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CBB5" w14:textId="77777777" w:rsidR="00FF52B2" w:rsidRDefault="00FF52B2">
      <w:pPr>
        <w:jc w:val="right"/>
        <w:outlineLvl w:val="0"/>
        <w:rPr>
          <w:rFonts w:ascii="Arial" w:hAnsi="Arial" w:cs="Arial"/>
          <w:b/>
          <w:sz w:val="20"/>
          <w:szCs w:val="20"/>
        </w:rPr>
      </w:pPr>
    </w:p>
    <w:p w14:paraId="2186A749" w14:textId="77777777" w:rsidR="00FF52B2" w:rsidRDefault="00000000">
      <w:pPr>
        <w:spacing w:line="276" w:lineRule="auto"/>
        <w:jc w:val="center"/>
        <w:outlineLvl w:val="0"/>
        <w:rPr>
          <w:rFonts w:ascii="Arial" w:eastAsia="Arial" w:hAnsi="Arial" w:cs="Arial"/>
          <w:b/>
          <w:sz w:val="20"/>
          <w:szCs w:val="20"/>
        </w:rPr>
      </w:pPr>
      <w:r>
        <w:rPr>
          <w:rFonts w:ascii="Arial" w:hAnsi="Arial" w:cs="Arial"/>
          <w:b/>
          <w:sz w:val="20"/>
          <w:szCs w:val="20"/>
        </w:rPr>
        <w:t>Projektēšanas darba uzdevums</w:t>
      </w:r>
    </w:p>
    <w:p w14:paraId="45CC6EC4" w14:textId="77777777" w:rsidR="00FF52B2" w:rsidRDefault="00000000">
      <w:pPr>
        <w:jc w:val="center"/>
        <w:rPr>
          <w:rFonts w:ascii="Arial" w:hAnsi="Arial" w:cs="Arial"/>
          <w:b/>
          <w:sz w:val="20"/>
          <w:szCs w:val="20"/>
        </w:rPr>
      </w:pPr>
      <w:r>
        <w:rPr>
          <w:rFonts w:ascii="Arial" w:eastAsia="Arial" w:hAnsi="Arial" w:cs="Arial"/>
          <w:b/>
          <w:sz w:val="20"/>
          <w:szCs w:val="20"/>
        </w:rPr>
        <w:t xml:space="preserve"> </w:t>
      </w:r>
    </w:p>
    <w:p w14:paraId="4EC22779" w14:textId="77777777" w:rsidR="00FF52B2" w:rsidRDefault="00FF52B2">
      <w:pPr>
        <w:jc w:val="both"/>
        <w:rPr>
          <w:rFonts w:ascii="Arial" w:hAnsi="Arial" w:cs="Arial"/>
          <w:b/>
          <w:sz w:val="20"/>
          <w:szCs w:val="20"/>
        </w:rPr>
      </w:pPr>
    </w:p>
    <w:p w14:paraId="097137BC" w14:textId="77777777" w:rsidR="00FF52B2" w:rsidRDefault="00000000">
      <w:pPr>
        <w:jc w:val="both"/>
        <w:rPr>
          <w:rFonts w:ascii="Arial" w:hAnsi="Arial" w:cs="Arial"/>
          <w:b/>
          <w:sz w:val="20"/>
          <w:szCs w:val="20"/>
        </w:rPr>
      </w:pPr>
      <w:r>
        <w:rPr>
          <w:rFonts w:ascii="Arial" w:eastAsia="Arial" w:hAnsi="Arial" w:cs="Arial"/>
          <w:b/>
          <w:sz w:val="20"/>
          <w:szCs w:val="20"/>
        </w:rPr>
        <w:t xml:space="preserve"> </w:t>
      </w:r>
    </w:p>
    <w:p w14:paraId="5773D48D" w14:textId="77777777" w:rsidR="00FF52B2" w:rsidRDefault="00000000">
      <w:pPr>
        <w:jc w:val="both"/>
        <w:rPr>
          <w:rFonts w:ascii="Arial" w:hAnsi="Arial" w:cs="Arial"/>
          <w:b/>
          <w:sz w:val="20"/>
          <w:szCs w:val="20"/>
        </w:rPr>
      </w:pPr>
      <w:r>
        <w:rPr>
          <w:rFonts w:ascii="Arial" w:hAnsi="Arial" w:cs="Arial"/>
          <w:b/>
          <w:sz w:val="20"/>
          <w:szCs w:val="20"/>
        </w:rPr>
        <w:t>Adrese: “Arodi”.</w:t>
      </w:r>
    </w:p>
    <w:p w14:paraId="11AE1A57" w14:textId="77777777" w:rsidR="00FF52B2" w:rsidRDefault="00000000">
      <w:pPr>
        <w:jc w:val="both"/>
        <w:rPr>
          <w:rFonts w:ascii="Arial" w:hAnsi="Arial" w:cs="Arial"/>
          <w:b/>
          <w:sz w:val="20"/>
          <w:szCs w:val="20"/>
        </w:rPr>
      </w:pPr>
      <w:r>
        <w:rPr>
          <w:rFonts w:ascii="Arial" w:hAnsi="Arial" w:cs="Arial"/>
          <w:b/>
          <w:sz w:val="20"/>
          <w:szCs w:val="20"/>
        </w:rPr>
        <w:t xml:space="preserve">Ēkas kadastra apzīmējums: </w:t>
      </w:r>
    </w:p>
    <w:p w14:paraId="5F352B68" w14:textId="77777777" w:rsidR="00FF52B2" w:rsidRDefault="00000000">
      <w:pPr>
        <w:rPr>
          <w:rFonts w:ascii="Arial" w:hAnsi="Arial" w:cs="Arial"/>
          <w:b/>
          <w:sz w:val="20"/>
          <w:szCs w:val="20"/>
        </w:rPr>
      </w:pPr>
      <w:r>
        <w:rPr>
          <w:rFonts w:ascii="Arial" w:hAnsi="Arial" w:cs="Arial"/>
          <w:b/>
          <w:sz w:val="20"/>
          <w:szCs w:val="20"/>
        </w:rPr>
        <w:t xml:space="preserve">Trešās grupas būve – dalīta vairākos projektos - </w:t>
      </w:r>
    </w:p>
    <w:p w14:paraId="15CF30A4" w14:textId="77777777" w:rsidR="00FF52B2" w:rsidRDefault="00000000">
      <w:pPr>
        <w:rPr>
          <w:rFonts w:ascii="Arial" w:hAnsi="Arial" w:cs="Arial"/>
          <w:b/>
          <w:sz w:val="20"/>
          <w:szCs w:val="20"/>
        </w:rPr>
      </w:pPr>
      <w:r>
        <w:rPr>
          <w:rFonts w:ascii="Arial" w:hAnsi="Arial" w:cs="Arial"/>
          <w:b/>
          <w:sz w:val="20"/>
          <w:szCs w:val="20"/>
        </w:rPr>
        <w:t>BP 1- paskaidrojuma raksts telpu pārplānošanai,</w:t>
      </w:r>
    </w:p>
    <w:p w14:paraId="4889C0B8" w14:textId="77777777" w:rsidR="00FF52B2" w:rsidRDefault="00000000">
      <w:pPr>
        <w:rPr>
          <w:rFonts w:ascii="Arial" w:hAnsi="Arial" w:cs="Arial"/>
          <w:b/>
          <w:sz w:val="20"/>
          <w:szCs w:val="20"/>
        </w:rPr>
      </w:pPr>
      <w:r>
        <w:rPr>
          <w:rFonts w:ascii="Arial" w:hAnsi="Arial" w:cs="Arial"/>
          <w:b/>
          <w:sz w:val="20"/>
          <w:szCs w:val="20"/>
        </w:rPr>
        <w:t xml:space="preserve">BP 2- būvprojekts fasādes atjaunošanai </w:t>
      </w:r>
    </w:p>
    <w:p w14:paraId="67B33513" w14:textId="77777777" w:rsidR="00FF52B2" w:rsidRDefault="00000000">
      <w:pPr>
        <w:rPr>
          <w:rFonts w:ascii="Arial" w:hAnsi="Arial" w:cs="Arial"/>
          <w:b/>
          <w:sz w:val="20"/>
          <w:szCs w:val="20"/>
        </w:rPr>
      </w:pPr>
      <w:r>
        <w:rPr>
          <w:rFonts w:ascii="Arial" w:hAnsi="Arial" w:cs="Arial"/>
          <w:b/>
          <w:sz w:val="20"/>
          <w:szCs w:val="20"/>
        </w:rPr>
        <w:t>BP 3 – lifta izbūve</w:t>
      </w:r>
    </w:p>
    <w:p w14:paraId="6107F8C3" w14:textId="77777777" w:rsidR="00FF52B2" w:rsidRDefault="00FF52B2">
      <w:pPr>
        <w:tabs>
          <w:tab w:val="left" w:pos="720"/>
        </w:tabs>
        <w:rPr>
          <w:rFonts w:ascii="Arial" w:hAnsi="Arial" w:cs="Arial"/>
          <w:b/>
          <w:sz w:val="20"/>
          <w:szCs w:val="20"/>
        </w:rPr>
      </w:pPr>
    </w:p>
    <w:p w14:paraId="09DF2909" w14:textId="77777777" w:rsidR="00FF52B2" w:rsidRDefault="00000000">
      <w:pPr>
        <w:jc w:val="both"/>
        <w:rPr>
          <w:rFonts w:ascii="Arial" w:hAnsi="Arial" w:cs="Arial"/>
          <w:bCs/>
          <w:sz w:val="20"/>
          <w:szCs w:val="20"/>
        </w:rPr>
      </w:pPr>
      <w:r>
        <w:rPr>
          <w:rFonts w:ascii="Arial" w:hAnsi="Arial" w:cs="Arial"/>
          <w:b/>
          <w:sz w:val="20"/>
          <w:szCs w:val="20"/>
        </w:rPr>
        <w:t>Projekta izstrādi jāveic atbilstoši:</w:t>
      </w:r>
    </w:p>
    <w:p w14:paraId="5135E9BA"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 xml:space="preserve">Ministru kabineta </w:t>
      </w:r>
      <w:r>
        <w:rPr>
          <w:rFonts w:ascii="Arial" w:hAnsi="Arial" w:cs="Arial"/>
          <w:sz w:val="20"/>
          <w:szCs w:val="20"/>
        </w:rPr>
        <w:t xml:space="preserve">19.08.2014. </w:t>
      </w:r>
      <w:r>
        <w:rPr>
          <w:rFonts w:ascii="Arial" w:hAnsi="Arial" w:cs="Arial"/>
          <w:bCs/>
          <w:sz w:val="20"/>
          <w:szCs w:val="20"/>
        </w:rPr>
        <w:t xml:space="preserve">noteikumiem </w:t>
      </w:r>
      <w:r>
        <w:rPr>
          <w:rFonts w:ascii="Arial" w:hAnsi="Arial" w:cs="Arial"/>
          <w:sz w:val="20"/>
          <w:szCs w:val="20"/>
        </w:rPr>
        <w:t>Nr.500 “Vispārīgie būvnoteikumi”;</w:t>
      </w:r>
    </w:p>
    <w:p w14:paraId="1C546BE6"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02.09.2014. noteikumiem Nr.529</w:t>
      </w:r>
      <w:r>
        <w:rPr>
          <w:rFonts w:ascii="Arial" w:hAnsi="Arial" w:cs="Arial"/>
          <w:sz w:val="20"/>
          <w:szCs w:val="20"/>
        </w:rPr>
        <w:t xml:space="preserve"> „Ēku būvnoteikumi”</w:t>
      </w:r>
    </w:p>
    <w:p w14:paraId="6DBC1C89"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Nr.337 „</w:t>
      </w:r>
      <w:r>
        <w:rPr>
          <w:rFonts w:ascii="Arial" w:hAnsi="Arial" w:cs="Arial"/>
          <w:sz w:val="20"/>
          <w:szCs w:val="20"/>
        </w:rPr>
        <w:t xml:space="preserve">Noteikumi par Latvijas būvnormatīvu LBN 405-21 "Būvju tehniskās apsekošanas būvnormatīvs </w:t>
      </w:r>
      <w:r>
        <w:rPr>
          <w:rFonts w:ascii="Arial" w:hAnsi="Arial" w:cs="Arial"/>
          <w:bCs/>
          <w:sz w:val="20"/>
          <w:szCs w:val="20"/>
        </w:rPr>
        <w:t>”</w:t>
      </w:r>
    </w:p>
    <w:p w14:paraId="649FA6A2"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Nr.334 „</w:t>
      </w:r>
      <w:r>
        <w:rPr>
          <w:rFonts w:ascii="Arial" w:hAnsi="Arial" w:cs="Arial"/>
          <w:sz w:val="20"/>
          <w:szCs w:val="20"/>
        </w:rPr>
        <w:t>Noteikumi par Latvijas būvnormatīvu LBN 005-15 "Inženierizpētes noteikumi būvniecībā"</w:t>
      </w:r>
      <w:r>
        <w:rPr>
          <w:rFonts w:ascii="Arial" w:hAnsi="Arial" w:cs="Arial"/>
          <w:bCs/>
          <w:sz w:val="20"/>
          <w:szCs w:val="20"/>
        </w:rPr>
        <w:t>”</w:t>
      </w:r>
    </w:p>
    <w:p w14:paraId="5BC88039"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 xml:space="preserve">Ministru kabineta 30.06.2015. noteikumiem </w:t>
      </w:r>
      <w:r>
        <w:rPr>
          <w:rFonts w:ascii="Arial" w:hAnsi="Arial" w:cs="Arial"/>
          <w:sz w:val="20"/>
          <w:szCs w:val="20"/>
        </w:rPr>
        <w:t>Nr.339 “</w:t>
      </w:r>
      <w:r>
        <w:rPr>
          <w:rFonts w:ascii="Arial" w:hAnsi="Arial" w:cs="Arial"/>
          <w:bCs/>
          <w:sz w:val="20"/>
          <w:szCs w:val="20"/>
        </w:rPr>
        <w:t>Noteikumi par Latvijas būvnormatīvu LBN 002-19 “Ēku norobežojošo konstrukciju siltumtehnika ”;</w:t>
      </w:r>
    </w:p>
    <w:p w14:paraId="35EBEFB6" w14:textId="77777777" w:rsidR="00FF52B2" w:rsidRDefault="00000000">
      <w:pPr>
        <w:numPr>
          <w:ilvl w:val="0"/>
          <w:numId w:val="2"/>
        </w:numPr>
        <w:spacing w:after="60"/>
        <w:jc w:val="both"/>
        <w:rPr>
          <w:rFonts w:ascii="Arial" w:hAnsi="Arial" w:cs="Arial"/>
          <w:sz w:val="20"/>
          <w:szCs w:val="20"/>
        </w:rPr>
      </w:pPr>
      <w:r>
        <w:rPr>
          <w:rFonts w:ascii="Arial" w:hAnsi="Arial" w:cs="Arial"/>
          <w:bCs/>
          <w:sz w:val="20"/>
          <w:szCs w:val="20"/>
        </w:rPr>
        <w:t>Ministru kabineta 30.06.2015. noteikumiem Nr.338 „</w:t>
      </w:r>
      <w:r>
        <w:rPr>
          <w:rFonts w:ascii="Arial" w:hAnsi="Arial" w:cs="Arial"/>
          <w:sz w:val="20"/>
          <w:szCs w:val="20"/>
        </w:rPr>
        <w:t>Noteikumi par Latvijas būvnormatīvu LBN 003-19 "Būvklimatoloģija"</w:t>
      </w:r>
      <w:r>
        <w:rPr>
          <w:rFonts w:ascii="Arial" w:hAnsi="Arial" w:cs="Arial"/>
          <w:bCs/>
          <w:sz w:val="20"/>
          <w:szCs w:val="20"/>
        </w:rPr>
        <w:t>”</w:t>
      </w:r>
    </w:p>
    <w:p w14:paraId="3757ED43" w14:textId="77777777" w:rsidR="00FF52B2" w:rsidRDefault="00000000">
      <w:pPr>
        <w:numPr>
          <w:ilvl w:val="0"/>
          <w:numId w:val="2"/>
        </w:numPr>
        <w:jc w:val="both"/>
        <w:rPr>
          <w:rFonts w:ascii="Arial" w:hAnsi="Arial" w:cs="Arial"/>
          <w:sz w:val="20"/>
          <w:szCs w:val="20"/>
        </w:rPr>
      </w:pPr>
      <w:r>
        <w:rPr>
          <w:rFonts w:ascii="Arial" w:hAnsi="Arial" w:cs="Arial"/>
          <w:sz w:val="20"/>
          <w:szCs w:val="20"/>
        </w:rPr>
        <w:t>Ministru kabineta 30.06.2014. noteikumiem Nr.574 „Noteikumi par Latvijas būvnormatīvu LBN 008-14 "Inženiertīklu izvietojums"”</w:t>
      </w:r>
    </w:p>
    <w:p w14:paraId="4335FC81" w14:textId="77777777" w:rsidR="00FF52B2" w:rsidRDefault="00000000">
      <w:pPr>
        <w:numPr>
          <w:ilvl w:val="0"/>
          <w:numId w:val="2"/>
        </w:numPr>
        <w:spacing w:after="60"/>
        <w:jc w:val="both"/>
        <w:rPr>
          <w:rFonts w:ascii="Arial" w:hAnsi="Arial" w:cs="Arial"/>
          <w:bCs/>
          <w:sz w:val="20"/>
          <w:szCs w:val="20"/>
        </w:rPr>
      </w:pPr>
      <w:r>
        <w:rPr>
          <w:rFonts w:ascii="Arial" w:hAnsi="Arial" w:cs="Arial"/>
          <w:sz w:val="20"/>
          <w:szCs w:val="20"/>
        </w:rPr>
        <w:t>Ministru kabineta 16.06.2015. noteikumiem Nr.312 „Noteikumi par Latvijas būvnormatīvu LBN 016-15 "Būvakustika"”</w:t>
      </w:r>
    </w:p>
    <w:p w14:paraId="0924C08D"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Nr.333 „</w:t>
      </w:r>
      <w:r>
        <w:rPr>
          <w:rFonts w:ascii="Arial" w:hAnsi="Arial" w:cs="Arial"/>
          <w:sz w:val="20"/>
          <w:szCs w:val="20"/>
        </w:rPr>
        <w:t>Noteikumi par Latvijas būvnormatīvu LBN 201-15 „Būvju ugunsdrošība””</w:t>
      </w:r>
    </w:p>
    <w:p w14:paraId="61FB92F9"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 xml:space="preserve">Ministru kabineta 30.06.2015. noteikumiem Nr.281 </w:t>
      </w:r>
      <w:r>
        <w:rPr>
          <w:rFonts w:ascii="Arial" w:hAnsi="Arial" w:cs="Arial"/>
          <w:sz w:val="20"/>
          <w:szCs w:val="20"/>
        </w:rPr>
        <w:t>„Noteikumi par Latvijas būvnormatīvu LBN 202-18 "Būvprojekta saturs un noformēšana ”</w:t>
      </w:r>
    </w:p>
    <w:p w14:paraId="0B424BAD"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26.05.2015. noteikumiem Nr.254 „</w:t>
      </w:r>
      <w:r>
        <w:rPr>
          <w:rFonts w:ascii="Arial" w:hAnsi="Arial" w:cs="Arial"/>
          <w:sz w:val="20"/>
          <w:szCs w:val="20"/>
        </w:rPr>
        <w:t>Noteikumi par Latvijas būvnormatīvu LBN 217-24 "</w:t>
      </w:r>
      <w:r>
        <w:rPr>
          <w:rFonts w:ascii="Arial" w:hAnsi="Arial" w:cs="Arial"/>
          <w:bCs/>
          <w:sz w:val="20"/>
          <w:szCs w:val="20"/>
        </w:rPr>
        <w:t>Būvkonstrukciju projektēšanas būvnormatīvs  ”</w:t>
      </w:r>
    </w:p>
    <w:p w14:paraId="095DF0EF"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Nr.331 „</w:t>
      </w:r>
      <w:r>
        <w:rPr>
          <w:rFonts w:ascii="Arial" w:hAnsi="Arial" w:cs="Arial"/>
          <w:sz w:val="20"/>
          <w:szCs w:val="20"/>
        </w:rPr>
        <w:t>Noteikumi par Latvijas būvnormatīvu LBN 200-21 “</w:t>
      </w:r>
      <w:r>
        <w:rPr>
          <w:rFonts w:ascii="Arial" w:hAnsi="Arial" w:cs="Arial"/>
          <w:bCs/>
          <w:sz w:val="20"/>
          <w:szCs w:val="20"/>
        </w:rPr>
        <w:t>Būvju vispārīgo prasību būvnormatīvs ”</w:t>
      </w:r>
    </w:p>
    <w:p w14:paraId="73F0C66E"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Nr.332 „</w:t>
      </w:r>
      <w:r>
        <w:rPr>
          <w:rFonts w:ascii="Arial" w:hAnsi="Arial" w:cs="Arial"/>
          <w:sz w:val="20"/>
          <w:szCs w:val="20"/>
        </w:rPr>
        <w:t>Noteikumi par Latvijas būvnormatīvu LBN 221-15 "Ēku iekšējais ūdensvads un kanalizācija"”</w:t>
      </w:r>
    </w:p>
    <w:p w14:paraId="76F96058"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Nr.327 Noteikumi par Latvijas būvnormatīvu LBN 223-15 "Kanalizācijas būves"</w:t>
      </w:r>
    </w:p>
    <w:p w14:paraId="57F20FDF"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30.06.2015. noteikumiem Nr.326 Noteikumi par Latvijas būvnormatīvu LBN 222-15 "Ūdensapgādes būves"</w:t>
      </w:r>
    </w:p>
    <w:p w14:paraId="7C57BA3F" w14:textId="77777777" w:rsidR="00FF52B2" w:rsidRDefault="00000000">
      <w:pPr>
        <w:numPr>
          <w:ilvl w:val="0"/>
          <w:numId w:val="2"/>
        </w:numPr>
        <w:spacing w:after="60"/>
        <w:jc w:val="both"/>
        <w:rPr>
          <w:rFonts w:ascii="Arial" w:hAnsi="Arial" w:cs="Arial"/>
          <w:bCs/>
          <w:sz w:val="20"/>
          <w:szCs w:val="20"/>
        </w:rPr>
      </w:pPr>
      <w:r>
        <w:rPr>
          <w:rFonts w:ascii="Arial" w:hAnsi="Arial" w:cs="Arial"/>
          <w:bCs/>
          <w:sz w:val="20"/>
          <w:szCs w:val="20"/>
        </w:rPr>
        <w:t>Ministru kabineta 16.06.2015. noteikumiem Nr.325 „</w:t>
      </w:r>
      <w:r>
        <w:rPr>
          <w:rFonts w:ascii="Arial" w:hAnsi="Arial" w:cs="Arial"/>
          <w:sz w:val="20"/>
          <w:szCs w:val="20"/>
        </w:rPr>
        <w:t>Noteikumi par Latvijas būvnormatīvu LBN 231-15 “Dzīvojamo un publisko ēku apkure un ventilācija”</w:t>
      </w:r>
      <w:r>
        <w:rPr>
          <w:rFonts w:ascii="Arial" w:hAnsi="Arial" w:cs="Arial"/>
          <w:bCs/>
          <w:sz w:val="20"/>
          <w:szCs w:val="20"/>
        </w:rPr>
        <w:t>”</w:t>
      </w:r>
    </w:p>
    <w:p w14:paraId="4C90F3BA" w14:textId="77777777" w:rsidR="00FF52B2" w:rsidRDefault="00000000">
      <w:pPr>
        <w:numPr>
          <w:ilvl w:val="0"/>
          <w:numId w:val="2"/>
        </w:numPr>
        <w:spacing w:after="60"/>
        <w:jc w:val="both"/>
        <w:rPr>
          <w:rFonts w:ascii="Arial" w:hAnsi="Arial" w:cs="Arial"/>
          <w:bCs/>
          <w:sz w:val="20"/>
          <w:szCs w:val="20"/>
        </w:rPr>
      </w:pPr>
      <w:bookmarkStart w:id="0" w:name="n261"/>
      <w:r>
        <w:rPr>
          <w:rFonts w:ascii="Arial" w:hAnsi="Arial" w:cs="Arial"/>
          <w:bCs/>
          <w:sz w:val="20"/>
          <w:szCs w:val="20"/>
        </w:rPr>
        <w:t xml:space="preserve">Ministru kabineta 16.10.2007. noteikumiem Nr.709 „Noteikumi par </w:t>
      </w:r>
      <w:r>
        <w:rPr>
          <w:rFonts w:ascii="Arial" w:hAnsi="Arial" w:cs="Arial"/>
          <w:sz w:val="20"/>
          <w:szCs w:val="20"/>
        </w:rPr>
        <w:t>Latvijas būvnormatīvu LBN 261-15 "</w:t>
      </w:r>
      <w:bookmarkEnd w:id="0"/>
      <w:r>
        <w:rPr>
          <w:rFonts w:ascii="Arial" w:hAnsi="Arial" w:cs="Arial"/>
          <w:sz w:val="20"/>
          <w:szCs w:val="20"/>
        </w:rPr>
        <w:t>Ēku iekšējā elektroinstalācija ”</w:t>
      </w:r>
    </w:p>
    <w:p w14:paraId="6FE315B0" w14:textId="77777777" w:rsidR="00FF52B2" w:rsidRDefault="00000000">
      <w:pPr>
        <w:numPr>
          <w:ilvl w:val="0"/>
          <w:numId w:val="2"/>
        </w:numPr>
        <w:spacing w:after="60"/>
        <w:jc w:val="both"/>
        <w:rPr>
          <w:rFonts w:ascii="Arial" w:hAnsi="Arial" w:cs="Arial"/>
          <w:sz w:val="20"/>
          <w:szCs w:val="20"/>
        </w:rPr>
      </w:pPr>
      <w:r>
        <w:rPr>
          <w:rFonts w:ascii="Arial" w:hAnsi="Arial" w:cs="Arial"/>
          <w:bCs/>
          <w:sz w:val="20"/>
          <w:szCs w:val="20"/>
        </w:rPr>
        <w:t>Ministru kabineta 04.04.2006. noteikumiem Nr.257 „</w:t>
      </w:r>
      <w:r>
        <w:rPr>
          <w:rFonts w:ascii="Arial" w:hAnsi="Arial" w:cs="Arial"/>
          <w:sz w:val="20"/>
          <w:szCs w:val="20"/>
        </w:rPr>
        <w:t>Noteikumi par Latvijas būvnormatīvu LBN 262-15 “Elektronisko sakaru tīkli</w:t>
      </w:r>
      <w:r>
        <w:rPr>
          <w:rFonts w:ascii="Arial" w:hAnsi="Arial" w:cs="Arial"/>
          <w:bCs/>
          <w:sz w:val="20"/>
          <w:szCs w:val="20"/>
        </w:rPr>
        <w:t>”</w:t>
      </w:r>
    </w:p>
    <w:p w14:paraId="75C3E916" w14:textId="77777777" w:rsidR="00FF52B2" w:rsidRDefault="00000000">
      <w:pPr>
        <w:numPr>
          <w:ilvl w:val="0"/>
          <w:numId w:val="2"/>
        </w:numPr>
        <w:jc w:val="both"/>
      </w:pPr>
      <w:r>
        <w:rPr>
          <w:rFonts w:ascii="Arial" w:hAnsi="Arial" w:cs="Arial"/>
          <w:sz w:val="20"/>
          <w:szCs w:val="20"/>
        </w:rPr>
        <w:t>Citiem spēkā esošajiem normatīvajiem aktiem, būvnormatīviem un valsts standartiem.</w:t>
      </w:r>
    </w:p>
    <w:p w14:paraId="77D1DD69" w14:textId="77777777" w:rsidR="00FF52B2" w:rsidRDefault="00FF52B2">
      <w:pPr>
        <w:jc w:val="both"/>
      </w:pPr>
    </w:p>
    <w:p w14:paraId="4927FF0D" w14:textId="77777777" w:rsidR="00FF52B2" w:rsidRDefault="00FF52B2">
      <w:pPr>
        <w:jc w:val="both"/>
      </w:pPr>
    </w:p>
    <w:p w14:paraId="1E7083F2" w14:textId="77777777" w:rsidR="00FF52B2" w:rsidRDefault="00FF52B2">
      <w:pPr>
        <w:jc w:val="both"/>
      </w:pPr>
    </w:p>
    <w:p w14:paraId="5D8295CE" w14:textId="77777777" w:rsidR="00FF52B2" w:rsidRDefault="00FF52B2">
      <w:pPr>
        <w:jc w:val="both"/>
      </w:pPr>
    </w:p>
    <w:p w14:paraId="75B9F732" w14:textId="77777777" w:rsidR="00FF52B2" w:rsidRDefault="00FF52B2">
      <w:pPr>
        <w:jc w:val="both"/>
      </w:pPr>
    </w:p>
    <w:p w14:paraId="7A4D2090" w14:textId="77777777" w:rsidR="00FF52B2" w:rsidRDefault="00FF52B2">
      <w:pPr>
        <w:jc w:val="both"/>
      </w:pPr>
    </w:p>
    <w:p w14:paraId="7BE727A0" w14:textId="77777777" w:rsidR="00FF52B2" w:rsidRDefault="00FF52B2">
      <w:pPr>
        <w:jc w:val="both"/>
      </w:pPr>
    </w:p>
    <w:p w14:paraId="6DE813F1" w14:textId="77777777" w:rsidR="00FF52B2" w:rsidRDefault="00000000">
      <w:pPr>
        <w:jc w:val="both"/>
        <w:rPr>
          <w:rFonts w:ascii="Arial" w:hAnsi="Arial" w:cs="Arial"/>
          <w:sz w:val="20"/>
          <w:szCs w:val="20"/>
        </w:rPr>
      </w:pPr>
      <w:r>
        <w:rPr>
          <w:rFonts w:ascii="Arial" w:hAnsi="Arial" w:cs="Arial"/>
          <w:b/>
          <w:sz w:val="20"/>
          <w:szCs w:val="20"/>
        </w:rPr>
        <w:t>Pasūtītājs nodrošina izejas datus tehniskā projekta izstrādei:</w:t>
      </w:r>
    </w:p>
    <w:p w14:paraId="7B51F743" w14:textId="77777777" w:rsidR="00FF52B2" w:rsidRDefault="00000000">
      <w:pPr>
        <w:numPr>
          <w:ilvl w:val="0"/>
          <w:numId w:val="2"/>
        </w:numPr>
        <w:jc w:val="both"/>
        <w:rPr>
          <w:rFonts w:ascii="Arial" w:hAnsi="Arial" w:cs="Arial"/>
          <w:sz w:val="20"/>
          <w:szCs w:val="20"/>
        </w:rPr>
      </w:pPr>
      <w:r>
        <w:rPr>
          <w:rFonts w:ascii="Arial" w:hAnsi="Arial" w:cs="Arial"/>
          <w:sz w:val="20"/>
          <w:szCs w:val="20"/>
        </w:rPr>
        <w:t>Nepieciešamos īpašuma tiesību apliecinošos dokumentus;</w:t>
      </w:r>
    </w:p>
    <w:p w14:paraId="1287C924" w14:textId="77777777" w:rsidR="00FF52B2" w:rsidRDefault="00000000">
      <w:pPr>
        <w:numPr>
          <w:ilvl w:val="0"/>
          <w:numId w:val="2"/>
        </w:numPr>
        <w:jc w:val="both"/>
        <w:rPr>
          <w:rFonts w:ascii="Arial" w:hAnsi="Arial" w:cs="Arial"/>
          <w:sz w:val="20"/>
          <w:szCs w:val="20"/>
        </w:rPr>
      </w:pPr>
      <w:r>
        <w:rPr>
          <w:rFonts w:ascii="Arial" w:hAnsi="Arial" w:cs="Arial"/>
          <w:sz w:val="20"/>
          <w:szCs w:val="20"/>
        </w:rPr>
        <w:t>Grunts ģeotehniskās izpētes pārskatu;</w:t>
      </w:r>
    </w:p>
    <w:p w14:paraId="7E3C3108" w14:textId="77777777" w:rsidR="00FF52B2" w:rsidRDefault="00000000">
      <w:pPr>
        <w:numPr>
          <w:ilvl w:val="0"/>
          <w:numId w:val="2"/>
        </w:numPr>
        <w:jc w:val="both"/>
        <w:rPr>
          <w:rFonts w:ascii="Arial" w:hAnsi="Arial" w:cs="Arial"/>
          <w:sz w:val="20"/>
          <w:szCs w:val="20"/>
        </w:rPr>
      </w:pPr>
      <w:r>
        <w:rPr>
          <w:rFonts w:ascii="Arial" w:hAnsi="Arial" w:cs="Arial"/>
          <w:sz w:val="20"/>
          <w:szCs w:val="20"/>
        </w:rPr>
        <w:t>Inženiertopogrāfisko plānu (ne vecāku par diviem gadiem)</w:t>
      </w:r>
    </w:p>
    <w:p w14:paraId="663200A2" w14:textId="77777777" w:rsidR="00FF52B2" w:rsidRDefault="00FF52B2">
      <w:pPr>
        <w:ind w:left="720"/>
        <w:jc w:val="both"/>
        <w:rPr>
          <w:rFonts w:ascii="Arial" w:hAnsi="Arial" w:cs="Arial"/>
          <w:sz w:val="20"/>
          <w:szCs w:val="20"/>
        </w:rPr>
      </w:pPr>
    </w:p>
    <w:p w14:paraId="274F2317" w14:textId="77777777" w:rsidR="00FF52B2" w:rsidRDefault="00FF52B2">
      <w:pPr>
        <w:ind w:left="360"/>
        <w:rPr>
          <w:rFonts w:ascii="Arial" w:hAnsi="Arial" w:cs="Arial"/>
          <w:sz w:val="20"/>
          <w:szCs w:val="20"/>
        </w:rPr>
      </w:pPr>
    </w:p>
    <w:p w14:paraId="2201F3D6" w14:textId="77777777" w:rsidR="00FF52B2" w:rsidRDefault="00000000">
      <w:pPr>
        <w:spacing w:after="60"/>
        <w:jc w:val="both"/>
        <w:rPr>
          <w:rFonts w:ascii="Arial" w:hAnsi="Arial" w:cs="Arial"/>
          <w:b/>
          <w:sz w:val="20"/>
          <w:szCs w:val="20"/>
        </w:rPr>
      </w:pPr>
      <w:r>
        <w:rPr>
          <w:rFonts w:ascii="Arial" w:hAnsi="Arial" w:cs="Arial"/>
          <w:b/>
          <w:sz w:val="20"/>
          <w:szCs w:val="20"/>
        </w:rPr>
        <w:t xml:space="preserve">Pasūtītāja prasības attiecībā uz projekta sastāv (telpu programmu skatīt zemāk): </w:t>
      </w:r>
    </w:p>
    <w:p w14:paraId="3FF42159" w14:textId="77777777" w:rsidR="00FF52B2" w:rsidRDefault="00000000">
      <w:pPr>
        <w:spacing w:after="60"/>
        <w:jc w:val="both"/>
        <w:rPr>
          <w:rFonts w:ascii="Arial" w:hAnsi="Arial" w:cs="Arial"/>
          <w:b/>
          <w:sz w:val="20"/>
          <w:szCs w:val="20"/>
        </w:rPr>
      </w:pPr>
      <w:r>
        <w:rPr>
          <w:rFonts w:ascii="Arial" w:hAnsi="Arial" w:cs="Arial"/>
          <w:b/>
          <w:sz w:val="20"/>
          <w:szCs w:val="20"/>
        </w:rPr>
        <w:t xml:space="preserve">Būvprojekta izstrādes stadijas - </w:t>
      </w:r>
    </w:p>
    <w:p w14:paraId="13B02D8C" w14:textId="77777777" w:rsidR="00FF52B2" w:rsidRDefault="00000000">
      <w:pPr>
        <w:spacing w:after="60"/>
        <w:jc w:val="both"/>
        <w:rPr>
          <w:rFonts w:ascii="Arial" w:hAnsi="Arial" w:cs="Arial"/>
          <w:b/>
          <w:sz w:val="20"/>
          <w:szCs w:val="20"/>
        </w:rPr>
      </w:pPr>
      <w:r>
        <w:rPr>
          <w:rFonts w:ascii="Arial" w:hAnsi="Arial" w:cs="Arial"/>
          <w:b/>
          <w:sz w:val="20"/>
          <w:szCs w:val="20"/>
        </w:rPr>
        <w:t xml:space="preserve">BP1 – Paskaidrojuma raksts izstrādājams vienā stadijā </w:t>
      </w:r>
    </w:p>
    <w:p w14:paraId="68D02202" w14:textId="77777777" w:rsidR="00FF52B2" w:rsidRDefault="00000000">
      <w:pPr>
        <w:spacing w:after="60"/>
        <w:jc w:val="both"/>
        <w:rPr>
          <w:rFonts w:ascii="Arial" w:hAnsi="Arial" w:cs="Arial"/>
          <w:b/>
          <w:sz w:val="20"/>
          <w:szCs w:val="20"/>
        </w:rPr>
      </w:pPr>
      <w:r>
        <w:rPr>
          <w:rFonts w:ascii="Arial" w:hAnsi="Arial" w:cs="Arial"/>
          <w:b/>
          <w:sz w:val="20"/>
          <w:szCs w:val="20"/>
        </w:rPr>
        <w:t>BP2 - Būvprojekts minimālajā sastāvā un Būvprojekts. Ēkas būvprojekta izstrāde atbilstoši pasūtītāja prasībām un telpu programmai.</w:t>
      </w:r>
    </w:p>
    <w:p w14:paraId="13B591E1" w14:textId="77777777" w:rsidR="00FF52B2" w:rsidRDefault="00000000">
      <w:pPr>
        <w:spacing w:after="60"/>
        <w:jc w:val="both"/>
        <w:rPr>
          <w:rFonts w:ascii="Arial" w:hAnsi="Arial" w:cs="Arial"/>
          <w:b/>
          <w:sz w:val="20"/>
          <w:szCs w:val="20"/>
        </w:rPr>
      </w:pPr>
      <w:r>
        <w:rPr>
          <w:rFonts w:ascii="Arial" w:hAnsi="Arial" w:cs="Arial"/>
          <w:b/>
          <w:sz w:val="20"/>
          <w:szCs w:val="20"/>
        </w:rPr>
        <w:t>BP3 – Būvprojekts lifta izbūve, nodrošinot piekļuvi gan zeme līmenī, gan 1.stāvā, gan 2.stāvā</w:t>
      </w:r>
    </w:p>
    <w:p w14:paraId="37AA0E79" w14:textId="77777777" w:rsidR="00FF52B2" w:rsidRDefault="00FF52B2">
      <w:pPr>
        <w:spacing w:after="60"/>
        <w:jc w:val="both"/>
        <w:rPr>
          <w:rFonts w:ascii="Arial" w:hAnsi="Arial" w:cs="Arial"/>
          <w:b/>
          <w:sz w:val="20"/>
          <w:szCs w:val="20"/>
        </w:rPr>
      </w:pPr>
    </w:p>
    <w:p w14:paraId="11FA1878" w14:textId="77777777" w:rsidR="00FF52B2" w:rsidRDefault="00000000">
      <w:pPr>
        <w:pStyle w:val="Heading2"/>
        <w:numPr>
          <w:ilvl w:val="0"/>
          <w:numId w:val="0"/>
        </w:numPr>
        <w:rPr>
          <w:rFonts w:ascii="Bahnschrift" w:hAnsi="Bahnschrift" w:cs="Bahnschrift"/>
          <w:sz w:val="20"/>
          <w:szCs w:val="20"/>
        </w:rPr>
      </w:pPr>
      <w:r>
        <w:rPr>
          <w:rFonts w:ascii="Bahnschrift" w:hAnsi="Bahnschrift" w:cs="Bahnschrift"/>
          <w:sz w:val="24"/>
          <w:szCs w:val="24"/>
        </w:rPr>
        <w:t>PROJEKTĒŠANAS UZDEVUMS</w:t>
      </w:r>
    </w:p>
    <w:p w14:paraId="42896545" w14:textId="77777777" w:rsidR="00FF52B2" w:rsidRDefault="00000000">
      <w:pPr>
        <w:spacing w:after="240"/>
        <w:jc w:val="both"/>
        <w:rPr>
          <w:rFonts w:ascii="Bahnschrift" w:hAnsi="Bahnschrift" w:cs="Bahnschrift"/>
          <w:sz w:val="20"/>
          <w:szCs w:val="20"/>
        </w:rPr>
      </w:pPr>
      <w:r>
        <w:rPr>
          <w:rFonts w:ascii="Bahnschrift" w:hAnsi="Bahnschrift" w:cs="Bahnschrift"/>
          <w:sz w:val="20"/>
          <w:szCs w:val="20"/>
        </w:rPr>
        <w:t>Šīs sadaļas (turpmāk tekstā - Projektēšanas uzdevums) primārais mērķis ir uzrādīt informāciju par Objektu un pasūtītāja prasībām. Sekundāri uzrādīt darbu apjomu, lai Projektētāji spētu novērtēt un izprastu darbu organizēšanu. Būvprojekta izstrādes laikā šis Projektēšanas uzdevums var tikt precizēts un papildināts ar specifiskāku un detalizētāku informāciju savstarpēji pusēm vienojoties. Tālākai Projektēšanas darba uzdevuma detalizācija var tikt piesaistīti sadaļu Projektētāji. Projektēšanas uzdevuma gala versiju apstiprinās Pasūtītājs.</w:t>
      </w:r>
    </w:p>
    <w:p w14:paraId="2BFEF251" w14:textId="77777777" w:rsidR="00FF52B2" w:rsidRDefault="00000000">
      <w:pPr>
        <w:jc w:val="both"/>
        <w:rPr>
          <w:rFonts w:ascii="Bahnschrift" w:hAnsi="Bahnschrift" w:cs="Bahnschrift"/>
          <w:sz w:val="20"/>
          <w:szCs w:val="20"/>
        </w:rPr>
      </w:pPr>
      <w:r>
        <w:rPr>
          <w:rFonts w:ascii="Bahnschrift" w:hAnsi="Bahnschrift" w:cs="Bahnschrift"/>
          <w:sz w:val="20"/>
          <w:szCs w:val="20"/>
        </w:rPr>
        <w:t>Pirms būvprojekta iesniegšanas pilsētas būvvaldē to nepieciešams saskaņot ar Pasūtītāju, attiecīgajām valsts, pašvaldības un citām iestādēm, kā arī ar Pasūtītāja piesaistītājiem ekspertiem.</w:t>
      </w:r>
    </w:p>
    <w:p w14:paraId="6EA2D6A1" w14:textId="77777777" w:rsidR="00FF52B2" w:rsidRDefault="00000000">
      <w:pPr>
        <w:jc w:val="both"/>
        <w:rPr>
          <w:rFonts w:ascii="Bahnschrift" w:hAnsi="Bahnschrift" w:cs="Bahnschrift"/>
          <w:sz w:val="20"/>
          <w:szCs w:val="20"/>
        </w:rPr>
      </w:pPr>
      <w:r>
        <w:rPr>
          <w:rFonts w:ascii="Bahnschrift" w:hAnsi="Bahnschrift" w:cs="Bahnschrift"/>
          <w:sz w:val="20"/>
          <w:szCs w:val="20"/>
        </w:rPr>
        <w:t xml:space="preserve">Arhitekts ir atbildīgs par Būvprojekta iesniegšanas pilsētas būvvaldē (BIS sistēmā), tomēr Projektētāja, kurš ir izstrādājis atbilstošo Būvprojekta daļu / sadaļu, pienākums ir šo Būvprojekta daļu / sadaļu iesniegt / saskaņot ar attiecīgajām kompetentajam iestādēm, kā arī Pasūtītāja ekspertiem. </w:t>
      </w:r>
    </w:p>
    <w:p w14:paraId="7810CA15" w14:textId="77777777" w:rsidR="00FF52B2" w:rsidRDefault="00000000">
      <w:pPr>
        <w:jc w:val="both"/>
        <w:rPr>
          <w:rFonts w:ascii="Bahnschrift" w:hAnsi="Bahnschrift" w:cs="Bahnschrift"/>
          <w:sz w:val="20"/>
          <w:szCs w:val="20"/>
        </w:rPr>
      </w:pPr>
      <w:r>
        <w:rPr>
          <w:rFonts w:ascii="Bahnschrift" w:hAnsi="Bahnschrift" w:cs="Bahnschrift"/>
          <w:sz w:val="20"/>
          <w:szCs w:val="20"/>
        </w:rPr>
        <w:t>Ja vien nav panākta cita vienošanās (gadījumā, ja Būvprojekts tiks skaņots elektroniskā formātā u.c.), katram Projektētājam ir jāsagatavo 2 (trīs) Būvprojekta oriģināli papīra versijā (gala Būvprojekts). Būvprojekta formatējumam ir jāatbilst gan Pasūtītāja, gan Arhitekta prasībām. Būvprojekts ir jāiesniedz arī elektroniskā formātā: rasējumi rediģējamā dwg, un pdf failā, kā arī vēlams - 3D modeļi .ifc un oriģinālajā projektēšanas programmas formatējumā, dokumenti .doc un/vai .xls formātā, brošūras un citi dokumenti pdf formātā.</w:t>
      </w:r>
    </w:p>
    <w:p w14:paraId="3725818A" w14:textId="77777777" w:rsidR="00FF52B2" w:rsidRDefault="00000000">
      <w:pPr>
        <w:jc w:val="both"/>
        <w:rPr>
          <w:rFonts w:ascii="Bahnschrift" w:hAnsi="Bahnschrift" w:cs="Bahnschrift"/>
          <w:sz w:val="20"/>
          <w:szCs w:val="20"/>
        </w:rPr>
      </w:pPr>
      <w:r>
        <w:rPr>
          <w:rFonts w:ascii="Bahnschrift" w:hAnsi="Bahnschrift" w:cs="Bahnschrift"/>
          <w:sz w:val="20"/>
          <w:szCs w:val="20"/>
        </w:rPr>
        <w:t>Projektētājam ir jānodrošina, ka Būvprojekts atbilst Latvijas normatīviem un noteikumiem. Ja Pasūtītājam ir papildus prasības, kas nav noteiktas Latvijas normatīvos, tad tās ir definētas šajā Projektēšanas uzdevumā un tālāk detalizētajos projektēšanas uzdevumos.</w:t>
      </w:r>
    </w:p>
    <w:p w14:paraId="34E752FD" w14:textId="77777777" w:rsidR="00FF52B2" w:rsidRDefault="00000000">
      <w:pPr>
        <w:jc w:val="both"/>
        <w:rPr>
          <w:rFonts w:ascii="Bahnschrift" w:hAnsi="Bahnschrift" w:cs="Bahnschrift"/>
          <w:sz w:val="20"/>
          <w:szCs w:val="20"/>
        </w:rPr>
      </w:pPr>
      <w:r>
        <w:rPr>
          <w:rFonts w:ascii="Bahnschrift" w:hAnsi="Bahnschrift" w:cs="Bahnschrift"/>
          <w:sz w:val="20"/>
          <w:szCs w:val="20"/>
        </w:rPr>
        <w:t>Būvprojektam jāatbilst visiem būvniecības tehniskajiem noteikumiem, kā arī ugunsdrošības un higiēnas prasībām. Objekta Projektēšanai jāizmanto racionāli un ekonomiski pamatoti projektēšanas principi. Objekta norobežojošajām konstrukcijām jānodrošina izturība, energoefektivitāte ar viegli kopjamām fasādēm, jumta segumiem un siltumizolācijas sistēmām. Visur, kur tas ir iespējams, jāpiemēro standartizēti risinājumi.</w:t>
      </w:r>
    </w:p>
    <w:p w14:paraId="2967952B" w14:textId="77777777" w:rsidR="00FF52B2" w:rsidRDefault="00000000">
      <w:pPr>
        <w:jc w:val="both"/>
        <w:rPr>
          <w:rFonts w:ascii="Arial" w:hAnsi="Arial" w:cs="Arial"/>
          <w:b/>
          <w:sz w:val="20"/>
          <w:szCs w:val="20"/>
        </w:rPr>
      </w:pPr>
      <w:r>
        <w:rPr>
          <w:rFonts w:ascii="Bahnschrift" w:hAnsi="Bahnschrift" w:cs="Bahnschrift"/>
          <w:sz w:val="20"/>
          <w:szCs w:val="20"/>
        </w:rPr>
        <w:t xml:space="preserve">Objekta teritorija un Ēka jāprojektē izmantojot universālā dizaina principus un lai nodrošinātu piekļuvi personām ar kustību traucējumiem. </w:t>
      </w:r>
    </w:p>
    <w:p w14:paraId="05D2639F" w14:textId="77777777" w:rsidR="00FF52B2" w:rsidRDefault="00FF52B2">
      <w:pPr>
        <w:spacing w:after="60"/>
        <w:jc w:val="both"/>
        <w:rPr>
          <w:rFonts w:ascii="Arial" w:hAnsi="Arial" w:cs="Arial"/>
          <w:b/>
          <w:sz w:val="20"/>
          <w:szCs w:val="20"/>
        </w:rPr>
      </w:pPr>
    </w:p>
    <w:p w14:paraId="73448BCC" w14:textId="77777777" w:rsidR="00FF52B2" w:rsidRDefault="00FF52B2">
      <w:pPr>
        <w:spacing w:after="60"/>
        <w:jc w:val="both"/>
        <w:rPr>
          <w:rFonts w:ascii="Arial" w:hAnsi="Arial" w:cs="Arial"/>
          <w:b/>
          <w:sz w:val="20"/>
          <w:szCs w:val="20"/>
        </w:rPr>
      </w:pPr>
    </w:p>
    <w:p w14:paraId="27B4046D" w14:textId="77777777" w:rsidR="00FF52B2" w:rsidRDefault="00FF52B2">
      <w:pPr>
        <w:spacing w:after="60"/>
        <w:jc w:val="both"/>
        <w:rPr>
          <w:rFonts w:ascii="Arial" w:hAnsi="Arial" w:cs="Arial"/>
          <w:b/>
          <w:sz w:val="20"/>
          <w:szCs w:val="20"/>
        </w:rPr>
      </w:pPr>
    </w:p>
    <w:p w14:paraId="401A920E" w14:textId="77777777" w:rsidR="00FF52B2" w:rsidRDefault="00FF52B2">
      <w:pPr>
        <w:spacing w:after="60"/>
        <w:jc w:val="both"/>
        <w:rPr>
          <w:rFonts w:ascii="Arial" w:hAnsi="Arial" w:cs="Arial"/>
          <w:b/>
          <w:sz w:val="20"/>
          <w:szCs w:val="20"/>
        </w:rPr>
      </w:pPr>
    </w:p>
    <w:p w14:paraId="5661EF5D" w14:textId="77777777" w:rsidR="00FF52B2" w:rsidRDefault="00FF52B2">
      <w:pPr>
        <w:spacing w:after="60"/>
        <w:jc w:val="both"/>
        <w:rPr>
          <w:rFonts w:ascii="Arial" w:hAnsi="Arial" w:cs="Arial"/>
          <w:b/>
          <w:sz w:val="20"/>
          <w:szCs w:val="20"/>
        </w:rPr>
      </w:pPr>
    </w:p>
    <w:p w14:paraId="0628992E" w14:textId="77777777" w:rsidR="00FF52B2" w:rsidRDefault="00FF52B2">
      <w:pPr>
        <w:spacing w:after="60"/>
        <w:jc w:val="both"/>
        <w:rPr>
          <w:rFonts w:ascii="Arial" w:hAnsi="Arial" w:cs="Arial"/>
          <w:b/>
          <w:sz w:val="20"/>
          <w:szCs w:val="20"/>
        </w:rPr>
      </w:pPr>
    </w:p>
    <w:p w14:paraId="5E893DBF" w14:textId="77777777" w:rsidR="00FF52B2" w:rsidRDefault="00FF52B2">
      <w:pPr>
        <w:spacing w:after="60"/>
        <w:jc w:val="both"/>
        <w:rPr>
          <w:rFonts w:ascii="Arial" w:hAnsi="Arial" w:cs="Arial"/>
          <w:b/>
          <w:sz w:val="20"/>
          <w:szCs w:val="20"/>
        </w:rPr>
      </w:pPr>
    </w:p>
    <w:p w14:paraId="52129F87" w14:textId="77777777" w:rsidR="00FF52B2" w:rsidRDefault="00FF52B2">
      <w:pPr>
        <w:spacing w:after="60"/>
        <w:jc w:val="both"/>
        <w:rPr>
          <w:rFonts w:ascii="Arial" w:hAnsi="Arial" w:cs="Arial"/>
          <w:b/>
          <w:sz w:val="20"/>
          <w:szCs w:val="20"/>
        </w:rPr>
      </w:pPr>
    </w:p>
    <w:p w14:paraId="2F7EE166" w14:textId="77777777" w:rsidR="00FF52B2" w:rsidRDefault="00FF52B2">
      <w:pPr>
        <w:spacing w:after="60"/>
        <w:jc w:val="both"/>
        <w:rPr>
          <w:rFonts w:ascii="Arial" w:hAnsi="Arial" w:cs="Arial"/>
          <w:b/>
          <w:sz w:val="20"/>
          <w:szCs w:val="20"/>
        </w:rPr>
      </w:pPr>
    </w:p>
    <w:p w14:paraId="3199DA5A" w14:textId="77777777" w:rsidR="00FF52B2" w:rsidRDefault="00000000">
      <w:pPr>
        <w:spacing w:after="60"/>
        <w:jc w:val="both"/>
        <w:rPr>
          <w:rFonts w:ascii="Arial" w:hAnsi="Arial" w:cs="Arial"/>
          <w:b/>
          <w:sz w:val="20"/>
          <w:szCs w:val="20"/>
        </w:rPr>
      </w:pPr>
      <w:r>
        <w:rPr>
          <w:rFonts w:ascii="Arial" w:hAnsi="Arial" w:cs="Arial"/>
          <w:b/>
          <w:sz w:val="20"/>
          <w:szCs w:val="20"/>
        </w:rPr>
        <w:t>BP1 – paskaidrojuma raksta sastāvs:</w:t>
      </w:r>
    </w:p>
    <w:p w14:paraId="765A6F6E" w14:textId="77777777" w:rsidR="00FF52B2" w:rsidRDefault="00FF52B2">
      <w:pPr>
        <w:spacing w:after="60"/>
        <w:jc w:val="both"/>
        <w:rPr>
          <w:rFonts w:ascii="Arial" w:hAnsi="Arial" w:cs="Arial"/>
          <w:b/>
          <w:sz w:val="20"/>
          <w:szCs w:val="20"/>
        </w:rPr>
      </w:pPr>
    </w:p>
    <w:tbl>
      <w:tblPr>
        <w:tblW w:w="0" w:type="auto"/>
        <w:tblLayout w:type="fixed"/>
        <w:tblLook w:val="0000" w:firstRow="0" w:lastRow="0" w:firstColumn="0" w:lastColumn="0" w:noHBand="0" w:noVBand="0"/>
      </w:tblPr>
      <w:tblGrid>
        <w:gridCol w:w="3510"/>
        <w:gridCol w:w="993"/>
        <w:gridCol w:w="5244"/>
      </w:tblGrid>
      <w:tr w:rsidR="00FF52B2" w14:paraId="1C997AD3" w14:textId="77777777">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FFFF99"/>
          </w:tcPr>
          <w:p w14:paraId="0671CCC5" w14:textId="77777777" w:rsidR="00FF52B2" w:rsidRDefault="00000000">
            <w:pPr>
              <w:spacing w:after="60"/>
              <w:jc w:val="center"/>
            </w:pPr>
            <w:r>
              <w:rPr>
                <w:rFonts w:ascii="Arial" w:hAnsi="Arial" w:cs="Arial"/>
                <w:b/>
                <w:sz w:val="20"/>
                <w:szCs w:val="20"/>
              </w:rPr>
              <w:t>Tehniskā projekta daļas</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14:paraId="56C95424" w14:textId="77777777" w:rsidR="00FF52B2" w:rsidRDefault="00000000">
            <w:pPr>
              <w:spacing w:after="60"/>
              <w:jc w:val="center"/>
            </w:pPr>
            <w:r>
              <w:rPr>
                <w:rFonts w:ascii="Arial" w:hAnsi="Arial" w:cs="Arial"/>
                <w:b/>
                <w:sz w:val="20"/>
                <w:szCs w:val="20"/>
              </w:rPr>
              <w:t>Marka</w:t>
            </w:r>
          </w:p>
        </w:tc>
        <w:tc>
          <w:tcPr>
            <w:tcW w:w="5244" w:type="dxa"/>
            <w:tcBorders>
              <w:top w:val="single" w:sz="4" w:space="0" w:color="000000"/>
              <w:left w:val="single" w:sz="4" w:space="0" w:color="000000"/>
              <w:bottom w:val="single" w:sz="4" w:space="0" w:color="000000"/>
              <w:right w:val="single" w:sz="4" w:space="0" w:color="000000"/>
            </w:tcBorders>
            <w:shd w:val="clear" w:color="auto" w:fill="FFFF99"/>
          </w:tcPr>
          <w:p w14:paraId="04ADDA39" w14:textId="77777777" w:rsidR="00FF52B2" w:rsidRDefault="00000000">
            <w:pPr>
              <w:spacing w:after="60"/>
              <w:jc w:val="center"/>
            </w:pPr>
            <w:r>
              <w:rPr>
                <w:rFonts w:ascii="Arial" w:hAnsi="Arial" w:cs="Arial"/>
                <w:b/>
                <w:sz w:val="20"/>
                <w:szCs w:val="20"/>
              </w:rPr>
              <w:t>Pasūtītāja prasības</w:t>
            </w:r>
          </w:p>
        </w:tc>
      </w:tr>
      <w:tr w:rsidR="00FF52B2" w14:paraId="5B401140"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4709BA62" w14:textId="77777777" w:rsidR="00FF52B2" w:rsidRDefault="00000000">
            <w:pPr>
              <w:spacing w:after="60"/>
              <w:jc w:val="both"/>
            </w:pPr>
            <w:r>
              <w:rPr>
                <w:rFonts w:ascii="Arial" w:hAnsi="Arial" w:cs="Arial"/>
                <w:b/>
                <w:sz w:val="20"/>
                <w:szCs w:val="20"/>
              </w:rPr>
              <w:t>I - Vispārīgā daļa</w:t>
            </w:r>
          </w:p>
        </w:tc>
      </w:tr>
      <w:tr w:rsidR="00FF52B2" w14:paraId="4D56CD57" w14:textId="77777777">
        <w:tc>
          <w:tcPr>
            <w:tcW w:w="3510" w:type="dxa"/>
            <w:tcBorders>
              <w:top w:val="single" w:sz="4" w:space="0" w:color="000000"/>
              <w:left w:val="single" w:sz="4" w:space="0" w:color="000000"/>
              <w:bottom w:val="single" w:sz="4" w:space="0" w:color="000000"/>
              <w:right w:val="single" w:sz="4" w:space="0" w:color="000000"/>
            </w:tcBorders>
          </w:tcPr>
          <w:p w14:paraId="43E2A150" w14:textId="77777777" w:rsidR="00FF52B2" w:rsidRDefault="00000000">
            <w:pPr>
              <w:numPr>
                <w:ilvl w:val="0"/>
                <w:numId w:val="3"/>
              </w:numPr>
              <w:autoSpaceDE w:val="0"/>
              <w:spacing w:after="60"/>
            </w:pPr>
            <w:r>
              <w:rPr>
                <w:rFonts w:ascii="Arial" w:hAnsi="Arial" w:cs="Arial"/>
                <w:sz w:val="20"/>
                <w:szCs w:val="20"/>
              </w:rPr>
              <w:t>būvprojektēšanas uzsākšanai nepieciešamie dokumenti un materiāli;</w:t>
            </w:r>
          </w:p>
        </w:tc>
        <w:tc>
          <w:tcPr>
            <w:tcW w:w="993" w:type="dxa"/>
            <w:tcBorders>
              <w:top w:val="single" w:sz="4" w:space="0" w:color="000000"/>
              <w:left w:val="single" w:sz="4" w:space="0" w:color="000000"/>
              <w:bottom w:val="single" w:sz="4" w:space="0" w:color="000000"/>
              <w:right w:val="single" w:sz="4" w:space="0" w:color="000000"/>
            </w:tcBorders>
          </w:tcPr>
          <w:p w14:paraId="68534477" w14:textId="77777777" w:rsidR="00FF52B2" w:rsidRDefault="00000000">
            <w:pPr>
              <w:spacing w:after="60"/>
              <w:jc w:val="center"/>
              <w:rPr>
                <w:rFonts w:ascii="Arial" w:hAnsi="Arial" w:cs="Arial"/>
                <w:b/>
                <w:sz w:val="20"/>
                <w:szCs w:val="20"/>
              </w:rPr>
            </w:pPr>
            <w:r>
              <w:rPr>
                <w:rFonts w:ascii="Arial" w:hAnsi="Arial" w:cs="Arial"/>
                <w:b/>
                <w:sz w:val="20"/>
                <w:szCs w:val="20"/>
              </w:rPr>
              <w:t>UR</w:t>
            </w:r>
          </w:p>
          <w:p w14:paraId="5D76713B" w14:textId="77777777" w:rsidR="00FF52B2" w:rsidRDefault="00FF52B2">
            <w:pPr>
              <w:spacing w:after="60"/>
              <w:jc w:val="center"/>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23E2C2C5" w14:textId="77777777" w:rsidR="00FF52B2" w:rsidRDefault="00000000">
            <w:pPr>
              <w:spacing w:after="60"/>
              <w:jc w:val="both"/>
            </w:pPr>
            <w:r>
              <w:rPr>
                <w:rFonts w:ascii="Arial" w:hAnsi="Arial" w:cs="Arial"/>
                <w:b/>
                <w:sz w:val="20"/>
                <w:szCs w:val="20"/>
              </w:rPr>
              <w:t>- nav nepieciešama</w:t>
            </w:r>
          </w:p>
        </w:tc>
      </w:tr>
      <w:tr w:rsidR="00FF52B2" w14:paraId="2B8D3233" w14:textId="77777777">
        <w:tc>
          <w:tcPr>
            <w:tcW w:w="3510" w:type="dxa"/>
            <w:tcBorders>
              <w:top w:val="single" w:sz="4" w:space="0" w:color="000000"/>
              <w:left w:val="single" w:sz="4" w:space="0" w:color="000000"/>
              <w:bottom w:val="single" w:sz="4" w:space="0" w:color="000000"/>
              <w:right w:val="single" w:sz="4" w:space="0" w:color="000000"/>
            </w:tcBorders>
          </w:tcPr>
          <w:p w14:paraId="16107147" w14:textId="77777777" w:rsidR="00FF52B2" w:rsidRDefault="00000000">
            <w:pPr>
              <w:pStyle w:val="ListParagraph"/>
              <w:numPr>
                <w:ilvl w:val="0"/>
                <w:numId w:val="3"/>
              </w:numPr>
              <w:spacing w:after="60"/>
            </w:pPr>
            <w:r>
              <w:rPr>
                <w:rFonts w:ascii="Arial" w:hAnsi="Arial" w:cs="Arial"/>
                <w:sz w:val="20"/>
                <w:szCs w:val="20"/>
              </w:rPr>
              <w:t>tehniskās apsekošanas atzinums;</w:t>
            </w:r>
          </w:p>
        </w:tc>
        <w:tc>
          <w:tcPr>
            <w:tcW w:w="993" w:type="dxa"/>
            <w:tcBorders>
              <w:top w:val="single" w:sz="4" w:space="0" w:color="000000"/>
              <w:left w:val="single" w:sz="4" w:space="0" w:color="000000"/>
              <w:bottom w:val="single" w:sz="4" w:space="0" w:color="000000"/>
              <w:right w:val="single" w:sz="4" w:space="0" w:color="000000"/>
            </w:tcBorders>
          </w:tcPr>
          <w:p w14:paraId="0FD66F23" w14:textId="77777777" w:rsidR="00FF52B2" w:rsidRDefault="00000000">
            <w:pPr>
              <w:spacing w:after="60"/>
              <w:jc w:val="center"/>
            </w:pPr>
            <w:r>
              <w:rPr>
                <w:rFonts w:ascii="Arial" w:hAnsi="Arial" w:cs="Arial"/>
                <w:b/>
                <w:sz w:val="20"/>
                <w:szCs w:val="20"/>
              </w:rPr>
              <w:t>TIS</w:t>
            </w:r>
          </w:p>
        </w:tc>
        <w:tc>
          <w:tcPr>
            <w:tcW w:w="5244" w:type="dxa"/>
            <w:tcBorders>
              <w:top w:val="single" w:sz="4" w:space="0" w:color="000000"/>
              <w:left w:val="single" w:sz="4" w:space="0" w:color="000000"/>
              <w:bottom w:val="single" w:sz="4" w:space="0" w:color="000000"/>
              <w:right w:val="single" w:sz="4" w:space="0" w:color="000000"/>
            </w:tcBorders>
          </w:tcPr>
          <w:p w14:paraId="307249FD" w14:textId="77777777" w:rsidR="00FF52B2" w:rsidRDefault="00000000">
            <w:pPr>
              <w:spacing w:after="60"/>
              <w:jc w:val="both"/>
            </w:pPr>
            <w:r>
              <w:rPr>
                <w:rFonts w:ascii="Arial" w:hAnsi="Arial" w:cs="Arial"/>
                <w:b/>
                <w:sz w:val="20"/>
                <w:szCs w:val="20"/>
              </w:rPr>
              <w:t>-  esošs, nodrošināts no pasūtītāja</w:t>
            </w:r>
          </w:p>
        </w:tc>
      </w:tr>
      <w:tr w:rsidR="00FF52B2" w14:paraId="02D8A3EC" w14:textId="77777777">
        <w:tc>
          <w:tcPr>
            <w:tcW w:w="3510" w:type="dxa"/>
            <w:tcBorders>
              <w:top w:val="single" w:sz="4" w:space="0" w:color="000000"/>
              <w:left w:val="single" w:sz="4" w:space="0" w:color="000000"/>
              <w:bottom w:val="single" w:sz="4" w:space="0" w:color="000000"/>
              <w:right w:val="single" w:sz="4" w:space="0" w:color="000000"/>
            </w:tcBorders>
          </w:tcPr>
          <w:p w14:paraId="62CB8659" w14:textId="77777777" w:rsidR="00FF52B2" w:rsidRDefault="00000000">
            <w:pPr>
              <w:pStyle w:val="ListParagraph"/>
              <w:numPr>
                <w:ilvl w:val="0"/>
                <w:numId w:val="3"/>
              </w:numPr>
              <w:spacing w:after="60"/>
            </w:pPr>
            <w:r>
              <w:rPr>
                <w:rFonts w:ascii="Arial" w:hAnsi="Arial" w:cs="Arial"/>
                <w:sz w:val="20"/>
                <w:szCs w:val="20"/>
              </w:rPr>
              <w:t>zemes gabala inženierizpētes dokumenti (topogrāfiskā izpēte, ģeotehniskā izpēte);</w:t>
            </w:r>
          </w:p>
        </w:tc>
        <w:tc>
          <w:tcPr>
            <w:tcW w:w="993" w:type="dxa"/>
            <w:tcBorders>
              <w:top w:val="single" w:sz="4" w:space="0" w:color="000000"/>
              <w:left w:val="single" w:sz="4" w:space="0" w:color="000000"/>
              <w:bottom w:val="single" w:sz="4" w:space="0" w:color="000000"/>
              <w:right w:val="single" w:sz="4" w:space="0" w:color="000000"/>
            </w:tcBorders>
          </w:tcPr>
          <w:p w14:paraId="34EDEA89" w14:textId="77777777" w:rsidR="00FF52B2" w:rsidRDefault="00000000">
            <w:pPr>
              <w:spacing w:after="60"/>
              <w:jc w:val="center"/>
              <w:rPr>
                <w:rFonts w:ascii="Arial" w:hAnsi="Arial" w:cs="Arial"/>
                <w:b/>
                <w:sz w:val="20"/>
                <w:szCs w:val="20"/>
              </w:rPr>
            </w:pPr>
            <w:r>
              <w:rPr>
                <w:rFonts w:ascii="Arial" w:hAnsi="Arial" w:cs="Arial"/>
                <w:b/>
                <w:sz w:val="20"/>
                <w:szCs w:val="20"/>
              </w:rPr>
              <w:t>TI</w:t>
            </w:r>
          </w:p>
          <w:p w14:paraId="264B5A52" w14:textId="77777777" w:rsidR="00FF52B2" w:rsidRDefault="00000000">
            <w:pPr>
              <w:spacing w:after="60"/>
              <w:jc w:val="center"/>
            </w:pPr>
            <w:r>
              <w:rPr>
                <w:rFonts w:ascii="Arial" w:hAnsi="Arial" w:cs="Arial"/>
                <w:b/>
                <w:sz w:val="20"/>
                <w:szCs w:val="20"/>
              </w:rPr>
              <w:t>ĢI</w:t>
            </w:r>
          </w:p>
        </w:tc>
        <w:tc>
          <w:tcPr>
            <w:tcW w:w="5244" w:type="dxa"/>
            <w:tcBorders>
              <w:top w:val="single" w:sz="4" w:space="0" w:color="000000"/>
              <w:left w:val="single" w:sz="4" w:space="0" w:color="000000"/>
              <w:bottom w:val="single" w:sz="4" w:space="0" w:color="000000"/>
              <w:right w:val="single" w:sz="4" w:space="0" w:color="000000"/>
            </w:tcBorders>
          </w:tcPr>
          <w:p w14:paraId="33D4B962" w14:textId="77777777" w:rsidR="00FF52B2" w:rsidRDefault="00000000">
            <w:pPr>
              <w:spacing w:after="60"/>
              <w:jc w:val="both"/>
            </w:pPr>
            <w:r>
              <w:rPr>
                <w:rFonts w:ascii="Arial" w:hAnsi="Arial" w:cs="Arial"/>
                <w:b/>
                <w:sz w:val="20"/>
                <w:szCs w:val="20"/>
              </w:rPr>
              <w:t>- nav nepieciešama</w:t>
            </w:r>
          </w:p>
        </w:tc>
      </w:tr>
      <w:tr w:rsidR="00FF52B2" w14:paraId="52D9785A" w14:textId="77777777">
        <w:tc>
          <w:tcPr>
            <w:tcW w:w="3510" w:type="dxa"/>
            <w:tcBorders>
              <w:top w:val="single" w:sz="4" w:space="0" w:color="000000"/>
              <w:left w:val="single" w:sz="4" w:space="0" w:color="000000"/>
              <w:bottom w:val="single" w:sz="4" w:space="0" w:color="000000"/>
              <w:right w:val="single" w:sz="4" w:space="0" w:color="000000"/>
            </w:tcBorders>
          </w:tcPr>
          <w:p w14:paraId="4C153481" w14:textId="77777777" w:rsidR="00FF52B2" w:rsidRDefault="00000000">
            <w:pPr>
              <w:pStyle w:val="ListParagraph"/>
              <w:numPr>
                <w:ilvl w:val="0"/>
                <w:numId w:val="3"/>
              </w:numPr>
              <w:spacing w:after="60"/>
            </w:pPr>
            <w:r>
              <w:rPr>
                <w:rFonts w:ascii="Arial" w:hAnsi="Arial" w:cs="Arial"/>
                <w:sz w:val="20"/>
                <w:szCs w:val="20"/>
              </w:rPr>
              <w:t>skaidrojošs apraksts, kurā norādīta vispārīga informācija par ēkas tehniskajiem rādītājiem, būves ugunsnoturības pakāpe, ēkas galveno lietošanas veidu atbilstoši būvju klasifikācijai un vides pieejamības risinājumiem;</w:t>
            </w:r>
          </w:p>
        </w:tc>
        <w:tc>
          <w:tcPr>
            <w:tcW w:w="993" w:type="dxa"/>
            <w:tcBorders>
              <w:top w:val="single" w:sz="4" w:space="0" w:color="000000"/>
              <w:left w:val="single" w:sz="4" w:space="0" w:color="000000"/>
              <w:bottom w:val="single" w:sz="4" w:space="0" w:color="000000"/>
              <w:right w:val="single" w:sz="4" w:space="0" w:color="000000"/>
            </w:tcBorders>
          </w:tcPr>
          <w:p w14:paraId="648C134D"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CCD6B07" w14:textId="77777777" w:rsidR="00FF52B2" w:rsidRDefault="00000000">
            <w:pPr>
              <w:spacing w:after="60"/>
              <w:jc w:val="both"/>
              <w:rPr>
                <w:rFonts w:ascii="Arial" w:hAnsi="Arial" w:cs="Arial"/>
                <w:b/>
                <w:sz w:val="20"/>
                <w:szCs w:val="20"/>
              </w:rPr>
            </w:pPr>
            <w:r>
              <w:rPr>
                <w:rFonts w:ascii="Arial" w:hAnsi="Arial" w:cs="Arial"/>
                <w:b/>
                <w:sz w:val="20"/>
                <w:szCs w:val="20"/>
              </w:rPr>
              <w:t xml:space="preserve">- atbilstoši normatīvo aktu prasībām </w:t>
            </w:r>
          </w:p>
          <w:p w14:paraId="1F8FE7A0" w14:textId="77777777" w:rsidR="00FF52B2" w:rsidRDefault="00000000">
            <w:pPr>
              <w:jc w:val="both"/>
              <w:rPr>
                <w:rFonts w:ascii="Arial" w:hAnsi="Arial" w:cs="Arial"/>
                <w:b/>
                <w:sz w:val="20"/>
                <w:szCs w:val="20"/>
              </w:rPr>
            </w:pPr>
            <w:r>
              <w:rPr>
                <w:rFonts w:ascii="Arial" w:hAnsi="Arial" w:cs="Arial"/>
                <w:b/>
                <w:sz w:val="20"/>
                <w:szCs w:val="20"/>
              </w:rPr>
              <w:t>- projekta mērķis, programmas uzstādījumi vai programma</w:t>
            </w:r>
          </w:p>
          <w:p w14:paraId="6EB5B72B" w14:textId="77777777" w:rsidR="00FF52B2" w:rsidRDefault="00000000">
            <w:pPr>
              <w:jc w:val="both"/>
              <w:rPr>
                <w:rFonts w:ascii="Arial" w:hAnsi="Arial" w:cs="Arial"/>
                <w:b/>
                <w:sz w:val="20"/>
                <w:szCs w:val="20"/>
              </w:rPr>
            </w:pPr>
            <w:r>
              <w:rPr>
                <w:rFonts w:ascii="Arial" w:hAnsi="Arial" w:cs="Arial"/>
                <w:b/>
                <w:sz w:val="20"/>
                <w:szCs w:val="20"/>
              </w:rPr>
              <w:t>- projektēšanas normatīvā bāze un galvenie projektēšanas kritēriji</w:t>
            </w:r>
          </w:p>
          <w:p w14:paraId="4C40E8DA" w14:textId="77777777" w:rsidR="00FF52B2" w:rsidRDefault="00000000">
            <w:pPr>
              <w:jc w:val="both"/>
              <w:rPr>
                <w:rFonts w:ascii="Arial" w:hAnsi="Arial" w:cs="Arial"/>
                <w:b/>
                <w:sz w:val="20"/>
                <w:szCs w:val="20"/>
              </w:rPr>
            </w:pPr>
            <w:r>
              <w:rPr>
                <w:rFonts w:ascii="Arial" w:hAnsi="Arial" w:cs="Arial"/>
                <w:b/>
                <w:sz w:val="20"/>
                <w:szCs w:val="20"/>
              </w:rPr>
              <w:t>- projekta galvenie tehniskie rādītāji, ieskaitot projekta energoefektivitātes aprēķina rādītājus</w:t>
            </w:r>
          </w:p>
          <w:p w14:paraId="7131D353" w14:textId="77777777" w:rsidR="00FF52B2" w:rsidRDefault="00000000">
            <w:pPr>
              <w:jc w:val="both"/>
              <w:rPr>
                <w:rFonts w:ascii="Arial" w:hAnsi="Arial" w:cs="Arial"/>
                <w:b/>
                <w:sz w:val="20"/>
                <w:szCs w:val="20"/>
              </w:rPr>
            </w:pPr>
            <w:r>
              <w:rPr>
                <w:rFonts w:ascii="Arial" w:hAnsi="Arial" w:cs="Arial"/>
                <w:b/>
                <w:sz w:val="20"/>
                <w:szCs w:val="20"/>
              </w:rPr>
              <w:t>- ģenerālplāna risinājumi – projektējamās teritorijas raksturojums, teritorijas zonējums,</w:t>
            </w:r>
          </w:p>
          <w:p w14:paraId="1F851915" w14:textId="77777777" w:rsidR="00FF52B2" w:rsidRDefault="00000000">
            <w:pPr>
              <w:jc w:val="both"/>
              <w:rPr>
                <w:rFonts w:ascii="Arial" w:hAnsi="Arial" w:cs="Arial"/>
                <w:b/>
                <w:sz w:val="20"/>
                <w:szCs w:val="20"/>
              </w:rPr>
            </w:pPr>
            <w:r>
              <w:rPr>
                <w:rFonts w:ascii="Arial" w:hAnsi="Arial" w:cs="Arial"/>
                <w:b/>
                <w:sz w:val="20"/>
                <w:szCs w:val="20"/>
              </w:rPr>
              <w:t>transporta risinājumi</w:t>
            </w:r>
          </w:p>
          <w:p w14:paraId="501FECE8" w14:textId="77777777" w:rsidR="00FF52B2" w:rsidRDefault="00000000">
            <w:pPr>
              <w:jc w:val="both"/>
              <w:rPr>
                <w:rFonts w:ascii="Arial" w:hAnsi="Arial" w:cs="Arial"/>
                <w:b/>
                <w:sz w:val="20"/>
                <w:szCs w:val="20"/>
              </w:rPr>
            </w:pPr>
            <w:r>
              <w:rPr>
                <w:rFonts w:ascii="Arial" w:hAnsi="Arial" w:cs="Arial"/>
                <w:b/>
                <w:sz w:val="20"/>
                <w:szCs w:val="20"/>
              </w:rPr>
              <w:t>- labiekārtojums un ainavu arhitektūras koncepcijas apraksts</w:t>
            </w:r>
          </w:p>
          <w:p w14:paraId="73D0558C" w14:textId="77777777" w:rsidR="00FF52B2" w:rsidRDefault="00000000">
            <w:pPr>
              <w:jc w:val="both"/>
              <w:rPr>
                <w:rFonts w:ascii="Arial" w:hAnsi="Arial" w:cs="Arial"/>
                <w:b/>
                <w:sz w:val="20"/>
                <w:szCs w:val="20"/>
              </w:rPr>
            </w:pPr>
            <w:r>
              <w:rPr>
                <w:rFonts w:ascii="Arial" w:hAnsi="Arial" w:cs="Arial"/>
                <w:b/>
                <w:sz w:val="20"/>
                <w:szCs w:val="20"/>
              </w:rPr>
              <w:t>- arhitektūras koncepcijas apraksts, funkcionālie risinājumi</w:t>
            </w:r>
          </w:p>
          <w:p w14:paraId="1A6ED0D3" w14:textId="77777777" w:rsidR="00FF52B2" w:rsidRDefault="00000000">
            <w:pPr>
              <w:jc w:val="both"/>
              <w:rPr>
                <w:rFonts w:ascii="Arial" w:hAnsi="Arial" w:cs="Arial"/>
                <w:b/>
                <w:sz w:val="20"/>
                <w:szCs w:val="20"/>
              </w:rPr>
            </w:pPr>
            <w:r>
              <w:rPr>
                <w:rFonts w:ascii="Arial" w:hAnsi="Arial" w:cs="Arial"/>
                <w:b/>
                <w:sz w:val="20"/>
                <w:szCs w:val="20"/>
              </w:rPr>
              <w:t>-  galvenie energoefektivitātes rādītāji.</w:t>
            </w:r>
          </w:p>
          <w:p w14:paraId="284DF6F6" w14:textId="77777777" w:rsidR="00FF52B2" w:rsidRDefault="00000000">
            <w:pPr>
              <w:jc w:val="both"/>
              <w:rPr>
                <w:rFonts w:ascii="Arial" w:hAnsi="Arial" w:cs="Arial"/>
                <w:b/>
                <w:sz w:val="20"/>
                <w:szCs w:val="20"/>
              </w:rPr>
            </w:pPr>
            <w:r>
              <w:rPr>
                <w:rFonts w:ascii="Arial" w:hAnsi="Arial" w:cs="Arial"/>
                <w:b/>
                <w:sz w:val="20"/>
                <w:szCs w:val="20"/>
              </w:rPr>
              <w:t>- gaisa apstrādes sistēmas, apsildes sistēmas, automātiskās sistēmu vadības funkcijas, apgaismojuma kontrole un tml.</w:t>
            </w:r>
          </w:p>
          <w:p w14:paraId="5207F9B5" w14:textId="77777777" w:rsidR="00FF52B2" w:rsidRDefault="00000000">
            <w:pPr>
              <w:jc w:val="both"/>
              <w:rPr>
                <w:rFonts w:ascii="Arial" w:hAnsi="Arial" w:cs="Arial"/>
                <w:b/>
                <w:sz w:val="20"/>
                <w:szCs w:val="20"/>
              </w:rPr>
            </w:pPr>
            <w:r>
              <w:rPr>
                <w:rFonts w:ascii="Arial" w:hAnsi="Arial" w:cs="Arial"/>
                <w:b/>
                <w:sz w:val="20"/>
                <w:szCs w:val="20"/>
              </w:rPr>
              <w:t>- konstruktīvo elementu un sistēmu, kā arī apdares materiālu apraksts</w:t>
            </w:r>
          </w:p>
          <w:p w14:paraId="17037364" w14:textId="77777777" w:rsidR="00FF52B2" w:rsidRDefault="00000000">
            <w:pPr>
              <w:jc w:val="both"/>
              <w:rPr>
                <w:rFonts w:ascii="Arial" w:hAnsi="Arial" w:cs="Arial"/>
                <w:b/>
                <w:sz w:val="20"/>
                <w:szCs w:val="20"/>
              </w:rPr>
            </w:pPr>
            <w:r>
              <w:rPr>
                <w:rFonts w:ascii="Arial" w:hAnsi="Arial" w:cs="Arial"/>
                <w:b/>
                <w:sz w:val="20"/>
                <w:szCs w:val="20"/>
              </w:rPr>
              <w:t>- unikālo un projekta specifisko materiālu, izstrādājumu un risinājumu apraksts un to pamatojums</w:t>
            </w:r>
          </w:p>
          <w:p w14:paraId="7A6E869C" w14:textId="77777777" w:rsidR="00FF52B2" w:rsidRDefault="00000000">
            <w:pPr>
              <w:jc w:val="both"/>
              <w:rPr>
                <w:rFonts w:ascii="Arial" w:hAnsi="Arial" w:cs="Arial"/>
                <w:b/>
                <w:sz w:val="20"/>
                <w:szCs w:val="20"/>
              </w:rPr>
            </w:pPr>
            <w:r>
              <w:rPr>
                <w:rFonts w:ascii="Arial" w:hAnsi="Arial" w:cs="Arial"/>
                <w:b/>
                <w:sz w:val="20"/>
                <w:szCs w:val="20"/>
              </w:rPr>
              <w:t>- ugunsdrošības prasības, projekta ugunsdrošības pasākumu koncepcija</w:t>
            </w:r>
          </w:p>
          <w:p w14:paraId="7D2F1337" w14:textId="77777777" w:rsidR="00FF52B2" w:rsidRDefault="00000000">
            <w:pPr>
              <w:jc w:val="both"/>
              <w:rPr>
                <w:rFonts w:ascii="Arial" w:hAnsi="Arial" w:cs="Arial"/>
                <w:b/>
                <w:sz w:val="20"/>
                <w:szCs w:val="20"/>
              </w:rPr>
            </w:pPr>
            <w:r>
              <w:rPr>
                <w:rFonts w:ascii="Arial" w:hAnsi="Arial" w:cs="Arial"/>
                <w:b/>
                <w:sz w:val="20"/>
                <w:szCs w:val="20"/>
              </w:rPr>
              <w:t>- ģenerālplāna shēma - ugunsdrošības attālumi, ugunsdzēsības transporta shēma, hidranti un ūdens ņemšanas vietas un tml.</w:t>
            </w:r>
          </w:p>
          <w:p w14:paraId="120131A0" w14:textId="77777777" w:rsidR="00FF52B2" w:rsidRDefault="00000000">
            <w:pPr>
              <w:jc w:val="both"/>
            </w:pPr>
            <w:r>
              <w:rPr>
                <w:rFonts w:ascii="Arial" w:hAnsi="Arial" w:cs="Arial"/>
                <w:b/>
                <w:sz w:val="20"/>
                <w:szCs w:val="20"/>
              </w:rPr>
              <w:t>- stāvu plānu shēmas, kurās attēloti ugunsdrošības nodalījumi, ugunsdrošības sienas, evakuācijas ceļi, avārijas izejas un tml.</w:t>
            </w:r>
          </w:p>
        </w:tc>
      </w:tr>
      <w:tr w:rsidR="00FF52B2" w14:paraId="3E318A9A"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7BEAFB7E" w14:textId="77777777" w:rsidR="00FF52B2" w:rsidRDefault="00000000">
            <w:pPr>
              <w:spacing w:after="60"/>
              <w:jc w:val="both"/>
              <w:rPr>
                <w:rFonts w:ascii="Arial" w:hAnsi="Arial" w:cs="Arial"/>
                <w:b/>
                <w:sz w:val="20"/>
                <w:szCs w:val="20"/>
              </w:rPr>
            </w:pPr>
            <w:r>
              <w:rPr>
                <w:rFonts w:ascii="Arial" w:hAnsi="Arial" w:cs="Arial"/>
                <w:b/>
                <w:sz w:val="20"/>
                <w:szCs w:val="20"/>
              </w:rPr>
              <w:t>II - Arhitektūras daļa</w:t>
            </w:r>
          </w:p>
          <w:p w14:paraId="00BF1912" w14:textId="77777777" w:rsidR="00FF52B2" w:rsidRDefault="00000000">
            <w:pPr>
              <w:spacing w:after="60"/>
              <w:jc w:val="both"/>
            </w:pPr>
            <w:r>
              <w:rPr>
                <w:rFonts w:ascii="Arial" w:hAnsi="Arial" w:cs="Arial"/>
                <w:b/>
                <w:sz w:val="20"/>
                <w:szCs w:val="20"/>
              </w:rPr>
              <w:t xml:space="preserve">Telpu pārplānošana </w:t>
            </w:r>
          </w:p>
        </w:tc>
      </w:tr>
      <w:tr w:rsidR="00FF52B2" w14:paraId="33EC1346" w14:textId="77777777">
        <w:trPr>
          <w:trHeight w:val="328"/>
        </w:trPr>
        <w:tc>
          <w:tcPr>
            <w:tcW w:w="3510" w:type="dxa"/>
            <w:tcBorders>
              <w:top w:val="single" w:sz="4" w:space="0" w:color="000000"/>
              <w:left w:val="single" w:sz="4" w:space="0" w:color="000000"/>
              <w:bottom w:val="single" w:sz="4" w:space="0" w:color="000000"/>
              <w:right w:val="single" w:sz="4" w:space="0" w:color="000000"/>
            </w:tcBorders>
          </w:tcPr>
          <w:p w14:paraId="0D9EFF3B" w14:textId="77777777" w:rsidR="00FF52B2" w:rsidRDefault="00000000">
            <w:pPr>
              <w:numPr>
                <w:ilvl w:val="0"/>
                <w:numId w:val="3"/>
              </w:numPr>
              <w:autoSpaceDE w:val="0"/>
            </w:pPr>
            <w:r>
              <w:rPr>
                <w:rFonts w:ascii="Arial" w:hAnsi="Arial" w:cs="Arial"/>
                <w:sz w:val="20"/>
                <w:szCs w:val="20"/>
              </w:rPr>
              <w:t>vispārīgie rādītāji</w:t>
            </w:r>
          </w:p>
        </w:tc>
        <w:tc>
          <w:tcPr>
            <w:tcW w:w="993" w:type="dxa"/>
            <w:tcBorders>
              <w:top w:val="single" w:sz="4" w:space="0" w:color="000000"/>
              <w:left w:val="single" w:sz="4" w:space="0" w:color="000000"/>
              <w:bottom w:val="single" w:sz="4" w:space="0" w:color="000000"/>
              <w:right w:val="single" w:sz="4" w:space="0" w:color="000000"/>
            </w:tcBorders>
          </w:tcPr>
          <w:p w14:paraId="27B22BBD" w14:textId="77777777" w:rsidR="00FF52B2" w:rsidRDefault="00FF52B2">
            <w:pPr>
              <w:snapToGrid w:val="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7944B910" w14:textId="77777777" w:rsidR="00FF52B2" w:rsidRDefault="00000000">
            <w:pPr>
              <w:jc w:val="both"/>
              <w:rPr>
                <w:rFonts w:ascii="Arial" w:hAnsi="Arial" w:cs="Arial"/>
                <w:b/>
                <w:sz w:val="20"/>
                <w:szCs w:val="20"/>
              </w:rPr>
            </w:pPr>
            <w:r>
              <w:rPr>
                <w:rFonts w:ascii="Arial" w:hAnsi="Arial" w:cs="Arial"/>
                <w:b/>
                <w:sz w:val="20"/>
                <w:szCs w:val="20"/>
              </w:rPr>
              <w:t>- atbilstoši normatīvo aktu prasībām</w:t>
            </w:r>
          </w:p>
          <w:p w14:paraId="5C7C9EFC" w14:textId="77777777" w:rsidR="00FF52B2" w:rsidRDefault="00FF52B2">
            <w:pPr>
              <w:jc w:val="both"/>
              <w:rPr>
                <w:rFonts w:ascii="Arial" w:hAnsi="Arial" w:cs="Arial"/>
                <w:b/>
                <w:sz w:val="20"/>
                <w:szCs w:val="20"/>
              </w:rPr>
            </w:pPr>
          </w:p>
        </w:tc>
      </w:tr>
      <w:tr w:rsidR="00FF52B2" w14:paraId="5E25E9DD" w14:textId="77777777">
        <w:tc>
          <w:tcPr>
            <w:tcW w:w="3510" w:type="dxa"/>
            <w:tcBorders>
              <w:top w:val="single" w:sz="4" w:space="0" w:color="000000"/>
              <w:left w:val="single" w:sz="4" w:space="0" w:color="000000"/>
              <w:bottom w:val="single" w:sz="4" w:space="0" w:color="000000"/>
              <w:right w:val="single" w:sz="4" w:space="0" w:color="000000"/>
            </w:tcBorders>
          </w:tcPr>
          <w:p w14:paraId="02AC2339" w14:textId="77777777" w:rsidR="00FF52B2" w:rsidRDefault="00000000">
            <w:pPr>
              <w:numPr>
                <w:ilvl w:val="0"/>
                <w:numId w:val="3"/>
              </w:numPr>
              <w:autoSpaceDE w:val="0"/>
              <w:spacing w:after="60"/>
            </w:pPr>
            <w:r>
              <w:rPr>
                <w:rFonts w:ascii="Arial" w:hAnsi="Arial" w:cs="Arial"/>
                <w:sz w:val="20"/>
                <w:szCs w:val="20"/>
              </w:rPr>
              <w:t xml:space="preserve">ēkas jstāvu plāni ar telpu izmēriem un sadalījumu telpu grupās un telpu grupu lietošanas </w:t>
            </w:r>
            <w:r>
              <w:rPr>
                <w:rFonts w:ascii="Arial" w:hAnsi="Arial" w:cs="Arial"/>
                <w:sz w:val="20"/>
                <w:szCs w:val="20"/>
              </w:rPr>
              <w:lastRenderedPageBreak/>
              <w:t>veidu eksplikāciju, telpu nosaukumi un platība;</w:t>
            </w:r>
          </w:p>
        </w:tc>
        <w:tc>
          <w:tcPr>
            <w:tcW w:w="993" w:type="dxa"/>
            <w:tcBorders>
              <w:top w:val="single" w:sz="4" w:space="0" w:color="000000"/>
              <w:left w:val="single" w:sz="4" w:space="0" w:color="000000"/>
              <w:bottom w:val="single" w:sz="4" w:space="0" w:color="000000"/>
              <w:right w:val="single" w:sz="4" w:space="0" w:color="000000"/>
            </w:tcBorders>
          </w:tcPr>
          <w:p w14:paraId="20CFFD6D" w14:textId="77777777" w:rsidR="00FF52B2" w:rsidRDefault="00000000">
            <w:pPr>
              <w:spacing w:after="60"/>
              <w:ind w:left="29"/>
              <w:jc w:val="center"/>
            </w:pPr>
            <w:r>
              <w:rPr>
                <w:rFonts w:ascii="Arial" w:hAnsi="Arial" w:cs="Arial"/>
                <w:b/>
                <w:sz w:val="20"/>
                <w:szCs w:val="20"/>
              </w:rPr>
              <w:lastRenderedPageBreak/>
              <w:t>AR</w:t>
            </w:r>
          </w:p>
        </w:tc>
        <w:tc>
          <w:tcPr>
            <w:tcW w:w="5244" w:type="dxa"/>
            <w:tcBorders>
              <w:top w:val="single" w:sz="4" w:space="0" w:color="000000"/>
              <w:left w:val="single" w:sz="4" w:space="0" w:color="000000"/>
              <w:bottom w:val="single" w:sz="4" w:space="0" w:color="000000"/>
              <w:right w:val="single" w:sz="4" w:space="0" w:color="000000"/>
            </w:tcBorders>
          </w:tcPr>
          <w:p w14:paraId="663A0F85" w14:textId="77777777" w:rsidR="00FF52B2" w:rsidRDefault="00000000">
            <w:pPr>
              <w:spacing w:after="60"/>
              <w:jc w:val="both"/>
              <w:rPr>
                <w:rFonts w:ascii="Arial" w:hAnsi="Arial" w:cs="Arial"/>
                <w:b/>
                <w:sz w:val="20"/>
                <w:szCs w:val="20"/>
              </w:rPr>
            </w:pPr>
            <w:r>
              <w:rPr>
                <w:rFonts w:ascii="Arial" w:hAnsi="Arial" w:cs="Arial"/>
                <w:b/>
                <w:sz w:val="20"/>
                <w:szCs w:val="20"/>
              </w:rPr>
              <w:t>- asu tīkls ar izmēriem</w:t>
            </w:r>
          </w:p>
          <w:p w14:paraId="5C7258C0" w14:textId="77777777" w:rsidR="00FF52B2" w:rsidRDefault="00000000">
            <w:pPr>
              <w:spacing w:after="60"/>
              <w:jc w:val="both"/>
              <w:rPr>
                <w:rFonts w:ascii="Arial" w:hAnsi="Arial" w:cs="Arial"/>
                <w:b/>
                <w:sz w:val="20"/>
                <w:szCs w:val="20"/>
              </w:rPr>
            </w:pPr>
            <w:r>
              <w:rPr>
                <w:rFonts w:ascii="Arial" w:hAnsi="Arial" w:cs="Arial"/>
                <w:b/>
                <w:sz w:val="20"/>
                <w:szCs w:val="20"/>
              </w:rPr>
              <w:t>- galveno nesošo elementu, norobežojošo konstrukciju, starpsienu, logu un durvju izvietojums</w:t>
            </w:r>
          </w:p>
          <w:p w14:paraId="29C3AC1F" w14:textId="77777777" w:rsidR="00FF52B2" w:rsidRDefault="00000000">
            <w:pPr>
              <w:spacing w:after="60"/>
              <w:jc w:val="both"/>
              <w:rPr>
                <w:rFonts w:ascii="Arial" w:hAnsi="Arial" w:cs="Arial"/>
                <w:b/>
                <w:sz w:val="20"/>
                <w:szCs w:val="20"/>
              </w:rPr>
            </w:pPr>
            <w:r>
              <w:rPr>
                <w:rFonts w:ascii="Arial" w:hAnsi="Arial" w:cs="Arial"/>
                <w:b/>
                <w:sz w:val="20"/>
                <w:szCs w:val="20"/>
              </w:rPr>
              <w:lastRenderedPageBreak/>
              <w:t>- galvenie projekta apjomu vai objektu raksturojošie izmēri un grīdu augstuma atzīmes</w:t>
            </w:r>
          </w:p>
          <w:p w14:paraId="52AEEA17" w14:textId="77777777" w:rsidR="00FF52B2" w:rsidRDefault="00000000">
            <w:pPr>
              <w:spacing w:after="60"/>
              <w:jc w:val="both"/>
              <w:rPr>
                <w:rFonts w:ascii="Arial" w:hAnsi="Arial" w:cs="Arial"/>
                <w:b/>
                <w:sz w:val="20"/>
                <w:szCs w:val="20"/>
              </w:rPr>
            </w:pPr>
            <w:r>
              <w:rPr>
                <w:rFonts w:ascii="Arial" w:hAnsi="Arial" w:cs="Arial"/>
                <w:b/>
                <w:sz w:val="20"/>
                <w:szCs w:val="20"/>
              </w:rPr>
              <w:t>- telpu grupu vai telpu nosaukumi un platības</w:t>
            </w:r>
          </w:p>
          <w:p w14:paraId="1B57637A" w14:textId="77777777" w:rsidR="00FF52B2" w:rsidRDefault="00000000">
            <w:pPr>
              <w:spacing w:after="60"/>
              <w:jc w:val="both"/>
              <w:rPr>
                <w:rFonts w:ascii="Arial" w:hAnsi="Arial" w:cs="Arial"/>
                <w:b/>
                <w:sz w:val="20"/>
                <w:szCs w:val="20"/>
              </w:rPr>
            </w:pPr>
            <w:r>
              <w:rPr>
                <w:rFonts w:ascii="Arial" w:hAnsi="Arial" w:cs="Arial"/>
                <w:b/>
                <w:sz w:val="20"/>
                <w:szCs w:val="20"/>
              </w:rPr>
              <w:t>- platību kopsavilkums (pa funkcionālām zonām, būvniecības kārtām, telpu grupām, telpu un stāvu</w:t>
            </w:r>
          </w:p>
          <w:p w14:paraId="0290011D" w14:textId="77777777" w:rsidR="00FF52B2" w:rsidRDefault="00000000">
            <w:pPr>
              <w:spacing w:after="60"/>
              <w:jc w:val="both"/>
              <w:rPr>
                <w:rFonts w:ascii="Arial" w:hAnsi="Arial" w:cs="Arial"/>
                <w:b/>
                <w:sz w:val="20"/>
                <w:szCs w:val="20"/>
              </w:rPr>
            </w:pPr>
            <w:r>
              <w:rPr>
                <w:rFonts w:ascii="Arial" w:hAnsi="Arial" w:cs="Arial"/>
                <w:b/>
                <w:sz w:val="20"/>
                <w:szCs w:val="20"/>
              </w:rPr>
              <w:t>kopējā platības u.c. atkarībā no projekta rakstura)</w:t>
            </w:r>
          </w:p>
          <w:p w14:paraId="69875514" w14:textId="77777777" w:rsidR="00FF52B2" w:rsidRDefault="00000000">
            <w:pPr>
              <w:spacing w:after="60"/>
              <w:jc w:val="both"/>
              <w:rPr>
                <w:rFonts w:ascii="Arial" w:hAnsi="Arial" w:cs="Arial"/>
                <w:b/>
                <w:sz w:val="20"/>
                <w:szCs w:val="20"/>
              </w:rPr>
            </w:pPr>
            <w:r>
              <w:rPr>
                <w:rFonts w:ascii="Arial" w:hAnsi="Arial" w:cs="Arial"/>
                <w:b/>
                <w:sz w:val="20"/>
                <w:szCs w:val="20"/>
              </w:rPr>
              <w:t>- principiālais telpu apdares apraksts vai tabulas*</w:t>
            </w:r>
          </w:p>
          <w:p w14:paraId="07D7CC2B" w14:textId="77777777" w:rsidR="00FF52B2" w:rsidRDefault="00000000">
            <w:pPr>
              <w:spacing w:after="60"/>
              <w:jc w:val="both"/>
              <w:rPr>
                <w:rFonts w:ascii="Arial" w:hAnsi="Arial" w:cs="Arial"/>
                <w:b/>
                <w:sz w:val="20"/>
                <w:szCs w:val="20"/>
              </w:rPr>
            </w:pPr>
            <w:r>
              <w:rPr>
                <w:rFonts w:ascii="Arial" w:hAnsi="Arial" w:cs="Arial"/>
                <w:b/>
                <w:sz w:val="20"/>
                <w:szCs w:val="20"/>
              </w:rPr>
              <w:t>- pieejamības risinājumi</w:t>
            </w:r>
          </w:p>
          <w:p w14:paraId="7CC04750" w14:textId="77777777" w:rsidR="00FF52B2" w:rsidRDefault="00000000">
            <w:pPr>
              <w:spacing w:after="60"/>
              <w:jc w:val="both"/>
              <w:rPr>
                <w:rFonts w:ascii="Arial" w:hAnsi="Arial" w:cs="Arial"/>
                <w:b/>
                <w:sz w:val="20"/>
                <w:szCs w:val="20"/>
              </w:rPr>
            </w:pPr>
            <w:r>
              <w:rPr>
                <w:rFonts w:ascii="Arial" w:hAnsi="Arial" w:cs="Arial"/>
                <w:b/>
                <w:sz w:val="20"/>
                <w:szCs w:val="20"/>
              </w:rPr>
              <w:t>- telpu grupu, zonu funkcionālo saistību shēmas*</w:t>
            </w:r>
          </w:p>
          <w:p w14:paraId="777CC304" w14:textId="77777777" w:rsidR="00FF52B2" w:rsidRDefault="00000000">
            <w:pPr>
              <w:spacing w:after="60"/>
              <w:jc w:val="both"/>
              <w:rPr>
                <w:rFonts w:ascii="Arial" w:hAnsi="Arial" w:cs="Arial"/>
                <w:b/>
                <w:sz w:val="20"/>
                <w:szCs w:val="20"/>
              </w:rPr>
            </w:pPr>
            <w:r>
              <w:rPr>
                <w:rFonts w:ascii="Arial" w:hAnsi="Arial" w:cs="Arial"/>
                <w:b/>
                <w:sz w:val="20"/>
                <w:szCs w:val="20"/>
              </w:rPr>
              <w:t>- kritumi, tekņu, noteku un lietus ūdeņu savācēju vietas</w:t>
            </w:r>
          </w:p>
          <w:p w14:paraId="08527382" w14:textId="77777777" w:rsidR="00FF52B2" w:rsidRDefault="00000000">
            <w:pPr>
              <w:spacing w:after="60"/>
              <w:jc w:val="both"/>
            </w:pPr>
            <w:r>
              <w:rPr>
                <w:rFonts w:ascii="Arial" w:hAnsi="Arial" w:cs="Arial"/>
                <w:b/>
                <w:sz w:val="20"/>
                <w:szCs w:val="20"/>
              </w:rPr>
              <w:t xml:space="preserve">- (Jumta plānā) galveno elementu augstuma atzīmes, jumta segumu, parapetu materiāli </w:t>
            </w:r>
          </w:p>
        </w:tc>
      </w:tr>
      <w:tr w:rsidR="00FF52B2" w14:paraId="73B2BA9A" w14:textId="77777777">
        <w:tc>
          <w:tcPr>
            <w:tcW w:w="3510" w:type="dxa"/>
            <w:tcBorders>
              <w:top w:val="single" w:sz="4" w:space="0" w:color="000000"/>
              <w:left w:val="single" w:sz="4" w:space="0" w:color="000000"/>
              <w:bottom w:val="single" w:sz="4" w:space="0" w:color="000000"/>
              <w:right w:val="single" w:sz="4" w:space="0" w:color="000000"/>
            </w:tcBorders>
          </w:tcPr>
          <w:p w14:paraId="6F89A07E" w14:textId="77777777" w:rsidR="00FF52B2" w:rsidRDefault="00000000">
            <w:pPr>
              <w:numPr>
                <w:ilvl w:val="0"/>
                <w:numId w:val="3"/>
              </w:numPr>
              <w:autoSpaceDE w:val="0"/>
              <w:spacing w:after="60"/>
            </w:pPr>
            <w:r>
              <w:rPr>
                <w:rFonts w:ascii="Arial" w:hAnsi="Arial" w:cs="Arial"/>
                <w:b/>
                <w:bCs/>
                <w:sz w:val="20"/>
                <w:szCs w:val="20"/>
              </w:rPr>
              <w:lastRenderedPageBreak/>
              <w:t xml:space="preserve">Ja nepieciešams - </w:t>
            </w:r>
            <w:r>
              <w:rPr>
                <w:rFonts w:ascii="Arial" w:hAnsi="Arial" w:cs="Arial"/>
                <w:sz w:val="20"/>
                <w:szCs w:val="20"/>
              </w:rPr>
              <w:t>raksturīgie griezumi ar grīdu un galveno būvelementu – piemēram, ārsienu ailu, parapetu, dzegu, koru, jumtu, kāpņu laukumu – augstuma atzīmēm, augstumu izmēriem no grīdas līdz griestiem, tai skaitā iekārtiem griestiem, ārējo norobežojošo un starpstāvu pārsegumu konstrukciju slāņu aprakstu;</w:t>
            </w:r>
          </w:p>
        </w:tc>
        <w:tc>
          <w:tcPr>
            <w:tcW w:w="993" w:type="dxa"/>
            <w:tcBorders>
              <w:top w:val="single" w:sz="4" w:space="0" w:color="000000"/>
              <w:left w:val="single" w:sz="4" w:space="0" w:color="000000"/>
              <w:bottom w:val="single" w:sz="4" w:space="0" w:color="000000"/>
              <w:right w:val="single" w:sz="4" w:space="0" w:color="000000"/>
            </w:tcBorders>
          </w:tcPr>
          <w:p w14:paraId="0DDF007B"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3F222827" w14:textId="77777777" w:rsidR="00FF52B2" w:rsidRDefault="00000000">
            <w:pPr>
              <w:jc w:val="both"/>
              <w:rPr>
                <w:rFonts w:ascii="Arial" w:hAnsi="Arial" w:cs="Arial"/>
                <w:b/>
                <w:sz w:val="20"/>
                <w:szCs w:val="20"/>
              </w:rPr>
            </w:pPr>
            <w:r>
              <w:rPr>
                <w:rFonts w:ascii="Arial" w:hAnsi="Arial" w:cs="Arial"/>
                <w:b/>
                <w:sz w:val="20"/>
                <w:szCs w:val="20"/>
              </w:rPr>
              <w:t>- griezumi caur kāpnēm ar kāpņu laukumu augstuma atzīmēm un kāpņu izmēriem</w:t>
            </w:r>
          </w:p>
          <w:p w14:paraId="1C6B4639" w14:textId="77777777" w:rsidR="00FF52B2" w:rsidRDefault="00000000">
            <w:pPr>
              <w:jc w:val="both"/>
              <w:rPr>
                <w:rFonts w:ascii="Arial" w:hAnsi="Arial" w:cs="Arial"/>
                <w:b/>
                <w:sz w:val="20"/>
                <w:szCs w:val="20"/>
              </w:rPr>
            </w:pPr>
            <w:r>
              <w:rPr>
                <w:rFonts w:ascii="Arial" w:hAnsi="Arial" w:cs="Arial"/>
                <w:b/>
                <w:sz w:val="20"/>
                <w:szCs w:val="20"/>
              </w:rPr>
              <w:t>- galveniem griezumiem jāatspoguļo projekta raksturīgākos parametrus</w:t>
            </w:r>
          </w:p>
          <w:p w14:paraId="5A71BB51" w14:textId="77777777" w:rsidR="00FF52B2" w:rsidRDefault="00000000">
            <w:pPr>
              <w:jc w:val="both"/>
              <w:rPr>
                <w:rFonts w:ascii="Arial" w:hAnsi="Arial" w:cs="Arial"/>
                <w:b/>
                <w:sz w:val="20"/>
                <w:szCs w:val="20"/>
              </w:rPr>
            </w:pPr>
            <w:r>
              <w:rPr>
                <w:rFonts w:ascii="Arial" w:hAnsi="Arial" w:cs="Arial"/>
                <w:b/>
                <w:sz w:val="20"/>
                <w:szCs w:val="20"/>
              </w:rPr>
              <w:t>- asis ar izmēriem</w:t>
            </w:r>
          </w:p>
          <w:p w14:paraId="582BFE9F" w14:textId="77777777" w:rsidR="00FF52B2" w:rsidRDefault="00000000">
            <w:pPr>
              <w:jc w:val="both"/>
              <w:rPr>
                <w:rFonts w:ascii="Arial" w:hAnsi="Arial" w:cs="Arial"/>
                <w:b/>
                <w:sz w:val="20"/>
                <w:szCs w:val="20"/>
              </w:rPr>
            </w:pPr>
            <w:r>
              <w:rPr>
                <w:rFonts w:ascii="Arial" w:hAnsi="Arial" w:cs="Arial"/>
                <w:b/>
                <w:sz w:val="20"/>
                <w:szCs w:val="20"/>
              </w:rPr>
              <w:t>- esošā un plānotā reljefa, grīdu un galveno būvelementu augstuma atzīmes</w:t>
            </w:r>
          </w:p>
          <w:p w14:paraId="2AD3FEB1" w14:textId="77777777" w:rsidR="00FF52B2" w:rsidRDefault="00000000">
            <w:pPr>
              <w:jc w:val="both"/>
              <w:rPr>
                <w:rFonts w:ascii="Arial" w:hAnsi="Arial" w:cs="Arial"/>
                <w:b/>
                <w:sz w:val="20"/>
                <w:szCs w:val="20"/>
              </w:rPr>
            </w:pPr>
            <w:r>
              <w:rPr>
                <w:rFonts w:ascii="Arial" w:hAnsi="Arial" w:cs="Arial"/>
                <w:b/>
                <w:sz w:val="20"/>
                <w:szCs w:val="20"/>
              </w:rPr>
              <w:t>- izmēri no grīdas līdz grīdai (stāvu augstums) un no grīdas līdz griestiem</w:t>
            </w:r>
          </w:p>
          <w:p w14:paraId="21DE997B" w14:textId="77777777" w:rsidR="00FF52B2" w:rsidRDefault="00000000">
            <w:pPr>
              <w:jc w:val="both"/>
            </w:pPr>
            <w:r>
              <w:rPr>
                <w:rFonts w:ascii="Arial" w:hAnsi="Arial" w:cs="Arial"/>
                <w:b/>
                <w:sz w:val="20"/>
                <w:szCs w:val="20"/>
              </w:rPr>
              <w:t>- materiālu un konstruktīvo elementu apzīmējumi vai apraksti*</w:t>
            </w:r>
          </w:p>
        </w:tc>
      </w:tr>
      <w:tr w:rsidR="00FF52B2" w14:paraId="7F740924" w14:textId="77777777">
        <w:tc>
          <w:tcPr>
            <w:tcW w:w="3510" w:type="dxa"/>
            <w:tcBorders>
              <w:top w:val="single" w:sz="4" w:space="0" w:color="000000"/>
              <w:left w:val="single" w:sz="4" w:space="0" w:color="000000"/>
              <w:bottom w:val="single" w:sz="4" w:space="0" w:color="000000"/>
              <w:right w:val="single" w:sz="4" w:space="0" w:color="000000"/>
            </w:tcBorders>
          </w:tcPr>
          <w:p w14:paraId="2AADAB9E" w14:textId="77777777" w:rsidR="00FF52B2" w:rsidRDefault="00000000">
            <w:pPr>
              <w:numPr>
                <w:ilvl w:val="0"/>
                <w:numId w:val="3"/>
              </w:numPr>
              <w:autoSpaceDE w:val="0"/>
              <w:spacing w:after="60"/>
            </w:pPr>
            <w:r>
              <w:rPr>
                <w:rFonts w:ascii="Arial" w:hAnsi="Arial" w:cs="Arial"/>
                <w:sz w:val="20"/>
                <w:szCs w:val="20"/>
              </w:rPr>
              <w:t>būvizstrādājumu specifikācijas</w:t>
            </w:r>
          </w:p>
        </w:tc>
        <w:tc>
          <w:tcPr>
            <w:tcW w:w="993" w:type="dxa"/>
            <w:tcBorders>
              <w:top w:val="single" w:sz="4" w:space="0" w:color="000000"/>
              <w:left w:val="single" w:sz="4" w:space="0" w:color="000000"/>
              <w:bottom w:val="single" w:sz="4" w:space="0" w:color="000000"/>
              <w:right w:val="single" w:sz="4" w:space="0" w:color="000000"/>
            </w:tcBorders>
          </w:tcPr>
          <w:p w14:paraId="639DA809"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324440BB" w14:textId="77777777" w:rsidR="00FF52B2" w:rsidRDefault="00000000">
            <w:pPr>
              <w:spacing w:after="60"/>
              <w:jc w:val="both"/>
            </w:pPr>
            <w:r>
              <w:rPr>
                <w:rFonts w:ascii="Arial" w:hAnsi="Arial" w:cs="Arial"/>
                <w:b/>
                <w:sz w:val="20"/>
                <w:szCs w:val="20"/>
              </w:rPr>
              <w:t>- uzrādīt projektā paredzēto materiālu tehniskos parametrus, ja nepieciešams pievienot ražotāja instrukcijas un bukletus</w:t>
            </w:r>
          </w:p>
        </w:tc>
      </w:tr>
      <w:tr w:rsidR="00FF52B2" w14:paraId="49025F15" w14:textId="77777777">
        <w:tc>
          <w:tcPr>
            <w:tcW w:w="3510" w:type="dxa"/>
            <w:tcBorders>
              <w:left w:val="single" w:sz="4" w:space="0" w:color="000000"/>
              <w:bottom w:val="single" w:sz="4" w:space="0" w:color="000000"/>
              <w:right w:val="single" w:sz="4" w:space="0" w:color="000000"/>
            </w:tcBorders>
          </w:tcPr>
          <w:p w14:paraId="218FA7A9" w14:textId="77777777" w:rsidR="00FF52B2" w:rsidRDefault="00000000">
            <w:pPr>
              <w:numPr>
                <w:ilvl w:val="0"/>
                <w:numId w:val="3"/>
              </w:numPr>
              <w:tabs>
                <w:tab w:val="left" w:pos="-1440"/>
              </w:tabs>
              <w:autoSpaceDE w:val="0"/>
              <w:spacing w:after="60"/>
            </w:pPr>
            <w:r>
              <w:rPr>
                <w:rFonts w:ascii="Arial" w:hAnsi="Arial" w:cs="Arial"/>
                <w:sz w:val="20"/>
                <w:szCs w:val="20"/>
              </w:rPr>
              <w:t>Būvkonstrukcijas – paplašināmās ailas ar konstrukciju būtiskāko slodžu uzņemšanas mezglu detalizāciju</w:t>
            </w:r>
          </w:p>
        </w:tc>
        <w:tc>
          <w:tcPr>
            <w:tcW w:w="993" w:type="dxa"/>
            <w:tcBorders>
              <w:left w:val="single" w:sz="4" w:space="0" w:color="000000"/>
              <w:bottom w:val="single" w:sz="4" w:space="0" w:color="000000"/>
              <w:right w:val="single" w:sz="4" w:space="0" w:color="000000"/>
            </w:tcBorders>
          </w:tcPr>
          <w:p w14:paraId="1F1FC25B" w14:textId="77777777" w:rsidR="00FF52B2" w:rsidRDefault="00000000">
            <w:pPr>
              <w:spacing w:after="60"/>
              <w:jc w:val="center"/>
            </w:pPr>
            <w:r>
              <w:rPr>
                <w:rFonts w:ascii="Arial" w:hAnsi="Arial" w:cs="Arial"/>
                <w:b/>
                <w:sz w:val="20"/>
                <w:szCs w:val="20"/>
              </w:rPr>
              <w:t>BK</w:t>
            </w:r>
          </w:p>
        </w:tc>
        <w:tc>
          <w:tcPr>
            <w:tcW w:w="5244" w:type="dxa"/>
            <w:tcBorders>
              <w:left w:val="single" w:sz="4" w:space="0" w:color="000000"/>
              <w:bottom w:val="single" w:sz="4" w:space="0" w:color="000000"/>
              <w:right w:val="single" w:sz="4" w:space="0" w:color="000000"/>
            </w:tcBorders>
          </w:tcPr>
          <w:p w14:paraId="206FED3C"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00ECD7EA" w14:textId="77777777" w:rsidR="00FF52B2" w:rsidRDefault="00000000">
            <w:pPr>
              <w:spacing w:after="60"/>
              <w:jc w:val="both"/>
              <w:rPr>
                <w:rFonts w:ascii="Arial" w:hAnsi="Arial" w:cs="Arial"/>
                <w:b/>
                <w:sz w:val="20"/>
                <w:szCs w:val="20"/>
              </w:rPr>
            </w:pPr>
            <w:r>
              <w:rPr>
                <w:rFonts w:ascii="Arial" w:hAnsi="Arial" w:cs="Arial"/>
                <w:b/>
                <w:sz w:val="20"/>
                <w:szCs w:val="20"/>
              </w:rPr>
              <w:t>- Būvkonstrukcijas – paplašināmās ailas ar konstrukciju būtiskāko slodžu uzņemšanas mezglu detalizāciju</w:t>
            </w:r>
          </w:p>
          <w:p w14:paraId="1923D991" w14:textId="77777777" w:rsidR="00FF52B2" w:rsidRDefault="00000000">
            <w:pPr>
              <w:pStyle w:val="ListParagraph"/>
              <w:spacing w:after="60"/>
              <w:ind w:left="0"/>
              <w:jc w:val="both"/>
              <w:rPr>
                <w:rFonts w:ascii="Neo3Symbol" w:eastAsia="Calibri" w:hAnsi="Neo3Symbol" w:cs="Neo3Symbol"/>
                <w:sz w:val="22"/>
                <w:szCs w:val="22"/>
              </w:rPr>
            </w:pPr>
            <w:r>
              <w:rPr>
                <w:rFonts w:ascii="Arial" w:hAnsi="Arial" w:cs="Arial"/>
                <w:b/>
                <w:sz w:val="20"/>
                <w:szCs w:val="20"/>
              </w:rPr>
              <w:t>- grafiskā daļa, kurā ietver konstrukciju plānus, griezumus, izklājumus un mezglus</w:t>
            </w:r>
          </w:p>
          <w:p w14:paraId="0F5E53F1" w14:textId="77777777" w:rsidR="00FF52B2" w:rsidRDefault="00000000">
            <w:pPr>
              <w:pStyle w:val="ListParagraph"/>
              <w:spacing w:after="60"/>
              <w:ind w:left="0"/>
              <w:jc w:val="both"/>
              <w:rPr>
                <w:rFonts w:ascii="Arial" w:hAnsi="Arial" w:cs="Arial"/>
                <w:b/>
                <w:sz w:val="20"/>
                <w:szCs w:val="20"/>
              </w:rPr>
            </w:pPr>
            <w:r>
              <w:rPr>
                <w:rFonts w:ascii="Neo3Symbol" w:eastAsia="Calibri" w:hAnsi="Neo3Symbol" w:cs="Neo3Symbol"/>
                <w:sz w:val="22"/>
                <w:szCs w:val="22"/>
              </w:rPr>
              <w:t xml:space="preserve">- </w:t>
            </w:r>
            <w:r>
              <w:rPr>
                <w:rFonts w:ascii="Arial" w:hAnsi="Arial" w:cs="Arial"/>
                <w:b/>
                <w:sz w:val="20"/>
                <w:szCs w:val="20"/>
              </w:rPr>
              <w:t>projektēšanas kritēriji, normatīvās un aprēķina slodzes</w:t>
            </w:r>
          </w:p>
          <w:p w14:paraId="30C6EF60"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grunts apstākļu ģeotehniskais raksturojums un pamatu risinājumu apraksts</w:t>
            </w:r>
          </w:p>
          <w:p w14:paraId="5AD9F527"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konstruktīvo risinājumu apraksts, ieskaitot alternatīvo risinājumu izvērtējumu</w:t>
            </w:r>
          </w:p>
          <w:p w14:paraId="769EAEFF"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konstruktīvās shēmas (ja nepieciešams)</w:t>
            </w:r>
          </w:p>
          <w:p w14:paraId="40AC5C48"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vispārīgie norādījumi par konstruktīviem elementiem</w:t>
            </w:r>
          </w:p>
          <w:p w14:paraId="2F5D0282"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galveno nesošo konstruktīvo elementu aprēķina gabarīti un izmēri</w:t>
            </w:r>
          </w:p>
          <w:p w14:paraId="1E361297"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ugunsdrošības prasības</w:t>
            </w:r>
          </w:p>
          <w:p w14:paraId="1B73EAC6" w14:textId="77777777" w:rsidR="00FF52B2" w:rsidRDefault="00FF52B2">
            <w:pPr>
              <w:pStyle w:val="ListParagraph"/>
              <w:spacing w:after="60"/>
              <w:ind w:left="0"/>
              <w:jc w:val="both"/>
              <w:rPr>
                <w:rFonts w:ascii="Arial" w:hAnsi="Arial" w:cs="Arial"/>
                <w:b/>
                <w:sz w:val="20"/>
                <w:szCs w:val="20"/>
              </w:rPr>
            </w:pPr>
          </w:p>
        </w:tc>
      </w:tr>
      <w:tr w:rsidR="00FF52B2" w14:paraId="44ADFCEB"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7B068875" w14:textId="77777777" w:rsidR="00FF52B2" w:rsidRDefault="00000000">
            <w:pPr>
              <w:spacing w:after="60"/>
              <w:jc w:val="both"/>
            </w:pPr>
            <w:r>
              <w:rPr>
                <w:rFonts w:ascii="Arial" w:hAnsi="Arial" w:cs="Arial"/>
                <w:b/>
                <w:sz w:val="20"/>
                <w:szCs w:val="20"/>
              </w:rPr>
              <w:t>III - Ugunsdrošības pasākumu pārskats</w:t>
            </w:r>
            <w:r>
              <w:rPr>
                <w:rFonts w:ascii="Arial" w:hAnsi="Arial" w:cs="Arial"/>
                <w:sz w:val="20"/>
                <w:szCs w:val="20"/>
              </w:rPr>
              <w:t xml:space="preserve"> </w:t>
            </w:r>
          </w:p>
        </w:tc>
      </w:tr>
      <w:tr w:rsidR="00FF52B2" w14:paraId="6D6E78E9" w14:textId="77777777">
        <w:tc>
          <w:tcPr>
            <w:tcW w:w="3510" w:type="dxa"/>
            <w:tcBorders>
              <w:top w:val="single" w:sz="4" w:space="0" w:color="000000"/>
              <w:left w:val="single" w:sz="4" w:space="0" w:color="000000"/>
              <w:bottom w:val="single" w:sz="4" w:space="0" w:color="000000"/>
              <w:right w:val="single" w:sz="4" w:space="0" w:color="000000"/>
            </w:tcBorders>
          </w:tcPr>
          <w:p w14:paraId="61CCAC7E" w14:textId="77777777" w:rsidR="00FF52B2" w:rsidRDefault="00000000">
            <w:pPr>
              <w:numPr>
                <w:ilvl w:val="0"/>
                <w:numId w:val="3"/>
              </w:numPr>
              <w:tabs>
                <w:tab w:val="left" w:pos="-1440"/>
              </w:tabs>
              <w:autoSpaceDE w:val="0"/>
              <w:spacing w:after="60"/>
            </w:pPr>
            <w:r>
              <w:rPr>
                <w:rFonts w:ascii="Arial" w:hAnsi="Arial" w:cs="Arial"/>
                <w:sz w:val="20"/>
                <w:szCs w:val="20"/>
              </w:rPr>
              <w:t>apraksts, kas ietver ēkas ugunsdrošības raksturlielumus;</w:t>
            </w:r>
          </w:p>
        </w:tc>
        <w:tc>
          <w:tcPr>
            <w:tcW w:w="993" w:type="dxa"/>
            <w:tcBorders>
              <w:top w:val="single" w:sz="4" w:space="0" w:color="000000"/>
              <w:left w:val="single" w:sz="4" w:space="0" w:color="000000"/>
              <w:bottom w:val="single" w:sz="4" w:space="0" w:color="000000"/>
              <w:right w:val="single" w:sz="4" w:space="0" w:color="000000"/>
            </w:tcBorders>
          </w:tcPr>
          <w:p w14:paraId="040257E9"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8F33BF7"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56506705" w14:textId="77777777" w:rsidR="00FF52B2" w:rsidRDefault="00000000">
            <w:pPr>
              <w:spacing w:after="60"/>
              <w:jc w:val="both"/>
              <w:rPr>
                <w:rFonts w:ascii="Arial" w:hAnsi="Arial" w:cs="Arial"/>
                <w:b/>
                <w:sz w:val="20"/>
                <w:szCs w:val="20"/>
              </w:rPr>
            </w:pPr>
            <w:r>
              <w:rPr>
                <w:rFonts w:ascii="Arial" w:hAnsi="Arial" w:cs="Arial"/>
                <w:b/>
                <w:sz w:val="20"/>
                <w:szCs w:val="20"/>
              </w:rPr>
              <w:t xml:space="preserve">- ugunsdrošības prasības būvkonstrukcijām un plānošanas risinājumiem (piemēram, ugunsbīstamības risku izvērtēšana un </w:t>
            </w:r>
            <w:r>
              <w:rPr>
                <w:rFonts w:ascii="Arial" w:hAnsi="Arial" w:cs="Arial"/>
                <w:b/>
                <w:sz w:val="20"/>
                <w:szCs w:val="20"/>
              </w:rPr>
              <w:lastRenderedPageBreak/>
              <w:t>ugunsbīstamo zonu apraksts, ēku un būvju ugunsdrošības pakāpes, prasības nesošām un norobežojošām būvkonstrukcijām, to ugunsizturības robežas un ugunsreakcijas klases, prasības būvkonstrukciju apdarei, telpu ugunsslodze, dūmu aizsardzības risinājumi, prasības pret uguns un dūmuizplatīšanos ugunsgrēka gadījumā, speciālie ugunsdrošības pasākum, manuālās ugunsdrošības</w:t>
            </w:r>
          </w:p>
          <w:p w14:paraId="658D010F" w14:textId="77777777" w:rsidR="00FF52B2" w:rsidRDefault="00000000">
            <w:pPr>
              <w:spacing w:after="60"/>
              <w:jc w:val="both"/>
            </w:pPr>
            <w:r>
              <w:rPr>
                <w:rFonts w:ascii="Arial" w:hAnsi="Arial" w:cs="Arial"/>
                <w:b/>
                <w:sz w:val="20"/>
                <w:szCs w:val="20"/>
              </w:rPr>
              <w:t>aprīkojuma aprēķins, paredzētie inženiertehnisko sistēmu ugunsdrošības risinājumi, evakuācijas nodrošināšana, ugunsdzēsēju lifti</w:t>
            </w:r>
          </w:p>
        </w:tc>
      </w:tr>
      <w:tr w:rsidR="00FF52B2" w14:paraId="65114570" w14:textId="77777777">
        <w:tc>
          <w:tcPr>
            <w:tcW w:w="3510" w:type="dxa"/>
            <w:tcBorders>
              <w:top w:val="single" w:sz="4" w:space="0" w:color="000000"/>
              <w:left w:val="single" w:sz="4" w:space="0" w:color="000000"/>
              <w:bottom w:val="single" w:sz="4" w:space="0" w:color="000000"/>
              <w:right w:val="single" w:sz="4" w:space="0" w:color="000000"/>
            </w:tcBorders>
          </w:tcPr>
          <w:p w14:paraId="42216207" w14:textId="77777777" w:rsidR="00FF52B2" w:rsidRDefault="00000000">
            <w:pPr>
              <w:numPr>
                <w:ilvl w:val="0"/>
                <w:numId w:val="3"/>
              </w:numPr>
              <w:tabs>
                <w:tab w:val="left" w:pos="-1440"/>
              </w:tabs>
              <w:autoSpaceDE w:val="0"/>
              <w:spacing w:after="60"/>
            </w:pPr>
            <w:r>
              <w:rPr>
                <w:rFonts w:ascii="Arial" w:hAnsi="Arial" w:cs="Arial"/>
                <w:sz w:val="20"/>
                <w:szCs w:val="20"/>
              </w:rPr>
              <w:lastRenderedPageBreak/>
              <w:t>ģenerālplāna ugunsdrošības risinājumi (ēku un inženierbūvju izvietošana, ārējo ugunsdzēsības inženiertīklu izbūve, ugunsdzēsības un glābšanas darbu nodrošināšana)</w:t>
            </w:r>
          </w:p>
        </w:tc>
        <w:tc>
          <w:tcPr>
            <w:tcW w:w="993" w:type="dxa"/>
            <w:tcBorders>
              <w:top w:val="single" w:sz="4" w:space="0" w:color="000000"/>
              <w:left w:val="single" w:sz="4" w:space="0" w:color="000000"/>
              <w:bottom w:val="single" w:sz="4" w:space="0" w:color="000000"/>
              <w:right w:val="single" w:sz="4" w:space="0" w:color="000000"/>
            </w:tcBorders>
          </w:tcPr>
          <w:p w14:paraId="15BA893A"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302F3204"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1D9E82EB" w14:textId="77777777" w:rsidR="00FF52B2" w:rsidRDefault="00FF52B2">
            <w:pPr>
              <w:spacing w:after="60"/>
              <w:jc w:val="both"/>
              <w:rPr>
                <w:rFonts w:ascii="Arial" w:hAnsi="Arial" w:cs="Arial"/>
                <w:b/>
                <w:sz w:val="20"/>
                <w:szCs w:val="20"/>
              </w:rPr>
            </w:pPr>
          </w:p>
        </w:tc>
      </w:tr>
      <w:tr w:rsidR="00FF52B2" w14:paraId="2C14A873" w14:textId="77777777">
        <w:tc>
          <w:tcPr>
            <w:tcW w:w="3510" w:type="dxa"/>
            <w:tcBorders>
              <w:top w:val="single" w:sz="4" w:space="0" w:color="000000"/>
              <w:left w:val="single" w:sz="4" w:space="0" w:color="000000"/>
              <w:bottom w:val="single" w:sz="4" w:space="0" w:color="000000"/>
              <w:right w:val="single" w:sz="4" w:space="0" w:color="000000"/>
            </w:tcBorders>
          </w:tcPr>
          <w:p w14:paraId="62A1D23F" w14:textId="77777777" w:rsidR="00FF52B2" w:rsidRDefault="00000000">
            <w:pPr>
              <w:numPr>
                <w:ilvl w:val="0"/>
                <w:numId w:val="3"/>
              </w:numPr>
              <w:tabs>
                <w:tab w:val="left" w:pos="-1440"/>
              </w:tabs>
              <w:autoSpaceDE w:val="0"/>
              <w:spacing w:after="60"/>
            </w:pPr>
            <w:r>
              <w:rPr>
                <w:rFonts w:ascii="Arial" w:hAnsi="Arial" w:cs="Arial"/>
                <w:sz w:val="20"/>
                <w:szCs w:val="20"/>
              </w:rPr>
              <w:t>ugunsdrošības prasības būvkonstrukcijām un plānošanas risinājumiem (piemēram, ugunsbīstamības risku izvērtēšana un ugunsbīstamo zonu apraksts, ēku un inženierbūvju ugunsnoturības pakāpes, prasības nesošām un norobežojošām būvkonstrukcijām, to ugunsizturības robežas un ugunsreakcijas klases, prasības būvkonstrukciju apdarei, telpu ugunsslodze, dūmu aizsardzības risinājumi, prasības pret uguns un dūmu izplatīšanos ugunsgrēka gadījumā, speciālie ugunsdrošības pasākumi, ņemot vērā ēku un inženierbūvju īpatnības)</w:t>
            </w:r>
          </w:p>
        </w:tc>
        <w:tc>
          <w:tcPr>
            <w:tcW w:w="993" w:type="dxa"/>
            <w:tcBorders>
              <w:top w:val="single" w:sz="4" w:space="0" w:color="000000"/>
              <w:left w:val="single" w:sz="4" w:space="0" w:color="000000"/>
              <w:bottom w:val="single" w:sz="4" w:space="0" w:color="000000"/>
              <w:right w:val="single" w:sz="4" w:space="0" w:color="000000"/>
            </w:tcBorders>
          </w:tcPr>
          <w:p w14:paraId="750B9EB0"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59D3C40A" w14:textId="77777777" w:rsidR="00FF52B2" w:rsidRDefault="00000000">
            <w:pPr>
              <w:spacing w:after="60"/>
              <w:jc w:val="both"/>
            </w:pPr>
            <w:r>
              <w:rPr>
                <w:rFonts w:ascii="Arial" w:hAnsi="Arial" w:cs="Arial"/>
                <w:b/>
                <w:sz w:val="20"/>
                <w:szCs w:val="20"/>
              </w:rPr>
              <w:t>- atbilstoši normatīvo aktu prasībām</w:t>
            </w:r>
          </w:p>
        </w:tc>
      </w:tr>
      <w:tr w:rsidR="00FF52B2" w14:paraId="1BB5DE85"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2F8EFE13" w14:textId="77777777" w:rsidR="00FF52B2" w:rsidRDefault="00000000">
            <w:pPr>
              <w:numPr>
                <w:ilvl w:val="0"/>
                <w:numId w:val="3"/>
              </w:numPr>
              <w:tabs>
                <w:tab w:val="left" w:pos="-1440"/>
              </w:tabs>
              <w:autoSpaceDE w:val="0"/>
              <w:spacing w:after="60"/>
            </w:pPr>
            <w:r>
              <w:rPr>
                <w:rFonts w:ascii="Arial" w:hAnsi="Arial" w:cs="Arial"/>
                <w:sz w:val="20"/>
                <w:szCs w:val="20"/>
              </w:rPr>
              <w:t>evakuācijas nodrošināšanas risinājumi</w:t>
            </w:r>
          </w:p>
        </w:tc>
      </w:tr>
      <w:tr w:rsidR="00FF52B2" w14:paraId="2DD260D1" w14:textId="77777777">
        <w:tc>
          <w:tcPr>
            <w:tcW w:w="3510" w:type="dxa"/>
            <w:tcBorders>
              <w:top w:val="single" w:sz="4" w:space="0" w:color="000000"/>
              <w:left w:val="single" w:sz="4" w:space="0" w:color="000000"/>
              <w:bottom w:val="single" w:sz="4" w:space="0" w:color="000000"/>
              <w:right w:val="single" w:sz="4" w:space="0" w:color="000000"/>
            </w:tcBorders>
          </w:tcPr>
          <w:p w14:paraId="2B264FF6" w14:textId="77777777" w:rsidR="00FF52B2" w:rsidRDefault="00000000">
            <w:pPr>
              <w:numPr>
                <w:ilvl w:val="0"/>
                <w:numId w:val="3"/>
              </w:numPr>
              <w:tabs>
                <w:tab w:val="left" w:pos="-1440"/>
              </w:tabs>
              <w:autoSpaceDE w:val="0"/>
              <w:spacing w:after="60"/>
            </w:pPr>
            <w:r>
              <w:rPr>
                <w:rFonts w:ascii="Arial" w:hAnsi="Arial" w:cs="Arial"/>
                <w:sz w:val="20"/>
                <w:szCs w:val="20"/>
              </w:rPr>
              <w:t>ugunsaizsardzības sistēmas risinājumi (ugunsgrēka atklāšanas un trauksmes signalizācijas sistēma, stacionāra ugunsdzēsības sistēma, ugunsgrēka izziņošanas sistēma, dūmu un karstuma kontroles sistēmas)</w:t>
            </w:r>
          </w:p>
        </w:tc>
        <w:tc>
          <w:tcPr>
            <w:tcW w:w="993" w:type="dxa"/>
            <w:tcBorders>
              <w:top w:val="single" w:sz="4" w:space="0" w:color="000000"/>
              <w:left w:val="single" w:sz="4" w:space="0" w:color="000000"/>
              <w:bottom w:val="single" w:sz="4" w:space="0" w:color="000000"/>
              <w:right w:val="single" w:sz="4" w:space="0" w:color="000000"/>
            </w:tcBorders>
          </w:tcPr>
          <w:p w14:paraId="77D65A51"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7553E057" w14:textId="77777777" w:rsidR="00FF52B2" w:rsidRDefault="00000000">
            <w:pPr>
              <w:pStyle w:val="ListParagraph"/>
              <w:tabs>
                <w:tab w:val="left" w:pos="851"/>
              </w:tabs>
              <w:ind w:left="0"/>
              <w:jc w:val="both"/>
            </w:pPr>
            <w:r>
              <w:rPr>
                <w:rFonts w:ascii="Arial" w:hAnsi="Arial" w:cs="Arial"/>
                <w:b/>
                <w:sz w:val="20"/>
                <w:szCs w:val="20"/>
              </w:rPr>
              <w:t xml:space="preserve">- atbilstoši normatīvo aktu prasībām </w:t>
            </w:r>
          </w:p>
        </w:tc>
      </w:tr>
      <w:tr w:rsidR="00FF52B2" w14:paraId="22FC1570" w14:textId="77777777">
        <w:tc>
          <w:tcPr>
            <w:tcW w:w="3510" w:type="dxa"/>
            <w:tcBorders>
              <w:top w:val="single" w:sz="4" w:space="0" w:color="000000"/>
              <w:left w:val="single" w:sz="4" w:space="0" w:color="000000"/>
              <w:bottom w:val="single" w:sz="4" w:space="0" w:color="000000"/>
              <w:right w:val="single" w:sz="4" w:space="0" w:color="000000"/>
            </w:tcBorders>
          </w:tcPr>
          <w:p w14:paraId="7AD90B76" w14:textId="77777777" w:rsidR="00FF52B2" w:rsidRDefault="00000000">
            <w:pPr>
              <w:numPr>
                <w:ilvl w:val="0"/>
                <w:numId w:val="3"/>
              </w:numPr>
              <w:tabs>
                <w:tab w:val="left" w:pos="-1440"/>
              </w:tabs>
              <w:autoSpaceDE w:val="0"/>
              <w:spacing w:after="60"/>
            </w:pPr>
            <w:r>
              <w:rPr>
                <w:rFonts w:ascii="Arial" w:hAnsi="Arial" w:cs="Arial"/>
                <w:sz w:val="20"/>
                <w:szCs w:val="20"/>
              </w:rPr>
              <w:t>nepārtrauktas elektroapgādes nodrošināšana ugunsaizsardzības sistēmām, avārijas un evakuācijas apgaismojumam</w:t>
            </w:r>
          </w:p>
        </w:tc>
        <w:tc>
          <w:tcPr>
            <w:tcW w:w="993" w:type="dxa"/>
            <w:tcBorders>
              <w:top w:val="single" w:sz="4" w:space="0" w:color="000000"/>
              <w:left w:val="single" w:sz="4" w:space="0" w:color="000000"/>
              <w:bottom w:val="single" w:sz="4" w:space="0" w:color="000000"/>
              <w:right w:val="single" w:sz="4" w:space="0" w:color="000000"/>
            </w:tcBorders>
          </w:tcPr>
          <w:p w14:paraId="7399B064"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A10D659" w14:textId="77777777" w:rsidR="00FF52B2" w:rsidRDefault="00000000">
            <w:pPr>
              <w:spacing w:after="60"/>
              <w:jc w:val="both"/>
            </w:pPr>
            <w:r>
              <w:rPr>
                <w:rFonts w:ascii="Arial" w:hAnsi="Arial" w:cs="Arial"/>
                <w:b/>
                <w:sz w:val="20"/>
                <w:szCs w:val="20"/>
              </w:rPr>
              <w:t>- atbilstoši normatīvo aktu prasībām</w:t>
            </w:r>
          </w:p>
        </w:tc>
      </w:tr>
      <w:tr w:rsidR="00FF52B2" w14:paraId="02B8B6CB" w14:textId="77777777">
        <w:tc>
          <w:tcPr>
            <w:tcW w:w="3510" w:type="dxa"/>
            <w:tcBorders>
              <w:top w:val="single" w:sz="4" w:space="0" w:color="000000"/>
              <w:left w:val="single" w:sz="4" w:space="0" w:color="000000"/>
              <w:bottom w:val="single" w:sz="4" w:space="0" w:color="000000"/>
              <w:right w:val="single" w:sz="4" w:space="0" w:color="000000"/>
            </w:tcBorders>
          </w:tcPr>
          <w:p w14:paraId="3BCF1BE4" w14:textId="77777777" w:rsidR="00FF52B2" w:rsidRDefault="00000000">
            <w:pPr>
              <w:numPr>
                <w:ilvl w:val="0"/>
                <w:numId w:val="3"/>
              </w:numPr>
              <w:tabs>
                <w:tab w:val="left" w:pos="-1440"/>
              </w:tabs>
              <w:autoSpaceDE w:val="0"/>
              <w:spacing w:after="60"/>
            </w:pPr>
            <w:r>
              <w:rPr>
                <w:rFonts w:ascii="Arial" w:hAnsi="Arial" w:cs="Arial"/>
                <w:sz w:val="20"/>
                <w:szCs w:val="20"/>
              </w:rPr>
              <w:t>paredzētie inženiertehnisko sistēmu ugunsdrošības risinājumi</w:t>
            </w:r>
          </w:p>
        </w:tc>
        <w:tc>
          <w:tcPr>
            <w:tcW w:w="993" w:type="dxa"/>
            <w:tcBorders>
              <w:top w:val="single" w:sz="4" w:space="0" w:color="000000"/>
              <w:left w:val="single" w:sz="4" w:space="0" w:color="000000"/>
              <w:bottom w:val="single" w:sz="4" w:space="0" w:color="000000"/>
              <w:right w:val="single" w:sz="4" w:space="0" w:color="000000"/>
            </w:tcBorders>
          </w:tcPr>
          <w:p w14:paraId="136DC822"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75A36CB5" w14:textId="77777777" w:rsidR="00FF52B2" w:rsidRDefault="00000000">
            <w:pPr>
              <w:spacing w:after="60"/>
              <w:rPr>
                <w:rFonts w:ascii="Arial" w:hAnsi="Arial" w:cs="Arial"/>
                <w:b/>
                <w:sz w:val="20"/>
                <w:szCs w:val="20"/>
              </w:rPr>
            </w:pPr>
            <w:r>
              <w:rPr>
                <w:rFonts w:ascii="Arial" w:hAnsi="Arial" w:cs="Arial"/>
                <w:b/>
                <w:sz w:val="20"/>
                <w:szCs w:val="20"/>
              </w:rPr>
              <w:t>- atbilstoši normatīvo aktu prasībām</w:t>
            </w:r>
          </w:p>
          <w:p w14:paraId="198E49FA" w14:textId="77777777" w:rsidR="00FF52B2" w:rsidRDefault="00FF52B2">
            <w:pPr>
              <w:spacing w:after="60"/>
              <w:jc w:val="both"/>
              <w:rPr>
                <w:rFonts w:ascii="Arial" w:hAnsi="Arial" w:cs="Arial"/>
                <w:b/>
                <w:sz w:val="20"/>
                <w:szCs w:val="20"/>
              </w:rPr>
            </w:pPr>
          </w:p>
        </w:tc>
      </w:tr>
      <w:tr w:rsidR="00FF52B2" w14:paraId="71696AEF" w14:textId="77777777">
        <w:tc>
          <w:tcPr>
            <w:tcW w:w="3510" w:type="dxa"/>
            <w:tcBorders>
              <w:top w:val="single" w:sz="4" w:space="0" w:color="000000"/>
              <w:left w:val="single" w:sz="4" w:space="0" w:color="000000"/>
              <w:bottom w:val="single" w:sz="4" w:space="0" w:color="000000"/>
              <w:right w:val="single" w:sz="4" w:space="0" w:color="000000"/>
            </w:tcBorders>
          </w:tcPr>
          <w:p w14:paraId="03493B5A" w14:textId="77777777" w:rsidR="00FF52B2" w:rsidRDefault="00000000">
            <w:pPr>
              <w:numPr>
                <w:ilvl w:val="0"/>
                <w:numId w:val="3"/>
              </w:numPr>
              <w:tabs>
                <w:tab w:val="left" w:pos="-1440"/>
              </w:tabs>
              <w:autoSpaceDE w:val="0"/>
              <w:spacing w:after="60"/>
            </w:pPr>
            <w:r>
              <w:rPr>
                <w:rFonts w:ascii="Arial" w:hAnsi="Arial" w:cs="Arial"/>
                <w:sz w:val="20"/>
                <w:szCs w:val="20"/>
              </w:rPr>
              <w:lastRenderedPageBreak/>
              <w:t>manuālās (primārās) ugunsdzēsības iekārtas (telpu nodrošināšana ar ugunsdzēsības aparātiem (aprēķins) un citu ugunsdrošības aprīkojumu)</w:t>
            </w:r>
          </w:p>
        </w:tc>
        <w:tc>
          <w:tcPr>
            <w:tcW w:w="993" w:type="dxa"/>
            <w:tcBorders>
              <w:top w:val="single" w:sz="4" w:space="0" w:color="000000"/>
              <w:left w:val="single" w:sz="4" w:space="0" w:color="000000"/>
              <w:bottom w:val="single" w:sz="4" w:space="0" w:color="000000"/>
              <w:right w:val="single" w:sz="4" w:space="0" w:color="000000"/>
            </w:tcBorders>
          </w:tcPr>
          <w:p w14:paraId="2B76A89E"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022F735D" w14:textId="77777777" w:rsidR="00FF52B2" w:rsidRDefault="00000000">
            <w:pPr>
              <w:spacing w:after="60"/>
              <w:jc w:val="both"/>
            </w:pPr>
            <w:r>
              <w:rPr>
                <w:rFonts w:ascii="Arial" w:hAnsi="Arial" w:cs="Arial"/>
                <w:b/>
                <w:sz w:val="20"/>
                <w:szCs w:val="20"/>
              </w:rPr>
              <w:t xml:space="preserve">- atbilstoši normatīvo aktu prasībām </w:t>
            </w:r>
          </w:p>
        </w:tc>
      </w:tr>
      <w:tr w:rsidR="00FF52B2" w14:paraId="4D207306" w14:textId="77777777">
        <w:tc>
          <w:tcPr>
            <w:tcW w:w="3510" w:type="dxa"/>
            <w:tcBorders>
              <w:top w:val="single" w:sz="4" w:space="0" w:color="000000"/>
              <w:left w:val="single" w:sz="4" w:space="0" w:color="000000"/>
              <w:bottom w:val="single" w:sz="4" w:space="0" w:color="000000"/>
              <w:right w:val="single" w:sz="4" w:space="0" w:color="000000"/>
            </w:tcBorders>
          </w:tcPr>
          <w:p w14:paraId="74383CD9" w14:textId="77777777" w:rsidR="00FF52B2" w:rsidRDefault="00000000">
            <w:pPr>
              <w:numPr>
                <w:ilvl w:val="0"/>
                <w:numId w:val="3"/>
              </w:numPr>
              <w:tabs>
                <w:tab w:val="left" w:pos="-1440"/>
              </w:tabs>
              <w:autoSpaceDE w:val="0"/>
              <w:spacing w:after="60"/>
            </w:pPr>
            <w:r>
              <w:rPr>
                <w:rFonts w:ascii="Arial" w:hAnsi="Arial" w:cs="Arial"/>
                <w:sz w:val="20"/>
                <w:szCs w:val="20"/>
              </w:rPr>
              <w:t>īpašie ugunsdrošības pasākumi ekspluatācijas stadijā</w:t>
            </w:r>
          </w:p>
        </w:tc>
        <w:tc>
          <w:tcPr>
            <w:tcW w:w="993" w:type="dxa"/>
            <w:tcBorders>
              <w:top w:val="single" w:sz="4" w:space="0" w:color="000000"/>
              <w:left w:val="single" w:sz="4" w:space="0" w:color="000000"/>
              <w:bottom w:val="single" w:sz="4" w:space="0" w:color="000000"/>
              <w:right w:val="single" w:sz="4" w:space="0" w:color="000000"/>
            </w:tcBorders>
          </w:tcPr>
          <w:p w14:paraId="2C834280"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429AF11B" w14:textId="77777777" w:rsidR="00FF52B2" w:rsidRDefault="00000000">
            <w:pPr>
              <w:spacing w:after="60"/>
              <w:jc w:val="both"/>
            </w:pPr>
            <w:r>
              <w:rPr>
                <w:rFonts w:ascii="Arial" w:hAnsi="Arial" w:cs="Arial"/>
                <w:b/>
                <w:sz w:val="20"/>
                <w:szCs w:val="20"/>
              </w:rPr>
              <w:t>- atbilstoši normatīvo aktu prasībām</w:t>
            </w:r>
          </w:p>
        </w:tc>
      </w:tr>
      <w:tr w:rsidR="00FF52B2" w14:paraId="482D30AA"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70E97B54" w14:textId="77777777" w:rsidR="00FF52B2" w:rsidRDefault="00000000">
            <w:pPr>
              <w:autoSpaceDE w:val="0"/>
              <w:spacing w:after="60"/>
            </w:pPr>
            <w:r>
              <w:rPr>
                <w:rFonts w:ascii="Arial" w:hAnsi="Arial" w:cs="Arial"/>
                <w:b/>
                <w:sz w:val="20"/>
                <w:szCs w:val="20"/>
              </w:rPr>
              <w:t>IV - Būvdarbu organizācija</w:t>
            </w:r>
          </w:p>
        </w:tc>
      </w:tr>
      <w:tr w:rsidR="00FF52B2" w14:paraId="57637BB5" w14:textId="77777777">
        <w:tc>
          <w:tcPr>
            <w:tcW w:w="3510" w:type="dxa"/>
            <w:tcBorders>
              <w:top w:val="single" w:sz="4" w:space="0" w:color="000000"/>
              <w:left w:val="single" w:sz="4" w:space="0" w:color="000000"/>
              <w:bottom w:val="single" w:sz="4" w:space="0" w:color="000000"/>
              <w:right w:val="single" w:sz="4" w:space="0" w:color="000000"/>
            </w:tcBorders>
          </w:tcPr>
          <w:p w14:paraId="08B0BA02" w14:textId="77777777" w:rsidR="00FF52B2" w:rsidRDefault="00000000">
            <w:pPr>
              <w:numPr>
                <w:ilvl w:val="0"/>
                <w:numId w:val="3"/>
              </w:numPr>
              <w:spacing w:after="60"/>
            </w:pPr>
            <w:r>
              <w:rPr>
                <w:rFonts w:ascii="Arial" w:hAnsi="Arial" w:cs="Arial"/>
                <w:sz w:val="20"/>
                <w:szCs w:val="20"/>
              </w:rPr>
              <w:t>darbu organizēšanas projekts</w:t>
            </w:r>
          </w:p>
        </w:tc>
        <w:tc>
          <w:tcPr>
            <w:tcW w:w="993" w:type="dxa"/>
            <w:tcBorders>
              <w:top w:val="single" w:sz="4" w:space="0" w:color="000000"/>
              <w:left w:val="single" w:sz="4" w:space="0" w:color="000000"/>
              <w:bottom w:val="single" w:sz="4" w:space="0" w:color="000000"/>
              <w:right w:val="single" w:sz="4" w:space="0" w:color="000000"/>
            </w:tcBorders>
          </w:tcPr>
          <w:p w14:paraId="7EDCA6CE" w14:textId="77777777" w:rsidR="00FF52B2" w:rsidRDefault="00000000">
            <w:pPr>
              <w:spacing w:after="60"/>
              <w:jc w:val="center"/>
            </w:pPr>
            <w:r>
              <w:rPr>
                <w:rFonts w:ascii="Arial" w:hAnsi="Arial" w:cs="Arial"/>
                <w:b/>
                <w:sz w:val="20"/>
                <w:szCs w:val="20"/>
              </w:rPr>
              <w:t>DOP</w:t>
            </w:r>
          </w:p>
        </w:tc>
        <w:tc>
          <w:tcPr>
            <w:tcW w:w="5244" w:type="dxa"/>
            <w:tcBorders>
              <w:top w:val="single" w:sz="4" w:space="0" w:color="000000"/>
              <w:left w:val="single" w:sz="4" w:space="0" w:color="000000"/>
              <w:bottom w:val="single" w:sz="4" w:space="0" w:color="000000"/>
              <w:right w:val="single" w:sz="4" w:space="0" w:color="000000"/>
            </w:tcBorders>
          </w:tcPr>
          <w:p w14:paraId="71F822FF" w14:textId="77777777" w:rsidR="00FF52B2" w:rsidRDefault="00000000">
            <w:pPr>
              <w:spacing w:after="60"/>
              <w:jc w:val="both"/>
            </w:pPr>
            <w:r>
              <w:rPr>
                <w:rFonts w:ascii="Arial" w:hAnsi="Arial" w:cs="Arial"/>
                <w:b/>
                <w:sz w:val="20"/>
                <w:szCs w:val="20"/>
              </w:rPr>
              <w:t>- atbilstoši normatīvo aktu prasībām</w:t>
            </w:r>
          </w:p>
        </w:tc>
      </w:tr>
    </w:tbl>
    <w:p w14:paraId="1E8DBE53" w14:textId="77777777" w:rsidR="00FF52B2" w:rsidRDefault="00FF52B2">
      <w:pPr>
        <w:spacing w:after="60"/>
        <w:jc w:val="both"/>
        <w:rPr>
          <w:rFonts w:ascii="Arial" w:hAnsi="Arial" w:cs="Arial"/>
          <w:b/>
          <w:sz w:val="20"/>
          <w:szCs w:val="20"/>
        </w:rPr>
      </w:pPr>
    </w:p>
    <w:p w14:paraId="3ECB3B63" w14:textId="77777777" w:rsidR="00FF52B2" w:rsidRDefault="00FF52B2">
      <w:pPr>
        <w:spacing w:after="60"/>
        <w:jc w:val="both"/>
        <w:rPr>
          <w:rFonts w:ascii="Arial" w:hAnsi="Arial" w:cs="Arial"/>
          <w:b/>
          <w:sz w:val="20"/>
          <w:szCs w:val="20"/>
        </w:rPr>
      </w:pPr>
    </w:p>
    <w:p w14:paraId="15B21883" w14:textId="77777777" w:rsidR="00FF52B2" w:rsidRDefault="00000000">
      <w:pPr>
        <w:spacing w:after="60"/>
        <w:jc w:val="both"/>
        <w:rPr>
          <w:rFonts w:ascii="Arial" w:hAnsi="Arial" w:cs="Arial"/>
          <w:sz w:val="20"/>
          <w:szCs w:val="20"/>
        </w:rPr>
      </w:pPr>
      <w:r>
        <w:rPr>
          <w:rFonts w:ascii="Arial" w:hAnsi="Arial" w:cs="Arial"/>
          <w:b/>
          <w:sz w:val="20"/>
          <w:szCs w:val="20"/>
        </w:rPr>
        <w:t xml:space="preserve">BP2 – Būvprojekts - fasāžu atjaunošana </w:t>
      </w:r>
    </w:p>
    <w:p w14:paraId="6C63215E" w14:textId="77777777" w:rsidR="00FF52B2" w:rsidRDefault="00000000">
      <w:pPr>
        <w:spacing w:after="60"/>
        <w:jc w:val="both"/>
        <w:rPr>
          <w:rFonts w:ascii="Arial" w:hAnsi="Arial" w:cs="Arial"/>
          <w:b/>
          <w:sz w:val="20"/>
          <w:szCs w:val="20"/>
        </w:rPr>
      </w:pPr>
      <w:r>
        <w:rPr>
          <w:rFonts w:ascii="Arial" w:hAnsi="Arial" w:cs="Arial"/>
          <w:sz w:val="20"/>
          <w:szCs w:val="20"/>
        </w:rPr>
        <w:t>un</w:t>
      </w:r>
    </w:p>
    <w:p w14:paraId="320413CD" w14:textId="77777777" w:rsidR="00FF52B2" w:rsidRDefault="00000000">
      <w:pPr>
        <w:spacing w:after="60"/>
        <w:jc w:val="both"/>
        <w:rPr>
          <w:rFonts w:ascii="Arial" w:hAnsi="Arial" w:cs="Arial"/>
          <w:b/>
          <w:sz w:val="20"/>
          <w:szCs w:val="20"/>
        </w:rPr>
      </w:pPr>
      <w:r>
        <w:rPr>
          <w:rFonts w:ascii="Arial" w:hAnsi="Arial" w:cs="Arial"/>
          <w:b/>
          <w:sz w:val="20"/>
          <w:szCs w:val="20"/>
        </w:rPr>
        <w:t>BP3 – Būvprojekts - Lifta ierīkošana</w:t>
      </w:r>
    </w:p>
    <w:p w14:paraId="617874AA" w14:textId="77777777" w:rsidR="00FF52B2" w:rsidRDefault="00FF52B2">
      <w:pPr>
        <w:spacing w:after="60"/>
        <w:jc w:val="both"/>
        <w:rPr>
          <w:rFonts w:ascii="Arial" w:hAnsi="Arial" w:cs="Arial"/>
          <w:b/>
          <w:sz w:val="20"/>
          <w:szCs w:val="20"/>
        </w:rPr>
      </w:pPr>
    </w:p>
    <w:tbl>
      <w:tblPr>
        <w:tblW w:w="0" w:type="auto"/>
        <w:tblLayout w:type="fixed"/>
        <w:tblLook w:val="0000" w:firstRow="0" w:lastRow="0" w:firstColumn="0" w:lastColumn="0" w:noHBand="0" w:noVBand="0"/>
      </w:tblPr>
      <w:tblGrid>
        <w:gridCol w:w="3510"/>
        <w:gridCol w:w="993"/>
        <w:gridCol w:w="5244"/>
      </w:tblGrid>
      <w:tr w:rsidR="00FF52B2" w14:paraId="638A6021" w14:textId="77777777">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FFFF99"/>
          </w:tcPr>
          <w:p w14:paraId="65208BC0" w14:textId="77777777" w:rsidR="00FF52B2" w:rsidRDefault="00000000">
            <w:pPr>
              <w:spacing w:after="60"/>
              <w:jc w:val="center"/>
            </w:pPr>
            <w:r>
              <w:rPr>
                <w:rFonts w:ascii="Arial" w:hAnsi="Arial" w:cs="Arial"/>
                <w:b/>
                <w:sz w:val="20"/>
                <w:szCs w:val="20"/>
              </w:rPr>
              <w:t>Tehniskā projekta daļas</w:t>
            </w:r>
          </w:p>
        </w:tc>
        <w:tc>
          <w:tcPr>
            <w:tcW w:w="993" w:type="dxa"/>
            <w:tcBorders>
              <w:top w:val="single" w:sz="4" w:space="0" w:color="000000"/>
              <w:left w:val="single" w:sz="4" w:space="0" w:color="000000"/>
              <w:bottom w:val="single" w:sz="4" w:space="0" w:color="000000"/>
              <w:right w:val="single" w:sz="4" w:space="0" w:color="000000"/>
            </w:tcBorders>
            <w:shd w:val="clear" w:color="auto" w:fill="FFFF99"/>
          </w:tcPr>
          <w:p w14:paraId="2C9E3777" w14:textId="77777777" w:rsidR="00FF52B2" w:rsidRDefault="00000000">
            <w:pPr>
              <w:spacing w:after="60"/>
              <w:jc w:val="center"/>
            </w:pPr>
            <w:r>
              <w:rPr>
                <w:rFonts w:ascii="Arial" w:hAnsi="Arial" w:cs="Arial"/>
                <w:b/>
                <w:sz w:val="20"/>
                <w:szCs w:val="20"/>
              </w:rPr>
              <w:t>Marka</w:t>
            </w:r>
          </w:p>
        </w:tc>
        <w:tc>
          <w:tcPr>
            <w:tcW w:w="5244" w:type="dxa"/>
            <w:tcBorders>
              <w:top w:val="single" w:sz="4" w:space="0" w:color="000000"/>
              <w:left w:val="single" w:sz="4" w:space="0" w:color="000000"/>
              <w:bottom w:val="single" w:sz="4" w:space="0" w:color="000000"/>
              <w:right w:val="single" w:sz="4" w:space="0" w:color="000000"/>
            </w:tcBorders>
            <w:shd w:val="clear" w:color="auto" w:fill="FFFF99"/>
          </w:tcPr>
          <w:p w14:paraId="4CC2AD97" w14:textId="77777777" w:rsidR="00FF52B2" w:rsidRDefault="00000000">
            <w:pPr>
              <w:spacing w:after="60"/>
              <w:jc w:val="center"/>
            </w:pPr>
            <w:r>
              <w:rPr>
                <w:rFonts w:ascii="Arial" w:hAnsi="Arial" w:cs="Arial"/>
                <w:b/>
                <w:sz w:val="20"/>
                <w:szCs w:val="20"/>
              </w:rPr>
              <w:t>Pasūtītāja prasības</w:t>
            </w:r>
          </w:p>
        </w:tc>
      </w:tr>
      <w:tr w:rsidR="00FF52B2" w14:paraId="0AB1577C"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4E96CFDE" w14:textId="77777777" w:rsidR="00FF52B2" w:rsidRDefault="00000000">
            <w:pPr>
              <w:spacing w:after="60"/>
              <w:jc w:val="both"/>
            </w:pPr>
            <w:r>
              <w:rPr>
                <w:rFonts w:ascii="Arial" w:hAnsi="Arial" w:cs="Arial"/>
                <w:b/>
                <w:sz w:val="20"/>
                <w:szCs w:val="20"/>
              </w:rPr>
              <w:t>I - Vispārīgā daļa</w:t>
            </w:r>
          </w:p>
        </w:tc>
      </w:tr>
      <w:tr w:rsidR="00FF52B2" w14:paraId="3B471A3E" w14:textId="77777777">
        <w:tc>
          <w:tcPr>
            <w:tcW w:w="3510" w:type="dxa"/>
            <w:tcBorders>
              <w:top w:val="single" w:sz="4" w:space="0" w:color="000000"/>
              <w:left w:val="single" w:sz="4" w:space="0" w:color="000000"/>
              <w:bottom w:val="single" w:sz="4" w:space="0" w:color="000000"/>
              <w:right w:val="single" w:sz="4" w:space="0" w:color="000000"/>
            </w:tcBorders>
          </w:tcPr>
          <w:p w14:paraId="5075EFBC" w14:textId="77777777" w:rsidR="00FF52B2" w:rsidRDefault="00000000">
            <w:pPr>
              <w:numPr>
                <w:ilvl w:val="0"/>
                <w:numId w:val="3"/>
              </w:numPr>
              <w:autoSpaceDE w:val="0"/>
              <w:spacing w:after="60"/>
            </w:pPr>
            <w:r>
              <w:rPr>
                <w:rFonts w:ascii="Arial" w:hAnsi="Arial" w:cs="Arial"/>
                <w:sz w:val="20"/>
                <w:szCs w:val="20"/>
              </w:rPr>
              <w:t>būvprojektēšanas uzsākšanai nepieciešamie dokumenti un materiāli;</w:t>
            </w:r>
          </w:p>
        </w:tc>
        <w:tc>
          <w:tcPr>
            <w:tcW w:w="993" w:type="dxa"/>
            <w:tcBorders>
              <w:top w:val="single" w:sz="4" w:space="0" w:color="000000"/>
              <w:left w:val="single" w:sz="4" w:space="0" w:color="000000"/>
              <w:bottom w:val="single" w:sz="4" w:space="0" w:color="000000"/>
              <w:right w:val="single" w:sz="4" w:space="0" w:color="000000"/>
            </w:tcBorders>
          </w:tcPr>
          <w:p w14:paraId="577AE845" w14:textId="77777777" w:rsidR="00FF52B2" w:rsidRDefault="00000000">
            <w:pPr>
              <w:spacing w:after="60"/>
              <w:jc w:val="center"/>
              <w:rPr>
                <w:rFonts w:ascii="Arial" w:hAnsi="Arial" w:cs="Arial"/>
                <w:b/>
                <w:sz w:val="20"/>
                <w:szCs w:val="20"/>
              </w:rPr>
            </w:pPr>
            <w:r>
              <w:rPr>
                <w:rFonts w:ascii="Arial" w:hAnsi="Arial" w:cs="Arial"/>
                <w:b/>
                <w:sz w:val="20"/>
                <w:szCs w:val="20"/>
              </w:rPr>
              <w:t>UR</w:t>
            </w:r>
          </w:p>
          <w:p w14:paraId="212D8B44" w14:textId="77777777" w:rsidR="00FF52B2" w:rsidRDefault="00FF52B2">
            <w:pPr>
              <w:spacing w:after="60"/>
              <w:jc w:val="center"/>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B446E44" w14:textId="77777777" w:rsidR="00FF52B2" w:rsidRDefault="00000000">
            <w:pPr>
              <w:spacing w:after="60"/>
              <w:jc w:val="both"/>
            </w:pPr>
            <w:r>
              <w:rPr>
                <w:rFonts w:ascii="Arial" w:hAnsi="Arial" w:cs="Arial"/>
                <w:b/>
                <w:sz w:val="20"/>
                <w:szCs w:val="20"/>
              </w:rPr>
              <w:t>- nav nepieciešama</w:t>
            </w:r>
          </w:p>
        </w:tc>
      </w:tr>
      <w:tr w:rsidR="00FF52B2" w14:paraId="5D7CDD26" w14:textId="77777777">
        <w:tc>
          <w:tcPr>
            <w:tcW w:w="3510" w:type="dxa"/>
            <w:tcBorders>
              <w:top w:val="single" w:sz="4" w:space="0" w:color="000000"/>
              <w:left w:val="single" w:sz="4" w:space="0" w:color="000000"/>
              <w:bottom w:val="single" w:sz="4" w:space="0" w:color="000000"/>
              <w:right w:val="single" w:sz="4" w:space="0" w:color="000000"/>
            </w:tcBorders>
          </w:tcPr>
          <w:p w14:paraId="31C699F6" w14:textId="77777777" w:rsidR="00FF52B2" w:rsidRDefault="00000000">
            <w:pPr>
              <w:pStyle w:val="ListParagraph"/>
              <w:numPr>
                <w:ilvl w:val="0"/>
                <w:numId w:val="3"/>
              </w:numPr>
              <w:spacing w:after="60"/>
            </w:pPr>
            <w:r>
              <w:rPr>
                <w:rFonts w:ascii="Arial" w:hAnsi="Arial" w:cs="Arial"/>
                <w:sz w:val="20"/>
                <w:szCs w:val="20"/>
              </w:rPr>
              <w:t>tehniskās apsekošanas atzinums;</w:t>
            </w:r>
          </w:p>
        </w:tc>
        <w:tc>
          <w:tcPr>
            <w:tcW w:w="993" w:type="dxa"/>
            <w:tcBorders>
              <w:top w:val="single" w:sz="4" w:space="0" w:color="000000"/>
              <w:left w:val="single" w:sz="4" w:space="0" w:color="000000"/>
              <w:bottom w:val="single" w:sz="4" w:space="0" w:color="000000"/>
              <w:right w:val="single" w:sz="4" w:space="0" w:color="000000"/>
            </w:tcBorders>
          </w:tcPr>
          <w:p w14:paraId="2B0D3940" w14:textId="77777777" w:rsidR="00FF52B2" w:rsidRDefault="00000000">
            <w:pPr>
              <w:spacing w:after="60"/>
              <w:jc w:val="center"/>
            </w:pPr>
            <w:r>
              <w:rPr>
                <w:rFonts w:ascii="Arial" w:hAnsi="Arial" w:cs="Arial"/>
                <w:b/>
                <w:sz w:val="20"/>
                <w:szCs w:val="20"/>
              </w:rPr>
              <w:t>TIS</w:t>
            </w:r>
          </w:p>
        </w:tc>
        <w:tc>
          <w:tcPr>
            <w:tcW w:w="5244" w:type="dxa"/>
            <w:tcBorders>
              <w:top w:val="single" w:sz="4" w:space="0" w:color="000000"/>
              <w:left w:val="single" w:sz="4" w:space="0" w:color="000000"/>
              <w:bottom w:val="single" w:sz="4" w:space="0" w:color="000000"/>
              <w:right w:val="single" w:sz="4" w:space="0" w:color="000000"/>
            </w:tcBorders>
          </w:tcPr>
          <w:p w14:paraId="355A1FA5" w14:textId="77777777" w:rsidR="00FF52B2" w:rsidRDefault="00000000">
            <w:pPr>
              <w:spacing w:after="60"/>
              <w:jc w:val="both"/>
            </w:pPr>
            <w:r>
              <w:rPr>
                <w:rFonts w:ascii="Arial" w:hAnsi="Arial" w:cs="Arial"/>
                <w:b/>
                <w:sz w:val="20"/>
                <w:szCs w:val="20"/>
              </w:rPr>
              <w:t>-  esošs, nodrošināts no pasūtītāja</w:t>
            </w:r>
          </w:p>
        </w:tc>
      </w:tr>
      <w:tr w:rsidR="00FF52B2" w14:paraId="658DE335" w14:textId="77777777">
        <w:tc>
          <w:tcPr>
            <w:tcW w:w="3510" w:type="dxa"/>
            <w:tcBorders>
              <w:top w:val="single" w:sz="4" w:space="0" w:color="000000"/>
              <w:left w:val="single" w:sz="4" w:space="0" w:color="000000"/>
              <w:bottom w:val="single" w:sz="4" w:space="0" w:color="000000"/>
              <w:right w:val="single" w:sz="4" w:space="0" w:color="000000"/>
            </w:tcBorders>
          </w:tcPr>
          <w:p w14:paraId="1A3CDD57" w14:textId="77777777" w:rsidR="00FF52B2" w:rsidRDefault="00000000">
            <w:pPr>
              <w:pStyle w:val="ListParagraph"/>
              <w:numPr>
                <w:ilvl w:val="0"/>
                <w:numId w:val="3"/>
              </w:numPr>
              <w:spacing w:after="60"/>
            </w:pPr>
            <w:r>
              <w:rPr>
                <w:rFonts w:ascii="Arial" w:hAnsi="Arial" w:cs="Arial"/>
                <w:sz w:val="20"/>
                <w:szCs w:val="20"/>
              </w:rPr>
              <w:t>zemes gabala inženierizpētes dokumenti (topogrāfiskā izpēte, ģeotehniskā izpēte);</w:t>
            </w:r>
          </w:p>
        </w:tc>
        <w:tc>
          <w:tcPr>
            <w:tcW w:w="993" w:type="dxa"/>
            <w:tcBorders>
              <w:top w:val="single" w:sz="4" w:space="0" w:color="000000"/>
              <w:left w:val="single" w:sz="4" w:space="0" w:color="000000"/>
              <w:bottom w:val="single" w:sz="4" w:space="0" w:color="000000"/>
              <w:right w:val="single" w:sz="4" w:space="0" w:color="000000"/>
            </w:tcBorders>
          </w:tcPr>
          <w:p w14:paraId="2C04009D" w14:textId="77777777" w:rsidR="00FF52B2" w:rsidRDefault="00000000">
            <w:pPr>
              <w:spacing w:after="60"/>
              <w:jc w:val="center"/>
              <w:rPr>
                <w:rFonts w:ascii="Arial" w:hAnsi="Arial" w:cs="Arial"/>
                <w:b/>
                <w:sz w:val="20"/>
                <w:szCs w:val="20"/>
              </w:rPr>
            </w:pPr>
            <w:r>
              <w:rPr>
                <w:rFonts w:ascii="Arial" w:hAnsi="Arial" w:cs="Arial"/>
                <w:b/>
                <w:sz w:val="20"/>
                <w:szCs w:val="20"/>
              </w:rPr>
              <w:t>TI</w:t>
            </w:r>
          </w:p>
          <w:p w14:paraId="30984EBE" w14:textId="77777777" w:rsidR="00FF52B2" w:rsidRDefault="00000000">
            <w:pPr>
              <w:spacing w:after="60"/>
              <w:jc w:val="center"/>
            </w:pPr>
            <w:r>
              <w:rPr>
                <w:rFonts w:ascii="Arial" w:hAnsi="Arial" w:cs="Arial"/>
                <w:b/>
                <w:sz w:val="20"/>
                <w:szCs w:val="20"/>
              </w:rPr>
              <w:t>ĢI</w:t>
            </w:r>
          </w:p>
        </w:tc>
        <w:tc>
          <w:tcPr>
            <w:tcW w:w="5244" w:type="dxa"/>
            <w:tcBorders>
              <w:top w:val="single" w:sz="4" w:space="0" w:color="000000"/>
              <w:left w:val="single" w:sz="4" w:space="0" w:color="000000"/>
              <w:bottom w:val="single" w:sz="4" w:space="0" w:color="000000"/>
              <w:right w:val="single" w:sz="4" w:space="0" w:color="000000"/>
            </w:tcBorders>
          </w:tcPr>
          <w:p w14:paraId="5E11A258" w14:textId="77777777" w:rsidR="00FF52B2" w:rsidRDefault="00000000">
            <w:pPr>
              <w:spacing w:after="60"/>
              <w:jc w:val="both"/>
            </w:pPr>
            <w:r>
              <w:rPr>
                <w:rFonts w:ascii="Arial" w:hAnsi="Arial" w:cs="Arial"/>
                <w:b/>
                <w:sz w:val="20"/>
                <w:szCs w:val="20"/>
              </w:rPr>
              <w:t xml:space="preserve">- Pasūtītājs nodrošina projektētāju, projektētājs definē topogrāfijas robežas un ģeotehniskās izpētes vietas / dziļumu </w:t>
            </w:r>
          </w:p>
        </w:tc>
      </w:tr>
      <w:tr w:rsidR="00FF52B2" w14:paraId="60BB0D33" w14:textId="77777777">
        <w:tc>
          <w:tcPr>
            <w:tcW w:w="3510" w:type="dxa"/>
            <w:tcBorders>
              <w:top w:val="single" w:sz="4" w:space="0" w:color="000000"/>
              <w:left w:val="single" w:sz="4" w:space="0" w:color="000000"/>
              <w:bottom w:val="single" w:sz="4" w:space="0" w:color="000000"/>
              <w:right w:val="single" w:sz="4" w:space="0" w:color="000000"/>
            </w:tcBorders>
          </w:tcPr>
          <w:p w14:paraId="0F524EE9" w14:textId="77777777" w:rsidR="00FF52B2" w:rsidRDefault="00000000">
            <w:pPr>
              <w:pStyle w:val="ListParagraph"/>
              <w:numPr>
                <w:ilvl w:val="0"/>
                <w:numId w:val="3"/>
              </w:numPr>
              <w:spacing w:after="60"/>
            </w:pPr>
            <w:r>
              <w:rPr>
                <w:rFonts w:ascii="Arial" w:hAnsi="Arial" w:cs="Arial"/>
                <w:sz w:val="20"/>
                <w:szCs w:val="20"/>
              </w:rPr>
              <w:t>skaidrojošs apraksts, kurā norādīta vispārīga informācija par ēkas tehniskajiem rādītājiem, būves ugunsnoturības pakāpe, ēkas galveno lietošanas veidu atbilstoši būvju klasifikācijai un vides pieejamības risinājumiem;</w:t>
            </w:r>
          </w:p>
        </w:tc>
        <w:tc>
          <w:tcPr>
            <w:tcW w:w="993" w:type="dxa"/>
            <w:tcBorders>
              <w:top w:val="single" w:sz="4" w:space="0" w:color="000000"/>
              <w:left w:val="single" w:sz="4" w:space="0" w:color="000000"/>
              <w:bottom w:val="single" w:sz="4" w:space="0" w:color="000000"/>
              <w:right w:val="single" w:sz="4" w:space="0" w:color="000000"/>
            </w:tcBorders>
          </w:tcPr>
          <w:p w14:paraId="63A9EE46"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0926E506" w14:textId="77777777" w:rsidR="00FF52B2" w:rsidRDefault="00000000">
            <w:pPr>
              <w:spacing w:after="60"/>
              <w:jc w:val="both"/>
              <w:rPr>
                <w:rFonts w:ascii="Arial" w:hAnsi="Arial" w:cs="Arial"/>
                <w:b/>
                <w:sz w:val="20"/>
                <w:szCs w:val="20"/>
              </w:rPr>
            </w:pPr>
            <w:r>
              <w:rPr>
                <w:rFonts w:ascii="Arial" w:hAnsi="Arial" w:cs="Arial"/>
                <w:b/>
                <w:sz w:val="20"/>
                <w:szCs w:val="20"/>
              </w:rPr>
              <w:t xml:space="preserve">- atbilstoši normatīvo aktu prasībām </w:t>
            </w:r>
          </w:p>
          <w:p w14:paraId="342CD8BE" w14:textId="77777777" w:rsidR="00FF52B2" w:rsidRDefault="00000000">
            <w:pPr>
              <w:jc w:val="both"/>
              <w:rPr>
                <w:rFonts w:ascii="Arial" w:hAnsi="Arial" w:cs="Arial"/>
                <w:b/>
                <w:sz w:val="20"/>
                <w:szCs w:val="20"/>
              </w:rPr>
            </w:pPr>
            <w:r>
              <w:rPr>
                <w:rFonts w:ascii="Arial" w:hAnsi="Arial" w:cs="Arial"/>
                <w:b/>
                <w:sz w:val="20"/>
                <w:szCs w:val="20"/>
              </w:rPr>
              <w:t>- projekta mērķis, programmas uzstādījumi vai programma</w:t>
            </w:r>
          </w:p>
          <w:p w14:paraId="3783C864" w14:textId="77777777" w:rsidR="00FF52B2" w:rsidRDefault="00000000">
            <w:pPr>
              <w:jc w:val="both"/>
              <w:rPr>
                <w:rFonts w:ascii="Arial" w:hAnsi="Arial" w:cs="Arial"/>
                <w:b/>
                <w:sz w:val="20"/>
                <w:szCs w:val="20"/>
              </w:rPr>
            </w:pPr>
            <w:r>
              <w:rPr>
                <w:rFonts w:ascii="Arial" w:hAnsi="Arial" w:cs="Arial"/>
                <w:b/>
                <w:sz w:val="20"/>
                <w:szCs w:val="20"/>
              </w:rPr>
              <w:t>- projektēšanas normatīvā bāze un galvenie projektēšanas kritēriji</w:t>
            </w:r>
          </w:p>
          <w:p w14:paraId="55AB7639" w14:textId="77777777" w:rsidR="00FF52B2" w:rsidRDefault="00000000">
            <w:pPr>
              <w:jc w:val="both"/>
              <w:rPr>
                <w:rFonts w:ascii="Arial" w:hAnsi="Arial" w:cs="Arial"/>
                <w:b/>
                <w:sz w:val="20"/>
                <w:szCs w:val="20"/>
              </w:rPr>
            </w:pPr>
            <w:r>
              <w:rPr>
                <w:rFonts w:ascii="Arial" w:hAnsi="Arial" w:cs="Arial"/>
                <w:b/>
                <w:sz w:val="20"/>
                <w:szCs w:val="20"/>
              </w:rPr>
              <w:t>- projekta galvenie tehniskie rādītāji, ieskaitot projekta energoefektivitātes aprēķina rādītājus</w:t>
            </w:r>
          </w:p>
          <w:p w14:paraId="2DE35701" w14:textId="77777777" w:rsidR="00FF52B2" w:rsidRDefault="00000000">
            <w:pPr>
              <w:jc w:val="both"/>
              <w:rPr>
                <w:rFonts w:ascii="Arial" w:hAnsi="Arial" w:cs="Arial"/>
                <w:b/>
                <w:sz w:val="20"/>
                <w:szCs w:val="20"/>
              </w:rPr>
            </w:pPr>
            <w:r>
              <w:rPr>
                <w:rFonts w:ascii="Arial" w:hAnsi="Arial" w:cs="Arial"/>
                <w:b/>
                <w:sz w:val="20"/>
                <w:szCs w:val="20"/>
              </w:rPr>
              <w:t>- ģenerālplāna risinājumi – projektējamās teritorijas raksturojums, teritorijas zonējums,</w:t>
            </w:r>
          </w:p>
          <w:p w14:paraId="058D833B" w14:textId="77777777" w:rsidR="00FF52B2" w:rsidRDefault="00000000">
            <w:pPr>
              <w:jc w:val="both"/>
              <w:rPr>
                <w:rFonts w:ascii="Arial" w:hAnsi="Arial" w:cs="Arial"/>
                <w:b/>
                <w:sz w:val="20"/>
                <w:szCs w:val="20"/>
              </w:rPr>
            </w:pPr>
            <w:r>
              <w:rPr>
                <w:rFonts w:ascii="Arial" w:hAnsi="Arial" w:cs="Arial"/>
                <w:b/>
                <w:sz w:val="20"/>
                <w:szCs w:val="20"/>
              </w:rPr>
              <w:t>transporta risinājumi</w:t>
            </w:r>
          </w:p>
          <w:p w14:paraId="20F014F3" w14:textId="77777777" w:rsidR="00FF52B2" w:rsidRDefault="00000000">
            <w:pPr>
              <w:jc w:val="both"/>
              <w:rPr>
                <w:rFonts w:ascii="Arial" w:hAnsi="Arial" w:cs="Arial"/>
                <w:b/>
                <w:sz w:val="20"/>
                <w:szCs w:val="20"/>
              </w:rPr>
            </w:pPr>
            <w:r>
              <w:rPr>
                <w:rFonts w:ascii="Arial" w:hAnsi="Arial" w:cs="Arial"/>
                <w:b/>
                <w:sz w:val="20"/>
                <w:szCs w:val="20"/>
              </w:rPr>
              <w:t>- labiekārtojums un ainavu arhitektūras koncepcijas apraksts</w:t>
            </w:r>
          </w:p>
          <w:p w14:paraId="35606FB1" w14:textId="77777777" w:rsidR="00FF52B2" w:rsidRDefault="00000000">
            <w:pPr>
              <w:jc w:val="both"/>
              <w:rPr>
                <w:rFonts w:ascii="Arial" w:hAnsi="Arial" w:cs="Arial"/>
                <w:b/>
                <w:sz w:val="20"/>
                <w:szCs w:val="20"/>
              </w:rPr>
            </w:pPr>
            <w:r>
              <w:rPr>
                <w:rFonts w:ascii="Arial" w:hAnsi="Arial" w:cs="Arial"/>
                <w:b/>
                <w:sz w:val="20"/>
                <w:szCs w:val="20"/>
              </w:rPr>
              <w:t>- arhitektūras koncepcijas apraksts, funkcionālie risinājumi</w:t>
            </w:r>
          </w:p>
          <w:p w14:paraId="4FA9A2BB" w14:textId="77777777" w:rsidR="00FF52B2" w:rsidRDefault="00000000">
            <w:pPr>
              <w:jc w:val="both"/>
              <w:rPr>
                <w:rFonts w:ascii="Arial" w:hAnsi="Arial" w:cs="Arial"/>
                <w:b/>
                <w:sz w:val="20"/>
                <w:szCs w:val="20"/>
              </w:rPr>
            </w:pPr>
            <w:r>
              <w:rPr>
                <w:rFonts w:ascii="Arial" w:hAnsi="Arial" w:cs="Arial"/>
                <w:b/>
                <w:sz w:val="20"/>
                <w:szCs w:val="20"/>
              </w:rPr>
              <w:t>-  galvenie energoefektivitātes rādītāji.</w:t>
            </w:r>
          </w:p>
          <w:p w14:paraId="39D4BA13" w14:textId="77777777" w:rsidR="00FF52B2" w:rsidRDefault="00000000">
            <w:pPr>
              <w:jc w:val="both"/>
              <w:rPr>
                <w:rFonts w:ascii="Arial" w:hAnsi="Arial" w:cs="Arial"/>
                <w:b/>
                <w:sz w:val="20"/>
                <w:szCs w:val="20"/>
              </w:rPr>
            </w:pPr>
            <w:r>
              <w:rPr>
                <w:rFonts w:ascii="Arial" w:hAnsi="Arial" w:cs="Arial"/>
                <w:b/>
                <w:sz w:val="20"/>
                <w:szCs w:val="20"/>
              </w:rPr>
              <w:t>- gaisa apstrādes sistēmas, apsildes sistēmas, automātiskās sistēmu vadības funkcijas, apgaismojuma kontrole un tml.</w:t>
            </w:r>
          </w:p>
          <w:p w14:paraId="30F33216" w14:textId="77777777" w:rsidR="00FF52B2" w:rsidRDefault="00000000">
            <w:pPr>
              <w:jc w:val="both"/>
              <w:rPr>
                <w:rFonts w:ascii="Arial" w:hAnsi="Arial" w:cs="Arial"/>
                <w:b/>
                <w:sz w:val="20"/>
                <w:szCs w:val="20"/>
              </w:rPr>
            </w:pPr>
            <w:r>
              <w:rPr>
                <w:rFonts w:ascii="Arial" w:hAnsi="Arial" w:cs="Arial"/>
                <w:b/>
                <w:sz w:val="20"/>
                <w:szCs w:val="20"/>
              </w:rPr>
              <w:t>- konstruktīvo elementu un sistēmu, kā arī apdares materiālu apraksts</w:t>
            </w:r>
          </w:p>
          <w:p w14:paraId="7CD53EE5" w14:textId="77777777" w:rsidR="00FF52B2" w:rsidRDefault="00000000">
            <w:pPr>
              <w:jc w:val="both"/>
              <w:rPr>
                <w:rFonts w:ascii="Arial" w:hAnsi="Arial" w:cs="Arial"/>
                <w:b/>
                <w:sz w:val="20"/>
                <w:szCs w:val="20"/>
              </w:rPr>
            </w:pPr>
            <w:r>
              <w:rPr>
                <w:rFonts w:ascii="Arial" w:hAnsi="Arial" w:cs="Arial"/>
                <w:b/>
                <w:sz w:val="20"/>
                <w:szCs w:val="20"/>
              </w:rPr>
              <w:t>- unikālo un projekta specifisko materiālu, izstrādājumu un risinājumu apraksts un to pamatojums</w:t>
            </w:r>
          </w:p>
          <w:p w14:paraId="1BDACD48" w14:textId="77777777" w:rsidR="00FF52B2" w:rsidRDefault="00000000">
            <w:pPr>
              <w:jc w:val="both"/>
              <w:rPr>
                <w:rFonts w:ascii="Arial" w:hAnsi="Arial" w:cs="Arial"/>
                <w:b/>
                <w:sz w:val="20"/>
                <w:szCs w:val="20"/>
              </w:rPr>
            </w:pPr>
            <w:r>
              <w:rPr>
                <w:rFonts w:ascii="Arial" w:hAnsi="Arial" w:cs="Arial"/>
                <w:b/>
                <w:sz w:val="20"/>
                <w:szCs w:val="20"/>
              </w:rPr>
              <w:t>- ugunsdrošības prasības, projekta ugunsdrošības pasākumu koncepcija</w:t>
            </w:r>
          </w:p>
          <w:p w14:paraId="340200D3" w14:textId="77777777" w:rsidR="00FF52B2" w:rsidRDefault="00000000">
            <w:pPr>
              <w:jc w:val="both"/>
              <w:rPr>
                <w:rFonts w:ascii="Arial" w:hAnsi="Arial" w:cs="Arial"/>
                <w:b/>
                <w:sz w:val="20"/>
                <w:szCs w:val="20"/>
              </w:rPr>
            </w:pPr>
            <w:r>
              <w:rPr>
                <w:rFonts w:ascii="Arial" w:hAnsi="Arial" w:cs="Arial"/>
                <w:b/>
                <w:sz w:val="20"/>
                <w:szCs w:val="20"/>
              </w:rPr>
              <w:t xml:space="preserve">- ģenerālplāna shēma - ugunsdrošības attālumi, </w:t>
            </w:r>
            <w:r>
              <w:rPr>
                <w:rFonts w:ascii="Arial" w:hAnsi="Arial" w:cs="Arial"/>
                <w:b/>
                <w:sz w:val="20"/>
                <w:szCs w:val="20"/>
              </w:rPr>
              <w:lastRenderedPageBreak/>
              <w:t>ugunsdzēsības transporta shēma, hidranti un ūdens ņemšanas vietas un tml.</w:t>
            </w:r>
          </w:p>
          <w:p w14:paraId="4BE664EF" w14:textId="77777777" w:rsidR="00FF52B2" w:rsidRDefault="00000000">
            <w:pPr>
              <w:jc w:val="both"/>
            </w:pPr>
            <w:r>
              <w:rPr>
                <w:rFonts w:ascii="Arial" w:hAnsi="Arial" w:cs="Arial"/>
                <w:b/>
                <w:sz w:val="20"/>
                <w:szCs w:val="20"/>
              </w:rPr>
              <w:t>- stāvu plānu shēmas, kurās attēloti ugunsdrošības nodalījumi, ugunsdrošības sienas, evakuācijas ceļi, avārijas izejas un tml.</w:t>
            </w:r>
          </w:p>
        </w:tc>
      </w:tr>
      <w:tr w:rsidR="00FF52B2" w14:paraId="3ADC4124"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02F63858" w14:textId="77777777" w:rsidR="00FF52B2" w:rsidRDefault="00000000">
            <w:pPr>
              <w:spacing w:after="60"/>
              <w:jc w:val="both"/>
            </w:pPr>
            <w:r>
              <w:rPr>
                <w:rFonts w:ascii="Arial" w:hAnsi="Arial" w:cs="Arial"/>
                <w:b/>
                <w:sz w:val="20"/>
                <w:szCs w:val="20"/>
              </w:rPr>
              <w:lastRenderedPageBreak/>
              <w:t>II - Arhitektūras daļa</w:t>
            </w:r>
          </w:p>
        </w:tc>
      </w:tr>
      <w:tr w:rsidR="00FF52B2" w14:paraId="6345A08D" w14:textId="77777777">
        <w:trPr>
          <w:trHeight w:val="328"/>
        </w:trPr>
        <w:tc>
          <w:tcPr>
            <w:tcW w:w="3510" w:type="dxa"/>
            <w:tcBorders>
              <w:top w:val="single" w:sz="4" w:space="0" w:color="000000"/>
              <w:left w:val="single" w:sz="4" w:space="0" w:color="000000"/>
              <w:bottom w:val="single" w:sz="4" w:space="0" w:color="000000"/>
              <w:right w:val="single" w:sz="4" w:space="0" w:color="000000"/>
            </w:tcBorders>
          </w:tcPr>
          <w:p w14:paraId="2EBBCC43" w14:textId="77777777" w:rsidR="00FF52B2" w:rsidRDefault="00000000">
            <w:pPr>
              <w:numPr>
                <w:ilvl w:val="0"/>
                <w:numId w:val="3"/>
              </w:numPr>
              <w:autoSpaceDE w:val="0"/>
            </w:pPr>
            <w:r>
              <w:rPr>
                <w:rFonts w:ascii="Arial" w:hAnsi="Arial" w:cs="Arial"/>
                <w:sz w:val="20"/>
                <w:szCs w:val="20"/>
              </w:rPr>
              <w:t>vispārīgie rādītāji</w:t>
            </w:r>
          </w:p>
        </w:tc>
        <w:tc>
          <w:tcPr>
            <w:tcW w:w="993" w:type="dxa"/>
            <w:tcBorders>
              <w:top w:val="single" w:sz="4" w:space="0" w:color="000000"/>
              <w:left w:val="single" w:sz="4" w:space="0" w:color="000000"/>
              <w:bottom w:val="single" w:sz="4" w:space="0" w:color="000000"/>
              <w:right w:val="single" w:sz="4" w:space="0" w:color="000000"/>
            </w:tcBorders>
          </w:tcPr>
          <w:p w14:paraId="7597EA12" w14:textId="77777777" w:rsidR="00FF52B2" w:rsidRDefault="00FF52B2">
            <w:pPr>
              <w:snapToGrid w:val="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5FFBBC88" w14:textId="77777777" w:rsidR="00FF52B2" w:rsidRDefault="00000000">
            <w:pPr>
              <w:jc w:val="both"/>
              <w:rPr>
                <w:rFonts w:ascii="Arial" w:hAnsi="Arial" w:cs="Arial"/>
                <w:b/>
                <w:sz w:val="20"/>
                <w:szCs w:val="20"/>
              </w:rPr>
            </w:pPr>
            <w:r>
              <w:rPr>
                <w:rFonts w:ascii="Arial" w:hAnsi="Arial" w:cs="Arial"/>
                <w:b/>
                <w:sz w:val="20"/>
                <w:szCs w:val="20"/>
              </w:rPr>
              <w:t>- atbilstoši normatīvo aktu prasībām</w:t>
            </w:r>
          </w:p>
          <w:p w14:paraId="577CA152" w14:textId="77777777" w:rsidR="00FF52B2" w:rsidRDefault="00FF52B2">
            <w:pPr>
              <w:jc w:val="both"/>
              <w:rPr>
                <w:rFonts w:ascii="Arial" w:hAnsi="Arial" w:cs="Arial"/>
                <w:b/>
                <w:sz w:val="20"/>
                <w:szCs w:val="20"/>
              </w:rPr>
            </w:pPr>
          </w:p>
        </w:tc>
      </w:tr>
      <w:tr w:rsidR="00FF52B2" w14:paraId="25CC6D3C" w14:textId="77777777">
        <w:tc>
          <w:tcPr>
            <w:tcW w:w="3510" w:type="dxa"/>
            <w:tcBorders>
              <w:top w:val="single" w:sz="4" w:space="0" w:color="000000"/>
              <w:left w:val="single" w:sz="4" w:space="0" w:color="000000"/>
              <w:bottom w:val="single" w:sz="4" w:space="0" w:color="000000"/>
              <w:right w:val="single" w:sz="4" w:space="0" w:color="000000"/>
            </w:tcBorders>
          </w:tcPr>
          <w:p w14:paraId="012D324B" w14:textId="77777777" w:rsidR="00FF52B2" w:rsidRDefault="00000000">
            <w:pPr>
              <w:numPr>
                <w:ilvl w:val="0"/>
                <w:numId w:val="3"/>
              </w:numPr>
              <w:autoSpaceDE w:val="0"/>
              <w:spacing w:after="60"/>
            </w:pPr>
            <w:r>
              <w:rPr>
                <w:rFonts w:ascii="Arial" w:hAnsi="Arial" w:cs="Arial"/>
                <w:sz w:val="20"/>
                <w:szCs w:val="20"/>
              </w:rPr>
              <w:t>teritorijas sadaļa</w:t>
            </w:r>
          </w:p>
        </w:tc>
        <w:tc>
          <w:tcPr>
            <w:tcW w:w="993" w:type="dxa"/>
            <w:tcBorders>
              <w:top w:val="single" w:sz="4" w:space="0" w:color="000000"/>
              <w:left w:val="single" w:sz="4" w:space="0" w:color="000000"/>
              <w:bottom w:val="single" w:sz="4" w:space="0" w:color="000000"/>
              <w:right w:val="single" w:sz="4" w:space="0" w:color="000000"/>
            </w:tcBorders>
          </w:tcPr>
          <w:p w14:paraId="3DEF1E65" w14:textId="77777777" w:rsidR="00FF52B2" w:rsidRDefault="00000000">
            <w:pPr>
              <w:spacing w:after="60"/>
              <w:jc w:val="center"/>
            </w:pPr>
            <w:r>
              <w:rPr>
                <w:rFonts w:ascii="Arial" w:hAnsi="Arial" w:cs="Arial"/>
                <w:b/>
                <w:sz w:val="20"/>
                <w:szCs w:val="20"/>
              </w:rPr>
              <w:t>TS</w:t>
            </w:r>
          </w:p>
        </w:tc>
        <w:tc>
          <w:tcPr>
            <w:tcW w:w="5244" w:type="dxa"/>
            <w:tcBorders>
              <w:top w:val="single" w:sz="4" w:space="0" w:color="000000"/>
              <w:left w:val="single" w:sz="4" w:space="0" w:color="000000"/>
              <w:bottom w:val="single" w:sz="4" w:space="0" w:color="000000"/>
              <w:right w:val="single" w:sz="4" w:space="0" w:color="000000"/>
            </w:tcBorders>
          </w:tcPr>
          <w:p w14:paraId="196DD68C" w14:textId="77777777" w:rsidR="00FF52B2" w:rsidRDefault="00000000">
            <w:pPr>
              <w:spacing w:after="60"/>
              <w:jc w:val="both"/>
            </w:pPr>
            <w:r>
              <w:rPr>
                <w:rFonts w:ascii="Arial" w:hAnsi="Arial" w:cs="Arial"/>
                <w:b/>
                <w:sz w:val="20"/>
                <w:szCs w:val="20"/>
              </w:rPr>
              <w:t xml:space="preserve">- </w:t>
            </w:r>
          </w:p>
        </w:tc>
      </w:tr>
      <w:tr w:rsidR="00FF52B2" w14:paraId="289AA0FA" w14:textId="77777777">
        <w:tc>
          <w:tcPr>
            <w:tcW w:w="3510" w:type="dxa"/>
            <w:tcBorders>
              <w:top w:val="single" w:sz="4" w:space="0" w:color="000000"/>
              <w:left w:val="single" w:sz="4" w:space="0" w:color="000000"/>
              <w:bottom w:val="single" w:sz="4" w:space="0" w:color="000000"/>
              <w:right w:val="single" w:sz="4" w:space="0" w:color="000000"/>
            </w:tcBorders>
          </w:tcPr>
          <w:p w14:paraId="2E876F5D" w14:textId="77777777" w:rsidR="00FF52B2" w:rsidRDefault="00000000">
            <w:pPr>
              <w:numPr>
                <w:ilvl w:val="0"/>
                <w:numId w:val="3"/>
              </w:numPr>
              <w:autoSpaceDE w:val="0"/>
              <w:spacing w:after="60"/>
            </w:pPr>
            <w:r>
              <w:rPr>
                <w:rFonts w:ascii="Arial" w:hAnsi="Arial" w:cs="Arial"/>
                <w:sz w:val="20"/>
                <w:szCs w:val="20"/>
              </w:rPr>
              <w:t>būvprojekta ģenerālplāns atbilstošā vizuāli uztveramā mērogā (M 1:250; M 1:500; M 1:1000) uz topogrāfiskā plāna;</w:t>
            </w:r>
          </w:p>
        </w:tc>
        <w:tc>
          <w:tcPr>
            <w:tcW w:w="993" w:type="dxa"/>
            <w:tcBorders>
              <w:top w:val="single" w:sz="4" w:space="0" w:color="000000"/>
              <w:left w:val="single" w:sz="4" w:space="0" w:color="000000"/>
              <w:bottom w:val="single" w:sz="4" w:space="0" w:color="000000"/>
              <w:right w:val="single" w:sz="4" w:space="0" w:color="000000"/>
            </w:tcBorders>
          </w:tcPr>
          <w:p w14:paraId="1CC81116" w14:textId="77777777" w:rsidR="00FF52B2" w:rsidRDefault="00000000">
            <w:pPr>
              <w:spacing w:after="60"/>
              <w:jc w:val="center"/>
            </w:pPr>
            <w:r>
              <w:rPr>
                <w:rFonts w:ascii="Arial" w:hAnsi="Arial" w:cs="Arial"/>
                <w:b/>
                <w:sz w:val="20"/>
                <w:szCs w:val="20"/>
              </w:rPr>
              <w:t>ĢP</w:t>
            </w:r>
          </w:p>
        </w:tc>
        <w:tc>
          <w:tcPr>
            <w:tcW w:w="5244" w:type="dxa"/>
            <w:tcBorders>
              <w:top w:val="single" w:sz="4" w:space="0" w:color="000000"/>
              <w:left w:val="single" w:sz="4" w:space="0" w:color="000000"/>
              <w:bottom w:val="single" w:sz="4" w:space="0" w:color="000000"/>
              <w:right w:val="single" w:sz="4" w:space="0" w:color="000000"/>
            </w:tcBorders>
          </w:tcPr>
          <w:p w14:paraId="42444BB7"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51197356" w14:textId="77777777" w:rsidR="00FF52B2" w:rsidRDefault="00000000">
            <w:pPr>
              <w:spacing w:after="60"/>
              <w:jc w:val="both"/>
              <w:rPr>
                <w:rFonts w:ascii="Arial" w:hAnsi="Arial" w:cs="Arial"/>
                <w:b/>
                <w:sz w:val="20"/>
                <w:szCs w:val="20"/>
              </w:rPr>
            </w:pPr>
            <w:r>
              <w:rPr>
                <w:rFonts w:ascii="Arial" w:hAnsi="Arial" w:cs="Arial"/>
                <w:b/>
                <w:sz w:val="20"/>
                <w:szCs w:val="20"/>
              </w:rPr>
              <w:t>- visu ēku, būvju, ceļu, stāvvietu, labiekārtojuma un apstādījumu elementu izvietojumu</w:t>
            </w:r>
          </w:p>
          <w:p w14:paraId="586A8B7F" w14:textId="77777777" w:rsidR="00FF52B2" w:rsidRDefault="00000000">
            <w:pPr>
              <w:spacing w:after="60"/>
              <w:jc w:val="both"/>
              <w:rPr>
                <w:rFonts w:ascii="Arial" w:hAnsi="Arial" w:cs="Arial"/>
                <w:b/>
                <w:sz w:val="20"/>
                <w:szCs w:val="20"/>
              </w:rPr>
            </w:pPr>
            <w:r>
              <w:rPr>
                <w:rFonts w:ascii="Arial" w:hAnsi="Arial" w:cs="Arial"/>
                <w:b/>
                <w:sz w:val="20"/>
                <w:szCs w:val="20"/>
              </w:rPr>
              <w:t>- zemes gabala(u) robežas, projektējamās teritorijas (projekta) robežas, aizsargjoslas,</w:t>
            </w:r>
          </w:p>
          <w:p w14:paraId="0A767E80" w14:textId="77777777" w:rsidR="00FF52B2" w:rsidRDefault="00000000">
            <w:pPr>
              <w:spacing w:after="60"/>
              <w:jc w:val="both"/>
              <w:rPr>
                <w:rFonts w:ascii="Arial" w:hAnsi="Arial" w:cs="Arial"/>
                <w:b/>
                <w:sz w:val="20"/>
                <w:szCs w:val="20"/>
              </w:rPr>
            </w:pPr>
            <w:r>
              <w:rPr>
                <w:rFonts w:ascii="Arial" w:hAnsi="Arial" w:cs="Arial"/>
                <w:b/>
                <w:sz w:val="20"/>
                <w:szCs w:val="20"/>
              </w:rPr>
              <w:t>būvlaides, servitūti un citas apgrūtinājumu raksturojošās robežlīnijas</w:t>
            </w:r>
          </w:p>
          <w:p w14:paraId="7EDFB589" w14:textId="77777777" w:rsidR="00FF52B2" w:rsidRDefault="00000000">
            <w:pPr>
              <w:spacing w:after="60"/>
              <w:jc w:val="both"/>
              <w:rPr>
                <w:rFonts w:ascii="Arial" w:hAnsi="Arial" w:cs="Arial"/>
                <w:b/>
                <w:sz w:val="20"/>
                <w:szCs w:val="20"/>
              </w:rPr>
            </w:pPr>
            <w:r>
              <w:rPr>
                <w:rFonts w:ascii="Arial" w:hAnsi="Arial" w:cs="Arial"/>
                <w:b/>
                <w:sz w:val="20"/>
                <w:szCs w:val="20"/>
              </w:rPr>
              <w:t>- “0” atzīme, tās piesaiste, vertikālā plānojuma risinājuma raksturojošās atzīmes</w:t>
            </w:r>
          </w:p>
          <w:p w14:paraId="67443C15" w14:textId="77777777" w:rsidR="00FF52B2" w:rsidRDefault="00000000">
            <w:pPr>
              <w:spacing w:after="60"/>
              <w:jc w:val="both"/>
              <w:rPr>
                <w:rFonts w:ascii="Arial" w:hAnsi="Arial" w:cs="Arial"/>
                <w:b/>
                <w:sz w:val="20"/>
                <w:szCs w:val="20"/>
              </w:rPr>
            </w:pPr>
            <w:r>
              <w:rPr>
                <w:rFonts w:ascii="Arial" w:hAnsi="Arial" w:cs="Arial"/>
                <w:b/>
                <w:sz w:val="20"/>
                <w:szCs w:val="20"/>
              </w:rPr>
              <w:t>- atsauces uz būvnormatīviem, apbūves noteikumiem un citiem normatīviem aktiem, kam ir</w:t>
            </w:r>
          </w:p>
          <w:p w14:paraId="3FC1E073" w14:textId="77777777" w:rsidR="00FF52B2" w:rsidRDefault="00000000">
            <w:pPr>
              <w:spacing w:after="60"/>
              <w:jc w:val="both"/>
              <w:rPr>
                <w:rFonts w:ascii="Arial" w:hAnsi="Arial" w:cs="Arial"/>
                <w:b/>
                <w:sz w:val="20"/>
                <w:szCs w:val="20"/>
              </w:rPr>
            </w:pPr>
            <w:r>
              <w:rPr>
                <w:rFonts w:ascii="Arial" w:hAnsi="Arial" w:cs="Arial"/>
                <w:b/>
                <w:sz w:val="20"/>
                <w:szCs w:val="20"/>
              </w:rPr>
              <w:t>pakļauta projektēšana</w:t>
            </w:r>
          </w:p>
          <w:p w14:paraId="0BCC680F" w14:textId="77777777" w:rsidR="00FF52B2" w:rsidRDefault="00000000">
            <w:pPr>
              <w:spacing w:after="60"/>
              <w:jc w:val="both"/>
              <w:rPr>
                <w:rFonts w:ascii="Arial" w:hAnsi="Arial" w:cs="Arial"/>
                <w:b/>
                <w:sz w:val="20"/>
                <w:szCs w:val="20"/>
              </w:rPr>
            </w:pPr>
            <w:r>
              <w:rPr>
                <w:rFonts w:ascii="Arial" w:hAnsi="Arial" w:cs="Arial"/>
                <w:b/>
                <w:sz w:val="20"/>
                <w:szCs w:val="20"/>
              </w:rPr>
              <w:t>- atsauce uz izmantotiem inženiertopogrāfiskās un ģeotehniskās izpētes materiāliem</w:t>
            </w:r>
          </w:p>
          <w:p w14:paraId="3BC0B77B" w14:textId="77777777" w:rsidR="00FF52B2" w:rsidRDefault="00000000">
            <w:pPr>
              <w:spacing w:after="60"/>
              <w:jc w:val="both"/>
              <w:rPr>
                <w:rFonts w:ascii="Arial" w:hAnsi="Arial" w:cs="Arial"/>
                <w:b/>
                <w:sz w:val="20"/>
                <w:szCs w:val="20"/>
              </w:rPr>
            </w:pPr>
            <w:r>
              <w:rPr>
                <w:rFonts w:ascii="Arial" w:hAnsi="Arial" w:cs="Arial"/>
                <w:b/>
                <w:sz w:val="20"/>
                <w:szCs w:val="20"/>
              </w:rPr>
              <w:t>- ēku un būvju eksplikācija</w:t>
            </w:r>
          </w:p>
          <w:p w14:paraId="6B4BADB7" w14:textId="77777777" w:rsidR="00FF52B2" w:rsidRDefault="00000000">
            <w:pPr>
              <w:spacing w:after="60"/>
              <w:jc w:val="both"/>
              <w:rPr>
                <w:rFonts w:ascii="Arial" w:hAnsi="Arial" w:cs="Arial"/>
                <w:b/>
                <w:sz w:val="20"/>
                <w:szCs w:val="20"/>
              </w:rPr>
            </w:pPr>
            <w:r>
              <w:rPr>
                <w:rFonts w:ascii="Arial" w:hAnsi="Arial" w:cs="Arial"/>
                <w:b/>
                <w:sz w:val="20"/>
                <w:szCs w:val="20"/>
              </w:rPr>
              <w:t>- galvenie projekta tehniskie un teritorijas apbūves rādītāji</w:t>
            </w:r>
          </w:p>
          <w:p w14:paraId="515442FC" w14:textId="77777777" w:rsidR="00FF52B2" w:rsidRDefault="00000000">
            <w:pPr>
              <w:spacing w:after="60"/>
              <w:jc w:val="both"/>
            </w:pPr>
            <w:r>
              <w:rPr>
                <w:rFonts w:ascii="Arial" w:hAnsi="Arial" w:cs="Arial"/>
                <w:b/>
                <w:sz w:val="20"/>
                <w:szCs w:val="20"/>
              </w:rPr>
              <w:t>- citas projekta būtiskas piezīmes un apraksti</w:t>
            </w:r>
          </w:p>
        </w:tc>
      </w:tr>
      <w:tr w:rsidR="00FF52B2" w14:paraId="371243C2" w14:textId="77777777">
        <w:tc>
          <w:tcPr>
            <w:tcW w:w="3510" w:type="dxa"/>
            <w:tcBorders>
              <w:top w:val="single" w:sz="4" w:space="0" w:color="000000"/>
              <w:left w:val="single" w:sz="4" w:space="0" w:color="000000"/>
              <w:bottom w:val="single" w:sz="4" w:space="0" w:color="000000"/>
              <w:right w:val="single" w:sz="4" w:space="0" w:color="000000"/>
            </w:tcBorders>
          </w:tcPr>
          <w:p w14:paraId="4F1E7215" w14:textId="77777777" w:rsidR="00FF52B2" w:rsidRDefault="00000000">
            <w:pPr>
              <w:numPr>
                <w:ilvl w:val="0"/>
                <w:numId w:val="3"/>
              </w:numPr>
              <w:autoSpaceDE w:val="0"/>
              <w:spacing w:after="60"/>
            </w:pPr>
            <w:r>
              <w:rPr>
                <w:rFonts w:ascii="Arial" w:hAnsi="Arial" w:cs="Arial"/>
                <w:sz w:val="20"/>
                <w:szCs w:val="20"/>
              </w:rPr>
              <w:t>savietotais projektēto inženiertīklu plāns atbilstošā vizuāli uztveramā mērogā (M 1:250 vai M 1:500;) uz topogrāfiskā plāna;</w:t>
            </w:r>
          </w:p>
        </w:tc>
        <w:tc>
          <w:tcPr>
            <w:tcW w:w="993" w:type="dxa"/>
            <w:tcBorders>
              <w:top w:val="single" w:sz="4" w:space="0" w:color="000000"/>
              <w:left w:val="single" w:sz="4" w:space="0" w:color="000000"/>
              <w:bottom w:val="single" w:sz="4" w:space="0" w:color="000000"/>
              <w:right w:val="single" w:sz="4" w:space="0" w:color="000000"/>
            </w:tcBorders>
          </w:tcPr>
          <w:p w14:paraId="5E0B729C" w14:textId="77777777" w:rsidR="00FF52B2" w:rsidRDefault="00000000">
            <w:pPr>
              <w:spacing w:after="60"/>
              <w:jc w:val="center"/>
            </w:pPr>
            <w:r>
              <w:rPr>
                <w:rFonts w:ascii="Arial" w:hAnsi="Arial" w:cs="Arial"/>
                <w:b/>
                <w:sz w:val="20"/>
                <w:szCs w:val="20"/>
              </w:rPr>
              <w:t>ĢP</w:t>
            </w:r>
          </w:p>
        </w:tc>
        <w:tc>
          <w:tcPr>
            <w:tcW w:w="5244" w:type="dxa"/>
            <w:tcBorders>
              <w:top w:val="single" w:sz="4" w:space="0" w:color="000000"/>
              <w:left w:val="single" w:sz="4" w:space="0" w:color="000000"/>
              <w:bottom w:val="single" w:sz="4" w:space="0" w:color="000000"/>
              <w:right w:val="single" w:sz="4" w:space="0" w:color="000000"/>
            </w:tcBorders>
          </w:tcPr>
          <w:p w14:paraId="7838A27C"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2FBE6AC1" w14:textId="77777777" w:rsidR="00FF52B2" w:rsidRDefault="00FF52B2">
            <w:pPr>
              <w:spacing w:after="60"/>
              <w:jc w:val="both"/>
              <w:rPr>
                <w:rFonts w:ascii="Arial" w:hAnsi="Arial" w:cs="Arial"/>
                <w:b/>
                <w:sz w:val="20"/>
                <w:szCs w:val="20"/>
              </w:rPr>
            </w:pPr>
          </w:p>
        </w:tc>
      </w:tr>
      <w:tr w:rsidR="00FF52B2" w14:paraId="56851C3C" w14:textId="77777777">
        <w:tc>
          <w:tcPr>
            <w:tcW w:w="3510" w:type="dxa"/>
            <w:tcBorders>
              <w:top w:val="single" w:sz="4" w:space="0" w:color="000000"/>
              <w:left w:val="single" w:sz="4" w:space="0" w:color="000000"/>
              <w:bottom w:val="single" w:sz="4" w:space="0" w:color="000000"/>
              <w:right w:val="single" w:sz="4" w:space="0" w:color="000000"/>
            </w:tcBorders>
          </w:tcPr>
          <w:p w14:paraId="52BE348E" w14:textId="77777777" w:rsidR="00FF52B2" w:rsidRDefault="00000000">
            <w:pPr>
              <w:numPr>
                <w:ilvl w:val="0"/>
                <w:numId w:val="3"/>
              </w:numPr>
              <w:autoSpaceDE w:val="0"/>
              <w:spacing w:after="60"/>
            </w:pPr>
            <w:r>
              <w:rPr>
                <w:rFonts w:ascii="Arial" w:hAnsi="Arial" w:cs="Arial"/>
                <w:sz w:val="20"/>
                <w:szCs w:val="20"/>
              </w:rPr>
              <w:t>teritorijas vertikālais plānojums;</w:t>
            </w:r>
          </w:p>
        </w:tc>
        <w:tc>
          <w:tcPr>
            <w:tcW w:w="993" w:type="dxa"/>
            <w:tcBorders>
              <w:top w:val="single" w:sz="4" w:space="0" w:color="000000"/>
              <w:left w:val="single" w:sz="4" w:space="0" w:color="000000"/>
              <w:bottom w:val="single" w:sz="4" w:space="0" w:color="000000"/>
              <w:right w:val="single" w:sz="4" w:space="0" w:color="000000"/>
            </w:tcBorders>
          </w:tcPr>
          <w:p w14:paraId="65F30593" w14:textId="77777777" w:rsidR="00FF52B2" w:rsidRDefault="00000000">
            <w:pPr>
              <w:spacing w:after="60"/>
              <w:jc w:val="center"/>
            </w:pPr>
            <w:r>
              <w:rPr>
                <w:rFonts w:ascii="Arial" w:hAnsi="Arial" w:cs="Arial"/>
                <w:b/>
                <w:sz w:val="20"/>
                <w:szCs w:val="20"/>
              </w:rPr>
              <w:t>ĢP</w:t>
            </w:r>
          </w:p>
        </w:tc>
        <w:tc>
          <w:tcPr>
            <w:tcW w:w="5244" w:type="dxa"/>
            <w:tcBorders>
              <w:top w:val="single" w:sz="4" w:space="0" w:color="000000"/>
              <w:left w:val="single" w:sz="4" w:space="0" w:color="000000"/>
              <w:bottom w:val="single" w:sz="4" w:space="0" w:color="000000"/>
              <w:right w:val="single" w:sz="4" w:space="0" w:color="000000"/>
            </w:tcBorders>
          </w:tcPr>
          <w:p w14:paraId="3729B803" w14:textId="77777777" w:rsidR="00FF52B2" w:rsidRDefault="00000000">
            <w:pPr>
              <w:spacing w:after="60"/>
              <w:jc w:val="both"/>
            </w:pPr>
            <w:r>
              <w:rPr>
                <w:rFonts w:ascii="Arial" w:hAnsi="Arial" w:cs="Arial"/>
                <w:b/>
                <w:sz w:val="20"/>
                <w:szCs w:val="20"/>
              </w:rPr>
              <w:t>- izstrādāt reljefa organizācijas plānu, ņemot vērā esošo situāciju</w:t>
            </w:r>
          </w:p>
        </w:tc>
      </w:tr>
      <w:tr w:rsidR="00FF52B2" w14:paraId="772B9C31" w14:textId="77777777">
        <w:tc>
          <w:tcPr>
            <w:tcW w:w="3510" w:type="dxa"/>
            <w:tcBorders>
              <w:top w:val="single" w:sz="4" w:space="0" w:color="000000"/>
              <w:left w:val="single" w:sz="4" w:space="0" w:color="000000"/>
              <w:bottom w:val="single" w:sz="4" w:space="0" w:color="000000"/>
              <w:right w:val="single" w:sz="4" w:space="0" w:color="000000"/>
            </w:tcBorders>
          </w:tcPr>
          <w:p w14:paraId="4B991F22" w14:textId="77777777" w:rsidR="00FF52B2" w:rsidRDefault="00000000">
            <w:pPr>
              <w:numPr>
                <w:ilvl w:val="0"/>
                <w:numId w:val="3"/>
              </w:numPr>
              <w:autoSpaceDE w:val="0"/>
              <w:spacing w:after="60"/>
            </w:pPr>
            <w:r>
              <w:rPr>
                <w:rFonts w:ascii="Arial" w:hAnsi="Arial" w:cs="Arial"/>
                <w:sz w:val="20"/>
                <w:szCs w:val="20"/>
              </w:rPr>
              <w:t>labiekārtojuma un apstādījumu plāns;</w:t>
            </w:r>
          </w:p>
        </w:tc>
        <w:tc>
          <w:tcPr>
            <w:tcW w:w="993" w:type="dxa"/>
            <w:tcBorders>
              <w:top w:val="single" w:sz="4" w:space="0" w:color="000000"/>
              <w:left w:val="single" w:sz="4" w:space="0" w:color="000000"/>
              <w:bottom w:val="single" w:sz="4" w:space="0" w:color="000000"/>
              <w:right w:val="single" w:sz="4" w:space="0" w:color="000000"/>
            </w:tcBorders>
          </w:tcPr>
          <w:p w14:paraId="4C4C466C" w14:textId="77777777" w:rsidR="00FF52B2" w:rsidRDefault="00000000">
            <w:pPr>
              <w:spacing w:after="60"/>
              <w:jc w:val="center"/>
            </w:pPr>
            <w:r>
              <w:rPr>
                <w:rFonts w:ascii="Arial" w:hAnsi="Arial" w:cs="Arial"/>
                <w:b/>
                <w:sz w:val="20"/>
                <w:szCs w:val="20"/>
              </w:rPr>
              <w:t>ĢP</w:t>
            </w:r>
          </w:p>
        </w:tc>
        <w:tc>
          <w:tcPr>
            <w:tcW w:w="5244" w:type="dxa"/>
            <w:tcBorders>
              <w:top w:val="single" w:sz="4" w:space="0" w:color="000000"/>
              <w:left w:val="single" w:sz="4" w:space="0" w:color="000000"/>
              <w:bottom w:val="single" w:sz="4" w:space="0" w:color="000000"/>
              <w:right w:val="single" w:sz="4" w:space="0" w:color="000000"/>
            </w:tcBorders>
          </w:tcPr>
          <w:p w14:paraId="25368CBB" w14:textId="77777777" w:rsidR="00FF52B2" w:rsidRDefault="00000000">
            <w:pPr>
              <w:spacing w:after="60"/>
              <w:jc w:val="both"/>
              <w:rPr>
                <w:rFonts w:ascii="Arial" w:hAnsi="Arial" w:cs="Arial"/>
                <w:b/>
                <w:sz w:val="20"/>
                <w:szCs w:val="20"/>
              </w:rPr>
            </w:pPr>
            <w:r>
              <w:rPr>
                <w:rFonts w:ascii="Arial" w:hAnsi="Arial" w:cs="Arial"/>
                <w:b/>
                <w:sz w:val="20"/>
                <w:szCs w:val="20"/>
              </w:rPr>
              <w:t>- izstrādājams pragmatisks un funkcionāls labiekārtojums</w:t>
            </w:r>
          </w:p>
          <w:p w14:paraId="38C1A033" w14:textId="77777777" w:rsidR="00FF52B2" w:rsidRDefault="00000000">
            <w:pPr>
              <w:jc w:val="both"/>
            </w:pPr>
            <w:r>
              <w:rPr>
                <w:rFonts w:ascii="Arial" w:hAnsi="Arial" w:cs="Arial"/>
                <w:b/>
                <w:sz w:val="20"/>
                <w:szCs w:val="20"/>
              </w:rPr>
              <w:t>- izstrādāt teritorijas apgaismojuma risinājumus</w:t>
            </w:r>
          </w:p>
        </w:tc>
      </w:tr>
      <w:tr w:rsidR="00FF52B2" w14:paraId="70766FA1" w14:textId="77777777">
        <w:tc>
          <w:tcPr>
            <w:tcW w:w="3510" w:type="dxa"/>
            <w:tcBorders>
              <w:top w:val="single" w:sz="4" w:space="0" w:color="000000"/>
              <w:left w:val="single" w:sz="4" w:space="0" w:color="000000"/>
              <w:bottom w:val="single" w:sz="4" w:space="0" w:color="000000"/>
              <w:right w:val="single" w:sz="4" w:space="0" w:color="000000"/>
            </w:tcBorders>
          </w:tcPr>
          <w:p w14:paraId="5F13F192" w14:textId="77777777" w:rsidR="00FF52B2" w:rsidRDefault="00000000">
            <w:pPr>
              <w:numPr>
                <w:ilvl w:val="0"/>
                <w:numId w:val="3"/>
              </w:numPr>
              <w:autoSpaceDE w:val="0"/>
              <w:spacing w:after="60"/>
            </w:pPr>
            <w:r>
              <w:rPr>
                <w:rFonts w:ascii="Arial" w:hAnsi="Arial" w:cs="Arial"/>
                <w:sz w:val="20"/>
                <w:szCs w:val="20"/>
              </w:rPr>
              <w:t>transporta un gājēju kustības organizācijas shēma</w:t>
            </w:r>
          </w:p>
        </w:tc>
        <w:tc>
          <w:tcPr>
            <w:tcW w:w="993" w:type="dxa"/>
            <w:tcBorders>
              <w:top w:val="single" w:sz="4" w:space="0" w:color="000000"/>
              <w:left w:val="single" w:sz="4" w:space="0" w:color="000000"/>
              <w:bottom w:val="single" w:sz="4" w:space="0" w:color="000000"/>
              <w:right w:val="single" w:sz="4" w:space="0" w:color="000000"/>
            </w:tcBorders>
          </w:tcPr>
          <w:p w14:paraId="1B274BED" w14:textId="77777777" w:rsidR="00FF52B2" w:rsidRDefault="00000000">
            <w:pPr>
              <w:spacing w:after="60"/>
              <w:jc w:val="center"/>
            </w:pPr>
            <w:r>
              <w:rPr>
                <w:rFonts w:ascii="Arial" w:hAnsi="Arial" w:cs="Arial"/>
                <w:b/>
                <w:sz w:val="20"/>
                <w:szCs w:val="20"/>
              </w:rPr>
              <w:t>CD</w:t>
            </w:r>
          </w:p>
        </w:tc>
        <w:tc>
          <w:tcPr>
            <w:tcW w:w="5244" w:type="dxa"/>
            <w:tcBorders>
              <w:top w:val="single" w:sz="4" w:space="0" w:color="000000"/>
              <w:left w:val="single" w:sz="4" w:space="0" w:color="000000"/>
              <w:bottom w:val="single" w:sz="4" w:space="0" w:color="000000"/>
              <w:right w:val="single" w:sz="4" w:space="0" w:color="000000"/>
            </w:tcBorders>
          </w:tcPr>
          <w:p w14:paraId="4D988D6D" w14:textId="77777777" w:rsidR="00FF52B2" w:rsidRDefault="00000000">
            <w:pPr>
              <w:spacing w:after="60"/>
              <w:jc w:val="both"/>
            </w:pPr>
            <w:r>
              <w:rPr>
                <w:rFonts w:ascii="Arial" w:hAnsi="Arial" w:cs="Arial"/>
                <w:b/>
                <w:sz w:val="20"/>
                <w:szCs w:val="20"/>
              </w:rPr>
              <w:t>- plāns ar ceļa zīmju izvietojumu zemesgabalā</w:t>
            </w:r>
          </w:p>
        </w:tc>
      </w:tr>
      <w:tr w:rsidR="00FF52B2" w14:paraId="07969A49" w14:textId="77777777">
        <w:tc>
          <w:tcPr>
            <w:tcW w:w="3510" w:type="dxa"/>
            <w:tcBorders>
              <w:top w:val="single" w:sz="4" w:space="0" w:color="000000"/>
              <w:left w:val="single" w:sz="4" w:space="0" w:color="000000"/>
              <w:bottom w:val="single" w:sz="4" w:space="0" w:color="000000"/>
              <w:right w:val="single" w:sz="4" w:space="0" w:color="000000"/>
            </w:tcBorders>
          </w:tcPr>
          <w:p w14:paraId="0AA555F3" w14:textId="77777777" w:rsidR="00FF52B2" w:rsidRDefault="00000000">
            <w:pPr>
              <w:numPr>
                <w:ilvl w:val="0"/>
                <w:numId w:val="3"/>
              </w:numPr>
              <w:autoSpaceDE w:val="0"/>
              <w:spacing w:after="60"/>
            </w:pPr>
            <w:r>
              <w:rPr>
                <w:rFonts w:ascii="Arial" w:hAnsi="Arial" w:cs="Arial"/>
                <w:sz w:val="20"/>
                <w:szCs w:val="20"/>
              </w:rPr>
              <w:t>ēkas jumta plāns ar telpu izmēriem un sadalījumu telpu grupās un telpu grupu lietošanas veidu eksplikāciju, telpu nosaukumi un platība; Ēkas plāni uzrādāmi kā cita projekta sastāvs / Paskaidrojuma raksta ietvaros izstrādātā daļa /</w:t>
            </w:r>
          </w:p>
        </w:tc>
        <w:tc>
          <w:tcPr>
            <w:tcW w:w="993" w:type="dxa"/>
            <w:tcBorders>
              <w:top w:val="single" w:sz="4" w:space="0" w:color="000000"/>
              <w:left w:val="single" w:sz="4" w:space="0" w:color="000000"/>
              <w:bottom w:val="single" w:sz="4" w:space="0" w:color="000000"/>
              <w:right w:val="single" w:sz="4" w:space="0" w:color="000000"/>
            </w:tcBorders>
          </w:tcPr>
          <w:p w14:paraId="03DEF278" w14:textId="77777777" w:rsidR="00FF52B2" w:rsidRDefault="00000000">
            <w:pPr>
              <w:spacing w:after="60"/>
              <w:ind w:left="29"/>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1B0898FF" w14:textId="77777777" w:rsidR="00FF52B2" w:rsidRDefault="00000000">
            <w:pPr>
              <w:spacing w:after="60"/>
              <w:jc w:val="both"/>
              <w:rPr>
                <w:rFonts w:ascii="Arial" w:hAnsi="Arial" w:cs="Arial"/>
                <w:b/>
                <w:sz w:val="20"/>
                <w:szCs w:val="20"/>
              </w:rPr>
            </w:pPr>
            <w:r>
              <w:rPr>
                <w:rFonts w:ascii="Arial" w:hAnsi="Arial" w:cs="Arial"/>
                <w:b/>
                <w:sz w:val="20"/>
                <w:szCs w:val="20"/>
              </w:rPr>
              <w:t>- asu tīkls ar izmēriem</w:t>
            </w:r>
          </w:p>
          <w:p w14:paraId="33E23957" w14:textId="77777777" w:rsidR="00FF52B2" w:rsidRDefault="00000000">
            <w:pPr>
              <w:spacing w:after="60"/>
              <w:jc w:val="both"/>
              <w:rPr>
                <w:rFonts w:ascii="Arial" w:hAnsi="Arial" w:cs="Arial"/>
                <w:b/>
                <w:sz w:val="20"/>
                <w:szCs w:val="20"/>
              </w:rPr>
            </w:pPr>
            <w:r>
              <w:rPr>
                <w:rFonts w:ascii="Arial" w:hAnsi="Arial" w:cs="Arial"/>
                <w:b/>
                <w:sz w:val="20"/>
                <w:szCs w:val="20"/>
              </w:rPr>
              <w:t>- galveno nesošo elementu, norobežojošo konstrukciju, starpsienu, logu un durvju izvietojums</w:t>
            </w:r>
          </w:p>
          <w:p w14:paraId="08BE9C1F" w14:textId="77777777" w:rsidR="00FF52B2" w:rsidRDefault="00000000">
            <w:pPr>
              <w:spacing w:after="60"/>
              <w:jc w:val="both"/>
              <w:rPr>
                <w:rFonts w:ascii="Arial" w:hAnsi="Arial" w:cs="Arial"/>
                <w:b/>
                <w:sz w:val="20"/>
                <w:szCs w:val="20"/>
              </w:rPr>
            </w:pPr>
            <w:r>
              <w:rPr>
                <w:rFonts w:ascii="Arial" w:hAnsi="Arial" w:cs="Arial"/>
                <w:b/>
                <w:sz w:val="20"/>
                <w:szCs w:val="20"/>
              </w:rPr>
              <w:t>- galvenie projekta apjomu vai objektu raksturojošie izmēri un grīdu augstuma atzīmes</w:t>
            </w:r>
          </w:p>
          <w:p w14:paraId="1377F8C1" w14:textId="77777777" w:rsidR="00FF52B2" w:rsidRDefault="00000000">
            <w:pPr>
              <w:spacing w:after="60"/>
              <w:jc w:val="both"/>
              <w:rPr>
                <w:rFonts w:ascii="Arial" w:hAnsi="Arial" w:cs="Arial"/>
                <w:b/>
                <w:sz w:val="20"/>
                <w:szCs w:val="20"/>
              </w:rPr>
            </w:pPr>
            <w:r>
              <w:rPr>
                <w:rFonts w:ascii="Arial" w:hAnsi="Arial" w:cs="Arial"/>
                <w:b/>
                <w:sz w:val="20"/>
                <w:szCs w:val="20"/>
              </w:rPr>
              <w:t>- telpu grupu vai telpu nosaukumi un platības</w:t>
            </w:r>
          </w:p>
          <w:p w14:paraId="7C8EAD05" w14:textId="77777777" w:rsidR="00FF52B2" w:rsidRDefault="00000000">
            <w:pPr>
              <w:spacing w:after="60"/>
              <w:jc w:val="both"/>
              <w:rPr>
                <w:rFonts w:ascii="Arial" w:hAnsi="Arial" w:cs="Arial"/>
                <w:b/>
                <w:sz w:val="20"/>
                <w:szCs w:val="20"/>
              </w:rPr>
            </w:pPr>
            <w:r>
              <w:rPr>
                <w:rFonts w:ascii="Arial" w:hAnsi="Arial" w:cs="Arial"/>
                <w:b/>
                <w:sz w:val="20"/>
                <w:szCs w:val="20"/>
              </w:rPr>
              <w:t>- platību kopsavilkums (pa funkcionālām zonām, būvniecības kārtām, telpu grupām, telpu un stāvu</w:t>
            </w:r>
          </w:p>
          <w:p w14:paraId="08909FC4" w14:textId="77777777" w:rsidR="00FF52B2" w:rsidRDefault="00000000">
            <w:pPr>
              <w:spacing w:after="60"/>
              <w:jc w:val="both"/>
              <w:rPr>
                <w:rFonts w:ascii="Arial" w:hAnsi="Arial" w:cs="Arial"/>
                <w:b/>
                <w:sz w:val="20"/>
                <w:szCs w:val="20"/>
              </w:rPr>
            </w:pPr>
            <w:r>
              <w:rPr>
                <w:rFonts w:ascii="Arial" w:hAnsi="Arial" w:cs="Arial"/>
                <w:b/>
                <w:sz w:val="20"/>
                <w:szCs w:val="20"/>
              </w:rPr>
              <w:t>kopējā platības u.c. atkarībā no projekta rakstura)</w:t>
            </w:r>
          </w:p>
          <w:p w14:paraId="2F4DDAED" w14:textId="77777777" w:rsidR="00FF52B2" w:rsidRDefault="00000000">
            <w:pPr>
              <w:spacing w:after="60"/>
              <w:jc w:val="both"/>
              <w:rPr>
                <w:rFonts w:ascii="Arial" w:hAnsi="Arial" w:cs="Arial"/>
                <w:b/>
                <w:sz w:val="20"/>
                <w:szCs w:val="20"/>
              </w:rPr>
            </w:pPr>
            <w:r>
              <w:rPr>
                <w:rFonts w:ascii="Arial" w:hAnsi="Arial" w:cs="Arial"/>
                <w:b/>
                <w:sz w:val="20"/>
                <w:szCs w:val="20"/>
              </w:rPr>
              <w:t>- principiālais telpu apdares apraksts vai tabulas*</w:t>
            </w:r>
          </w:p>
          <w:p w14:paraId="58D47CD4" w14:textId="77777777" w:rsidR="00FF52B2" w:rsidRDefault="00000000">
            <w:pPr>
              <w:spacing w:after="60"/>
              <w:jc w:val="both"/>
              <w:rPr>
                <w:rFonts w:ascii="Arial" w:hAnsi="Arial" w:cs="Arial"/>
                <w:b/>
                <w:sz w:val="20"/>
                <w:szCs w:val="20"/>
              </w:rPr>
            </w:pPr>
            <w:r>
              <w:rPr>
                <w:rFonts w:ascii="Arial" w:hAnsi="Arial" w:cs="Arial"/>
                <w:b/>
                <w:sz w:val="20"/>
                <w:szCs w:val="20"/>
              </w:rPr>
              <w:t>- pieejamības risinājumi</w:t>
            </w:r>
          </w:p>
          <w:p w14:paraId="6AC5BCD6" w14:textId="77777777" w:rsidR="00FF52B2" w:rsidRDefault="00000000">
            <w:pPr>
              <w:spacing w:after="60"/>
              <w:jc w:val="both"/>
              <w:rPr>
                <w:rFonts w:ascii="Arial" w:hAnsi="Arial" w:cs="Arial"/>
                <w:b/>
                <w:sz w:val="20"/>
                <w:szCs w:val="20"/>
              </w:rPr>
            </w:pPr>
            <w:r>
              <w:rPr>
                <w:rFonts w:ascii="Arial" w:hAnsi="Arial" w:cs="Arial"/>
                <w:b/>
                <w:sz w:val="20"/>
                <w:szCs w:val="20"/>
              </w:rPr>
              <w:lastRenderedPageBreak/>
              <w:t>- telpu grupu, zonu funkcionālo saistību shēmas*</w:t>
            </w:r>
          </w:p>
          <w:p w14:paraId="3EEA4631" w14:textId="77777777" w:rsidR="00FF52B2" w:rsidRDefault="00000000">
            <w:pPr>
              <w:spacing w:after="60"/>
              <w:jc w:val="both"/>
              <w:rPr>
                <w:rFonts w:ascii="Arial" w:hAnsi="Arial" w:cs="Arial"/>
                <w:b/>
                <w:sz w:val="20"/>
                <w:szCs w:val="20"/>
              </w:rPr>
            </w:pPr>
            <w:r>
              <w:rPr>
                <w:rFonts w:ascii="Arial" w:hAnsi="Arial" w:cs="Arial"/>
                <w:b/>
                <w:sz w:val="20"/>
                <w:szCs w:val="20"/>
              </w:rPr>
              <w:t>- kritumi, tekņu, noteku un lietus ūdeņu savācēju vietas</w:t>
            </w:r>
          </w:p>
          <w:p w14:paraId="3C93A7BC" w14:textId="77777777" w:rsidR="00FF52B2" w:rsidRDefault="00000000">
            <w:pPr>
              <w:spacing w:after="60"/>
              <w:jc w:val="both"/>
            </w:pPr>
            <w:r>
              <w:rPr>
                <w:rFonts w:ascii="Arial" w:hAnsi="Arial" w:cs="Arial"/>
                <w:b/>
                <w:sz w:val="20"/>
                <w:szCs w:val="20"/>
              </w:rPr>
              <w:t xml:space="preserve">- (Jumta plānā) galveno elementu augstuma atzīmes, jumta segumu, parapetu materiāli </w:t>
            </w:r>
          </w:p>
        </w:tc>
      </w:tr>
      <w:tr w:rsidR="00FF52B2" w14:paraId="0BDF69BC" w14:textId="77777777">
        <w:tc>
          <w:tcPr>
            <w:tcW w:w="3510" w:type="dxa"/>
            <w:tcBorders>
              <w:top w:val="single" w:sz="4" w:space="0" w:color="000000"/>
              <w:left w:val="single" w:sz="4" w:space="0" w:color="000000"/>
              <w:bottom w:val="single" w:sz="4" w:space="0" w:color="000000"/>
              <w:right w:val="single" w:sz="4" w:space="0" w:color="000000"/>
            </w:tcBorders>
          </w:tcPr>
          <w:p w14:paraId="37A9A4D5" w14:textId="77777777" w:rsidR="00FF52B2" w:rsidRDefault="00000000">
            <w:pPr>
              <w:numPr>
                <w:ilvl w:val="0"/>
                <w:numId w:val="3"/>
              </w:numPr>
              <w:autoSpaceDE w:val="0"/>
              <w:spacing w:after="60"/>
            </w:pPr>
            <w:r>
              <w:rPr>
                <w:rFonts w:ascii="Arial" w:hAnsi="Arial" w:cs="Arial"/>
                <w:sz w:val="20"/>
                <w:szCs w:val="20"/>
              </w:rPr>
              <w:lastRenderedPageBreak/>
              <w:t>ēkas fasādes ar būtisko elementu (tai skaitā dekoratīvo) augstumu atzīmēm, norādēm par fasādes apdares būvizstrādājumiem, dekoratīvajām un konstruktīvajām detaļām, tehnisko iekārtu un atvērumu izvietojumu;</w:t>
            </w:r>
          </w:p>
        </w:tc>
        <w:tc>
          <w:tcPr>
            <w:tcW w:w="993" w:type="dxa"/>
            <w:tcBorders>
              <w:top w:val="single" w:sz="4" w:space="0" w:color="000000"/>
              <w:left w:val="single" w:sz="4" w:space="0" w:color="000000"/>
              <w:bottom w:val="single" w:sz="4" w:space="0" w:color="000000"/>
              <w:right w:val="single" w:sz="4" w:space="0" w:color="000000"/>
            </w:tcBorders>
          </w:tcPr>
          <w:p w14:paraId="02254FB5"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6C6F7B70" w14:textId="77777777" w:rsidR="00FF52B2" w:rsidRDefault="00000000">
            <w:pPr>
              <w:jc w:val="both"/>
            </w:pPr>
            <w:r>
              <w:rPr>
                <w:rFonts w:ascii="Arial" w:hAnsi="Arial" w:cs="Arial"/>
                <w:b/>
                <w:bCs/>
                <w:sz w:val="20"/>
                <w:szCs w:val="20"/>
              </w:rPr>
              <w:t>- galvenās fasādes ar logu, durvju ailu un stikloto daļu dalījumu, norādījumi par materiāliem, materiālu apdares veidiem un krāsu risinājumiem, stāvu tīro grīdu, ailu, dzegu, parapetu, jumtu koru un citu būtisko ēku elementu atzīmes</w:t>
            </w:r>
          </w:p>
        </w:tc>
      </w:tr>
      <w:tr w:rsidR="00FF52B2" w14:paraId="55B5C2E2" w14:textId="77777777">
        <w:tc>
          <w:tcPr>
            <w:tcW w:w="3510" w:type="dxa"/>
            <w:tcBorders>
              <w:top w:val="single" w:sz="4" w:space="0" w:color="000000"/>
              <w:left w:val="single" w:sz="4" w:space="0" w:color="000000"/>
              <w:bottom w:val="single" w:sz="4" w:space="0" w:color="000000"/>
              <w:right w:val="single" w:sz="4" w:space="0" w:color="000000"/>
            </w:tcBorders>
          </w:tcPr>
          <w:p w14:paraId="14E80706" w14:textId="77777777" w:rsidR="00FF52B2" w:rsidRDefault="00000000">
            <w:pPr>
              <w:numPr>
                <w:ilvl w:val="0"/>
                <w:numId w:val="3"/>
              </w:numPr>
              <w:autoSpaceDE w:val="0"/>
              <w:spacing w:after="60"/>
            </w:pPr>
            <w:r>
              <w:rPr>
                <w:rFonts w:ascii="Arial" w:hAnsi="Arial" w:cs="Arial"/>
                <w:sz w:val="20"/>
                <w:szCs w:val="20"/>
              </w:rPr>
              <w:t>raksturīgie griezumi ar grīdu un galveno būvelementu – piemēram, ārsienu ailu, parapetu, dzegu, koru, jumtu, kāpņu laukumu – augstuma atzīmēm, augstumu izmēriem no grīdas līdz griestiem, tai skaitā iekārtiem griestiem, ārējo norobežojošo un starpstāvu pārsegumu konstrukciju slāņu aprakstu;</w:t>
            </w:r>
          </w:p>
        </w:tc>
        <w:tc>
          <w:tcPr>
            <w:tcW w:w="993" w:type="dxa"/>
            <w:tcBorders>
              <w:top w:val="single" w:sz="4" w:space="0" w:color="000000"/>
              <w:left w:val="single" w:sz="4" w:space="0" w:color="000000"/>
              <w:bottom w:val="single" w:sz="4" w:space="0" w:color="000000"/>
              <w:right w:val="single" w:sz="4" w:space="0" w:color="000000"/>
            </w:tcBorders>
          </w:tcPr>
          <w:p w14:paraId="24622DB9"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6580E30D" w14:textId="77777777" w:rsidR="00FF52B2" w:rsidRDefault="00000000">
            <w:pPr>
              <w:jc w:val="both"/>
              <w:rPr>
                <w:rFonts w:ascii="Arial" w:hAnsi="Arial" w:cs="Arial"/>
                <w:b/>
                <w:sz w:val="20"/>
                <w:szCs w:val="20"/>
              </w:rPr>
            </w:pPr>
            <w:r>
              <w:rPr>
                <w:rFonts w:ascii="Arial" w:hAnsi="Arial" w:cs="Arial"/>
                <w:b/>
                <w:sz w:val="20"/>
                <w:szCs w:val="20"/>
              </w:rPr>
              <w:t>- griezumi caur kāpnēm ar kāpņu laukumu augstuma atzīmēm un kāpņu izmēriem</w:t>
            </w:r>
          </w:p>
          <w:p w14:paraId="1C93698E" w14:textId="77777777" w:rsidR="00FF52B2" w:rsidRDefault="00000000">
            <w:pPr>
              <w:jc w:val="both"/>
              <w:rPr>
                <w:rFonts w:ascii="Arial" w:hAnsi="Arial" w:cs="Arial"/>
                <w:b/>
                <w:sz w:val="20"/>
                <w:szCs w:val="20"/>
              </w:rPr>
            </w:pPr>
            <w:r>
              <w:rPr>
                <w:rFonts w:ascii="Arial" w:hAnsi="Arial" w:cs="Arial"/>
                <w:b/>
                <w:sz w:val="20"/>
                <w:szCs w:val="20"/>
              </w:rPr>
              <w:t>- galveniem griezumiem jāatspoguļo projekta raksturīgākos parametrus</w:t>
            </w:r>
          </w:p>
          <w:p w14:paraId="5E451B6A" w14:textId="77777777" w:rsidR="00FF52B2" w:rsidRDefault="00000000">
            <w:pPr>
              <w:jc w:val="both"/>
              <w:rPr>
                <w:rFonts w:ascii="Arial" w:hAnsi="Arial" w:cs="Arial"/>
                <w:b/>
                <w:sz w:val="20"/>
                <w:szCs w:val="20"/>
              </w:rPr>
            </w:pPr>
            <w:r>
              <w:rPr>
                <w:rFonts w:ascii="Arial" w:hAnsi="Arial" w:cs="Arial"/>
                <w:b/>
                <w:sz w:val="20"/>
                <w:szCs w:val="20"/>
              </w:rPr>
              <w:t>- asis ar izmēriem</w:t>
            </w:r>
          </w:p>
          <w:p w14:paraId="1C399F81" w14:textId="77777777" w:rsidR="00FF52B2" w:rsidRDefault="00000000">
            <w:pPr>
              <w:jc w:val="both"/>
              <w:rPr>
                <w:rFonts w:ascii="Arial" w:hAnsi="Arial" w:cs="Arial"/>
                <w:b/>
                <w:sz w:val="20"/>
                <w:szCs w:val="20"/>
              </w:rPr>
            </w:pPr>
            <w:r>
              <w:rPr>
                <w:rFonts w:ascii="Arial" w:hAnsi="Arial" w:cs="Arial"/>
                <w:b/>
                <w:sz w:val="20"/>
                <w:szCs w:val="20"/>
              </w:rPr>
              <w:t>- esošā un plānotā reljefa, grīdu un galveno būvelementu augstuma atzīmes</w:t>
            </w:r>
          </w:p>
          <w:p w14:paraId="69A8E437" w14:textId="77777777" w:rsidR="00FF52B2" w:rsidRDefault="00000000">
            <w:pPr>
              <w:jc w:val="both"/>
              <w:rPr>
                <w:rFonts w:ascii="Arial" w:hAnsi="Arial" w:cs="Arial"/>
                <w:b/>
                <w:sz w:val="20"/>
                <w:szCs w:val="20"/>
              </w:rPr>
            </w:pPr>
            <w:r>
              <w:rPr>
                <w:rFonts w:ascii="Arial" w:hAnsi="Arial" w:cs="Arial"/>
                <w:b/>
                <w:sz w:val="20"/>
                <w:szCs w:val="20"/>
              </w:rPr>
              <w:t>- izmēri no grīdas līdz grīdai (stāvu augstums) un no grīdas līdz griestiem</w:t>
            </w:r>
          </w:p>
          <w:p w14:paraId="0F47EF58" w14:textId="77777777" w:rsidR="00FF52B2" w:rsidRDefault="00000000">
            <w:pPr>
              <w:jc w:val="both"/>
            </w:pPr>
            <w:r>
              <w:rPr>
                <w:rFonts w:ascii="Arial" w:hAnsi="Arial" w:cs="Arial"/>
                <w:b/>
                <w:sz w:val="20"/>
                <w:szCs w:val="20"/>
              </w:rPr>
              <w:t>- materiālu un konstruktīvo elementu apzīmējumi vai apraksti*</w:t>
            </w:r>
          </w:p>
        </w:tc>
      </w:tr>
      <w:tr w:rsidR="00FF52B2" w14:paraId="39A1C706" w14:textId="77777777">
        <w:tc>
          <w:tcPr>
            <w:tcW w:w="3510" w:type="dxa"/>
            <w:tcBorders>
              <w:top w:val="single" w:sz="4" w:space="0" w:color="000000"/>
              <w:left w:val="single" w:sz="4" w:space="0" w:color="000000"/>
              <w:bottom w:val="single" w:sz="4" w:space="0" w:color="000000"/>
              <w:right w:val="single" w:sz="4" w:space="0" w:color="000000"/>
            </w:tcBorders>
          </w:tcPr>
          <w:p w14:paraId="39022F9E" w14:textId="77777777" w:rsidR="00FF52B2" w:rsidRDefault="00000000">
            <w:pPr>
              <w:numPr>
                <w:ilvl w:val="0"/>
                <w:numId w:val="3"/>
              </w:numPr>
              <w:autoSpaceDE w:val="0"/>
              <w:spacing w:after="60"/>
            </w:pPr>
            <w:r>
              <w:rPr>
                <w:rFonts w:ascii="Arial" w:hAnsi="Arial" w:cs="Arial"/>
                <w:sz w:val="20"/>
                <w:szCs w:val="20"/>
              </w:rPr>
              <w:t>tehnisko iekārtu izvietojums</w:t>
            </w:r>
          </w:p>
        </w:tc>
        <w:tc>
          <w:tcPr>
            <w:tcW w:w="993" w:type="dxa"/>
            <w:tcBorders>
              <w:top w:val="single" w:sz="4" w:space="0" w:color="000000"/>
              <w:left w:val="single" w:sz="4" w:space="0" w:color="000000"/>
              <w:bottom w:val="single" w:sz="4" w:space="0" w:color="000000"/>
              <w:right w:val="single" w:sz="4" w:space="0" w:color="000000"/>
            </w:tcBorders>
          </w:tcPr>
          <w:p w14:paraId="23E9A03C" w14:textId="77777777" w:rsidR="00FF52B2" w:rsidRDefault="00000000">
            <w:pPr>
              <w:spacing w:after="60"/>
              <w:jc w:val="center"/>
            </w:pPr>
            <w:r>
              <w:rPr>
                <w:rFonts w:ascii="Arial" w:hAnsi="Arial" w:cs="Arial"/>
                <w:b/>
                <w:sz w:val="20"/>
                <w:szCs w:val="20"/>
              </w:rPr>
              <w:t>IE</w:t>
            </w:r>
          </w:p>
        </w:tc>
        <w:tc>
          <w:tcPr>
            <w:tcW w:w="5244" w:type="dxa"/>
            <w:tcBorders>
              <w:top w:val="single" w:sz="4" w:space="0" w:color="000000"/>
              <w:left w:val="single" w:sz="4" w:space="0" w:color="000000"/>
              <w:bottom w:val="single" w:sz="4" w:space="0" w:color="000000"/>
              <w:right w:val="single" w:sz="4" w:space="0" w:color="000000"/>
            </w:tcBorders>
          </w:tcPr>
          <w:p w14:paraId="54B4DD7C" w14:textId="77777777" w:rsidR="00FF52B2" w:rsidRDefault="00000000">
            <w:pPr>
              <w:jc w:val="both"/>
            </w:pPr>
            <w:r>
              <w:rPr>
                <w:rFonts w:ascii="Arial" w:hAnsi="Arial" w:cs="Arial"/>
                <w:b/>
                <w:sz w:val="20"/>
                <w:szCs w:val="20"/>
              </w:rPr>
              <w:t xml:space="preserve">- nodrošina pasūtītājs, </w:t>
            </w:r>
          </w:p>
        </w:tc>
      </w:tr>
      <w:tr w:rsidR="00FF52B2" w14:paraId="2F21B48F" w14:textId="77777777">
        <w:tc>
          <w:tcPr>
            <w:tcW w:w="3510" w:type="dxa"/>
            <w:tcBorders>
              <w:top w:val="single" w:sz="4" w:space="0" w:color="000000"/>
              <w:left w:val="single" w:sz="4" w:space="0" w:color="000000"/>
              <w:bottom w:val="single" w:sz="4" w:space="0" w:color="000000"/>
              <w:right w:val="single" w:sz="4" w:space="0" w:color="000000"/>
            </w:tcBorders>
          </w:tcPr>
          <w:p w14:paraId="0E5CF704" w14:textId="77777777" w:rsidR="00FF52B2" w:rsidRDefault="00000000">
            <w:pPr>
              <w:numPr>
                <w:ilvl w:val="0"/>
                <w:numId w:val="3"/>
              </w:numPr>
              <w:autoSpaceDE w:val="0"/>
              <w:spacing w:after="60"/>
            </w:pPr>
            <w:r>
              <w:rPr>
                <w:rFonts w:ascii="Arial" w:hAnsi="Arial" w:cs="Arial"/>
                <w:sz w:val="20"/>
                <w:szCs w:val="20"/>
              </w:rPr>
              <w:t>būvizstrādājumu specifikācijas</w:t>
            </w:r>
          </w:p>
        </w:tc>
        <w:tc>
          <w:tcPr>
            <w:tcW w:w="993" w:type="dxa"/>
            <w:tcBorders>
              <w:top w:val="single" w:sz="4" w:space="0" w:color="000000"/>
              <w:left w:val="single" w:sz="4" w:space="0" w:color="000000"/>
              <w:bottom w:val="single" w:sz="4" w:space="0" w:color="000000"/>
              <w:right w:val="single" w:sz="4" w:space="0" w:color="000000"/>
            </w:tcBorders>
          </w:tcPr>
          <w:p w14:paraId="1F7D1305"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1C4F73FF" w14:textId="77777777" w:rsidR="00FF52B2" w:rsidRDefault="00000000">
            <w:pPr>
              <w:spacing w:after="60"/>
              <w:jc w:val="both"/>
            </w:pPr>
            <w:r>
              <w:rPr>
                <w:rFonts w:ascii="Arial" w:hAnsi="Arial" w:cs="Arial"/>
                <w:b/>
                <w:sz w:val="20"/>
                <w:szCs w:val="20"/>
              </w:rPr>
              <w:t>- uzrādīt projektā paredzēto materiālu tehniskos parametrus, ja nepieciešams pievienot ražotāja instrukcijas un bukletus</w:t>
            </w:r>
          </w:p>
        </w:tc>
      </w:tr>
      <w:tr w:rsidR="00FF52B2" w14:paraId="7EB43E8C" w14:textId="77777777">
        <w:tc>
          <w:tcPr>
            <w:tcW w:w="3510" w:type="dxa"/>
            <w:tcBorders>
              <w:top w:val="single" w:sz="4" w:space="0" w:color="000000"/>
              <w:left w:val="single" w:sz="4" w:space="0" w:color="000000"/>
              <w:bottom w:val="single" w:sz="4" w:space="0" w:color="000000"/>
              <w:right w:val="single" w:sz="4" w:space="0" w:color="000000"/>
            </w:tcBorders>
          </w:tcPr>
          <w:p w14:paraId="3B18B142" w14:textId="77777777" w:rsidR="00FF52B2" w:rsidRDefault="00000000">
            <w:pPr>
              <w:numPr>
                <w:ilvl w:val="0"/>
                <w:numId w:val="3"/>
              </w:numPr>
              <w:autoSpaceDE w:val="0"/>
              <w:spacing w:after="60"/>
            </w:pPr>
            <w:r>
              <w:rPr>
                <w:rFonts w:ascii="Arial" w:hAnsi="Arial" w:cs="Arial"/>
                <w:sz w:val="20"/>
                <w:szCs w:val="20"/>
              </w:rPr>
              <w:t>galveno ēkas detaļu mezglu risinājumi (cokola, jumta, pārsegumu, logu, durvju pieslēgumu mezgli);</w:t>
            </w:r>
          </w:p>
        </w:tc>
        <w:tc>
          <w:tcPr>
            <w:tcW w:w="993" w:type="dxa"/>
            <w:tcBorders>
              <w:top w:val="single" w:sz="4" w:space="0" w:color="000000"/>
              <w:left w:val="single" w:sz="4" w:space="0" w:color="000000"/>
              <w:bottom w:val="single" w:sz="4" w:space="0" w:color="000000"/>
              <w:right w:val="single" w:sz="4" w:space="0" w:color="000000"/>
            </w:tcBorders>
          </w:tcPr>
          <w:p w14:paraId="3D550C9D" w14:textId="77777777" w:rsidR="00FF52B2" w:rsidRDefault="00000000">
            <w:pPr>
              <w:spacing w:after="60"/>
              <w:jc w:val="center"/>
            </w:pPr>
            <w:r>
              <w:rPr>
                <w:rFonts w:ascii="Arial" w:hAnsi="Arial" w:cs="Arial"/>
                <w:b/>
                <w:sz w:val="20"/>
                <w:szCs w:val="20"/>
              </w:rPr>
              <w:t>AR</w:t>
            </w:r>
          </w:p>
        </w:tc>
        <w:tc>
          <w:tcPr>
            <w:tcW w:w="5244" w:type="dxa"/>
            <w:tcBorders>
              <w:top w:val="single" w:sz="4" w:space="0" w:color="000000"/>
              <w:left w:val="single" w:sz="4" w:space="0" w:color="000000"/>
              <w:bottom w:val="single" w:sz="4" w:space="0" w:color="000000"/>
              <w:right w:val="single" w:sz="4" w:space="0" w:color="000000"/>
            </w:tcBorders>
          </w:tcPr>
          <w:p w14:paraId="02D1C27F" w14:textId="77777777" w:rsidR="00FF52B2" w:rsidRDefault="00000000">
            <w:pPr>
              <w:spacing w:after="60"/>
              <w:jc w:val="both"/>
              <w:rPr>
                <w:rFonts w:ascii="Arial" w:hAnsi="Arial" w:cs="Arial"/>
                <w:b/>
                <w:sz w:val="20"/>
                <w:szCs w:val="20"/>
              </w:rPr>
            </w:pPr>
            <w:r>
              <w:rPr>
                <w:rFonts w:ascii="Arial" w:hAnsi="Arial" w:cs="Arial"/>
                <w:b/>
                <w:sz w:val="20"/>
                <w:szCs w:val="20"/>
              </w:rPr>
              <w:t>- visi raksturīgie mezgli</w:t>
            </w:r>
          </w:p>
          <w:p w14:paraId="441F4559" w14:textId="77777777" w:rsidR="00FF52B2" w:rsidRDefault="00000000">
            <w:pPr>
              <w:spacing w:after="60"/>
              <w:jc w:val="both"/>
            </w:pPr>
            <w:r>
              <w:rPr>
                <w:rFonts w:ascii="Arial" w:hAnsi="Arial" w:cs="Arial"/>
                <w:b/>
                <w:sz w:val="20"/>
                <w:szCs w:val="20"/>
              </w:rPr>
              <w:t>-</w:t>
            </w:r>
          </w:p>
        </w:tc>
      </w:tr>
      <w:tr w:rsidR="00FF52B2" w14:paraId="511F32B2"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63D0822F" w14:textId="77777777" w:rsidR="00FF52B2" w:rsidRDefault="00000000">
            <w:pPr>
              <w:spacing w:after="60"/>
              <w:jc w:val="both"/>
            </w:pPr>
            <w:r>
              <w:rPr>
                <w:rFonts w:ascii="Arial" w:hAnsi="Arial" w:cs="Arial"/>
                <w:b/>
                <w:sz w:val="20"/>
                <w:szCs w:val="20"/>
              </w:rPr>
              <w:t>III - Inženierrisinājumu daļa</w:t>
            </w:r>
          </w:p>
        </w:tc>
      </w:tr>
      <w:tr w:rsidR="00FF52B2" w14:paraId="17790EA6" w14:textId="77777777">
        <w:tc>
          <w:tcPr>
            <w:tcW w:w="3510" w:type="dxa"/>
            <w:tcBorders>
              <w:top w:val="single" w:sz="4" w:space="0" w:color="000000"/>
              <w:left w:val="single" w:sz="4" w:space="0" w:color="000000"/>
              <w:bottom w:val="single" w:sz="4" w:space="0" w:color="000000"/>
              <w:right w:val="single" w:sz="4" w:space="0" w:color="000000"/>
            </w:tcBorders>
          </w:tcPr>
          <w:p w14:paraId="34E8A68A" w14:textId="77777777" w:rsidR="00FF52B2" w:rsidRDefault="00000000">
            <w:pPr>
              <w:numPr>
                <w:ilvl w:val="0"/>
                <w:numId w:val="3"/>
              </w:numPr>
              <w:tabs>
                <w:tab w:val="left" w:pos="-1440"/>
              </w:tabs>
              <w:autoSpaceDE w:val="0"/>
              <w:spacing w:after="60"/>
            </w:pPr>
            <w:r>
              <w:rPr>
                <w:rFonts w:ascii="Arial" w:hAnsi="Arial" w:cs="Arial"/>
                <w:sz w:val="20"/>
                <w:szCs w:val="20"/>
              </w:rPr>
              <w:t>Būvkonstrukcijas – (pamati, pārsegumi, jumts un citas slodzi nesošas konstrukcijas) ar konstrukciju būtiskāko slodžu uzņemšanas mezglu detalizāciju</w:t>
            </w:r>
          </w:p>
        </w:tc>
        <w:tc>
          <w:tcPr>
            <w:tcW w:w="993" w:type="dxa"/>
            <w:tcBorders>
              <w:top w:val="single" w:sz="4" w:space="0" w:color="000000"/>
              <w:left w:val="single" w:sz="4" w:space="0" w:color="000000"/>
              <w:bottom w:val="single" w:sz="4" w:space="0" w:color="000000"/>
              <w:right w:val="single" w:sz="4" w:space="0" w:color="000000"/>
            </w:tcBorders>
          </w:tcPr>
          <w:p w14:paraId="5C49C7BC" w14:textId="77777777" w:rsidR="00FF52B2" w:rsidRDefault="00000000">
            <w:pPr>
              <w:spacing w:after="60"/>
              <w:jc w:val="center"/>
            </w:pPr>
            <w:r>
              <w:rPr>
                <w:rFonts w:ascii="Arial" w:hAnsi="Arial" w:cs="Arial"/>
                <w:b/>
                <w:sz w:val="20"/>
                <w:szCs w:val="20"/>
              </w:rPr>
              <w:t>BK</w:t>
            </w:r>
          </w:p>
        </w:tc>
        <w:tc>
          <w:tcPr>
            <w:tcW w:w="5244" w:type="dxa"/>
            <w:tcBorders>
              <w:top w:val="single" w:sz="4" w:space="0" w:color="000000"/>
              <w:left w:val="single" w:sz="4" w:space="0" w:color="000000"/>
              <w:bottom w:val="single" w:sz="4" w:space="0" w:color="000000"/>
              <w:right w:val="single" w:sz="4" w:space="0" w:color="000000"/>
            </w:tcBorders>
          </w:tcPr>
          <w:p w14:paraId="15805BB4"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784ACB26" w14:textId="77777777" w:rsidR="00FF52B2" w:rsidRDefault="00000000">
            <w:pPr>
              <w:spacing w:after="60"/>
              <w:jc w:val="both"/>
              <w:rPr>
                <w:rFonts w:ascii="Arial" w:hAnsi="Arial" w:cs="Arial"/>
                <w:b/>
                <w:sz w:val="20"/>
                <w:szCs w:val="20"/>
              </w:rPr>
            </w:pPr>
            <w:r>
              <w:rPr>
                <w:rFonts w:ascii="Arial" w:hAnsi="Arial" w:cs="Arial"/>
                <w:b/>
                <w:sz w:val="20"/>
                <w:szCs w:val="20"/>
              </w:rPr>
              <w:t>- Būvkonstrukcijas – (pamati, sienas, kolonnas, pārsegumi, jumts un citas slodzi nesošas konstrukcijas) ar konstrukciju būtiskāko slodžu uzņemšanas mezglu detalizāciju</w:t>
            </w:r>
          </w:p>
          <w:p w14:paraId="68606AF0" w14:textId="77777777" w:rsidR="00FF52B2" w:rsidRDefault="00000000">
            <w:pPr>
              <w:pStyle w:val="ListParagraph"/>
              <w:spacing w:after="60"/>
              <w:ind w:left="0"/>
              <w:jc w:val="both"/>
              <w:rPr>
                <w:rFonts w:ascii="Neo3Symbol" w:eastAsia="Calibri" w:hAnsi="Neo3Symbol" w:cs="Neo3Symbol"/>
                <w:sz w:val="22"/>
                <w:szCs w:val="22"/>
              </w:rPr>
            </w:pPr>
            <w:r>
              <w:rPr>
                <w:rFonts w:ascii="Arial" w:hAnsi="Arial" w:cs="Arial"/>
                <w:b/>
                <w:sz w:val="20"/>
                <w:szCs w:val="20"/>
              </w:rPr>
              <w:t>- grafiskā daļa, kurā ietver konstrukciju plānus, griezumus, izklājumus un mezglus</w:t>
            </w:r>
          </w:p>
          <w:p w14:paraId="55F35606" w14:textId="77777777" w:rsidR="00FF52B2" w:rsidRDefault="00000000">
            <w:pPr>
              <w:pStyle w:val="ListParagraph"/>
              <w:spacing w:after="60"/>
              <w:ind w:left="0"/>
              <w:jc w:val="both"/>
              <w:rPr>
                <w:rFonts w:ascii="Arial" w:hAnsi="Arial" w:cs="Arial"/>
                <w:b/>
                <w:sz w:val="20"/>
                <w:szCs w:val="20"/>
              </w:rPr>
            </w:pPr>
            <w:r>
              <w:rPr>
                <w:rFonts w:ascii="Neo3Symbol" w:eastAsia="Calibri" w:hAnsi="Neo3Symbol" w:cs="Neo3Symbol"/>
                <w:sz w:val="22"/>
                <w:szCs w:val="22"/>
              </w:rPr>
              <w:t xml:space="preserve">- </w:t>
            </w:r>
            <w:r>
              <w:rPr>
                <w:rFonts w:ascii="Arial" w:hAnsi="Arial" w:cs="Arial"/>
                <w:b/>
                <w:sz w:val="20"/>
                <w:szCs w:val="20"/>
              </w:rPr>
              <w:t>projektēšanas kritēriji, normatīvās un aprēķina slodzes</w:t>
            </w:r>
          </w:p>
          <w:p w14:paraId="7338000A"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grunts apstākļu ģeotehniskais raksturojums un pamatu risinājumu apraksts</w:t>
            </w:r>
          </w:p>
          <w:p w14:paraId="466673FF"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konstruktīvo risinājumu apraksts, ieskaitot alternatīvo risinājumu izvērtējumu</w:t>
            </w:r>
          </w:p>
          <w:p w14:paraId="637CDAEC"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konstruktīvās shēmas (ja nepieciešams)</w:t>
            </w:r>
          </w:p>
          <w:p w14:paraId="47E76F0B"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vispārīgie norādījumi par konstruktīviem elementiem</w:t>
            </w:r>
          </w:p>
          <w:p w14:paraId="149BD4A3"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t>- galveno nesošo konstruktīvo elementu aprēķina gabarīti un izmēri</w:t>
            </w:r>
          </w:p>
          <w:p w14:paraId="39392A50" w14:textId="77777777" w:rsidR="00FF52B2" w:rsidRDefault="00000000">
            <w:pPr>
              <w:pStyle w:val="ListParagraph"/>
              <w:spacing w:after="60"/>
              <w:ind w:left="0"/>
              <w:jc w:val="both"/>
              <w:rPr>
                <w:rFonts w:ascii="Arial" w:hAnsi="Arial" w:cs="Arial"/>
                <w:b/>
                <w:sz w:val="20"/>
                <w:szCs w:val="20"/>
              </w:rPr>
            </w:pPr>
            <w:r>
              <w:rPr>
                <w:rFonts w:ascii="Arial" w:hAnsi="Arial" w:cs="Arial"/>
                <w:b/>
                <w:sz w:val="20"/>
                <w:szCs w:val="20"/>
              </w:rPr>
              <w:lastRenderedPageBreak/>
              <w:t>- ugunsdrošības prasības</w:t>
            </w:r>
          </w:p>
          <w:p w14:paraId="61190246" w14:textId="77777777" w:rsidR="00FF52B2" w:rsidRDefault="00FF52B2">
            <w:pPr>
              <w:pStyle w:val="ListParagraph"/>
              <w:spacing w:after="60"/>
              <w:ind w:left="0"/>
              <w:jc w:val="both"/>
              <w:rPr>
                <w:rFonts w:ascii="Arial" w:hAnsi="Arial" w:cs="Arial"/>
                <w:b/>
                <w:sz w:val="20"/>
                <w:szCs w:val="20"/>
              </w:rPr>
            </w:pPr>
          </w:p>
        </w:tc>
      </w:tr>
      <w:tr w:rsidR="00FF52B2" w14:paraId="2029936D" w14:textId="77777777">
        <w:tc>
          <w:tcPr>
            <w:tcW w:w="3510" w:type="dxa"/>
            <w:tcBorders>
              <w:top w:val="single" w:sz="4" w:space="0" w:color="000000"/>
              <w:left w:val="single" w:sz="4" w:space="0" w:color="000000"/>
              <w:bottom w:val="single" w:sz="4" w:space="0" w:color="000000"/>
              <w:right w:val="single" w:sz="4" w:space="0" w:color="000000"/>
            </w:tcBorders>
          </w:tcPr>
          <w:p w14:paraId="1A33BA44" w14:textId="77777777" w:rsidR="00FF52B2" w:rsidRDefault="00000000">
            <w:pPr>
              <w:numPr>
                <w:ilvl w:val="0"/>
                <w:numId w:val="3"/>
              </w:numPr>
              <w:tabs>
                <w:tab w:val="left" w:pos="-1440"/>
              </w:tabs>
              <w:autoSpaceDE w:val="0"/>
              <w:spacing w:after="60"/>
            </w:pPr>
            <w:r>
              <w:rPr>
                <w:rFonts w:ascii="Arial" w:hAnsi="Arial" w:cs="Arial"/>
                <w:sz w:val="20"/>
                <w:szCs w:val="20"/>
              </w:rPr>
              <w:lastRenderedPageBreak/>
              <w:t>Apkure, ventilācija un gaisa kondicionēšana</w:t>
            </w:r>
          </w:p>
        </w:tc>
        <w:tc>
          <w:tcPr>
            <w:tcW w:w="993" w:type="dxa"/>
            <w:tcBorders>
              <w:top w:val="single" w:sz="4" w:space="0" w:color="000000"/>
              <w:left w:val="single" w:sz="4" w:space="0" w:color="000000"/>
              <w:bottom w:val="single" w:sz="4" w:space="0" w:color="000000"/>
              <w:right w:val="single" w:sz="4" w:space="0" w:color="000000"/>
            </w:tcBorders>
          </w:tcPr>
          <w:p w14:paraId="4D7D92E0" w14:textId="77777777" w:rsidR="00FF52B2" w:rsidRDefault="00000000">
            <w:pPr>
              <w:spacing w:after="60"/>
              <w:jc w:val="center"/>
            </w:pPr>
            <w:r>
              <w:rPr>
                <w:rFonts w:ascii="Arial" w:hAnsi="Arial" w:cs="Arial"/>
                <w:b/>
                <w:sz w:val="20"/>
                <w:szCs w:val="20"/>
              </w:rPr>
              <w:t>AVK</w:t>
            </w:r>
          </w:p>
        </w:tc>
        <w:tc>
          <w:tcPr>
            <w:tcW w:w="5244" w:type="dxa"/>
            <w:tcBorders>
              <w:top w:val="single" w:sz="4" w:space="0" w:color="000000"/>
              <w:left w:val="single" w:sz="4" w:space="0" w:color="000000"/>
              <w:bottom w:val="single" w:sz="4" w:space="0" w:color="000000"/>
              <w:right w:val="single" w:sz="4" w:space="0" w:color="000000"/>
            </w:tcBorders>
          </w:tcPr>
          <w:p w14:paraId="657882D9" w14:textId="77777777" w:rsidR="00FF52B2" w:rsidRDefault="00000000">
            <w:pPr>
              <w:pStyle w:val="ListParagraph"/>
              <w:ind w:left="0"/>
              <w:jc w:val="both"/>
              <w:rPr>
                <w:rFonts w:ascii="Arial" w:hAnsi="Arial" w:cs="Arial"/>
                <w:b/>
                <w:sz w:val="20"/>
                <w:szCs w:val="20"/>
              </w:rPr>
            </w:pPr>
            <w:r>
              <w:rPr>
                <w:rFonts w:ascii="Arial" w:hAnsi="Arial" w:cs="Arial"/>
                <w:b/>
                <w:sz w:val="20"/>
                <w:szCs w:val="20"/>
              </w:rPr>
              <w:t>- projektēt Ventilācijas pieplūdes nosūces sistēmas atbilstoši tehniskajām prasībām ;</w:t>
            </w:r>
          </w:p>
          <w:p w14:paraId="5B40B91D" w14:textId="77777777" w:rsidR="00FF52B2" w:rsidRDefault="00000000">
            <w:pPr>
              <w:autoSpaceDE w:val="0"/>
              <w:rPr>
                <w:rFonts w:ascii="Arial" w:hAnsi="Arial" w:cs="Arial"/>
                <w:b/>
                <w:sz w:val="20"/>
                <w:szCs w:val="20"/>
              </w:rPr>
            </w:pPr>
            <w:r>
              <w:rPr>
                <w:rFonts w:ascii="Arial" w:hAnsi="Arial" w:cs="Arial"/>
                <w:b/>
                <w:sz w:val="20"/>
                <w:szCs w:val="20"/>
              </w:rPr>
              <w:t>- projektēšanas izejas datu, kritēriju un projekta parametru apraksts</w:t>
            </w:r>
          </w:p>
          <w:p w14:paraId="5D0A7828" w14:textId="77777777" w:rsidR="00FF52B2" w:rsidRDefault="00000000">
            <w:pPr>
              <w:autoSpaceDE w:val="0"/>
              <w:rPr>
                <w:rFonts w:ascii="Arial" w:hAnsi="Arial" w:cs="Arial"/>
                <w:b/>
                <w:sz w:val="20"/>
                <w:szCs w:val="20"/>
              </w:rPr>
            </w:pPr>
            <w:r>
              <w:rPr>
                <w:rFonts w:ascii="Arial" w:hAnsi="Arial" w:cs="Arial"/>
                <w:b/>
                <w:sz w:val="20"/>
                <w:szCs w:val="20"/>
              </w:rPr>
              <w:t>- siltumapgāde, siltuma avots</w:t>
            </w:r>
          </w:p>
          <w:p w14:paraId="75B08293" w14:textId="77777777" w:rsidR="00FF52B2" w:rsidRDefault="00000000">
            <w:pPr>
              <w:autoSpaceDE w:val="0"/>
              <w:rPr>
                <w:rFonts w:ascii="Arial" w:hAnsi="Arial" w:cs="Arial"/>
                <w:b/>
                <w:sz w:val="20"/>
                <w:szCs w:val="20"/>
              </w:rPr>
            </w:pPr>
            <w:r>
              <w:rPr>
                <w:rFonts w:ascii="Arial" w:hAnsi="Arial" w:cs="Arial"/>
                <w:b/>
                <w:sz w:val="20"/>
                <w:szCs w:val="20"/>
              </w:rPr>
              <w:t>- mehānisko sistēmu un iekārtu apraksts</w:t>
            </w:r>
          </w:p>
          <w:p w14:paraId="0F8E3EC3" w14:textId="77777777" w:rsidR="00FF52B2" w:rsidRDefault="00000000">
            <w:pPr>
              <w:autoSpaceDE w:val="0"/>
              <w:rPr>
                <w:rFonts w:ascii="Arial" w:hAnsi="Arial" w:cs="Arial"/>
                <w:b/>
                <w:sz w:val="20"/>
                <w:szCs w:val="20"/>
              </w:rPr>
            </w:pPr>
            <w:r>
              <w:rPr>
                <w:rFonts w:ascii="Arial" w:hAnsi="Arial" w:cs="Arial"/>
                <w:b/>
                <w:sz w:val="20"/>
                <w:szCs w:val="20"/>
              </w:rPr>
              <w:t>- norādījumi par galveno tehnisko telpu, iekārtu un maģistrālo vadu izvietojumu</w:t>
            </w:r>
          </w:p>
          <w:p w14:paraId="5F0A6DF8" w14:textId="77777777" w:rsidR="00FF52B2" w:rsidRDefault="00000000">
            <w:pPr>
              <w:autoSpaceDE w:val="0"/>
              <w:rPr>
                <w:rFonts w:ascii="Arial" w:hAnsi="Arial" w:cs="Arial"/>
                <w:b/>
                <w:sz w:val="20"/>
                <w:szCs w:val="20"/>
              </w:rPr>
            </w:pPr>
            <w:r>
              <w:rPr>
                <w:rFonts w:ascii="Arial" w:hAnsi="Arial" w:cs="Arial"/>
                <w:b/>
                <w:sz w:val="20"/>
                <w:szCs w:val="20"/>
              </w:rPr>
              <w:t>- vertikālo komunikāciju, šahtu, tehnisko telpu</w:t>
            </w:r>
            <w:r>
              <w:rPr>
                <w:rFonts w:ascii="ArialNarrow" w:eastAsia="Calibri" w:hAnsi="ArialNarrow" w:cs="ArialNarrow"/>
              </w:rPr>
              <w:t xml:space="preserve"> </w:t>
            </w:r>
            <w:r>
              <w:rPr>
                <w:rFonts w:ascii="Arial" w:hAnsi="Arial" w:cs="Arial"/>
                <w:b/>
                <w:sz w:val="20"/>
                <w:szCs w:val="20"/>
              </w:rPr>
              <w:t>gabarītu noteikšana uzrādīšanai arhitektūras plānos</w:t>
            </w:r>
          </w:p>
          <w:p w14:paraId="2E29A69A" w14:textId="77777777" w:rsidR="00FF52B2" w:rsidRDefault="00000000">
            <w:pPr>
              <w:autoSpaceDE w:val="0"/>
              <w:rPr>
                <w:rFonts w:ascii="Arial" w:hAnsi="Arial" w:cs="Arial"/>
                <w:b/>
                <w:sz w:val="20"/>
                <w:szCs w:val="20"/>
              </w:rPr>
            </w:pPr>
            <w:r>
              <w:rPr>
                <w:rFonts w:ascii="Arial" w:hAnsi="Arial" w:cs="Arial"/>
                <w:b/>
                <w:sz w:val="20"/>
                <w:szCs w:val="20"/>
              </w:rPr>
              <w:t>- ugunsdrošības prasības</w:t>
            </w:r>
          </w:p>
          <w:p w14:paraId="0EE91DD1" w14:textId="77777777" w:rsidR="00FF52B2" w:rsidRDefault="00000000">
            <w:pPr>
              <w:autoSpaceDE w:val="0"/>
            </w:pPr>
            <w:r>
              <w:rPr>
                <w:rFonts w:ascii="Arial" w:hAnsi="Arial" w:cs="Arial"/>
                <w:b/>
                <w:sz w:val="20"/>
                <w:szCs w:val="20"/>
              </w:rPr>
              <w:t>- speciālās prasības un noteikumi</w:t>
            </w:r>
          </w:p>
        </w:tc>
      </w:tr>
      <w:tr w:rsidR="00FF52B2" w14:paraId="07E020AE" w14:textId="77777777">
        <w:tc>
          <w:tcPr>
            <w:tcW w:w="3510" w:type="dxa"/>
            <w:tcBorders>
              <w:top w:val="single" w:sz="4" w:space="0" w:color="000000"/>
              <w:left w:val="single" w:sz="4" w:space="0" w:color="000000"/>
              <w:bottom w:val="single" w:sz="4" w:space="0" w:color="000000"/>
              <w:right w:val="single" w:sz="4" w:space="0" w:color="000000"/>
            </w:tcBorders>
          </w:tcPr>
          <w:p w14:paraId="76096E6C" w14:textId="77777777" w:rsidR="00FF52B2" w:rsidRDefault="00000000">
            <w:pPr>
              <w:numPr>
                <w:ilvl w:val="0"/>
                <w:numId w:val="3"/>
              </w:numPr>
              <w:tabs>
                <w:tab w:val="left" w:pos="-1440"/>
              </w:tabs>
              <w:autoSpaceDE w:val="0"/>
              <w:spacing w:after="60"/>
            </w:pPr>
            <w:r>
              <w:rPr>
                <w:rFonts w:ascii="Arial" w:hAnsi="Arial" w:cs="Arial"/>
                <w:sz w:val="20"/>
                <w:szCs w:val="20"/>
              </w:rPr>
              <w:t>Ūdensapgāde un kanalizācija (iekšējie tīkli)</w:t>
            </w:r>
          </w:p>
        </w:tc>
        <w:tc>
          <w:tcPr>
            <w:tcW w:w="993" w:type="dxa"/>
            <w:tcBorders>
              <w:top w:val="single" w:sz="4" w:space="0" w:color="000000"/>
              <w:left w:val="single" w:sz="4" w:space="0" w:color="000000"/>
              <w:bottom w:val="single" w:sz="4" w:space="0" w:color="000000"/>
              <w:right w:val="single" w:sz="4" w:space="0" w:color="000000"/>
            </w:tcBorders>
          </w:tcPr>
          <w:p w14:paraId="62DE1D6B" w14:textId="77777777" w:rsidR="00FF52B2" w:rsidRDefault="00000000">
            <w:pPr>
              <w:spacing w:after="60"/>
              <w:jc w:val="center"/>
            </w:pPr>
            <w:r>
              <w:rPr>
                <w:rFonts w:ascii="Arial" w:hAnsi="Arial" w:cs="Arial"/>
                <w:b/>
                <w:sz w:val="20"/>
                <w:szCs w:val="20"/>
              </w:rPr>
              <w:t>ŪK</w:t>
            </w:r>
          </w:p>
        </w:tc>
        <w:tc>
          <w:tcPr>
            <w:tcW w:w="5244" w:type="dxa"/>
            <w:tcBorders>
              <w:top w:val="single" w:sz="4" w:space="0" w:color="000000"/>
              <w:left w:val="single" w:sz="4" w:space="0" w:color="000000"/>
              <w:bottom w:val="single" w:sz="4" w:space="0" w:color="000000"/>
              <w:right w:val="single" w:sz="4" w:space="0" w:color="000000"/>
            </w:tcBorders>
          </w:tcPr>
          <w:p w14:paraId="7E1B7932" w14:textId="77777777" w:rsidR="00FF52B2" w:rsidRDefault="00000000">
            <w:pPr>
              <w:spacing w:after="60"/>
              <w:jc w:val="both"/>
              <w:rPr>
                <w:rFonts w:ascii="Arial" w:hAnsi="Arial" w:cs="Arial"/>
                <w:b/>
                <w:sz w:val="20"/>
                <w:szCs w:val="20"/>
              </w:rPr>
            </w:pPr>
            <w:r>
              <w:rPr>
                <w:rFonts w:ascii="Arial" w:hAnsi="Arial" w:cs="Arial"/>
                <w:b/>
                <w:sz w:val="20"/>
                <w:szCs w:val="20"/>
              </w:rPr>
              <w:t>- projektēt ūdensapgādes un kanalizācijas sistēmu atbilstoši tehniskajām prasībām,</w:t>
            </w:r>
          </w:p>
          <w:p w14:paraId="7F055F82" w14:textId="77777777" w:rsidR="00FF52B2" w:rsidRDefault="00000000">
            <w:pPr>
              <w:spacing w:after="60"/>
              <w:jc w:val="both"/>
              <w:rPr>
                <w:rFonts w:ascii="Arial" w:hAnsi="Arial" w:cs="Arial"/>
                <w:b/>
                <w:sz w:val="20"/>
                <w:szCs w:val="20"/>
              </w:rPr>
            </w:pPr>
            <w:r>
              <w:rPr>
                <w:rFonts w:ascii="Arial" w:hAnsi="Arial" w:cs="Arial"/>
                <w:b/>
                <w:sz w:val="20"/>
                <w:szCs w:val="20"/>
              </w:rPr>
              <w:t>- projektēšanas izejas datu, kritēriju un projekta parametru apraksts</w:t>
            </w:r>
          </w:p>
          <w:p w14:paraId="0C2DF13F" w14:textId="77777777" w:rsidR="00FF52B2" w:rsidRDefault="00000000">
            <w:pPr>
              <w:spacing w:after="60"/>
              <w:jc w:val="both"/>
              <w:rPr>
                <w:rFonts w:ascii="Arial" w:hAnsi="Arial" w:cs="Arial"/>
                <w:b/>
                <w:sz w:val="20"/>
                <w:szCs w:val="20"/>
              </w:rPr>
            </w:pPr>
            <w:r>
              <w:rPr>
                <w:rFonts w:ascii="Arial" w:hAnsi="Arial" w:cs="Arial"/>
                <w:b/>
                <w:sz w:val="20"/>
                <w:szCs w:val="20"/>
              </w:rPr>
              <w:t>- sistēmu un iekārtu apraksts</w:t>
            </w:r>
          </w:p>
          <w:p w14:paraId="598CAA78" w14:textId="77777777" w:rsidR="00FF52B2" w:rsidRDefault="00000000">
            <w:pPr>
              <w:spacing w:after="60"/>
              <w:jc w:val="both"/>
              <w:rPr>
                <w:rFonts w:ascii="Arial" w:hAnsi="Arial" w:cs="Arial"/>
                <w:b/>
                <w:sz w:val="20"/>
                <w:szCs w:val="20"/>
              </w:rPr>
            </w:pPr>
            <w:r>
              <w:rPr>
                <w:rFonts w:ascii="Arial" w:hAnsi="Arial" w:cs="Arial"/>
                <w:b/>
                <w:sz w:val="20"/>
                <w:szCs w:val="20"/>
              </w:rPr>
              <w:t>- norādījumi par galveno tehnisko telpu, iekārtu un maģistrālo vadu izvietojumu</w:t>
            </w:r>
          </w:p>
          <w:p w14:paraId="04749A5C" w14:textId="77777777" w:rsidR="00FF52B2" w:rsidRDefault="00000000">
            <w:pPr>
              <w:spacing w:after="60"/>
              <w:jc w:val="both"/>
              <w:rPr>
                <w:rFonts w:ascii="Arial" w:hAnsi="Arial" w:cs="Arial"/>
                <w:b/>
                <w:sz w:val="20"/>
                <w:szCs w:val="20"/>
              </w:rPr>
            </w:pPr>
            <w:r>
              <w:rPr>
                <w:rFonts w:ascii="Arial" w:hAnsi="Arial" w:cs="Arial"/>
                <w:b/>
                <w:sz w:val="20"/>
                <w:szCs w:val="20"/>
              </w:rPr>
              <w:t>- vertikālo komunikāciju, šahtu, tehnisko telpu gabarītu noteikšana uzrādīšanai arhitektūras plānos</w:t>
            </w:r>
          </w:p>
          <w:p w14:paraId="085269F5" w14:textId="77777777" w:rsidR="00FF52B2" w:rsidRDefault="00000000">
            <w:pPr>
              <w:spacing w:after="60"/>
              <w:jc w:val="both"/>
              <w:rPr>
                <w:rFonts w:ascii="Arial" w:hAnsi="Arial" w:cs="Arial"/>
                <w:b/>
                <w:sz w:val="20"/>
                <w:szCs w:val="20"/>
              </w:rPr>
            </w:pPr>
            <w:r>
              <w:rPr>
                <w:rFonts w:ascii="Arial" w:hAnsi="Arial" w:cs="Arial"/>
                <w:b/>
                <w:sz w:val="20"/>
                <w:szCs w:val="20"/>
              </w:rPr>
              <w:t>- ugunsdrošības prasības</w:t>
            </w:r>
          </w:p>
          <w:p w14:paraId="5CB787C3" w14:textId="77777777" w:rsidR="00FF52B2" w:rsidRDefault="00000000">
            <w:pPr>
              <w:spacing w:after="60"/>
              <w:jc w:val="both"/>
            </w:pPr>
            <w:r>
              <w:rPr>
                <w:rFonts w:ascii="Arial" w:hAnsi="Arial" w:cs="Arial"/>
                <w:b/>
                <w:sz w:val="20"/>
                <w:szCs w:val="20"/>
              </w:rPr>
              <w:t>- speciālās prasības un noteikumi</w:t>
            </w:r>
          </w:p>
        </w:tc>
      </w:tr>
      <w:tr w:rsidR="00FF52B2" w14:paraId="201F3284" w14:textId="77777777">
        <w:tc>
          <w:tcPr>
            <w:tcW w:w="3510" w:type="dxa"/>
            <w:tcBorders>
              <w:top w:val="single" w:sz="4" w:space="0" w:color="000000"/>
              <w:left w:val="single" w:sz="4" w:space="0" w:color="000000"/>
              <w:bottom w:val="single" w:sz="4" w:space="0" w:color="000000"/>
              <w:right w:val="single" w:sz="4" w:space="0" w:color="000000"/>
            </w:tcBorders>
          </w:tcPr>
          <w:p w14:paraId="3C5268B6" w14:textId="77777777" w:rsidR="00FF52B2" w:rsidRDefault="00000000">
            <w:pPr>
              <w:numPr>
                <w:ilvl w:val="0"/>
                <w:numId w:val="3"/>
              </w:numPr>
              <w:tabs>
                <w:tab w:val="left" w:pos="-1440"/>
              </w:tabs>
              <w:autoSpaceDE w:val="0"/>
              <w:spacing w:after="60"/>
            </w:pPr>
            <w:r>
              <w:rPr>
                <w:rFonts w:ascii="Arial" w:hAnsi="Arial" w:cs="Arial"/>
                <w:sz w:val="20"/>
                <w:szCs w:val="20"/>
              </w:rPr>
              <w:t>Gāzes apgāde</w:t>
            </w:r>
          </w:p>
        </w:tc>
        <w:tc>
          <w:tcPr>
            <w:tcW w:w="993" w:type="dxa"/>
            <w:tcBorders>
              <w:top w:val="single" w:sz="4" w:space="0" w:color="000000"/>
              <w:left w:val="single" w:sz="4" w:space="0" w:color="000000"/>
              <w:bottom w:val="single" w:sz="4" w:space="0" w:color="000000"/>
              <w:right w:val="single" w:sz="4" w:space="0" w:color="000000"/>
            </w:tcBorders>
          </w:tcPr>
          <w:p w14:paraId="4087DC1E" w14:textId="77777777" w:rsidR="00FF52B2" w:rsidRDefault="00000000">
            <w:pPr>
              <w:spacing w:after="60"/>
              <w:jc w:val="center"/>
            </w:pPr>
            <w:r>
              <w:rPr>
                <w:rFonts w:ascii="Arial" w:hAnsi="Arial" w:cs="Arial"/>
                <w:b/>
                <w:sz w:val="20"/>
                <w:szCs w:val="20"/>
              </w:rPr>
              <w:t>GA</w:t>
            </w:r>
          </w:p>
        </w:tc>
        <w:tc>
          <w:tcPr>
            <w:tcW w:w="5244" w:type="dxa"/>
            <w:tcBorders>
              <w:top w:val="single" w:sz="4" w:space="0" w:color="000000"/>
              <w:left w:val="single" w:sz="4" w:space="0" w:color="000000"/>
              <w:bottom w:val="single" w:sz="4" w:space="0" w:color="000000"/>
              <w:right w:val="single" w:sz="4" w:space="0" w:color="000000"/>
            </w:tcBorders>
          </w:tcPr>
          <w:p w14:paraId="3714481C" w14:textId="77777777" w:rsidR="00FF52B2" w:rsidRDefault="00000000">
            <w:pPr>
              <w:spacing w:after="60"/>
              <w:jc w:val="both"/>
            </w:pPr>
            <w:r>
              <w:rPr>
                <w:rFonts w:ascii="Arial" w:hAnsi="Arial" w:cs="Arial"/>
                <w:b/>
                <w:sz w:val="20"/>
                <w:szCs w:val="20"/>
              </w:rPr>
              <w:t>- nav paredzēta</w:t>
            </w:r>
          </w:p>
        </w:tc>
      </w:tr>
      <w:tr w:rsidR="00FF52B2" w14:paraId="10263F0B" w14:textId="77777777">
        <w:tc>
          <w:tcPr>
            <w:tcW w:w="3510" w:type="dxa"/>
            <w:tcBorders>
              <w:top w:val="single" w:sz="4" w:space="0" w:color="000000"/>
              <w:left w:val="single" w:sz="4" w:space="0" w:color="000000"/>
              <w:bottom w:val="single" w:sz="4" w:space="0" w:color="000000"/>
              <w:right w:val="single" w:sz="4" w:space="0" w:color="000000"/>
            </w:tcBorders>
          </w:tcPr>
          <w:p w14:paraId="67E1AB59" w14:textId="77777777" w:rsidR="00FF52B2" w:rsidRDefault="00000000">
            <w:pPr>
              <w:numPr>
                <w:ilvl w:val="0"/>
                <w:numId w:val="3"/>
              </w:numPr>
              <w:tabs>
                <w:tab w:val="left" w:pos="-1440"/>
              </w:tabs>
              <w:autoSpaceDE w:val="0"/>
              <w:spacing w:after="60"/>
            </w:pPr>
            <w:r>
              <w:rPr>
                <w:rFonts w:ascii="Arial" w:hAnsi="Arial" w:cs="Arial"/>
                <w:sz w:val="20"/>
                <w:szCs w:val="20"/>
              </w:rPr>
              <w:t>Siltummehānika</w:t>
            </w:r>
          </w:p>
        </w:tc>
        <w:tc>
          <w:tcPr>
            <w:tcW w:w="993" w:type="dxa"/>
            <w:tcBorders>
              <w:top w:val="single" w:sz="4" w:space="0" w:color="000000"/>
              <w:left w:val="single" w:sz="4" w:space="0" w:color="000000"/>
              <w:bottom w:val="single" w:sz="4" w:space="0" w:color="000000"/>
              <w:right w:val="single" w:sz="4" w:space="0" w:color="000000"/>
            </w:tcBorders>
          </w:tcPr>
          <w:p w14:paraId="5777546A" w14:textId="77777777" w:rsidR="00FF52B2" w:rsidRDefault="00000000">
            <w:pPr>
              <w:spacing w:after="60"/>
              <w:jc w:val="center"/>
            </w:pPr>
            <w:r>
              <w:rPr>
                <w:rFonts w:ascii="Arial" w:hAnsi="Arial" w:cs="Arial"/>
                <w:b/>
                <w:sz w:val="20"/>
                <w:szCs w:val="20"/>
              </w:rPr>
              <w:t>SM</w:t>
            </w:r>
          </w:p>
        </w:tc>
        <w:tc>
          <w:tcPr>
            <w:tcW w:w="5244" w:type="dxa"/>
            <w:tcBorders>
              <w:top w:val="single" w:sz="4" w:space="0" w:color="000000"/>
              <w:left w:val="single" w:sz="4" w:space="0" w:color="000000"/>
              <w:bottom w:val="single" w:sz="4" w:space="0" w:color="000000"/>
              <w:right w:val="single" w:sz="4" w:space="0" w:color="000000"/>
            </w:tcBorders>
          </w:tcPr>
          <w:p w14:paraId="17EE539B" w14:textId="77777777" w:rsidR="00FF52B2" w:rsidRDefault="00000000">
            <w:pPr>
              <w:spacing w:after="60"/>
              <w:jc w:val="both"/>
              <w:rPr>
                <w:rFonts w:ascii="Arial" w:hAnsi="Arial" w:cs="Arial"/>
                <w:b/>
                <w:sz w:val="20"/>
                <w:szCs w:val="20"/>
              </w:rPr>
            </w:pPr>
            <w:r>
              <w:rPr>
                <w:rFonts w:ascii="Arial" w:hAnsi="Arial" w:cs="Arial"/>
                <w:b/>
                <w:sz w:val="20"/>
                <w:szCs w:val="20"/>
              </w:rPr>
              <w:t>- projektēt ūdensapgādes un kanalizācijas sistēmu atbilstoši tehniskajām prasībām,</w:t>
            </w:r>
          </w:p>
          <w:p w14:paraId="2D0A26C5" w14:textId="77777777" w:rsidR="00FF52B2" w:rsidRDefault="00000000">
            <w:pPr>
              <w:spacing w:after="60"/>
              <w:jc w:val="both"/>
              <w:rPr>
                <w:rFonts w:ascii="Arial" w:hAnsi="Arial" w:cs="Arial"/>
                <w:b/>
                <w:sz w:val="20"/>
                <w:szCs w:val="20"/>
              </w:rPr>
            </w:pPr>
            <w:r>
              <w:rPr>
                <w:rFonts w:ascii="Arial" w:hAnsi="Arial" w:cs="Arial"/>
                <w:b/>
                <w:sz w:val="20"/>
                <w:szCs w:val="20"/>
              </w:rPr>
              <w:t>- projektēšanas izejas datu, kritēriju un projekta parametru apraksts</w:t>
            </w:r>
          </w:p>
          <w:p w14:paraId="797E15A6" w14:textId="77777777" w:rsidR="00FF52B2" w:rsidRDefault="00000000">
            <w:pPr>
              <w:spacing w:after="60"/>
              <w:jc w:val="both"/>
              <w:rPr>
                <w:rFonts w:ascii="Arial" w:hAnsi="Arial" w:cs="Arial"/>
                <w:b/>
                <w:sz w:val="20"/>
                <w:szCs w:val="20"/>
              </w:rPr>
            </w:pPr>
            <w:r>
              <w:rPr>
                <w:rFonts w:ascii="Arial" w:hAnsi="Arial" w:cs="Arial"/>
                <w:b/>
                <w:sz w:val="20"/>
                <w:szCs w:val="20"/>
              </w:rPr>
              <w:t>- sistēmu un iekārtu apraksts</w:t>
            </w:r>
          </w:p>
          <w:p w14:paraId="75118972" w14:textId="77777777" w:rsidR="00FF52B2" w:rsidRDefault="00000000">
            <w:pPr>
              <w:spacing w:after="60"/>
              <w:jc w:val="both"/>
              <w:rPr>
                <w:rFonts w:ascii="Arial" w:hAnsi="Arial" w:cs="Arial"/>
                <w:b/>
                <w:sz w:val="20"/>
                <w:szCs w:val="20"/>
              </w:rPr>
            </w:pPr>
            <w:r>
              <w:rPr>
                <w:rFonts w:ascii="Arial" w:hAnsi="Arial" w:cs="Arial"/>
                <w:b/>
                <w:sz w:val="20"/>
                <w:szCs w:val="20"/>
              </w:rPr>
              <w:t>- norādījumi par galveno tehnisko telpu, iekārtu un maģistrālo vadu izvietojumu</w:t>
            </w:r>
          </w:p>
          <w:p w14:paraId="3CD2DC44" w14:textId="77777777" w:rsidR="00FF52B2" w:rsidRDefault="00000000">
            <w:pPr>
              <w:spacing w:after="60"/>
              <w:jc w:val="both"/>
              <w:rPr>
                <w:rFonts w:ascii="Arial" w:hAnsi="Arial" w:cs="Arial"/>
                <w:b/>
                <w:sz w:val="20"/>
                <w:szCs w:val="20"/>
              </w:rPr>
            </w:pPr>
            <w:r>
              <w:rPr>
                <w:rFonts w:ascii="Arial" w:hAnsi="Arial" w:cs="Arial"/>
                <w:b/>
                <w:sz w:val="20"/>
                <w:szCs w:val="20"/>
              </w:rPr>
              <w:t>- tehnisko telpu gabarītu noteikšana uzrādīšanai arhitektūras plānos</w:t>
            </w:r>
          </w:p>
          <w:p w14:paraId="0058EE4E" w14:textId="77777777" w:rsidR="00FF52B2" w:rsidRDefault="00000000">
            <w:pPr>
              <w:spacing w:after="60"/>
              <w:jc w:val="both"/>
              <w:rPr>
                <w:rFonts w:ascii="Arial" w:hAnsi="Arial" w:cs="Arial"/>
                <w:b/>
                <w:sz w:val="20"/>
                <w:szCs w:val="20"/>
              </w:rPr>
            </w:pPr>
            <w:r>
              <w:rPr>
                <w:rFonts w:ascii="Arial" w:hAnsi="Arial" w:cs="Arial"/>
                <w:b/>
                <w:sz w:val="20"/>
                <w:szCs w:val="20"/>
              </w:rPr>
              <w:t>- ugunsdrošības prasības</w:t>
            </w:r>
          </w:p>
          <w:p w14:paraId="6EBAD264" w14:textId="77777777" w:rsidR="00FF52B2" w:rsidRDefault="00000000">
            <w:pPr>
              <w:spacing w:after="60"/>
              <w:jc w:val="both"/>
            </w:pPr>
            <w:r>
              <w:rPr>
                <w:rFonts w:ascii="Arial" w:hAnsi="Arial" w:cs="Arial"/>
                <w:b/>
                <w:sz w:val="20"/>
                <w:szCs w:val="20"/>
              </w:rPr>
              <w:t>- speciālās prasības un noteikumi</w:t>
            </w:r>
          </w:p>
        </w:tc>
      </w:tr>
      <w:tr w:rsidR="00FF52B2" w14:paraId="149FA064" w14:textId="77777777">
        <w:trPr>
          <w:trHeight w:val="335"/>
        </w:trPr>
        <w:tc>
          <w:tcPr>
            <w:tcW w:w="3510" w:type="dxa"/>
            <w:tcBorders>
              <w:top w:val="single" w:sz="4" w:space="0" w:color="000000"/>
              <w:left w:val="single" w:sz="4" w:space="0" w:color="000000"/>
              <w:bottom w:val="single" w:sz="4" w:space="0" w:color="000000"/>
              <w:right w:val="single" w:sz="4" w:space="0" w:color="000000"/>
            </w:tcBorders>
          </w:tcPr>
          <w:p w14:paraId="264D3C79" w14:textId="77777777" w:rsidR="00FF52B2" w:rsidRDefault="00000000">
            <w:pPr>
              <w:numPr>
                <w:ilvl w:val="0"/>
                <w:numId w:val="3"/>
              </w:numPr>
              <w:tabs>
                <w:tab w:val="left" w:pos="-1440"/>
              </w:tabs>
              <w:autoSpaceDE w:val="0"/>
              <w:spacing w:after="60"/>
            </w:pPr>
            <w:r>
              <w:rPr>
                <w:rFonts w:ascii="Arial" w:hAnsi="Arial" w:cs="Arial"/>
                <w:sz w:val="20"/>
                <w:szCs w:val="20"/>
              </w:rPr>
              <w:t>Elektroapgāde (iekšējie tīkli)</w:t>
            </w:r>
          </w:p>
        </w:tc>
        <w:tc>
          <w:tcPr>
            <w:tcW w:w="993" w:type="dxa"/>
            <w:tcBorders>
              <w:top w:val="single" w:sz="4" w:space="0" w:color="000000"/>
              <w:left w:val="single" w:sz="4" w:space="0" w:color="000000"/>
              <w:bottom w:val="single" w:sz="4" w:space="0" w:color="000000"/>
              <w:right w:val="single" w:sz="4" w:space="0" w:color="000000"/>
            </w:tcBorders>
          </w:tcPr>
          <w:p w14:paraId="7C15BFA0" w14:textId="77777777" w:rsidR="00FF52B2" w:rsidRDefault="00000000">
            <w:pPr>
              <w:spacing w:after="60"/>
              <w:jc w:val="center"/>
            </w:pPr>
            <w:r>
              <w:rPr>
                <w:rFonts w:ascii="Arial" w:hAnsi="Arial" w:cs="Arial"/>
                <w:b/>
                <w:sz w:val="20"/>
                <w:szCs w:val="20"/>
              </w:rPr>
              <w:t>EL</w:t>
            </w:r>
          </w:p>
        </w:tc>
        <w:tc>
          <w:tcPr>
            <w:tcW w:w="5244" w:type="dxa"/>
            <w:tcBorders>
              <w:top w:val="single" w:sz="4" w:space="0" w:color="000000"/>
              <w:left w:val="single" w:sz="4" w:space="0" w:color="000000"/>
              <w:bottom w:val="single" w:sz="4" w:space="0" w:color="000000"/>
              <w:right w:val="single" w:sz="4" w:space="0" w:color="000000"/>
            </w:tcBorders>
          </w:tcPr>
          <w:p w14:paraId="69655CE0" w14:textId="77777777" w:rsidR="00FF52B2" w:rsidRDefault="00000000">
            <w:pPr>
              <w:pStyle w:val="ListParagraph"/>
              <w:ind w:left="0"/>
              <w:jc w:val="both"/>
              <w:rPr>
                <w:rFonts w:ascii="Arial" w:hAnsi="Arial" w:cs="Arial"/>
                <w:b/>
                <w:sz w:val="20"/>
                <w:szCs w:val="20"/>
              </w:rPr>
            </w:pPr>
            <w:r>
              <w:rPr>
                <w:rFonts w:ascii="Arial" w:hAnsi="Arial" w:cs="Arial"/>
                <w:b/>
                <w:sz w:val="20"/>
                <w:szCs w:val="20"/>
              </w:rPr>
              <w:t>- projektēt sistēmu atbilstoši tehniskajām prasībām,</w:t>
            </w:r>
          </w:p>
          <w:p w14:paraId="70A8F209" w14:textId="77777777" w:rsidR="00FF52B2" w:rsidRDefault="00000000">
            <w:pPr>
              <w:spacing w:after="60"/>
              <w:jc w:val="both"/>
              <w:rPr>
                <w:rFonts w:ascii="Arial" w:hAnsi="Arial" w:cs="Arial"/>
                <w:b/>
                <w:sz w:val="20"/>
                <w:szCs w:val="20"/>
              </w:rPr>
            </w:pPr>
            <w:r>
              <w:rPr>
                <w:rFonts w:ascii="Arial" w:hAnsi="Arial" w:cs="Arial"/>
                <w:b/>
                <w:sz w:val="20"/>
                <w:szCs w:val="20"/>
              </w:rPr>
              <w:t>- paredzēt zemējumu visām rozetēm</w:t>
            </w:r>
          </w:p>
          <w:p w14:paraId="1C5A3C5B" w14:textId="77777777" w:rsidR="00FF52B2" w:rsidRDefault="00000000">
            <w:pPr>
              <w:spacing w:after="60"/>
              <w:jc w:val="both"/>
              <w:rPr>
                <w:rFonts w:ascii="Arial" w:hAnsi="Arial" w:cs="Arial"/>
                <w:b/>
                <w:sz w:val="20"/>
                <w:szCs w:val="20"/>
              </w:rPr>
            </w:pPr>
            <w:r>
              <w:rPr>
                <w:rFonts w:ascii="Arial" w:hAnsi="Arial" w:cs="Arial"/>
                <w:b/>
                <w:sz w:val="20"/>
                <w:szCs w:val="20"/>
              </w:rPr>
              <w:t>- projektēt zemējuma sistēmu</w:t>
            </w:r>
          </w:p>
          <w:p w14:paraId="4CCA36EA" w14:textId="77777777" w:rsidR="00FF52B2" w:rsidRDefault="00000000">
            <w:pPr>
              <w:pStyle w:val="ListParagraph"/>
              <w:tabs>
                <w:tab w:val="left" w:pos="851"/>
              </w:tabs>
              <w:ind w:left="0"/>
              <w:jc w:val="both"/>
              <w:rPr>
                <w:rFonts w:ascii="Arial" w:hAnsi="Arial" w:cs="Arial"/>
                <w:b/>
                <w:sz w:val="20"/>
                <w:szCs w:val="20"/>
              </w:rPr>
            </w:pPr>
            <w:r>
              <w:rPr>
                <w:rFonts w:ascii="Arial" w:hAnsi="Arial" w:cs="Arial"/>
                <w:b/>
                <w:sz w:val="20"/>
                <w:szCs w:val="20"/>
              </w:rPr>
              <w:t>- projektēt zibensaizsardzības sistēmu</w:t>
            </w:r>
          </w:p>
          <w:p w14:paraId="04A99045" w14:textId="77777777" w:rsidR="00FF52B2" w:rsidRDefault="00000000">
            <w:pPr>
              <w:spacing w:after="60"/>
              <w:jc w:val="both"/>
              <w:rPr>
                <w:rFonts w:ascii="Arial" w:hAnsi="Arial" w:cs="Arial"/>
                <w:b/>
                <w:sz w:val="20"/>
                <w:szCs w:val="20"/>
              </w:rPr>
            </w:pPr>
            <w:r>
              <w:rPr>
                <w:rFonts w:ascii="Arial" w:hAnsi="Arial" w:cs="Arial"/>
                <w:b/>
                <w:sz w:val="20"/>
                <w:szCs w:val="20"/>
              </w:rPr>
              <w:t>- projektēšanas izejas dati, slodžu kopsavilkums, elektroapgādes principshēmas, avārijas</w:t>
            </w:r>
          </w:p>
          <w:p w14:paraId="781051B3" w14:textId="77777777" w:rsidR="00FF52B2" w:rsidRDefault="00000000">
            <w:pPr>
              <w:spacing w:after="60"/>
              <w:jc w:val="both"/>
              <w:rPr>
                <w:rFonts w:ascii="Arial" w:hAnsi="Arial" w:cs="Arial"/>
                <w:b/>
                <w:sz w:val="20"/>
                <w:szCs w:val="20"/>
              </w:rPr>
            </w:pPr>
            <w:r>
              <w:rPr>
                <w:rFonts w:ascii="Arial" w:hAnsi="Arial" w:cs="Arial"/>
                <w:b/>
                <w:sz w:val="20"/>
                <w:szCs w:val="20"/>
              </w:rPr>
              <w:t>elektroapgādes avots</w:t>
            </w:r>
          </w:p>
          <w:p w14:paraId="251B276E" w14:textId="77777777" w:rsidR="00FF52B2" w:rsidRDefault="00000000">
            <w:pPr>
              <w:spacing w:after="60"/>
              <w:jc w:val="both"/>
              <w:rPr>
                <w:rFonts w:ascii="Arial" w:hAnsi="Arial" w:cs="Arial"/>
                <w:b/>
                <w:sz w:val="20"/>
                <w:szCs w:val="20"/>
              </w:rPr>
            </w:pPr>
            <w:r>
              <w:rPr>
                <w:rFonts w:ascii="Arial" w:hAnsi="Arial" w:cs="Arial"/>
                <w:b/>
                <w:sz w:val="20"/>
                <w:szCs w:val="20"/>
              </w:rPr>
              <w:t>- apgaismojuma parametri un konceptuālo risinājumu apraksts</w:t>
            </w:r>
          </w:p>
          <w:p w14:paraId="1DC473EA" w14:textId="77777777" w:rsidR="00FF52B2" w:rsidRDefault="00000000">
            <w:pPr>
              <w:spacing w:after="60"/>
              <w:jc w:val="both"/>
            </w:pPr>
            <w:r>
              <w:rPr>
                <w:rFonts w:ascii="Arial" w:hAnsi="Arial" w:cs="Arial"/>
                <w:b/>
                <w:sz w:val="20"/>
                <w:szCs w:val="20"/>
              </w:rPr>
              <w:t>- teritorijas apgaismojuma nodrošinājuma apraksts</w:t>
            </w:r>
          </w:p>
        </w:tc>
      </w:tr>
      <w:tr w:rsidR="00FF52B2" w14:paraId="513CF192" w14:textId="77777777">
        <w:tc>
          <w:tcPr>
            <w:tcW w:w="3510" w:type="dxa"/>
            <w:tcBorders>
              <w:top w:val="single" w:sz="4" w:space="0" w:color="000000"/>
              <w:left w:val="single" w:sz="4" w:space="0" w:color="000000"/>
              <w:bottom w:val="single" w:sz="4" w:space="0" w:color="000000"/>
              <w:right w:val="single" w:sz="4" w:space="0" w:color="000000"/>
            </w:tcBorders>
          </w:tcPr>
          <w:p w14:paraId="4AD8E1A3" w14:textId="77777777" w:rsidR="00FF52B2" w:rsidRDefault="00000000">
            <w:pPr>
              <w:numPr>
                <w:ilvl w:val="0"/>
                <w:numId w:val="3"/>
              </w:numPr>
              <w:tabs>
                <w:tab w:val="left" w:pos="-1440"/>
              </w:tabs>
              <w:autoSpaceDE w:val="0"/>
              <w:spacing w:after="60"/>
            </w:pPr>
            <w:r>
              <w:rPr>
                <w:rFonts w:ascii="Arial" w:hAnsi="Arial" w:cs="Arial"/>
                <w:sz w:val="20"/>
                <w:szCs w:val="20"/>
              </w:rPr>
              <w:t>Vājstrāvu sistēmas (elektroniskie sakaru tīkli, apsardzes signalizācijas sistēma, balss izziņošanas sistēma)</w:t>
            </w:r>
          </w:p>
        </w:tc>
        <w:tc>
          <w:tcPr>
            <w:tcW w:w="993" w:type="dxa"/>
            <w:tcBorders>
              <w:top w:val="single" w:sz="4" w:space="0" w:color="000000"/>
              <w:left w:val="single" w:sz="4" w:space="0" w:color="000000"/>
              <w:bottom w:val="single" w:sz="4" w:space="0" w:color="000000"/>
              <w:right w:val="single" w:sz="4" w:space="0" w:color="000000"/>
            </w:tcBorders>
          </w:tcPr>
          <w:p w14:paraId="7D5504BA" w14:textId="77777777" w:rsidR="00FF52B2" w:rsidRDefault="00000000">
            <w:pPr>
              <w:spacing w:after="60"/>
              <w:ind w:left="29"/>
              <w:jc w:val="center"/>
            </w:pPr>
            <w:r>
              <w:rPr>
                <w:rFonts w:ascii="Arial" w:hAnsi="Arial" w:cs="Arial"/>
                <w:b/>
                <w:sz w:val="20"/>
                <w:szCs w:val="20"/>
              </w:rPr>
              <w:t>ESS</w:t>
            </w:r>
          </w:p>
        </w:tc>
        <w:tc>
          <w:tcPr>
            <w:tcW w:w="5244" w:type="dxa"/>
            <w:tcBorders>
              <w:top w:val="single" w:sz="4" w:space="0" w:color="000000"/>
              <w:left w:val="single" w:sz="4" w:space="0" w:color="000000"/>
              <w:bottom w:val="single" w:sz="4" w:space="0" w:color="000000"/>
              <w:right w:val="single" w:sz="4" w:space="0" w:color="000000"/>
            </w:tcBorders>
          </w:tcPr>
          <w:p w14:paraId="41A33D98"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2E7ECAF5" w14:textId="77777777" w:rsidR="00FF52B2" w:rsidRDefault="00000000">
            <w:pPr>
              <w:spacing w:after="60"/>
              <w:jc w:val="both"/>
            </w:pPr>
            <w:r>
              <w:rPr>
                <w:rFonts w:ascii="Arial" w:hAnsi="Arial" w:cs="Arial"/>
                <w:b/>
                <w:sz w:val="20"/>
                <w:szCs w:val="20"/>
              </w:rPr>
              <w:t>- pasūtītāja prasības :....</w:t>
            </w:r>
          </w:p>
        </w:tc>
      </w:tr>
      <w:tr w:rsidR="00FF52B2" w14:paraId="0F1D2BC6" w14:textId="77777777">
        <w:tc>
          <w:tcPr>
            <w:tcW w:w="3510" w:type="dxa"/>
            <w:tcBorders>
              <w:top w:val="single" w:sz="4" w:space="0" w:color="000000"/>
              <w:left w:val="single" w:sz="4" w:space="0" w:color="000000"/>
              <w:bottom w:val="single" w:sz="4" w:space="0" w:color="000000"/>
              <w:right w:val="single" w:sz="4" w:space="0" w:color="000000"/>
            </w:tcBorders>
          </w:tcPr>
          <w:p w14:paraId="2A0C3C57" w14:textId="77777777" w:rsidR="00FF52B2" w:rsidRDefault="00000000">
            <w:pPr>
              <w:numPr>
                <w:ilvl w:val="0"/>
                <w:numId w:val="3"/>
              </w:numPr>
              <w:tabs>
                <w:tab w:val="left" w:pos="-1440"/>
              </w:tabs>
              <w:autoSpaceDE w:val="0"/>
              <w:spacing w:after="60"/>
            </w:pPr>
            <w:r>
              <w:rPr>
                <w:rFonts w:ascii="Arial" w:hAnsi="Arial" w:cs="Arial"/>
                <w:sz w:val="20"/>
                <w:szCs w:val="20"/>
              </w:rPr>
              <w:lastRenderedPageBreak/>
              <w:t>Ugunsdzēsības automātikas sistēmas</w:t>
            </w:r>
          </w:p>
        </w:tc>
        <w:tc>
          <w:tcPr>
            <w:tcW w:w="993" w:type="dxa"/>
            <w:tcBorders>
              <w:top w:val="single" w:sz="4" w:space="0" w:color="000000"/>
              <w:left w:val="single" w:sz="4" w:space="0" w:color="000000"/>
              <w:bottom w:val="single" w:sz="4" w:space="0" w:color="000000"/>
              <w:right w:val="single" w:sz="4" w:space="0" w:color="000000"/>
            </w:tcBorders>
          </w:tcPr>
          <w:p w14:paraId="3273A854" w14:textId="77777777" w:rsidR="00FF52B2" w:rsidRDefault="00000000">
            <w:pPr>
              <w:spacing w:after="60"/>
              <w:jc w:val="center"/>
            </w:pPr>
            <w:r>
              <w:rPr>
                <w:rFonts w:ascii="Arial" w:hAnsi="Arial" w:cs="Arial"/>
                <w:b/>
                <w:sz w:val="20"/>
                <w:szCs w:val="20"/>
              </w:rPr>
              <w:t>UAS</w:t>
            </w:r>
          </w:p>
        </w:tc>
        <w:tc>
          <w:tcPr>
            <w:tcW w:w="5244" w:type="dxa"/>
            <w:tcBorders>
              <w:top w:val="single" w:sz="4" w:space="0" w:color="000000"/>
              <w:left w:val="single" w:sz="4" w:space="0" w:color="000000"/>
              <w:bottom w:val="single" w:sz="4" w:space="0" w:color="000000"/>
              <w:right w:val="single" w:sz="4" w:space="0" w:color="000000"/>
            </w:tcBorders>
          </w:tcPr>
          <w:p w14:paraId="1A0D6660" w14:textId="77777777" w:rsidR="00FF52B2" w:rsidRDefault="00000000">
            <w:pPr>
              <w:spacing w:after="60"/>
              <w:jc w:val="both"/>
            </w:pPr>
            <w:r>
              <w:rPr>
                <w:rFonts w:ascii="Arial" w:hAnsi="Arial" w:cs="Arial"/>
                <w:b/>
                <w:sz w:val="20"/>
                <w:szCs w:val="20"/>
              </w:rPr>
              <w:t>- atbilstoši normatīvo aktu prasībām</w:t>
            </w:r>
          </w:p>
        </w:tc>
      </w:tr>
      <w:tr w:rsidR="00FF52B2" w14:paraId="69327BB4" w14:textId="77777777">
        <w:tc>
          <w:tcPr>
            <w:tcW w:w="3510" w:type="dxa"/>
            <w:tcBorders>
              <w:top w:val="single" w:sz="4" w:space="0" w:color="000000"/>
              <w:left w:val="single" w:sz="4" w:space="0" w:color="000000"/>
              <w:bottom w:val="single" w:sz="4" w:space="0" w:color="000000"/>
              <w:right w:val="single" w:sz="4" w:space="0" w:color="000000"/>
            </w:tcBorders>
          </w:tcPr>
          <w:p w14:paraId="6D24F590" w14:textId="77777777" w:rsidR="00FF52B2" w:rsidRDefault="00000000">
            <w:pPr>
              <w:numPr>
                <w:ilvl w:val="0"/>
                <w:numId w:val="3"/>
              </w:numPr>
              <w:tabs>
                <w:tab w:val="left" w:pos="-1440"/>
              </w:tabs>
              <w:autoSpaceDE w:val="0"/>
              <w:spacing w:after="60"/>
            </w:pPr>
            <w:r>
              <w:rPr>
                <w:rFonts w:ascii="Arial" w:hAnsi="Arial" w:cs="Arial"/>
                <w:sz w:val="20"/>
                <w:szCs w:val="20"/>
              </w:rPr>
              <w:t>Vadības un automatizācijas sistēmas</w:t>
            </w:r>
          </w:p>
        </w:tc>
        <w:tc>
          <w:tcPr>
            <w:tcW w:w="993" w:type="dxa"/>
            <w:tcBorders>
              <w:top w:val="single" w:sz="4" w:space="0" w:color="000000"/>
              <w:left w:val="single" w:sz="4" w:space="0" w:color="000000"/>
              <w:bottom w:val="single" w:sz="4" w:space="0" w:color="000000"/>
              <w:right w:val="single" w:sz="4" w:space="0" w:color="000000"/>
            </w:tcBorders>
          </w:tcPr>
          <w:p w14:paraId="3DED7CB7" w14:textId="77777777" w:rsidR="00FF52B2" w:rsidRDefault="00000000">
            <w:pPr>
              <w:spacing w:after="60"/>
              <w:jc w:val="center"/>
            </w:pPr>
            <w:r>
              <w:rPr>
                <w:rFonts w:ascii="Arial" w:hAnsi="Arial" w:cs="Arial"/>
                <w:b/>
                <w:sz w:val="20"/>
                <w:szCs w:val="20"/>
              </w:rPr>
              <w:t>VAS</w:t>
            </w:r>
          </w:p>
        </w:tc>
        <w:tc>
          <w:tcPr>
            <w:tcW w:w="5244" w:type="dxa"/>
            <w:tcBorders>
              <w:top w:val="single" w:sz="4" w:space="0" w:color="000000"/>
              <w:left w:val="single" w:sz="4" w:space="0" w:color="000000"/>
              <w:bottom w:val="single" w:sz="4" w:space="0" w:color="000000"/>
              <w:right w:val="single" w:sz="4" w:space="0" w:color="000000"/>
            </w:tcBorders>
          </w:tcPr>
          <w:p w14:paraId="5AD6456E" w14:textId="77777777" w:rsidR="00FF52B2" w:rsidRDefault="00000000">
            <w:pPr>
              <w:pStyle w:val="ListParagraph"/>
              <w:tabs>
                <w:tab w:val="left" w:pos="851"/>
              </w:tabs>
              <w:spacing w:after="60"/>
              <w:ind w:left="0"/>
              <w:jc w:val="both"/>
            </w:pPr>
            <w:r>
              <w:rPr>
                <w:rFonts w:ascii="Arial" w:hAnsi="Arial" w:cs="Arial"/>
                <w:b/>
                <w:sz w:val="20"/>
                <w:szCs w:val="20"/>
              </w:rPr>
              <w:t>- netiek paredzēta</w:t>
            </w:r>
          </w:p>
        </w:tc>
      </w:tr>
      <w:tr w:rsidR="00FF52B2" w14:paraId="7B416F02" w14:textId="77777777">
        <w:tc>
          <w:tcPr>
            <w:tcW w:w="3510" w:type="dxa"/>
            <w:tcBorders>
              <w:top w:val="single" w:sz="4" w:space="0" w:color="000000"/>
              <w:left w:val="single" w:sz="4" w:space="0" w:color="000000"/>
              <w:bottom w:val="single" w:sz="4" w:space="0" w:color="000000"/>
              <w:right w:val="single" w:sz="4" w:space="0" w:color="000000"/>
            </w:tcBorders>
          </w:tcPr>
          <w:p w14:paraId="50C09410" w14:textId="77777777" w:rsidR="00FF52B2" w:rsidRDefault="00000000">
            <w:pPr>
              <w:numPr>
                <w:ilvl w:val="0"/>
                <w:numId w:val="3"/>
              </w:numPr>
              <w:autoSpaceDE w:val="0"/>
              <w:spacing w:after="60"/>
            </w:pPr>
            <w:r>
              <w:rPr>
                <w:rFonts w:ascii="Arial" w:hAnsi="Arial" w:cs="Arial"/>
                <w:sz w:val="20"/>
                <w:szCs w:val="20"/>
              </w:rPr>
              <w:t>Vides aizsardzības pasākumi</w:t>
            </w:r>
          </w:p>
        </w:tc>
        <w:tc>
          <w:tcPr>
            <w:tcW w:w="993" w:type="dxa"/>
            <w:tcBorders>
              <w:top w:val="single" w:sz="4" w:space="0" w:color="000000"/>
              <w:left w:val="single" w:sz="4" w:space="0" w:color="000000"/>
              <w:bottom w:val="single" w:sz="4" w:space="0" w:color="000000"/>
              <w:right w:val="single" w:sz="4" w:space="0" w:color="000000"/>
            </w:tcBorders>
          </w:tcPr>
          <w:p w14:paraId="06FD0454" w14:textId="77777777" w:rsidR="00FF52B2" w:rsidRDefault="00000000">
            <w:pPr>
              <w:spacing w:after="60"/>
              <w:jc w:val="center"/>
            </w:pPr>
            <w:r>
              <w:rPr>
                <w:rFonts w:ascii="Arial" w:hAnsi="Arial" w:cs="Arial"/>
                <w:b/>
                <w:sz w:val="20"/>
                <w:szCs w:val="20"/>
              </w:rPr>
              <w:t>VAR</w:t>
            </w:r>
          </w:p>
        </w:tc>
        <w:tc>
          <w:tcPr>
            <w:tcW w:w="5244" w:type="dxa"/>
            <w:tcBorders>
              <w:top w:val="single" w:sz="4" w:space="0" w:color="000000"/>
              <w:left w:val="single" w:sz="4" w:space="0" w:color="000000"/>
              <w:bottom w:val="single" w:sz="4" w:space="0" w:color="000000"/>
              <w:right w:val="single" w:sz="4" w:space="0" w:color="000000"/>
            </w:tcBorders>
          </w:tcPr>
          <w:p w14:paraId="339BCE2D" w14:textId="77777777" w:rsidR="00FF52B2" w:rsidRDefault="00000000">
            <w:pPr>
              <w:spacing w:after="60"/>
              <w:jc w:val="both"/>
            </w:pPr>
            <w:r>
              <w:rPr>
                <w:rFonts w:ascii="Arial" w:hAnsi="Arial" w:cs="Arial"/>
                <w:b/>
                <w:sz w:val="20"/>
                <w:szCs w:val="20"/>
              </w:rPr>
              <w:t>- atbilstoši normatīvo aktu prasībām</w:t>
            </w:r>
          </w:p>
        </w:tc>
      </w:tr>
      <w:tr w:rsidR="00FF52B2" w14:paraId="4D640D6F"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184C97B1" w14:textId="77777777" w:rsidR="00FF52B2" w:rsidRDefault="00000000">
            <w:pPr>
              <w:spacing w:after="60"/>
              <w:jc w:val="both"/>
            </w:pPr>
            <w:r>
              <w:rPr>
                <w:rFonts w:ascii="Arial" w:hAnsi="Arial" w:cs="Arial"/>
                <w:b/>
                <w:sz w:val="20"/>
                <w:szCs w:val="20"/>
              </w:rPr>
              <w:t>IV - Ugunsdrošības pasākumu pārskats</w:t>
            </w:r>
            <w:r>
              <w:rPr>
                <w:rFonts w:ascii="Arial" w:hAnsi="Arial" w:cs="Arial"/>
                <w:sz w:val="20"/>
                <w:szCs w:val="20"/>
              </w:rPr>
              <w:t xml:space="preserve"> </w:t>
            </w:r>
          </w:p>
        </w:tc>
      </w:tr>
      <w:tr w:rsidR="00FF52B2" w14:paraId="4CEC308B" w14:textId="77777777">
        <w:tc>
          <w:tcPr>
            <w:tcW w:w="3510" w:type="dxa"/>
            <w:tcBorders>
              <w:top w:val="single" w:sz="4" w:space="0" w:color="000000"/>
              <w:left w:val="single" w:sz="4" w:space="0" w:color="000000"/>
              <w:bottom w:val="single" w:sz="4" w:space="0" w:color="000000"/>
              <w:right w:val="single" w:sz="4" w:space="0" w:color="000000"/>
            </w:tcBorders>
          </w:tcPr>
          <w:p w14:paraId="126434A4" w14:textId="77777777" w:rsidR="00FF52B2" w:rsidRDefault="00000000">
            <w:pPr>
              <w:numPr>
                <w:ilvl w:val="0"/>
                <w:numId w:val="3"/>
              </w:numPr>
              <w:tabs>
                <w:tab w:val="left" w:pos="-1440"/>
              </w:tabs>
              <w:autoSpaceDE w:val="0"/>
              <w:spacing w:after="60"/>
            </w:pPr>
            <w:r>
              <w:rPr>
                <w:rFonts w:ascii="Arial" w:hAnsi="Arial" w:cs="Arial"/>
                <w:sz w:val="20"/>
                <w:szCs w:val="20"/>
              </w:rPr>
              <w:t>apraksts, kas ietver ēkas ugunsdrošības raksturlielumus;</w:t>
            </w:r>
          </w:p>
        </w:tc>
        <w:tc>
          <w:tcPr>
            <w:tcW w:w="993" w:type="dxa"/>
            <w:tcBorders>
              <w:top w:val="single" w:sz="4" w:space="0" w:color="000000"/>
              <w:left w:val="single" w:sz="4" w:space="0" w:color="000000"/>
              <w:bottom w:val="single" w:sz="4" w:space="0" w:color="000000"/>
              <w:right w:val="single" w:sz="4" w:space="0" w:color="000000"/>
            </w:tcBorders>
          </w:tcPr>
          <w:p w14:paraId="29443ED6"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3A2B679E"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2E32E401" w14:textId="77777777" w:rsidR="00FF52B2" w:rsidRDefault="00000000">
            <w:pPr>
              <w:spacing w:after="60"/>
              <w:jc w:val="both"/>
              <w:rPr>
                <w:rFonts w:ascii="Arial" w:hAnsi="Arial" w:cs="Arial"/>
                <w:b/>
                <w:sz w:val="20"/>
                <w:szCs w:val="20"/>
              </w:rPr>
            </w:pPr>
            <w:r>
              <w:rPr>
                <w:rFonts w:ascii="Arial" w:hAnsi="Arial" w:cs="Arial"/>
                <w:b/>
                <w:sz w:val="20"/>
                <w:szCs w:val="20"/>
              </w:rPr>
              <w:t>- ugunsdrošības prasības būvkonstrukcijām un plānošanas risinājumiem (piemēram, ugunsbīstamības risku izvērtēšana un ugunsbīstamo zonu apraksts, ēku un būvju ugunsdrošības pakāpes, prasības nesošām un norobežojošām būvkonstrukcijām, to ugunsizturības robežas un ugunsreakcijas klases, prasības būvkonstrukciju apdarei, telpu ugunsslodze, dūmu aizsardzības risinājumi, prasības pret uguns un dūmuizplatīšanos ugunsgrēka gadījumā, speciālie ugunsdrošības pasākum, manuālās ugunsdrošības</w:t>
            </w:r>
          </w:p>
          <w:p w14:paraId="7161B867" w14:textId="77777777" w:rsidR="00FF52B2" w:rsidRDefault="00000000">
            <w:pPr>
              <w:spacing w:after="60"/>
              <w:jc w:val="both"/>
            </w:pPr>
            <w:r>
              <w:rPr>
                <w:rFonts w:ascii="Arial" w:hAnsi="Arial" w:cs="Arial"/>
                <w:b/>
                <w:sz w:val="20"/>
                <w:szCs w:val="20"/>
              </w:rPr>
              <w:t>aprīkojuma aprēķins, paredzētie inženiertehnisko sistēmu ugunsdrošības risinājumi, evakuācijas nodrošināšana, ugunsdzēsēju lifti</w:t>
            </w:r>
          </w:p>
        </w:tc>
      </w:tr>
      <w:tr w:rsidR="00FF52B2" w14:paraId="115D5F64" w14:textId="77777777">
        <w:tc>
          <w:tcPr>
            <w:tcW w:w="3510" w:type="dxa"/>
            <w:tcBorders>
              <w:top w:val="single" w:sz="4" w:space="0" w:color="000000"/>
              <w:left w:val="single" w:sz="4" w:space="0" w:color="000000"/>
              <w:bottom w:val="single" w:sz="4" w:space="0" w:color="000000"/>
              <w:right w:val="single" w:sz="4" w:space="0" w:color="000000"/>
            </w:tcBorders>
          </w:tcPr>
          <w:p w14:paraId="1C0F1858" w14:textId="77777777" w:rsidR="00FF52B2" w:rsidRDefault="00000000">
            <w:pPr>
              <w:numPr>
                <w:ilvl w:val="0"/>
                <w:numId w:val="3"/>
              </w:numPr>
              <w:tabs>
                <w:tab w:val="left" w:pos="-1440"/>
              </w:tabs>
              <w:autoSpaceDE w:val="0"/>
              <w:spacing w:after="60"/>
            </w:pPr>
            <w:r>
              <w:rPr>
                <w:rFonts w:ascii="Arial" w:hAnsi="Arial" w:cs="Arial"/>
                <w:sz w:val="20"/>
                <w:szCs w:val="20"/>
              </w:rPr>
              <w:t>ģenerālplāna ugunsdrošības risinājumi (ēku un inženierbūvju izvietošana, ārējo ugunsdzēsības inženiertīklu izbūve, ugunsdzēsības un glābšanas darbu nodrošināšana)</w:t>
            </w:r>
          </w:p>
        </w:tc>
        <w:tc>
          <w:tcPr>
            <w:tcW w:w="993" w:type="dxa"/>
            <w:tcBorders>
              <w:top w:val="single" w:sz="4" w:space="0" w:color="000000"/>
              <w:left w:val="single" w:sz="4" w:space="0" w:color="000000"/>
              <w:bottom w:val="single" w:sz="4" w:space="0" w:color="000000"/>
              <w:right w:val="single" w:sz="4" w:space="0" w:color="000000"/>
            </w:tcBorders>
          </w:tcPr>
          <w:p w14:paraId="0A25A544"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6141C524"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3334F30F" w14:textId="77777777" w:rsidR="00FF52B2" w:rsidRDefault="00FF52B2">
            <w:pPr>
              <w:spacing w:after="60"/>
              <w:jc w:val="both"/>
              <w:rPr>
                <w:rFonts w:ascii="Arial" w:hAnsi="Arial" w:cs="Arial"/>
                <w:b/>
                <w:sz w:val="20"/>
                <w:szCs w:val="20"/>
              </w:rPr>
            </w:pPr>
          </w:p>
        </w:tc>
      </w:tr>
      <w:tr w:rsidR="00FF52B2" w14:paraId="2E0398AF" w14:textId="77777777">
        <w:tc>
          <w:tcPr>
            <w:tcW w:w="3510" w:type="dxa"/>
            <w:tcBorders>
              <w:top w:val="single" w:sz="4" w:space="0" w:color="000000"/>
              <w:left w:val="single" w:sz="4" w:space="0" w:color="000000"/>
              <w:bottom w:val="single" w:sz="4" w:space="0" w:color="000000"/>
              <w:right w:val="single" w:sz="4" w:space="0" w:color="000000"/>
            </w:tcBorders>
          </w:tcPr>
          <w:p w14:paraId="46214A1B" w14:textId="77777777" w:rsidR="00FF52B2" w:rsidRDefault="00000000">
            <w:pPr>
              <w:numPr>
                <w:ilvl w:val="0"/>
                <w:numId w:val="3"/>
              </w:numPr>
              <w:tabs>
                <w:tab w:val="left" w:pos="-1440"/>
              </w:tabs>
              <w:autoSpaceDE w:val="0"/>
              <w:spacing w:after="60"/>
            </w:pPr>
            <w:r>
              <w:rPr>
                <w:rFonts w:ascii="Arial" w:hAnsi="Arial" w:cs="Arial"/>
                <w:sz w:val="20"/>
                <w:szCs w:val="20"/>
              </w:rPr>
              <w:t>ugunsdrošības prasības būvkonstrukcijām un plānošanas risinājumiem (piemēram, ugunsbīstamības risku izvērtēšana un ugunsbīstamo zonu apraksts, ēku un inženierbūvju ugunsnoturības pakāpes, prasības nesošām un norobežojošām būvkonstrukcijām, to ugunsizturības robežas un ugunsreakcijas klases, prasības būvkonstrukciju apdarei, telpu ugunsslodze, dūmu aizsardzības risinājumi, prasības pret uguns un dūmu izplatīšanos ugunsgrēka gadījumā, speciālie ugunsdrošības pasākumi, ņemot vērā ēku un inženierbūvju īpatnības)</w:t>
            </w:r>
          </w:p>
        </w:tc>
        <w:tc>
          <w:tcPr>
            <w:tcW w:w="993" w:type="dxa"/>
            <w:tcBorders>
              <w:top w:val="single" w:sz="4" w:space="0" w:color="000000"/>
              <w:left w:val="single" w:sz="4" w:space="0" w:color="000000"/>
              <w:bottom w:val="single" w:sz="4" w:space="0" w:color="000000"/>
              <w:right w:val="single" w:sz="4" w:space="0" w:color="000000"/>
            </w:tcBorders>
          </w:tcPr>
          <w:p w14:paraId="0624D24B"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4DA42A9D" w14:textId="77777777" w:rsidR="00FF52B2" w:rsidRDefault="00000000">
            <w:pPr>
              <w:spacing w:after="60"/>
              <w:jc w:val="both"/>
            </w:pPr>
            <w:r>
              <w:rPr>
                <w:rFonts w:ascii="Arial" w:hAnsi="Arial" w:cs="Arial"/>
                <w:b/>
                <w:sz w:val="20"/>
                <w:szCs w:val="20"/>
              </w:rPr>
              <w:t>- atbilstoši normatīvo aktu prasībām</w:t>
            </w:r>
          </w:p>
        </w:tc>
      </w:tr>
      <w:tr w:rsidR="00FF52B2" w14:paraId="75A68D9E"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5B054EA2" w14:textId="77777777" w:rsidR="00FF52B2" w:rsidRDefault="00000000">
            <w:pPr>
              <w:numPr>
                <w:ilvl w:val="0"/>
                <w:numId w:val="3"/>
              </w:numPr>
              <w:tabs>
                <w:tab w:val="left" w:pos="-1440"/>
              </w:tabs>
              <w:autoSpaceDE w:val="0"/>
              <w:spacing w:after="60"/>
            </w:pPr>
            <w:r>
              <w:rPr>
                <w:rFonts w:ascii="Arial" w:hAnsi="Arial" w:cs="Arial"/>
                <w:sz w:val="20"/>
                <w:szCs w:val="20"/>
              </w:rPr>
              <w:t>evakuācijas nodrošināšanas risinājumi</w:t>
            </w:r>
          </w:p>
        </w:tc>
      </w:tr>
      <w:tr w:rsidR="00FF52B2" w14:paraId="59DDDB43" w14:textId="77777777">
        <w:tc>
          <w:tcPr>
            <w:tcW w:w="3510" w:type="dxa"/>
            <w:tcBorders>
              <w:top w:val="single" w:sz="4" w:space="0" w:color="000000"/>
              <w:left w:val="single" w:sz="4" w:space="0" w:color="000000"/>
              <w:bottom w:val="single" w:sz="4" w:space="0" w:color="000000"/>
              <w:right w:val="single" w:sz="4" w:space="0" w:color="000000"/>
            </w:tcBorders>
          </w:tcPr>
          <w:p w14:paraId="1193CE67" w14:textId="77777777" w:rsidR="00FF52B2" w:rsidRDefault="00000000">
            <w:pPr>
              <w:numPr>
                <w:ilvl w:val="0"/>
                <w:numId w:val="3"/>
              </w:numPr>
              <w:tabs>
                <w:tab w:val="left" w:pos="-1440"/>
              </w:tabs>
              <w:autoSpaceDE w:val="0"/>
              <w:spacing w:after="60"/>
            </w:pPr>
            <w:r>
              <w:rPr>
                <w:rFonts w:ascii="Arial" w:hAnsi="Arial" w:cs="Arial"/>
                <w:sz w:val="20"/>
                <w:szCs w:val="20"/>
              </w:rPr>
              <w:t xml:space="preserve">ugunsaizsardzības sistēmas risinājumi (ugunsgrēka atklāšanas un trauksmes signalizācijas sistēma, stacionāra ugunsdzēsības sistēma, ugunsgrēka </w:t>
            </w:r>
            <w:r>
              <w:rPr>
                <w:rFonts w:ascii="Arial" w:hAnsi="Arial" w:cs="Arial"/>
                <w:sz w:val="20"/>
                <w:szCs w:val="20"/>
              </w:rPr>
              <w:lastRenderedPageBreak/>
              <w:t>izziņošanas sistēma, dūmu un karstuma kontroles sistēmas)</w:t>
            </w:r>
          </w:p>
        </w:tc>
        <w:tc>
          <w:tcPr>
            <w:tcW w:w="993" w:type="dxa"/>
            <w:tcBorders>
              <w:top w:val="single" w:sz="4" w:space="0" w:color="000000"/>
              <w:left w:val="single" w:sz="4" w:space="0" w:color="000000"/>
              <w:bottom w:val="single" w:sz="4" w:space="0" w:color="000000"/>
              <w:right w:val="single" w:sz="4" w:space="0" w:color="000000"/>
            </w:tcBorders>
          </w:tcPr>
          <w:p w14:paraId="6E61FD63"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4042B31B" w14:textId="77777777" w:rsidR="00FF52B2" w:rsidRDefault="00000000">
            <w:pPr>
              <w:pStyle w:val="ListParagraph"/>
              <w:tabs>
                <w:tab w:val="left" w:pos="851"/>
              </w:tabs>
              <w:ind w:left="0"/>
              <w:jc w:val="both"/>
            </w:pPr>
            <w:r>
              <w:rPr>
                <w:rFonts w:ascii="Arial" w:hAnsi="Arial" w:cs="Arial"/>
                <w:b/>
                <w:sz w:val="20"/>
                <w:szCs w:val="20"/>
              </w:rPr>
              <w:t xml:space="preserve">- atbilstoši normatīvo aktu prasībām </w:t>
            </w:r>
          </w:p>
        </w:tc>
      </w:tr>
      <w:tr w:rsidR="00FF52B2" w14:paraId="3EB61E9D" w14:textId="77777777">
        <w:tc>
          <w:tcPr>
            <w:tcW w:w="3510" w:type="dxa"/>
            <w:tcBorders>
              <w:top w:val="single" w:sz="4" w:space="0" w:color="000000"/>
              <w:left w:val="single" w:sz="4" w:space="0" w:color="000000"/>
              <w:bottom w:val="single" w:sz="4" w:space="0" w:color="000000"/>
              <w:right w:val="single" w:sz="4" w:space="0" w:color="000000"/>
            </w:tcBorders>
          </w:tcPr>
          <w:p w14:paraId="2F318BFB" w14:textId="77777777" w:rsidR="00FF52B2" w:rsidRDefault="00000000">
            <w:pPr>
              <w:numPr>
                <w:ilvl w:val="0"/>
                <w:numId w:val="3"/>
              </w:numPr>
              <w:tabs>
                <w:tab w:val="left" w:pos="-1440"/>
              </w:tabs>
              <w:autoSpaceDE w:val="0"/>
              <w:spacing w:after="60"/>
            </w:pPr>
            <w:r>
              <w:rPr>
                <w:rFonts w:ascii="Arial" w:hAnsi="Arial" w:cs="Arial"/>
                <w:sz w:val="20"/>
                <w:szCs w:val="20"/>
              </w:rPr>
              <w:t>nepārtrauktas elektroapgādes nodrošināšana ugunsaizsardzības sistēmām, avārijas un evakuācijas apgaismojumam</w:t>
            </w:r>
          </w:p>
        </w:tc>
        <w:tc>
          <w:tcPr>
            <w:tcW w:w="993" w:type="dxa"/>
            <w:tcBorders>
              <w:top w:val="single" w:sz="4" w:space="0" w:color="000000"/>
              <w:left w:val="single" w:sz="4" w:space="0" w:color="000000"/>
              <w:bottom w:val="single" w:sz="4" w:space="0" w:color="000000"/>
              <w:right w:val="single" w:sz="4" w:space="0" w:color="000000"/>
            </w:tcBorders>
          </w:tcPr>
          <w:p w14:paraId="1AD3F294"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500DDBCD" w14:textId="77777777" w:rsidR="00FF52B2" w:rsidRDefault="00000000">
            <w:pPr>
              <w:spacing w:after="60"/>
              <w:jc w:val="both"/>
            </w:pPr>
            <w:r>
              <w:rPr>
                <w:rFonts w:ascii="Arial" w:hAnsi="Arial" w:cs="Arial"/>
                <w:b/>
                <w:sz w:val="20"/>
                <w:szCs w:val="20"/>
              </w:rPr>
              <w:t>- atbilstoši normatīvo aktu prasībām</w:t>
            </w:r>
          </w:p>
        </w:tc>
      </w:tr>
      <w:tr w:rsidR="00FF52B2" w14:paraId="60B76D32" w14:textId="77777777">
        <w:tc>
          <w:tcPr>
            <w:tcW w:w="3510" w:type="dxa"/>
            <w:tcBorders>
              <w:top w:val="single" w:sz="4" w:space="0" w:color="000000"/>
              <w:left w:val="single" w:sz="4" w:space="0" w:color="000000"/>
              <w:bottom w:val="single" w:sz="4" w:space="0" w:color="000000"/>
              <w:right w:val="single" w:sz="4" w:space="0" w:color="000000"/>
            </w:tcBorders>
          </w:tcPr>
          <w:p w14:paraId="6BC15063" w14:textId="77777777" w:rsidR="00FF52B2" w:rsidRDefault="00000000">
            <w:pPr>
              <w:numPr>
                <w:ilvl w:val="0"/>
                <w:numId w:val="3"/>
              </w:numPr>
              <w:tabs>
                <w:tab w:val="left" w:pos="-1440"/>
              </w:tabs>
              <w:autoSpaceDE w:val="0"/>
              <w:spacing w:after="60"/>
            </w:pPr>
            <w:r>
              <w:rPr>
                <w:rFonts w:ascii="Arial" w:hAnsi="Arial" w:cs="Arial"/>
                <w:sz w:val="20"/>
                <w:szCs w:val="20"/>
              </w:rPr>
              <w:t>paredzētie inženiertehnisko sistēmu ugunsdrošības risinājumi</w:t>
            </w:r>
          </w:p>
        </w:tc>
        <w:tc>
          <w:tcPr>
            <w:tcW w:w="993" w:type="dxa"/>
            <w:tcBorders>
              <w:top w:val="single" w:sz="4" w:space="0" w:color="000000"/>
              <w:left w:val="single" w:sz="4" w:space="0" w:color="000000"/>
              <w:bottom w:val="single" w:sz="4" w:space="0" w:color="000000"/>
              <w:right w:val="single" w:sz="4" w:space="0" w:color="000000"/>
            </w:tcBorders>
          </w:tcPr>
          <w:p w14:paraId="7235E09F"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17F71AF1" w14:textId="77777777" w:rsidR="00FF52B2" w:rsidRDefault="00000000">
            <w:pPr>
              <w:spacing w:after="60"/>
              <w:rPr>
                <w:rFonts w:ascii="Arial" w:hAnsi="Arial" w:cs="Arial"/>
                <w:b/>
                <w:sz w:val="20"/>
                <w:szCs w:val="20"/>
              </w:rPr>
            </w:pPr>
            <w:r>
              <w:rPr>
                <w:rFonts w:ascii="Arial" w:hAnsi="Arial" w:cs="Arial"/>
                <w:b/>
                <w:sz w:val="20"/>
                <w:szCs w:val="20"/>
              </w:rPr>
              <w:t>- atbilstoši normatīvo aktu prasībām</w:t>
            </w:r>
          </w:p>
          <w:p w14:paraId="7DD147AB" w14:textId="77777777" w:rsidR="00FF52B2" w:rsidRDefault="00FF52B2">
            <w:pPr>
              <w:spacing w:after="60"/>
              <w:jc w:val="both"/>
              <w:rPr>
                <w:rFonts w:ascii="Arial" w:hAnsi="Arial" w:cs="Arial"/>
                <w:b/>
                <w:sz w:val="20"/>
                <w:szCs w:val="20"/>
              </w:rPr>
            </w:pPr>
          </w:p>
        </w:tc>
      </w:tr>
      <w:tr w:rsidR="00FF52B2" w14:paraId="63DC1A6D" w14:textId="77777777">
        <w:tc>
          <w:tcPr>
            <w:tcW w:w="3510" w:type="dxa"/>
            <w:tcBorders>
              <w:top w:val="single" w:sz="4" w:space="0" w:color="000000"/>
              <w:left w:val="single" w:sz="4" w:space="0" w:color="000000"/>
              <w:bottom w:val="single" w:sz="4" w:space="0" w:color="000000"/>
              <w:right w:val="single" w:sz="4" w:space="0" w:color="000000"/>
            </w:tcBorders>
          </w:tcPr>
          <w:p w14:paraId="77E4FD97" w14:textId="77777777" w:rsidR="00FF52B2" w:rsidRDefault="00000000">
            <w:pPr>
              <w:numPr>
                <w:ilvl w:val="0"/>
                <w:numId w:val="3"/>
              </w:numPr>
              <w:tabs>
                <w:tab w:val="left" w:pos="-1440"/>
              </w:tabs>
              <w:autoSpaceDE w:val="0"/>
              <w:spacing w:after="60"/>
            </w:pPr>
            <w:r>
              <w:rPr>
                <w:rFonts w:ascii="Arial" w:hAnsi="Arial" w:cs="Arial"/>
                <w:sz w:val="20"/>
                <w:szCs w:val="20"/>
              </w:rPr>
              <w:t>manuālās (primārās) ugunsdzēsības iekārtas (telpu nodrošināšana ar ugunsdzēsības aparātiem (aprēķins) un citu ugunsdrošības aprīkojumu)</w:t>
            </w:r>
          </w:p>
        </w:tc>
        <w:tc>
          <w:tcPr>
            <w:tcW w:w="993" w:type="dxa"/>
            <w:tcBorders>
              <w:top w:val="single" w:sz="4" w:space="0" w:color="000000"/>
              <w:left w:val="single" w:sz="4" w:space="0" w:color="000000"/>
              <w:bottom w:val="single" w:sz="4" w:space="0" w:color="000000"/>
              <w:right w:val="single" w:sz="4" w:space="0" w:color="000000"/>
            </w:tcBorders>
          </w:tcPr>
          <w:p w14:paraId="26E16F4F"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31780171" w14:textId="77777777" w:rsidR="00FF52B2" w:rsidRDefault="00000000">
            <w:pPr>
              <w:spacing w:after="60"/>
              <w:jc w:val="both"/>
            </w:pPr>
            <w:r>
              <w:rPr>
                <w:rFonts w:ascii="Arial" w:hAnsi="Arial" w:cs="Arial"/>
                <w:b/>
                <w:sz w:val="20"/>
                <w:szCs w:val="20"/>
              </w:rPr>
              <w:t xml:space="preserve">- atbilstoši normatīvo aktu prasībām </w:t>
            </w:r>
          </w:p>
        </w:tc>
      </w:tr>
      <w:tr w:rsidR="00FF52B2" w14:paraId="52AD4262" w14:textId="77777777">
        <w:tc>
          <w:tcPr>
            <w:tcW w:w="3510" w:type="dxa"/>
            <w:tcBorders>
              <w:top w:val="single" w:sz="4" w:space="0" w:color="000000"/>
              <w:left w:val="single" w:sz="4" w:space="0" w:color="000000"/>
              <w:bottom w:val="single" w:sz="4" w:space="0" w:color="000000"/>
              <w:right w:val="single" w:sz="4" w:space="0" w:color="000000"/>
            </w:tcBorders>
          </w:tcPr>
          <w:p w14:paraId="0DEEA14A" w14:textId="77777777" w:rsidR="00FF52B2" w:rsidRDefault="00000000">
            <w:pPr>
              <w:numPr>
                <w:ilvl w:val="0"/>
                <w:numId w:val="3"/>
              </w:numPr>
              <w:tabs>
                <w:tab w:val="left" w:pos="-1440"/>
              </w:tabs>
              <w:autoSpaceDE w:val="0"/>
              <w:spacing w:after="60"/>
            </w:pPr>
            <w:r>
              <w:rPr>
                <w:rFonts w:ascii="Arial" w:hAnsi="Arial" w:cs="Arial"/>
                <w:sz w:val="20"/>
                <w:szCs w:val="20"/>
              </w:rPr>
              <w:t>īpašie ugunsdrošības pasākumi ekspluatācijas stadijā</w:t>
            </w:r>
          </w:p>
        </w:tc>
        <w:tc>
          <w:tcPr>
            <w:tcW w:w="993" w:type="dxa"/>
            <w:tcBorders>
              <w:top w:val="single" w:sz="4" w:space="0" w:color="000000"/>
              <w:left w:val="single" w:sz="4" w:space="0" w:color="000000"/>
              <w:bottom w:val="single" w:sz="4" w:space="0" w:color="000000"/>
              <w:right w:val="single" w:sz="4" w:space="0" w:color="000000"/>
            </w:tcBorders>
          </w:tcPr>
          <w:p w14:paraId="16AE579F"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39642A08" w14:textId="77777777" w:rsidR="00FF52B2" w:rsidRDefault="00000000">
            <w:pPr>
              <w:spacing w:after="60"/>
              <w:jc w:val="both"/>
            </w:pPr>
            <w:r>
              <w:rPr>
                <w:rFonts w:ascii="Arial" w:hAnsi="Arial" w:cs="Arial"/>
                <w:b/>
                <w:sz w:val="20"/>
                <w:szCs w:val="20"/>
              </w:rPr>
              <w:t>- atbilstoši normatīvo aktu prasībām</w:t>
            </w:r>
          </w:p>
        </w:tc>
      </w:tr>
      <w:tr w:rsidR="00FF52B2" w14:paraId="3435A1C0" w14:textId="77777777">
        <w:tc>
          <w:tcPr>
            <w:tcW w:w="3510" w:type="dxa"/>
            <w:tcBorders>
              <w:top w:val="single" w:sz="4" w:space="0" w:color="000000"/>
              <w:left w:val="single" w:sz="4" w:space="0" w:color="000000"/>
              <w:bottom w:val="single" w:sz="4" w:space="0" w:color="000000"/>
              <w:right w:val="single" w:sz="4" w:space="0" w:color="000000"/>
            </w:tcBorders>
          </w:tcPr>
          <w:p w14:paraId="5BD87C65" w14:textId="77777777" w:rsidR="00FF52B2" w:rsidRDefault="00000000">
            <w:pPr>
              <w:spacing w:after="60"/>
              <w:jc w:val="both"/>
            </w:pPr>
            <w:r>
              <w:rPr>
                <w:rFonts w:ascii="Arial" w:hAnsi="Arial" w:cs="Arial"/>
                <w:b/>
                <w:sz w:val="20"/>
                <w:szCs w:val="20"/>
              </w:rPr>
              <w:t xml:space="preserve">V - Energoefektivitātes aprēķins </w:t>
            </w:r>
            <w:r>
              <w:rPr>
                <w:rFonts w:ascii="Arial" w:hAnsi="Arial" w:cs="Arial"/>
                <w:sz w:val="20"/>
                <w:szCs w:val="20"/>
              </w:rPr>
              <w:t>(ja to nosaka Ēku energoefektivitātes likums)</w:t>
            </w:r>
          </w:p>
        </w:tc>
        <w:tc>
          <w:tcPr>
            <w:tcW w:w="993" w:type="dxa"/>
            <w:tcBorders>
              <w:top w:val="single" w:sz="4" w:space="0" w:color="000000"/>
              <w:left w:val="single" w:sz="4" w:space="0" w:color="000000"/>
              <w:bottom w:val="single" w:sz="4" w:space="0" w:color="000000"/>
              <w:right w:val="single" w:sz="4" w:space="0" w:color="000000"/>
            </w:tcBorders>
          </w:tcPr>
          <w:p w14:paraId="1B2923E2"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14524BE1" w14:textId="77777777" w:rsidR="00FF52B2" w:rsidRDefault="00FF52B2">
            <w:pPr>
              <w:snapToGrid w:val="0"/>
              <w:spacing w:after="60"/>
              <w:jc w:val="both"/>
              <w:rPr>
                <w:rFonts w:ascii="Arial" w:hAnsi="Arial" w:cs="Arial"/>
                <w:b/>
                <w:sz w:val="20"/>
                <w:szCs w:val="20"/>
              </w:rPr>
            </w:pPr>
          </w:p>
        </w:tc>
      </w:tr>
      <w:tr w:rsidR="00FF52B2" w14:paraId="750155E7" w14:textId="77777777">
        <w:tc>
          <w:tcPr>
            <w:tcW w:w="3510" w:type="dxa"/>
            <w:tcBorders>
              <w:top w:val="single" w:sz="4" w:space="0" w:color="000000"/>
              <w:left w:val="single" w:sz="4" w:space="0" w:color="000000"/>
              <w:bottom w:val="single" w:sz="4" w:space="0" w:color="000000"/>
              <w:right w:val="single" w:sz="4" w:space="0" w:color="000000"/>
            </w:tcBorders>
          </w:tcPr>
          <w:p w14:paraId="088B0045" w14:textId="77777777" w:rsidR="00FF52B2" w:rsidRDefault="00000000">
            <w:pPr>
              <w:numPr>
                <w:ilvl w:val="0"/>
                <w:numId w:val="3"/>
              </w:numPr>
              <w:autoSpaceDE w:val="0"/>
              <w:spacing w:after="60"/>
            </w:pPr>
            <w:r>
              <w:rPr>
                <w:rFonts w:ascii="Arial" w:hAnsi="Arial" w:cs="Arial"/>
                <w:sz w:val="20"/>
                <w:szCs w:val="20"/>
              </w:rPr>
              <w:t>ēkas energoefektivitātes novērtējums aprēķinātajai energoefektivitātei</w:t>
            </w:r>
          </w:p>
        </w:tc>
        <w:tc>
          <w:tcPr>
            <w:tcW w:w="993" w:type="dxa"/>
            <w:tcBorders>
              <w:top w:val="single" w:sz="4" w:space="0" w:color="000000"/>
              <w:left w:val="single" w:sz="4" w:space="0" w:color="000000"/>
              <w:bottom w:val="single" w:sz="4" w:space="0" w:color="000000"/>
              <w:right w:val="single" w:sz="4" w:space="0" w:color="000000"/>
            </w:tcBorders>
          </w:tcPr>
          <w:p w14:paraId="57960F69" w14:textId="77777777" w:rsidR="00FF52B2" w:rsidRDefault="00FF52B2">
            <w:pPr>
              <w:snapToGrid w:val="0"/>
              <w:spacing w:after="60"/>
              <w:jc w:val="both"/>
              <w:rPr>
                <w:rFonts w:ascii="Arial" w:hAnsi="Arial" w:cs="Arial"/>
                <w:b/>
                <w:sz w:val="20"/>
                <w:szCs w:val="20"/>
              </w:rPr>
            </w:pPr>
          </w:p>
        </w:tc>
        <w:tc>
          <w:tcPr>
            <w:tcW w:w="5244" w:type="dxa"/>
            <w:tcBorders>
              <w:top w:val="single" w:sz="4" w:space="0" w:color="000000"/>
              <w:left w:val="single" w:sz="4" w:space="0" w:color="000000"/>
              <w:bottom w:val="single" w:sz="4" w:space="0" w:color="000000"/>
              <w:right w:val="single" w:sz="4" w:space="0" w:color="000000"/>
            </w:tcBorders>
          </w:tcPr>
          <w:p w14:paraId="32DA1FC3" w14:textId="77777777" w:rsidR="00FF52B2" w:rsidRDefault="00000000">
            <w:pPr>
              <w:spacing w:after="60"/>
              <w:jc w:val="both"/>
            </w:pPr>
            <w:r>
              <w:rPr>
                <w:rFonts w:ascii="Arial" w:hAnsi="Arial" w:cs="Arial"/>
                <w:b/>
                <w:sz w:val="20"/>
                <w:szCs w:val="20"/>
              </w:rPr>
              <w:t>- atbilstoši normatīvo aktu prasībām, pievienot būvprojektam ēkas energoefektivitātes novērtējumu un pagaidu sertifikātu</w:t>
            </w:r>
          </w:p>
        </w:tc>
      </w:tr>
      <w:tr w:rsidR="00FF52B2" w14:paraId="4DC7863D"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4F49657F" w14:textId="77777777" w:rsidR="00FF52B2" w:rsidRDefault="00000000">
            <w:pPr>
              <w:autoSpaceDE w:val="0"/>
              <w:spacing w:after="60"/>
            </w:pPr>
            <w:r>
              <w:rPr>
                <w:rFonts w:ascii="Arial" w:hAnsi="Arial" w:cs="Arial"/>
                <w:b/>
                <w:sz w:val="20"/>
                <w:szCs w:val="20"/>
              </w:rPr>
              <w:t>VI - Būvdarbu organizācija</w:t>
            </w:r>
          </w:p>
        </w:tc>
      </w:tr>
      <w:tr w:rsidR="00FF52B2" w14:paraId="51D9BDF1" w14:textId="77777777">
        <w:tc>
          <w:tcPr>
            <w:tcW w:w="3510" w:type="dxa"/>
            <w:tcBorders>
              <w:top w:val="single" w:sz="4" w:space="0" w:color="000000"/>
              <w:left w:val="single" w:sz="4" w:space="0" w:color="000000"/>
              <w:bottom w:val="single" w:sz="4" w:space="0" w:color="000000"/>
              <w:right w:val="single" w:sz="4" w:space="0" w:color="000000"/>
            </w:tcBorders>
          </w:tcPr>
          <w:p w14:paraId="7A75A879" w14:textId="77777777" w:rsidR="00FF52B2" w:rsidRDefault="00000000">
            <w:pPr>
              <w:numPr>
                <w:ilvl w:val="0"/>
                <w:numId w:val="3"/>
              </w:numPr>
              <w:spacing w:after="60"/>
            </w:pPr>
            <w:r>
              <w:rPr>
                <w:rFonts w:ascii="Arial" w:hAnsi="Arial" w:cs="Arial"/>
                <w:sz w:val="20"/>
                <w:szCs w:val="20"/>
              </w:rPr>
              <w:t>darbu organizēšanas projekts</w:t>
            </w:r>
          </w:p>
        </w:tc>
        <w:tc>
          <w:tcPr>
            <w:tcW w:w="993" w:type="dxa"/>
            <w:tcBorders>
              <w:top w:val="single" w:sz="4" w:space="0" w:color="000000"/>
              <w:left w:val="single" w:sz="4" w:space="0" w:color="000000"/>
              <w:bottom w:val="single" w:sz="4" w:space="0" w:color="000000"/>
              <w:right w:val="single" w:sz="4" w:space="0" w:color="000000"/>
            </w:tcBorders>
          </w:tcPr>
          <w:p w14:paraId="0ECD33C1" w14:textId="77777777" w:rsidR="00FF52B2" w:rsidRDefault="00000000">
            <w:pPr>
              <w:spacing w:after="60"/>
              <w:jc w:val="center"/>
            </w:pPr>
            <w:r>
              <w:rPr>
                <w:rFonts w:ascii="Arial" w:hAnsi="Arial" w:cs="Arial"/>
                <w:b/>
                <w:sz w:val="20"/>
                <w:szCs w:val="20"/>
              </w:rPr>
              <w:t>DOP</w:t>
            </w:r>
          </w:p>
        </w:tc>
        <w:tc>
          <w:tcPr>
            <w:tcW w:w="5244" w:type="dxa"/>
            <w:tcBorders>
              <w:top w:val="single" w:sz="4" w:space="0" w:color="000000"/>
              <w:left w:val="single" w:sz="4" w:space="0" w:color="000000"/>
              <w:bottom w:val="single" w:sz="4" w:space="0" w:color="000000"/>
              <w:right w:val="single" w:sz="4" w:space="0" w:color="000000"/>
            </w:tcBorders>
          </w:tcPr>
          <w:p w14:paraId="71472816" w14:textId="77777777" w:rsidR="00FF52B2" w:rsidRDefault="00000000">
            <w:pPr>
              <w:spacing w:after="60"/>
              <w:jc w:val="both"/>
            </w:pPr>
            <w:r>
              <w:rPr>
                <w:rFonts w:ascii="Arial" w:hAnsi="Arial" w:cs="Arial"/>
                <w:b/>
                <w:sz w:val="20"/>
                <w:szCs w:val="20"/>
              </w:rPr>
              <w:t>- atbilstoši normatīvo aktu prasībām</w:t>
            </w:r>
          </w:p>
        </w:tc>
      </w:tr>
      <w:tr w:rsidR="00FF52B2" w14:paraId="4727F859" w14:textId="77777777">
        <w:tc>
          <w:tcPr>
            <w:tcW w:w="9747" w:type="dxa"/>
            <w:gridSpan w:val="3"/>
            <w:tcBorders>
              <w:top w:val="single" w:sz="4" w:space="0" w:color="000000"/>
              <w:left w:val="single" w:sz="4" w:space="0" w:color="000000"/>
              <w:bottom w:val="single" w:sz="4" w:space="0" w:color="000000"/>
              <w:right w:val="single" w:sz="4" w:space="0" w:color="000000"/>
            </w:tcBorders>
          </w:tcPr>
          <w:p w14:paraId="29589A66" w14:textId="77777777" w:rsidR="00FF52B2" w:rsidRDefault="00000000">
            <w:pPr>
              <w:spacing w:after="60"/>
              <w:jc w:val="both"/>
            </w:pPr>
            <w:r>
              <w:rPr>
                <w:rFonts w:ascii="Arial" w:hAnsi="Arial" w:cs="Arial"/>
                <w:b/>
                <w:sz w:val="20"/>
                <w:szCs w:val="20"/>
              </w:rPr>
              <w:t>VII - Ekonomikas daļa</w:t>
            </w:r>
            <w:r>
              <w:rPr>
                <w:rFonts w:ascii="Arial" w:hAnsi="Arial" w:cs="Arial"/>
                <w:sz w:val="20"/>
                <w:szCs w:val="20"/>
              </w:rPr>
              <w:t xml:space="preserve"> </w:t>
            </w:r>
          </w:p>
        </w:tc>
      </w:tr>
      <w:tr w:rsidR="00FF52B2" w14:paraId="4543E5A8" w14:textId="77777777">
        <w:tc>
          <w:tcPr>
            <w:tcW w:w="3510" w:type="dxa"/>
            <w:tcBorders>
              <w:top w:val="single" w:sz="4" w:space="0" w:color="000000"/>
              <w:left w:val="single" w:sz="4" w:space="0" w:color="000000"/>
              <w:bottom w:val="single" w:sz="4" w:space="0" w:color="000000"/>
              <w:right w:val="single" w:sz="4" w:space="0" w:color="000000"/>
            </w:tcBorders>
          </w:tcPr>
          <w:p w14:paraId="636F3822" w14:textId="77777777" w:rsidR="00FF52B2" w:rsidRDefault="00000000">
            <w:pPr>
              <w:numPr>
                <w:ilvl w:val="0"/>
                <w:numId w:val="3"/>
              </w:numPr>
              <w:autoSpaceDE w:val="0"/>
              <w:spacing w:after="60"/>
            </w:pPr>
            <w:r>
              <w:rPr>
                <w:rFonts w:ascii="Arial" w:hAnsi="Arial" w:cs="Arial"/>
                <w:sz w:val="20"/>
                <w:szCs w:val="20"/>
              </w:rPr>
              <w:t>iekārtu, konstrukciju un materiālu kopsavilkums</w:t>
            </w:r>
          </w:p>
        </w:tc>
        <w:tc>
          <w:tcPr>
            <w:tcW w:w="993" w:type="dxa"/>
            <w:tcBorders>
              <w:top w:val="single" w:sz="4" w:space="0" w:color="000000"/>
              <w:left w:val="single" w:sz="4" w:space="0" w:color="000000"/>
              <w:bottom w:val="single" w:sz="4" w:space="0" w:color="000000"/>
              <w:right w:val="single" w:sz="4" w:space="0" w:color="000000"/>
            </w:tcBorders>
          </w:tcPr>
          <w:p w14:paraId="3CC96D55" w14:textId="77777777" w:rsidR="00FF52B2" w:rsidRDefault="00000000">
            <w:pPr>
              <w:spacing w:after="60"/>
              <w:jc w:val="center"/>
            </w:pPr>
            <w:r>
              <w:rPr>
                <w:rFonts w:ascii="Arial" w:hAnsi="Arial" w:cs="Arial"/>
                <w:b/>
                <w:sz w:val="20"/>
                <w:szCs w:val="20"/>
              </w:rPr>
              <w:t>IS</w:t>
            </w:r>
          </w:p>
        </w:tc>
        <w:tc>
          <w:tcPr>
            <w:tcW w:w="5244" w:type="dxa"/>
            <w:tcBorders>
              <w:top w:val="single" w:sz="4" w:space="0" w:color="000000"/>
              <w:left w:val="single" w:sz="4" w:space="0" w:color="000000"/>
              <w:bottom w:val="single" w:sz="4" w:space="0" w:color="000000"/>
              <w:right w:val="single" w:sz="4" w:space="0" w:color="000000"/>
            </w:tcBorders>
          </w:tcPr>
          <w:p w14:paraId="16742ED2"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0234F912" w14:textId="77777777" w:rsidR="00FF52B2" w:rsidRDefault="00FF52B2">
            <w:pPr>
              <w:spacing w:after="60"/>
              <w:jc w:val="both"/>
              <w:rPr>
                <w:rFonts w:ascii="Arial" w:hAnsi="Arial" w:cs="Arial"/>
                <w:b/>
                <w:sz w:val="20"/>
                <w:szCs w:val="20"/>
              </w:rPr>
            </w:pPr>
          </w:p>
        </w:tc>
      </w:tr>
      <w:tr w:rsidR="00FF52B2" w14:paraId="4FFCD28B" w14:textId="77777777">
        <w:tc>
          <w:tcPr>
            <w:tcW w:w="3510" w:type="dxa"/>
            <w:tcBorders>
              <w:top w:val="single" w:sz="4" w:space="0" w:color="000000"/>
              <w:left w:val="single" w:sz="4" w:space="0" w:color="000000"/>
              <w:bottom w:val="single" w:sz="4" w:space="0" w:color="000000"/>
              <w:right w:val="single" w:sz="4" w:space="0" w:color="000000"/>
            </w:tcBorders>
          </w:tcPr>
          <w:p w14:paraId="58CE27C3" w14:textId="77777777" w:rsidR="00FF52B2" w:rsidRDefault="00000000">
            <w:pPr>
              <w:numPr>
                <w:ilvl w:val="0"/>
                <w:numId w:val="3"/>
              </w:numPr>
              <w:autoSpaceDE w:val="0"/>
              <w:spacing w:after="60"/>
            </w:pPr>
            <w:r>
              <w:rPr>
                <w:rFonts w:ascii="Arial" w:hAnsi="Arial" w:cs="Arial"/>
                <w:sz w:val="20"/>
                <w:szCs w:val="20"/>
              </w:rPr>
              <w:t>būvdarbu apjomi</w:t>
            </w:r>
          </w:p>
        </w:tc>
        <w:tc>
          <w:tcPr>
            <w:tcW w:w="993" w:type="dxa"/>
            <w:tcBorders>
              <w:top w:val="single" w:sz="4" w:space="0" w:color="000000"/>
              <w:left w:val="single" w:sz="4" w:space="0" w:color="000000"/>
              <w:bottom w:val="single" w:sz="4" w:space="0" w:color="000000"/>
              <w:right w:val="single" w:sz="4" w:space="0" w:color="000000"/>
            </w:tcBorders>
          </w:tcPr>
          <w:p w14:paraId="77D84A7D" w14:textId="77777777" w:rsidR="00FF52B2" w:rsidRDefault="00000000">
            <w:pPr>
              <w:spacing w:after="60"/>
              <w:jc w:val="center"/>
            </w:pPr>
            <w:r>
              <w:rPr>
                <w:rFonts w:ascii="Arial" w:hAnsi="Arial" w:cs="Arial"/>
                <w:b/>
                <w:sz w:val="20"/>
                <w:szCs w:val="20"/>
              </w:rPr>
              <w:t>BA</w:t>
            </w:r>
          </w:p>
        </w:tc>
        <w:tc>
          <w:tcPr>
            <w:tcW w:w="5244" w:type="dxa"/>
            <w:tcBorders>
              <w:top w:val="single" w:sz="4" w:space="0" w:color="000000"/>
              <w:left w:val="single" w:sz="4" w:space="0" w:color="000000"/>
              <w:bottom w:val="single" w:sz="4" w:space="0" w:color="000000"/>
              <w:right w:val="single" w:sz="4" w:space="0" w:color="000000"/>
            </w:tcBorders>
          </w:tcPr>
          <w:p w14:paraId="3FAE97C5" w14:textId="77777777" w:rsidR="00FF52B2" w:rsidRDefault="00000000">
            <w:pPr>
              <w:spacing w:after="60"/>
              <w:jc w:val="both"/>
              <w:rPr>
                <w:rFonts w:ascii="Arial" w:hAnsi="Arial" w:cs="Arial"/>
                <w:b/>
                <w:sz w:val="20"/>
                <w:szCs w:val="20"/>
              </w:rPr>
            </w:pPr>
            <w:r>
              <w:rPr>
                <w:rFonts w:ascii="Arial" w:hAnsi="Arial" w:cs="Arial"/>
                <w:b/>
                <w:sz w:val="20"/>
                <w:szCs w:val="20"/>
              </w:rPr>
              <w:t>- atbilstoši normatīvo aktu prasībām</w:t>
            </w:r>
          </w:p>
          <w:p w14:paraId="28012BDF" w14:textId="77777777" w:rsidR="00FF52B2" w:rsidRDefault="00000000">
            <w:pPr>
              <w:spacing w:after="60"/>
              <w:jc w:val="both"/>
            </w:pPr>
            <w:r>
              <w:rPr>
                <w:rFonts w:ascii="Arial" w:hAnsi="Arial" w:cs="Arial"/>
                <w:b/>
                <w:sz w:val="20"/>
                <w:szCs w:val="20"/>
              </w:rPr>
              <w:t>- izstrādāt kopējo apjomu tabulu ar materiālu specifikācijām</w:t>
            </w:r>
          </w:p>
        </w:tc>
      </w:tr>
    </w:tbl>
    <w:p w14:paraId="3125F1BE" w14:textId="77777777" w:rsidR="00FF52B2" w:rsidRDefault="00FF52B2">
      <w:pPr>
        <w:spacing w:after="60"/>
        <w:jc w:val="both"/>
        <w:rPr>
          <w:rFonts w:ascii="Arial" w:hAnsi="Arial" w:cs="Arial"/>
          <w:b/>
          <w:sz w:val="20"/>
          <w:szCs w:val="20"/>
        </w:rPr>
      </w:pPr>
    </w:p>
    <w:p w14:paraId="17B7D84C" w14:textId="77777777" w:rsidR="00FF52B2" w:rsidRDefault="00000000">
      <w:pPr>
        <w:pStyle w:val="ListParagraph"/>
        <w:tabs>
          <w:tab w:val="left" w:pos="851"/>
        </w:tabs>
        <w:ind w:left="0"/>
        <w:jc w:val="both"/>
        <w:rPr>
          <w:rFonts w:ascii="Arial" w:hAnsi="Arial" w:cs="Arial"/>
          <w:b/>
          <w:sz w:val="20"/>
          <w:szCs w:val="20"/>
        </w:rPr>
      </w:pPr>
      <w:r>
        <w:rPr>
          <w:rFonts w:ascii="Arial" w:hAnsi="Arial" w:cs="Arial"/>
          <w:b/>
          <w:sz w:val="20"/>
          <w:szCs w:val="20"/>
        </w:rPr>
        <w:t xml:space="preserve">Prasības zaļajam publiskajam iepirkumam: </w:t>
      </w:r>
    </w:p>
    <w:p w14:paraId="02F1A006" w14:textId="77777777" w:rsidR="00FF52B2" w:rsidRDefault="00000000">
      <w:pPr>
        <w:pStyle w:val="ListParagraph"/>
        <w:tabs>
          <w:tab w:val="left" w:pos="851"/>
        </w:tabs>
        <w:ind w:left="0"/>
        <w:jc w:val="both"/>
        <w:rPr>
          <w:rFonts w:ascii="Calibri" w:hAnsi="Calibri" w:cs="Calibri"/>
          <w:color w:val="000000"/>
          <w:sz w:val="22"/>
          <w:szCs w:val="22"/>
        </w:rPr>
      </w:pPr>
      <w:r>
        <w:rPr>
          <w:rFonts w:ascii="Arial" w:hAnsi="Arial" w:cs="Arial"/>
          <w:b/>
          <w:sz w:val="20"/>
          <w:szCs w:val="20"/>
        </w:rPr>
        <w:t>ZPI prasības un kritēriji projektēšanai</w:t>
      </w:r>
    </w:p>
    <w:p w14:paraId="0A94B371"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Primārās enerģijas patēriņa novērtējums un primārās neatjaunojamās enerģijas maksimālais slieksnis Ēku pārbūves būves kopējo primāro enerģijas patēriņam jabūt vismaz A klases līmenī, tai skaitā primārās neatjaunojamās enerģijas patēriņa novērtējums ir lielāks par 60 %.</w:t>
      </w:r>
    </w:p>
    <w:p w14:paraId="05B49E72" w14:textId="77777777" w:rsidR="00FF52B2" w:rsidRDefault="00FF52B2">
      <w:pPr>
        <w:jc w:val="both"/>
        <w:rPr>
          <w:rFonts w:ascii="Calibri" w:hAnsi="Calibri" w:cs="Calibri"/>
          <w:color w:val="000000"/>
          <w:sz w:val="22"/>
          <w:szCs w:val="22"/>
        </w:rPr>
      </w:pPr>
    </w:p>
    <w:p w14:paraId="7D2F1BD8"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xml:space="preserve">- Velosipēdu un mikromobilitātes transporta līdzekļu novietne, Ēkas projektā jāparedz drošu un ērti pieejamu, iesegtu, apjumtu un apgaismotu velosipēdu. </w:t>
      </w:r>
    </w:p>
    <w:p w14:paraId="134C375E" w14:textId="77777777" w:rsidR="00FF52B2" w:rsidRDefault="00FF52B2">
      <w:pPr>
        <w:jc w:val="both"/>
        <w:rPr>
          <w:rFonts w:ascii="Calibri" w:hAnsi="Calibri" w:cs="Calibri"/>
          <w:color w:val="000000"/>
          <w:sz w:val="22"/>
          <w:szCs w:val="22"/>
        </w:rPr>
      </w:pPr>
    </w:p>
    <w:p w14:paraId="6DF4D482"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xml:space="preserve">- Atkārtoti izmantojamu vai pārstrādājamu atkritumu uzglabāšana, Ēkā vai tai piegulošajā teritorijā paredz iesegtu, apjumtu un apgaismotu atkritumu glabātavu, lai ēkas lietotājiem nodrošinātu pārstrādājamu materiālu šķirošanu. </w:t>
      </w:r>
    </w:p>
    <w:p w14:paraId="64896461" w14:textId="77777777" w:rsidR="00FF52B2" w:rsidRDefault="00FF52B2">
      <w:pPr>
        <w:jc w:val="both"/>
        <w:rPr>
          <w:rFonts w:ascii="Calibri" w:hAnsi="Calibri" w:cs="Calibri"/>
          <w:color w:val="000000"/>
          <w:sz w:val="22"/>
          <w:szCs w:val="22"/>
        </w:rPr>
      </w:pPr>
    </w:p>
    <w:p w14:paraId="05DCBF79"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xml:space="preserve">- Ventilācija un gaisa kvalitāte, projektā nodrošināt piegādājamā gaisa kvalitātes kategoriju ne zemāku par SUP4, pieņemot, ka āra gaisa kvalitātes ODA klase ir 3. Pārējām telpu grupām norāda gaisa kvalitātes kategoriju atbilstoši to funkcijām, saskaņā ar standartā LVS EN 16798-3:2018/NA:2020 "Ēku </w:t>
      </w:r>
      <w:r>
        <w:rPr>
          <w:rFonts w:ascii="Calibri" w:hAnsi="Calibri" w:cs="Calibri"/>
          <w:color w:val="000000"/>
          <w:sz w:val="22"/>
          <w:szCs w:val="22"/>
        </w:rPr>
        <w:lastRenderedPageBreak/>
        <w:t>energoefektivitāte. Ēku ventilācija. 3. daļa: Nedzīvojamās ēkas. Veiktspējas prasības ventilācijas un telpu kondicionēšanas sistēmām (M5-1 un M5-4 moduļi). Nacionālais pielikums" noteikto principu.</w:t>
      </w:r>
    </w:p>
    <w:p w14:paraId="00AA3D75" w14:textId="77777777" w:rsidR="00FF52B2" w:rsidRDefault="00FF52B2">
      <w:pPr>
        <w:jc w:val="both"/>
        <w:rPr>
          <w:rFonts w:ascii="Calibri" w:hAnsi="Calibri" w:cs="Calibri"/>
          <w:color w:val="000000"/>
          <w:sz w:val="22"/>
          <w:szCs w:val="22"/>
        </w:rPr>
      </w:pPr>
    </w:p>
    <w:p w14:paraId="1E046355"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Izbūves un apdares materiālu izvēle, ēkas izbūvei un apdarei izvēlētie materiāli atbilst zemāk norādītajiem emisiju limitiem. Šī prasība attiecas uz:</w:t>
      </w:r>
    </w:p>
    <w:p w14:paraId="296385B4"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1) griestu plātnēm;</w:t>
      </w:r>
    </w:p>
    <w:p w14:paraId="6A0D16DA"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2) krāsām un lakām;</w:t>
      </w:r>
    </w:p>
    <w:p w14:paraId="1332A431"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3) grīdas un sienu tekstilsegumiem;</w:t>
      </w:r>
    </w:p>
    <w:p w14:paraId="18D1B8AE"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4) laminātu un elastīgo grīdas segumu;</w:t>
      </w:r>
    </w:p>
    <w:p w14:paraId="40A6ACA0"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5) koka un kompozītmateriāla grīdas segumu.</w:t>
      </w:r>
    </w:p>
    <w:p w14:paraId="55393F8E"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Materiālu un apdares materiālu emisiju limiti (μg/m3).</w:t>
      </w:r>
    </w:p>
    <w:p w14:paraId="104804BA"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I. Kopējie gaistošie organiskie savienojumi - &lt; 300 μg/m3 28 dienas pēc iebūves/ieklāšanas</w:t>
      </w:r>
    </w:p>
    <w:p w14:paraId="35EA1AC1"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II. Formaldehīds</w:t>
      </w:r>
    </w:p>
    <w:p w14:paraId="71112704"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-&lt; 30 μg/m3</w:t>
      </w:r>
    </w:p>
    <w:p w14:paraId="3A12BA8A"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Atkārtoti izmantotu materiālu vai viegli pārstrādājamu materiālu izmantošana, Būvniecībā paredzēt un izmantot atgūstamus materiālus vai komponentes.</w:t>
      </w:r>
    </w:p>
    <w:p w14:paraId="7B8B2429"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Iespēju robežās pielietot uz jebkuru komponenti vai konstrukciju, piemēram:</w:t>
      </w:r>
    </w:p>
    <w:p w14:paraId="23F7258B"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nesošajās konstrukcijās</w:t>
      </w:r>
    </w:p>
    <w:p w14:paraId="5B6807A8"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ārējās norobežojošās konstrukcijas vai to elementi</w:t>
      </w:r>
    </w:p>
    <w:p w14:paraId="40FAA0C8"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grīdas segumi</w:t>
      </w:r>
    </w:p>
    <w:p w14:paraId="69F6EFF2"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apdares materiāli</w:t>
      </w:r>
    </w:p>
    <w:p w14:paraId="41600835"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sienu un/vai griestu paneļi</w:t>
      </w:r>
    </w:p>
    <w:p w14:paraId="1C27A54F" w14:textId="77777777" w:rsidR="00FF52B2" w:rsidRDefault="00000000">
      <w:pPr>
        <w:jc w:val="both"/>
      </w:pPr>
      <w:r>
        <w:rPr>
          <w:rFonts w:ascii="Calibri" w:hAnsi="Calibri" w:cs="Calibri"/>
          <w:color w:val="000000"/>
          <w:sz w:val="22"/>
          <w:szCs w:val="22"/>
        </w:rPr>
        <w:t>- u. tml.</w:t>
      </w:r>
    </w:p>
    <w:p w14:paraId="37FD8930" w14:textId="77777777" w:rsidR="00FF52B2" w:rsidRDefault="00FF52B2">
      <w:pPr>
        <w:pStyle w:val="ListParagraph"/>
        <w:tabs>
          <w:tab w:val="left" w:pos="851"/>
        </w:tabs>
        <w:ind w:left="0"/>
        <w:jc w:val="both"/>
      </w:pPr>
    </w:p>
    <w:p w14:paraId="1484C6D7" w14:textId="77777777" w:rsidR="00FF52B2" w:rsidRDefault="00FF52B2">
      <w:pPr>
        <w:pStyle w:val="ListParagraph"/>
        <w:tabs>
          <w:tab w:val="left" w:pos="851"/>
        </w:tabs>
        <w:ind w:left="0"/>
        <w:jc w:val="both"/>
      </w:pPr>
    </w:p>
    <w:p w14:paraId="44CCD5C3" w14:textId="77777777" w:rsidR="00FF52B2" w:rsidRDefault="00000000">
      <w:pPr>
        <w:pStyle w:val="ListParagraph"/>
        <w:tabs>
          <w:tab w:val="left" w:pos="851"/>
        </w:tabs>
        <w:ind w:left="0"/>
        <w:jc w:val="both"/>
      </w:pPr>
      <w:r>
        <w:rPr>
          <w:rFonts w:ascii="Arial" w:hAnsi="Arial" w:cs="Arial"/>
          <w:b/>
          <w:sz w:val="20"/>
          <w:szCs w:val="20"/>
        </w:rPr>
        <w:t>ZPI prasības un kritēriji būvdarbiem</w:t>
      </w:r>
    </w:p>
    <w:p w14:paraId="01316167" w14:textId="77777777" w:rsidR="00FF52B2" w:rsidRDefault="00FF52B2"/>
    <w:p w14:paraId="5E724B70"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Likumīgas izcelsmes kokmateriāli, Visiem kokmateriāliem vai koka izstrādājumiem, kas paredzēti iebūvei ēkā vai labiekārtojumos, jābūt likumīgi iegūtiem atbilstīgi Eiropas Parlamenta un Padomes 2010. gada 20. oktobra Regulai (ES) Nr. </w:t>
      </w:r>
      <w:bookmarkStart w:id="1" w:name="tooltip_Copy_7"/>
      <w:bookmarkEnd w:id="1"/>
      <w:r>
        <w:fldChar w:fldCharType="begin"/>
      </w:r>
      <w:r>
        <w:instrText xml:space="preserve"> HYPERLINK "http://eur-lex.europa.eu/eli/reg/2010/995/oj/?locale=LV" \n _blank</w:instrText>
      </w:r>
      <w:r>
        <w:fldChar w:fldCharType="separate"/>
      </w:r>
      <w:r>
        <w:rPr>
          <w:rStyle w:val="Hyperlink"/>
          <w:rFonts w:ascii="Calibri" w:hAnsi="Calibri" w:cs="Calibri"/>
          <w:color w:val="000000"/>
          <w:sz w:val="22"/>
          <w:szCs w:val="22"/>
        </w:rPr>
        <w:t>995/2010</w:t>
      </w:r>
      <w:r>
        <w:fldChar w:fldCharType="end"/>
      </w:r>
      <w:r>
        <w:rPr>
          <w:rFonts w:ascii="Calibri" w:hAnsi="Calibri" w:cs="Calibri"/>
          <w:color w:val="000000"/>
          <w:sz w:val="22"/>
          <w:szCs w:val="22"/>
        </w:rPr>
        <w:t>, ar ko nosaka pienākumus tirgus dalībniekiem, kas laiž tirgū kokmateriālus un koka izstrādājumus (Regula (ES) Nr. </w:t>
      </w:r>
      <w:bookmarkStart w:id="2" w:name="tooltip_Copy_6"/>
      <w:bookmarkEnd w:id="2"/>
      <w:r>
        <w:fldChar w:fldCharType="begin"/>
      </w:r>
      <w:r>
        <w:instrText xml:space="preserve"> HYPERLINK "http://eur-lex.europa.eu/eli/reg/2010/995/oj/?locale=LV" \n _blank</w:instrText>
      </w:r>
      <w:r>
        <w:fldChar w:fldCharType="separate"/>
      </w:r>
      <w:r>
        <w:rPr>
          <w:rStyle w:val="Hyperlink"/>
          <w:rFonts w:ascii="Calibri" w:hAnsi="Calibri" w:cs="Calibri"/>
          <w:color w:val="000000"/>
          <w:sz w:val="22"/>
          <w:szCs w:val="22"/>
        </w:rPr>
        <w:t>995/2010</w:t>
      </w:r>
      <w:r>
        <w:fldChar w:fldCharType="end"/>
      </w:r>
      <w:r>
        <w:rPr>
          <w:rFonts w:ascii="Calibri" w:hAnsi="Calibri" w:cs="Calibri"/>
          <w:color w:val="000000"/>
          <w:sz w:val="22"/>
          <w:szCs w:val="22"/>
        </w:rPr>
        <w:t>). Kritērijs attiecas uz iebūvējamo kokmateriālu un koksnes produktiem. Neattiecas uz tehnisko koksni – materiāls izmantots pagaidu konstrukcijās, tai skaitā, piemēram, veidņiem, drošības nožogojumam, barjerām būvniecības laikā u. tml.</w:t>
      </w:r>
    </w:p>
    <w:p w14:paraId="61C4E92B" w14:textId="77777777" w:rsidR="00FF52B2" w:rsidRDefault="00FF52B2">
      <w:pPr>
        <w:jc w:val="both"/>
        <w:rPr>
          <w:rFonts w:ascii="Calibri" w:hAnsi="Calibri" w:cs="Calibri"/>
          <w:color w:val="000000"/>
          <w:sz w:val="22"/>
          <w:szCs w:val="22"/>
        </w:rPr>
      </w:pPr>
    </w:p>
    <w:p w14:paraId="5A3207FC"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 Atkritumu apsaimniekošana būvobjektā, Atkritumi, kas rodas pārbūves darbos, izņemot nojaukšanas atkritumus, nepārsniedz 11 t uz 100 m2 no iekštelpu bruto platības.</w:t>
      </w:r>
    </w:p>
    <w:p w14:paraId="4C6947EE" w14:textId="77777777" w:rsidR="00FF52B2" w:rsidRDefault="00FF52B2">
      <w:pPr>
        <w:jc w:val="both"/>
        <w:rPr>
          <w:rFonts w:ascii="Calibri" w:hAnsi="Calibri" w:cs="Calibri"/>
          <w:color w:val="000000"/>
          <w:sz w:val="22"/>
          <w:szCs w:val="22"/>
        </w:rPr>
      </w:pPr>
    </w:p>
    <w:p w14:paraId="7DF95930" w14:textId="77777777" w:rsidR="00FF52B2" w:rsidRDefault="00FF52B2">
      <w:pPr>
        <w:pStyle w:val="ListParagraph"/>
        <w:tabs>
          <w:tab w:val="left" w:pos="851"/>
        </w:tabs>
        <w:contextualSpacing w:val="0"/>
        <w:jc w:val="both"/>
        <w:rPr>
          <w:rFonts w:ascii="Arial" w:hAnsi="Arial" w:cs="Arial"/>
          <w:color w:val="000000"/>
          <w:sz w:val="20"/>
          <w:szCs w:val="20"/>
        </w:rPr>
      </w:pPr>
    </w:p>
    <w:p w14:paraId="61DF7D92" w14:textId="77777777" w:rsidR="00FF52B2" w:rsidRDefault="00000000">
      <w:pPr>
        <w:pStyle w:val="ListParagraph"/>
        <w:tabs>
          <w:tab w:val="left" w:pos="851"/>
        </w:tabs>
        <w:ind w:left="0"/>
        <w:jc w:val="both"/>
        <w:rPr>
          <w:rFonts w:ascii="Calibri" w:hAnsi="Calibri" w:cs="Calibri"/>
          <w:color w:val="000000"/>
          <w:sz w:val="22"/>
          <w:szCs w:val="22"/>
        </w:rPr>
      </w:pPr>
      <w:r>
        <w:rPr>
          <w:rFonts w:ascii="Arial" w:hAnsi="Arial" w:cs="Arial"/>
          <w:b/>
          <w:sz w:val="20"/>
          <w:szCs w:val="20"/>
        </w:rPr>
        <w:t xml:space="preserve">ZPI prasības un kritēriji no ģipškartona plātnēm izgatavotiem sienu paneļiem </w:t>
      </w:r>
    </w:p>
    <w:p w14:paraId="55E1430C"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Papīram, ko izmanto ģipškartona plātņu ražošanā, jābūt no:</w:t>
      </w:r>
    </w:p>
    <w:p w14:paraId="3DD60A9C"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100 procenti pārstrādāta koka/papīra un/vai</w:t>
      </w:r>
    </w:p>
    <w:p w14:paraId="5761E80C"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papīra, kas ražots no koka, kokšķiedrām vai kokskaidām, kuras iegūtas likumīgā mežizstrādē.</w:t>
      </w:r>
    </w:p>
    <w:p w14:paraId="62100B58" w14:textId="77777777" w:rsidR="00FF52B2" w:rsidRDefault="00FF52B2">
      <w:pPr>
        <w:jc w:val="both"/>
        <w:rPr>
          <w:rFonts w:ascii="Calibri" w:hAnsi="Calibri" w:cs="Calibri"/>
          <w:color w:val="000000"/>
          <w:sz w:val="22"/>
          <w:szCs w:val="22"/>
        </w:rPr>
      </w:pPr>
    </w:p>
    <w:p w14:paraId="1C9019E5"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Vismaz 2 procenti ģipša satura jābūt no pārstrādātām ģipškartona plātnēm (pēc svara, pamatojoties uz vidējo apjomu gadā, neieskaitot ģipsi no FGD (dūmgāzu desulfurizācijas) objektiem). Ja ir iespējamas lielākas procentuālās daļas, atlasē tām jādod priekšroka.</w:t>
      </w:r>
    </w:p>
    <w:p w14:paraId="5F3E2162" w14:textId="77777777" w:rsidR="00FF52B2" w:rsidRDefault="00FF52B2">
      <w:pPr>
        <w:jc w:val="both"/>
        <w:rPr>
          <w:rFonts w:ascii="Calibri" w:hAnsi="Calibri" w:cs="Calibri"/>
          <w:color w:val="000000"/>
          <w:sz w:val="22"/>
          <w:szCs w:val="22"/>
        </w:rPr>
      </w:pPr>
    </w:p>
    <w:p w14:paraId="6D939978" w14:textId="77777777" w:rsidR="00FF52B2" w:rsidRDefault="00000000">
      <w:pPr>
        <w:pStyle w:val="ListParagraph"/>
        <w:tabs>
          <w:tab w:val="left" w:pos="851"/>
        </w:tabs>
        <w:ind w:left="0"/>
        <w:jc w:val="both"/>
        <w:rPr>
          <w:rFonts w:ascii="Calibri" w:hAnsi="Calibri" w:cs="Calibri"/>
          <w:color w:val="000000"/>
          <w:sz w:val="22"/>
          <w:szCs w:val="22"/>
        </w:rPr>
      </w:pPr>
      <w:r>
        <w:rPr>
          <w:rFonts w:ascii="Arial" w:hAnsi="Arial" w:cs="Arial"/>
          <w:b/>
          <w:sz w:val="20"/>
          <w:szCs w:val="20"/>
        </w:rPr>
        <w:t xml:space="preserve">ZPI prasības un kritēriji no koksnes plātņu materiāliem izgatavotiem sienu paneļiem </w:t>
      </w:r>
    </w:p>
    <w:p w14:paraId="52738DE0"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1. PRASĪBAS KOKMATERIĀLIEM</w:t>
      </w:r>
    </w:p>
    <w:p w14:paraId="361698D3"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Izmantotajiem neapstrādātajiem kokmateriāliem jābūt iegūtiem no likumīgiem avotiem.</w:t>
      </w:r>
    </w:p>
    <w:p w14:paraId="1BF1B750"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2. FORMALDEHĪDA SATURS</w:t>
      </w:r>
    </w:p>
    <w:p w14:paraId="231237AE" w14:textId="77777777" w:rsidR="00FF52B2" w:rsidRDefault="00000000">
      <w:pPr>
        <w:jc w:val="both"/>
        <w:rPr>
          <w:rFonts w:ascii="Arial" w:hAnsi="Arial" w:cs="Arial"/>
          <w:sz w:val="20"/>
          <w:szCs w:val="20"/>
        </w:rPr>
      </w:pPr>
      <w:r>
        <w:rPr>
          <w:rFonts w:ascii="Calibri" w:hAnsi="Calibri" w:cs="Calibri"/>
          <w:color w:val="000000"/>
          <w:sz w:val="22"/>
          <w:szCs w:val="22"/>
        </w:rPr>
        <w:lastRenderedPageBreak/>
        <w:t>Koksnes plātņu materiāli, kuros izmantotas formaldehīdu saturošas saistvielas, nedrīkst pārsniegt piemērojamo standartu prasībām, proti, 0,13 mg/m3 gaisa (jeb 0,1 ppm). Tas attiecas arī uz plātnēm ar pārklājumu un plātņu gruntēšanu.</w:t>
      </w:r>
    </w:p>
    <w:p w14:paraId="0CEEC9DB" w14:textId="77777777" w:rsidR="00FF52B2" w:rsidRDefault="00FF52B2">
      <w:pPr>
        <w:pStyle w:val="ListParagraph"/>
        <w:tabs>
          <w:tab w:val="left" w:pos="851"/>
        </w:tabs>
        <w:contextualSpacing w:val="0"/>
        <w:jc w:val="both"/>
        <w:rPr>
          <w:rFonts w:ascii="Arial" w:hAnsi="Arial" w:cs="Arial"/>
          <w:sz w:val="20"/>
          <w:szCs w:val="20"/>
        </w:rPr>
      </w:pPr>
    </w:p>
    <w:p w14:paraId="3FC2A083" w14:textId="77777777" w:rsidR="00FF52B2" w:rsidRDefault="00FF52B2">
      <w:pPr>
        <w:pStyle w:val="ListParagraph"/>
        <w:tabs>
          <w:tab w:val="left" w:pos="851"/>
        </w:tabs>
        <w:contextualSpacing w:val="0"/>
        <w:jc w:val="both"/>
        <w:rPr>
          <w:rFonts w:ascii="Arial" w:hAnsi="Arial" w:cs="Arial"/>
          <w:sz w:val="20"/>
          <w:szCs w:val="20"/>
        </w:rPr>
      </w:pPr>
    </w:p>
    <w:p w14:paraId="2894A625" w14:textId="77777777" w:rsidR="00FF52B2" w:rsidRDefault="00FF52B2">
      <w:pPr>
        <w:pStyle w:val="ListParagraph"/>
        <w:tabs>
          <w:tab w:val="left" w:pos="851"/>
        </w:tabs>
        <w:contextualSpacing w:val="0"/>
        <w:jc w:val="both"/>
        <w:rPr>
          <w:rFonts w:ascii="Arial" w:hAnsi="Arial" w:cs="Arial"/>
          <w:sz w:val="20"/>
          <w:szCs w:val="20"/>
        </w:rPr>
      </w:pPr>
    </w:p>
    <w:p w14:paraId="69B6AA23" w14:textId="77777777" w:rsidR="00FF52B2" w:rsidRDefault="00FF52B2">
      <w:pPr>
        <w:pStyle w:val="ListParagraph"/>
        <w:tabs>
          <w:tab w:val="left" w:pos="851"/>
        </w:tabs>
        <w:contextualSpacing w:val="0"/>
        <w:jc w:val="both"/>
        <w:rPr>
          <w:rFonts w:ascii="Arial" w:hAnsi="Arial" w:cs="Arial"/>
          <w:sz w:val="20"/>
          <w:szCs w:val="20"/>
        </w:rPr>
      </w:pPr>
    </w:p>
    <w:p w14:paraId="1FA9F29C" w14:textId="77777777" w:rsidR="00FF52B2" w:rsidRDefault="00FF52B2">
      <w:pPr>
        <w:pStyle w:val="ListParagraph"/>
        <w:tabs>
          <w:tab w:val="left" w:pos="851"/>
        </w:tabs>
        <w:contextualSpacing w:val="0"/>
        <w:jc w:val="both"/>
        <w:rPr>
          <w:rFonts w:ascii="Arial" w:hAnsi="Arial" w:cs="Arial"/>
          <w:sz w:val="20"/>
          <w:szCs w:val="20"/>
        </w:rPr>
      </w:pPr>
    </w:p>
    <w:p w14:paraId="55CD01BE" w14:textId="77777777" w:rsidR="00FF52B2" w:rsidRDefault="00FF52B2">
      <w:pPr>
        <w:pStyle w:val="ListParagraph"/>
        <w:tabs>
          <w:tab w:val="left" w:pos="851"/>
        </w:tabs>
        <w:contextualSpacing w:val="0"/>
        <w:jc w:val="both"/>
        <w:rPr>
          <w:rFonts w:ascii="Arial" w:hAnsi="Arial" w:cs="Arial"/>
          <w:sz w:val="20"/>
          <w:szCs w:val="20"/>
        </w:rPr>
      </w:pPr>
    </w:p>
    <w:p w14:paraId="34C8C345" w14:textId="77777777" w:rsidR="00FF52B2" w:rsidRDefault="00FF52B2">
      <w:pPr>
        <w:pStyle w:val="ListParagraph"/>
        <w:tabs>
          <w:tab w:val="left" w:pos="851"/>
        </w:tabs>
        <w:contextualSpacing w:val="0"/>
        <w:jc w:val="both"/>
        <w:rPr>
          <w:rFonts w:ascii="Arial" w:hAnsi="Arial" w:cs="Arial"/>
          <w:sz w:val="20"/>
          <w:szCs w:val="20"/>
        </w:rPr>
      </w:pPr>
    </w:p>
    <w:p w14:paraId="14F80177" w14:textId="77777777" w:rsidR="00FF52B2" w:rsidRDefault="00FF52B2">
      <w:pPr>
        <w:pStyle w:val="ListParagraph"/>
        <w:tabs>
          <w:tab w:val="left" w:pos="851"/>
        </w:tabs>
        <w:contextualSpacing w:val="0"/>
        <w:jc w:val="both"/>
        <w:rPr>
          <w:rFonts w:ascii="Arial" w:hAnsi="Arial" w:cs="Arial"/>
          <w:b/>
          <w:sz w:val="20"/>
          <w:szCs w:val="20"/>
        </w:rPr>
      </w:pPr>
    </w:p>
    <w:p w14:paraId="095CEC14" w14:textId="77777777" w:rsidR="00FF52B2" w:rsidRDefault="00FF52B2">
      <w:pPr>
        <w:pStyle w:val="ListParagraph"/>
        <w:tabs>
          <w:tab w:val="left" w:pos="851"/>
        </w:tabs>
        <w:contextualSpacing w:val="0"/>
        <w:jc w:val="both"/>
        <w:rPr>
          <w:rFonts w:ascii="Arial" w:hAnsi="Arial" w:cs="Arial"/>
          <w:b/>
          <w:sz w:val="20"/>
          <w:szCs w:val="20"/>
        </w:rPr>
      </w:pPr>
    </w:p>
    <w:p w14:paraId="4CD9776F" w14:textId="77777777" w:rsidR="00FF52B2" w:rsidRDefault="00FF52B2">
      <w:pPr>
        <w:pStyle w:val="ListParagraph"/>
        <w:tabs>
          <w:tab w:val="left" w:pos="851"/>
        </w:tabs>
        <w:contextualSpacing w:val="0"/>
        <w:jc w:val="both"/>
        <w:rPr>
          <w:rFonts w:ascii="Arial" w:hAnsi="Arial" w:cs="Arial"/>
          <w:b/>
          <w:sz w:val="20"/>
          <w:szCs w:val="20"/>
        </w:rPr>
      </w:pPr>
    </w:p>
    <w:p w14:paraId="4DC7B1B1" w14:textId="77777777" w:rsidR="00FF52B2" w:rsidRDefault="00FF52B2">
      <w:pPr>
        <w:pStyle w:val="ListParagraph"/>
        <w:tabs>
          <w:tab w:val="left" w:pos="851"/>
        </w:tabs>
        <w:contextualSpacing w:val="0"/>
        <w:jc w:val="both"/>
        <w:rPr>
          <w:rFonts w:ascii="Arial" w:hAnsi="Arial" w:cs="Arial"/>
          <w:b/>
          <w:sz w:val="20"/>
          <w:szCs w:val="20"/>
        </w:rPr>
      </w:pPr>
    </w:p>
    <w:p w14:paraId="00F8C160" w14:textId="77777777" w:rsidR="00FF52B2" w:rsidRDefault="00FF52B2">
      <w:pPr>
        <w:pStyle w:val="ListParagraph"/>
        <w:tabs>
          <w:tab w:val="left" w:pos="851"/>
        </w:tabs>
        <w:contextualSpacing w:val="0"/>
        <w:jc w:val="both"/>
        <w:rPr>
          <w:rFonts w:ascii="Arial" w:hAnsi="Arial" w:cs="Arial"/>
          <w:sz w:val="20"/>
          <w:szCs w:val="20"/>
        </w:rPr>
      </w:pPr>
    </w:p>
    <w:p w14:paraId="621F2CD5" w14:textId="77777777" w:rsidR="00FF52B2" w:rsidRDefault="00FF52B2">
      <w:pPr>
        <w:pStyle w:val="ListParagraph"/>
        <w:tabs>
          <w:tab w:val="left" w:pos="851"/>
        </w:tabs>
        <w:contextualSpacing w:val="0"/>
        <w:jc w:val="both"/>
        <w:rPr>
          <w:rFonts w:ascii="Arial" w:hAnsi="Arial" w:cs="Arial"/>
          <w:sz w:val="20"/>
          <w:szCs w:val="20"/>
        </w:rPr>
      </w:pPr>
    </w:p>
    <w:p w14:paraId="6107C09E" w14:textId="77777777" w:rsidR="00FF52B2" w:rsidRDefault="00FF52B2">
      <w:pPr>
        <w:pStyle w:val="ListParagraph"/>
        <w:tabs>
          <w:tab w:val="left" w:pos="851"/>
        </w:tabs>
        <w:contextualSpacing w:val="0"/>
        <w:jc w:val="both"/>
        <w:rPr>
          <w:rFonts w:ascii="Arial" w:hAnsi="Arial" w:cs="Arial"/>
          <w:sz w:val="20"/>
          <w:szCs w:val="20"/>
        </w:rPr>
      </w:pPr>
    </w:p>
    <w:p w14:paraId="01755F85" w14:textId="77777777" w:rsidR="00FF52B2" w:rsidRDefault="00FF52B2">
      <w:pPr>
        <w:pStyle w:val="ListParagraph"/>
        <w:tabs>
          <w:tab w:val="left" w:pos="851"/>
        </w:tabs>
        <w:contextualSpacing w:val="0"/>
        <w:jc w:val="both"/>
        <w:rPr>
          <w:rFonts w:ascii="Arial" w:hAnsi="Arial" w:cs="Arial"/>
          <w:sz w:val="20"/>
          <w:szCs w:val="20"/>
        </w:rPr>
      </w:pPr>
    </w:p>
    <w:p w14:paraId="0EDE16EF" w14:textId="77777777" w:rsidR="00FF52B2" w:rsidRDefault="00FF52B2">
      <w:pPr>
        <w:pStyle w:val="ListParagraph"/>
        <w:pageBreakBefore/>
        <w:tabs>
          <w:tab w:val="left" w:pos="851"/>
        </w:tabs>
        <w:contextualSpacing w:val="0"/>
        <w:jc w:val="both"/>
        <w:rPr>
          <w:rFonts w:ascii="Arial" w:hAnsi="Arial" w:cs="Arial"/>
          <w:sz w:val="20"/>
          <w:szCs w:val="20"/>
        </w:rPr>
      </w:pPr>
    </w:p>
    <w:p w14:paraId="79228957" w14:textId="77777777" w:rsidR="00FF52B2" w:rsidRDefault="00000000">
      <w:pPr>
        <w:jc w:val="both"/>
        <w:rPr>
          <w:rFonts w:ascii="Calibri" w:hAnsi="Calibri" w:cs="Calibri"/>
          <w:color w:val="000000"/>
          <w:sz w:val="22"/>
          <w:szCs w:val="22"/>
        </w:rPr>
      </w:pPr>
      <w:r>
        <w:rPr>
          <w:rFonts w:ascii="Arial" w:hAnsi="Arial" w:cs="Arial"/>
          <w:b/>
          <w:sz w:val="20"/>
          <w:szCs w:val="20"/>
        </w:rPr>
        <w:t>Telpu programma:</w:t>
      </w:r>
    </w:p>
    <w:p w14:paraId="3CFBD4FD" w14:textId="77777777" w:rsidR="00FF52B2" w:rsidRDefault="00000000">
      <w:pPr>
        <w:rPr>
          <w:rFonts w:ascii="Calibri" w:hAnsi="Calibri" w:cs="Calibri"/>
          <w:color w:val="000000"/>
          <w:sz w:val="22"/>
          <w:szCs w:val="22"/>
        </w:rPr>
      </w:pPr>
      <w:r>
        <w:rPr>
          <w:rFonts w:ascii="Calibri" w:hAnsi="Calibri" w:cs="Calibri"/>
          <w:color w:val="000000"/>
          <w:sz w:val="22"/>
          <w:szCs w:val="22"/>
        </w:rPr>
        <w:t xml:space="preserve">Izstrādājot telpu plānu jāņem vērā cilvēku plūsma nodrošinot maksimālu efektivitāti, </w:t>
      </w:r>
    </w:p>
    <w:p w14:paraId="2426D23E" w14:textId="77777777" w:rsidR="00FF52B2" w:rsidRDefault="00000000">
      <w:pPr>
        <w:rPr>
          <w:rFonts w:ascii="Calibri" w:hAnsi="Calibri" w:cs="Calibri"/>
          <w:color w:val="000000"/>
          <w:sz w:val="22"/>
          <w:szCs w:val="22"/>
        </w:rPr>
      </w:pPr>
      <w:r>
        <w:rPr>
          <w:rFonts w:ascii="Calibri" w:hAnsi="Calibri" w:cs="Calibri"/>
          <w:color w:val="000000"/>
          <w:sz w:val="22"/>
          <w:szCs w:val="22"/>
        </w:rPr>
        <w:t>Telpu platības orientējošas - precizējamas darba gaitā.</w:t>
      </w:r>
    </w:p>
    <w:p w14:paraId="005C5052" w14:textId="77777777" w:rsidR="00FF52B2" w:rsidRDefault="00FF52B2">
      <w:pPr>
        <w:rPr>
          <w:rFonts w:ascii="Calibri" w:hAnsi="Calibri" w:cs="Calibri"/>
          <w:color w:val="000000"/>
          <w:sz w:val="22"/>
          <w:szCs w:val="22"/>
        </w:rPr>
      </w:pPr>
    </w:p>
    <w:tbl>
      <w:tblPr>
        <w:tblW w:w="0" w:type="auto"/>
        <w:tblInd w:w="93" w:type="dxa"/>
        <w:tblLayout w:type="fixed"/>
        <w:tblLook w:val="0000" w:firstRow="0" w:lastRow="0" w:firstColumn="0" w:lastColumn="0" w:noHBand="0" w:noVBand="0"/>
      </w:tblPr>
      <w:tblGrid>
        <w:gridCol w:w="853"/>
        <w:gridCol w:w="3458"/>
        <w:gridCol w:w="1578"/>
        <w:gridCol w:w="3569"/>
      </w:tblGrid>
      <w:tr w:rsidR="00FF52B2" w14:paraId="00D10AA2" w14:textId="77777777">
        <w:trPr>
          <w:trHeight w:val="300"/>
        </w:trPr>
        <w:tc>
          <w:tcPr>
            <w:tcW w:w="853" w:type="dxa"/>
            <w:tcBorders>
              <w:top w:val="single" w:sz="4" w:space="0" w:color="000000"/>
              <w:left w:val="single" w:sz="4" w:space="0" w:color="000000"/>
              <w:bottom w:val="single" w:sz="4" w:space="0" w:color="000000"/>
              <w:right w:val="single" w:sz="4" w:space="0" w:color="000000"/>
            </w:tcBorders>
            <w:vAlign w:val="bottom"/>
          </w:tcPr>
          <w:p w14:paraId="70820B50" w14:textId="77777777" w:rsidR="00FF52B2" w:rsidRDefault="00FF52B2">
            <w:pPr>
              <w:snapToGrid w:val="0"/>
              <w:jc w:val="center"/>
              <w:rPr>
                <w:rFonts w:ascii="Calibri" w:hAnsi="Calibri" w:cs="Calibri"/>
                <w:color w:val="000000"/>
                <w:sz w:val="22"/>
                <w:szCs w:val="22"/>
              </w:rPr>
            </w:pPr>
          </w:p>
        </w:tc>
        <w:tc>
          <w:tcPr>
            <w:tcW w:w="3458" w:type="dxa"/>
            <w:tcBorders>
              <w:top w:val="single" w:sz="4" w:space="0" w:color="000000"/>
              <w:bottom w:val="single" w:sz="4" w:space="0" w:color="000000"/>
              <w:right w:val="single" w:sz="4" w:space="0" w:color="000000"/>
            </w:tcBorders>
            <w:vAlign w:val="bottom"/>
          </w:tcPr>
          <w:p w14:paraId="47F8FEBD" w14:textId="77777777" w:rsidR="00FF52B2" w:rsidRDefault="00000000">
            <w:r>
              <w:rPr>
                <w:rFonts w:ascii="Calibri" w:hAnsi="Calibri" w:cs="Calibri"/>
                <w:color w:val="000000"/>
                <w:sz w:val="22"/>
                <w:szCs w:val="22"/>
              </w:rPr>
              <w:t>Nosaukums</w:t>
            </w:r>
          </w:p>
        </w:tc>
        <w:tc>
          <w:tcPr>
            <w:tcW w:w="1578" w:type="dxa"/>
            <w:tcBorders>
              <w:top w:val="single" w:sz="4" w:space="0" w:color="000000"/>
              <w:bottom w:val="single" w:sz="4" w:space="0" w:color="000000"/>
            </w:tcBorders>
            <w:vAlign w:val="bottom"/>
          </w:tcPr>
          <w:p w14:paraId="3651787F" w14:textId="77777777" w:rsidR="00FF52B2" w:rsidRDefault="00000000">
            <w:r>
              <w:rPr>
                <w:rFonts w:ascii="Calibri" w:hAnsi="Calibri" w:cs="Calibri"/>
                <w:color w:val="000000"/>
                <w:sz w:val="22"/>
                <w:szCs w:val="22"/>
              </w:rPr>
              <w:t>Platība , m</w:t>
            </w:r>
            <w:r>
              <w:rPr>
                <w:rFonts w:ascii="Arial" w:hAnsi="Arial" w:cs="Arial"/>
                <w:color w:val="000000"/>
                <w:sz w:val="22"/>
                <w:szCs w:val="22"/>
              </w:rPr>
              <w:t>²</w:t>
            </w:r>
          </w:p>
        </w:tc>
        <w:tc>
          <w:tcPr>
            <w:tcW w:w="3569" w:type="dxa"/>
            <w:tcBorders>
              <w:top w:val="single" w:sz="4" w:space="0" w:color="000000"/>
              <w:bottom w:val="single" w:sz="4" w:space="0" w:color="000000"/>
              <w:right w:val="single" w:sz="4" w:space="0" w:color="000000"/>
            </w:tcBorders>
            <w:vAlign w:val="bottom"/>
          </w:tcPr>
          <w:p w14:paraId="6E885FD3" w14:textId="77777777" w:rsidR="00FF52B2" w:rsidRDefault="00FF52B2">
            <w:pPr>
              <w:snapToGrid w:val="0"/>
            </w:pPr>
          </w:p>
        </w:tc>
      </w:tr>
      <w:tr w:rsidR="00FF52B2" w14:paraId="02D6A64A" w14:textId="77777777">
        <w:trPr>
          <w:trHeight w:val="300"/>
        </w:trPr>
        <w:tc>
          <w:tcPr>
            <w:tcW w:w="853" w:type="dxa"/>
            <w:tcBorders>
              <w:left w:val="single" w:sz="4" w:space="0" w:color="000000"/>
              <w:bottom w:val="single" w:sz="4" w:space="0" w:color="000000"/>
              <w:right w:val="single" w:sz="4" w:space="0" w:color="000000"/>
            </w:tcBorders>
            <w:vAlign w:val="bottom"/>
          </w:tcPr>
          <w:p w14:paraId="6E918865"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602A7696" w14:textId="77777777" w:rsidR="00FF52B2" w:rsidRDefault="00000000">
            <w:r>
              <w:rPr>
                <w:rFonts w:ascii="Calibri" w:hAnsi="Calibri" w:cs="Calibri"/>
                <w:color w:val="000000"/>
                <w:sz w:val="22"/>
                <w:szCs w:val="22"/>
              </w:rPr>
              <w:t>Telpa personālam, t.sk. klientu lietu un citas dokumentācijas glabāšanai</w:t>
            </w:r>
          </w:p>
        </w:tc>
        <w:tc>
          <w:tcPr>
            <w:tcW w:w="1578" w:type="dxa"/>
            <w:tcBorders>
              <w:bottom w:val="single" w:sz="4" w:space="0" w:color="000000"/>
            </w:tcBorders>
            <w:vAlign w:val="bottom"/>
          </w:tcPr>
          <w:p w14:paraId="58145373" w14:textId="77777777" w:rsidR="00FF52B2" w:rsidRDefault="00000000">
            <w:r>
              <w:rPr>
                <w:rFonts w:ascii="Calibri" w:hAnsi="Calibri" w:cs="Calibri"/>
                <w:color w:val="000000"/>
                <w:sz w:val="22"/>
                <w:szCs w:val="22"/>
              </w:rPr>
              <w:t>4 m²/pers.</w:t>
            </w:r>
          </w:p>
        </w:tc>
        <w:tc>
          <w:tcPr>
            <w:tcW w:w="3569" w:type="dxa"/>
            <w:tcBorders>
              <w:bottom w:val="single" w:sz="4" w:space="0" w:color="000000"/>
              <w:right w:val="single" w:sz="4" w:space="0" w:color="000000"/>
            </w:tcBorders>
            <w:vAlign w:val="bottom"/>
          </w:tcPr>
          <w:p w14:paraId="1ED23F64" w14:textId="77777777" w:rsidR="00FF52B2" w:rsidRDefault="00000000">
            <w:r>
              <w:rPr>
                <w:rFonts w:ascii="Calibri" w:hAnsi="Calibri" w:cs="Calibri"/>
                <w:color w:val="000000"/>
                <w:sz w:val="22"/>
                <w:szCs w:val="22"/>
              </w:rPr>
              <w:t>Biroja telpas aprīkojums, slēdzami skapji klientu lietu un citas dokumentācijas glabāšanai u.c., pielāgota personām ar funkcionāliem traucējumiem</w:t>
            </w:r>
          </w:p>
        </w:tc>
      </w:tr>
      <w:tr w:rsidR="00FF52B2" w14:paraId="6E2215D2" w14:textId="77777777">
        <w:trPr>
          <w:trHeight w:val="300"/>
        </w:trPr>
        <w:tc>
          <w:tcPr>
            <w:tcW w:w="853" w:type="dxa"/>
            <w:tcBorders>
              <w:left w:val="single" w:sz="4" w:space="0" w:color="000000"/>
              <w:bottom w:val="single" w:sz="4" w:space="0" w:color="000000"/>
              <w:right w:val="single" w:sz="4" w:space="0" w:color="000000"/>
            </w:tcBorders>
            <w:vAlign w:val="bottom"/>
          </w:tcPr>
          <w:p w14:paraId="7FB618E1"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07E57232" w14:textId="77777777" w:rsidR="00FF52B2" w:rsidRDefault="00000000">
            <w:r>
              <w:rPr>
                <w:rFonts w:ascii="Calibri" w:hAnsi="Calibri" w:cs="Calibri"/>
                <w:color w:val="000000"/>
                <w:sz w:val="22"/>
                <w:szCs w:val="22"/>
              </w:rPr>
              <w:t>Telpa vadībai</w:t>
            </w:r>
          </w:p>
        </w:tc>
        <w:tc>
          <w:tcPr>
            <w:tcW w:w="1578" w:type="dxa"/>
            <w:tcBorders>
              <w:bottom w:val="single" w:sz="4" w:space="0" w:color="000000"/>
            </w:tcBorders>
            <w:vAlign w:val="bottom"/>
          </w:tcPr>
          <w:p w14:paraId="085A9559" w14:textId="77777777" w:rsidR="00FF52B2" w:rsidRDefault="00000000">
            <w:r>
              <w:rPr>
                <w:rFonts w:ascii="Calibri" w:hAnsi="Calibri" w:cs="Calibri"/>
                <w:color w:val="000000"/>
                <w:sz w:val="22"/>
                <w:szCs w:val="22"/>
              </w:rPr>
              <w:t>20 m²</w:t>
            </w:r>
          </w:p>
        </w:tc>
        <w:tc>
          <w:tcPr>
            <w:tcW w:w="3569" w:type="dxa"/>
            <w:tcBorders>
              <w:bottom w:val="single" w:sz="4" w:space="0" w:color="000000"/>
              <w:right w:val="single" w:sz="4" w:space="0" w:color="000000"/>
            </w:tcBorders>
            <w:vAlign w:val="bottom"/>
          </w:tcPr>
          <w:p w14:paraId="16203F1E" w14:textId="77777777" w:rsidR="00FF52B2" w:rsidRDefault="00000000">
            <w:r>
              <w:rPr>
                <w:rFonts w:ascii="Calibri" w:hAnsi="Calibri" w:cs="Calibri"/>
                <w:color w:val="000000"/>
                <w:sz w:val="22"/>
                <w:szCs w:val="22"/>
              </w:rPr>
              <w:t>Biroja telpas aprīkojums,</w:t>
            </w:r>
          </w:p>
        </w:tc>
      </w:tr>
      <w:tr w:rsidR="00FF52B2" w14:paraId="7441D051" w14:textId="77777777">
        <w:trPr>
          <w:trHeight w:val="300"/>
        </w:trPr>
        <w:tc>
          <w:tcPr>
            <w:tcW w:w="853" w:type="dxa"/>
            <w:tcBorders>
              <w:left w:val="single" w:sz="4" w:space="0" w:color="000000"/>
              <w:bottom w:val="single" w:sz="4" w:space="0" w:color="000000"/>
              <w:right w:val="single" w:sz="4" w:space="0" w:color="000000"/>
            </w:tcBorders>
            <w:vAlign w:val="bottom"/>
          </w:tcPr>
          <w:p w14:paraId="2CAC14C6"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60A5B097" w14:textId="77777777" w:rsidR="00FF52B2" w:rsidRDefault="00000000">
            <w:r>
              <w:rPr>
                <w:rFonts w:ascii="Calibri" w:hAnsi="Calibri" w:cs="Calibri"/>
                <w:color w:val="000000"/>
                <w:sz w:val="22"/>
                <w:szCs w:val="22"/>
              </w:rPr>
              <w:t>Nodarbību telpas / kabineti x 18</w:t>
            </w:r>
          </w:p>
        </w:tc>
        <w:tc>
          <w:tcPr>
            <w:tcW w:w="1578" w:type="dxa"/>
            <w:tcBorders>
              <w:bottom w:val="single" w:sz="4" w:space="0" w:color="000000"/>
            </w:tcBorders>
            <w:vAlign w:val="bottom"/>
          </w:tcPr>
          <w:p w14:paraId="4F7487B1" w14:textId="77777777" w:rsidR="00FF52B2" w:rsidRDefault="00000000">
            <w:r>
              <w:rPr>
                <w:rFonts w:ascii="Calibri" w:hAnsi="Calibri" w:cs="Calibri"/>
                <w:color w:val="000000"/>
                <w:sz w:val="22"/>
                <w:szCs w:val="22"/>
              </w:rPr>
              <w:t>10 m²</w:t>
            </w:r>
          </w:p>
        </w:tc>
        <w:tc>
          <w:tcPr>
            <w:tcW w:w="3569" w:type="dxa"/>
            <w:tcBorders>
              <w:bottom w:val="single" w:sz="4" w:space="0" w:color="000000"/>
              <w:right w:val="single" w:sz="4" w:space="0" w:color="000000"/>
            </w:tcBorders>
            <w:vAlign w:val="bottom"/>
          </w:tcPr>
          <w:p w14:paraId="44866E49" w14:textId="77777777" w:rsidR="00FF52B2" w:rsidRDefault="00000000">
            <w:r>
              <w:rPr>
                <w:rFonts w:ascii="Calibri" w:hAnsi="Calibri" w:cs="Calibri"/>
                <w:color w:val="000000"/>
                <w:sz w:val="22"/>
                <w:szCs w:val="22"/>
              </w:rPr>
              <w:t>Galdi galda spēlēm un aktivitātēm, krēsli, plaukti/skapji, galda spēles, materiāli nodarbībām u.c., pielāgota personām ar funkcionāliem traucējumiem</w:t>
            </w:r>
          </w:p>
        </w:tc>
      </w:tr>
      <w:tr w:rsidR="00FF52B2" w14:paraId="54227C7B" w14:textId="77777777">
        <w:trPr>
          <w:trHeight w:val="300"/>
        </w:trPr>
        <w:tc>
          <w:tcPr>
            <w:tcW w:w="853" w:type="dxa"/>
            <w:tcBorders>
              <w:left w:val="single" w:sz="4" w:space="0" w:color="000000"/>
              <w:bottom w:val="single" w:sz="4" w:space="0" w:color="000000"/>
              <w:right w:val="single" w:sz="4" w:space="0" w:color="000000"/>
            </w:tcBorders>
            <w:vAlign w:val="bottom"/>
          </w:tcPr>
          <w:p w14:paraId="1BE19F8D" w14:textId="77777777" w:rsidR="00FF52B2" w:rsidRDefault="00FF52B2">
            <w:pPr>
              <w:snapToGrid w:val="0"/>
              <w:jc w:val="both"/>
              <w:outlineLvl w:val="0"/>
              <w:rPr>
                <w:sz w:val="26"/>
                <w:szCs w:val="26"/>
                <w:shd w:val="clear" w:color="auto" w:fill="FFFF00"/>
                <w:lang w:eastAsia="lv-LV"/>
              </w:rPr>
            </w:pPr>
          </w:p>
        </w:tc>
        <w:tc>
          <w:tcPr>
            <w:tcW w:w="3458" w:type="dxa"/>
            <w:tcBorders>
              <w:bottom w:val="single" w:sz="4" w:space="0" w:color="000000"/>
              <w:right w:val="single" w:sz="4" w:space="0" w:color="000000"/>
            </w:tcBorders>
            <w:vAlign w:val="bottom"/>
          </w:tcPr>
          <w:p w14:paraId="39B29BE5" w14:textId="77777777" w:rsidR="00FF52B2" w:rsidRDefault="00000000">
            <w:r>
              <w:rPr>
                <w:rFonts w:ascii="Calibri" w:hAnsi="Calibri" w:cs="Calibri"/>
                <w:color w:val="000000"/>
                <w:sz w:val="22"/>
                <w:szCs w:val="22"/>
              </w:rPr>
              <w:t>Telpa fiziskām aktivitātēm un kultūras pasākumiem</w:t>
            </w:r>
          </w:p>
        </w:tc>
        <w:tc>
          <w:tcPr>
            <w:tcW w:w="1578" w:type="dxa"/>
            <w:tcBorders>
              <w:bottom w:val="single" w:sz="4" w:space="0" w:color="000000"/>
            </w:tcBorders>
            <w:vAlign w:val="bottom"/>
          </w:tcPr>
          <w:p w14:paraId="14137876" w14:textId="77777777" w:rsidR="00FF52B2" w:rsidRDefault="00000000">
            <w:pPr>
              <w:rPr>
                <w:rFonts w:ascii="Calibri" w:hAnsi="Calibri" w:cs="Calibri"/>
                <w:color w:val="000000"/>
                <w:sz w:val="22"/>
                <w:szCs w:val="22"/>
              </w:rPr>
            </w:pPr>
            <w:r>
              <w:rPr>
                <w:rFonts w:ascii="Calibri" w:hAnsi="Calibri" w:cs="Calibri"/>
                <w:color w:val="000000"/>
                <w:sz w:val="22"/>
                <w:szCs w:val="22"/>
              </w:rPr>
              <w:t>20 m²</w:t>
            </w:r>
          </w:p>
          <w:p w14:paraId="4A00F94B" w14:textId="77777777" w:rsidR="00FF52B2" w:rsidRDefault="00FF52B2">
            <w:pPr>
              <w:rPr>
                <w:rFonts w:ascii="Calibri" w:hAnsi="Calibri" w:cs="Calibri"/>
                <w:color w:val="000000"/>
                <w:sz w:val="22"/>
                <w:szCs w:val="22"/>
              </w:rPr>
            </w:pPr>
          </w:p>
        </w:tc>
        <w:tc>
          <w:tcPr>
            <w:tcW w:w="3569" w:type="dxa"/>
            <w:tcBorders>
              <w:bottom w:val="single" w:sz="4" w:space="0" w:color="000000"/>
              <w:right w:val="single" w:sz="4" w:space="0" w:color="000000"/>
            </w:tcBorders>
            <w:vAlign w:val="bottom"/>
          </w:tcPr>
          <w:p w14:paraId="22689574" w14:textId="77777777" w:rsidR="00FF52B2" w:rsidRDefault="00000000">
            <w:pPr>
              <w:rPr>
                <w:rFonts w:ascii="Calibri" w:hAnsi="Calibri" w:cs="Calibri"/>
                <w:color w:val="000000"/>
                <w:sz w:val="22"/>
                <w:szCs w:val="22"/>
              </w:rPr>
            </w:pPr>
            <w:r>
              <w:rPr>
                <w:rFonts w:ascii="Calibri" w:hAnsi="Calibri" w:cs="Calibri"/>
                <w:color w:val="000000"/>
                <w:sz w:val="22"/>
                <w:szCs w:val="22"/>
              </w:rPr>
              <w:t>Krēsli, galdi, sporta inventārs, mūzikas centrs u.c., pielāgota personām ar funkcionāliem traucējumiem</w:t>
            </w:r>
          </w:p>
          <w:p w14:paraId="213A4980" w14:textId="77777777" w:rsidR="00FF52B2" w:rsidRDefault="00FF52B2">
            <w:pPr>
              <w:rPr>
                <w:rFonts w:ascii="Calibri" w:hAnsi="Calibri" w:cs="Calibri"/>
                <w:color w:val="000000"/>
                <w:sz w:val="22"/>
                <w:szCs w:val="22"/>
              </w:rPr>
            </w:pPr>
          </w:p>
        </w:tc>
      </w:tr>
      <w:tr w:rsidR="00FF52B2" w14:paraId="2765E49A" w14:textId="77777777">
        <w:trPr>
          <w:trHeight w:val="300"/>
        </w:trPr>
        <w:tc>
          <w:tcPr>
            <w:tcW w:w="853" w:type="dxa"/>
            <w:tcBorders>
              <w:left w:val="single" w:sz="4" w:space="0" w:color="000000"/>
              <w:bottom w:val="single" w:sz="4" w:space="0" w:color="000000"/>
              <w:right w:val="single" w:sz="4" w:space="0" w:color="000000"/>
            </w:tcBorders>
            <w:vAlign w:val="bottom"/>
          </w:tcPr>
          <w:p w14:paraId="4A0E5160" w14:textId="77777777" w:rsidR="00FF52B2" w:rsidRDefault="00FF52B2">
            <w:pPr>
              <w:snapToGrid w:val="0"/>
              <w:jc w:val="both"/>
              <w:outlineLvl w:val="0"/>
              <w:rPr>
                <w:rFonts w:ascii="Calibri" w:hAnsi="Calibri" w:cs="Calibri"/>
                <w:color w:val="000000"/>
                <w:sz w:val="26"/>
                <w:szCs w:val="26"/>
                <w:shd w:val="clear" w:color="auto" w:fill="FFFF00"/>
                <w:lang w:eastAsia="lv-LV"/>
              </w:rPr>
            </w:pPr>
          </w:p>
        </w:tc>
        <w:tc>
          <w:tcPr>
            <w:tcW w:w="3458" w:type="dxa"/>
            <w:tcBorders>
              <w:bottom w:val="single" w:sz="4" w:space="0" w:color="000000"/>
              <w:right w:val="single" w:sz="4" w:space="0" w:color="000000"/>
            </w:tcBorders>
            <w:vAlign w:val="bottom"/>
          </w:tcPr>
          <w:p w14:paraId="2254AFC9" w14:textId="77777777" w:rsidR="00FF52B2" w:rsidRDefault="00000000">
            <w:r>
              <w:rPr>
                <w:rFonts w:ascii="Calibri" w:hAnsi="Calibri" w:cs="Calibri"/>
                <w:color w:val="000000"/>
                <w:sz w:val="22"/>
                <w:szCs w:val="22"/>
              </w:rPr>
              <w:t>Telpa atpūtai (t.sk. Miera telpas, bilbliotēka) x6</w:t>
            </w:r>
          </w:p>
        </w:tc>
        <w:tc>
          <w:tcPr>
            <w:tcW w:w="1578" w:type="dxa"/>
            <w:tcBorders>
              <w:bottom w:val="single" w:sz="4" w:space="0" w:color="000000"/>
            </w:tcBorders>
            <w:vAlign w:val="bottom"/>
          </w:tcPr>
          <w:p w14:paraId="25E878AE" w14:textId="77777777" w:rsidR="00FF52B2" w:rsidRDefault="00000000">
            <w:r>
              <w:rPr>
                <w:rFonts w:ascii="Calibri" w:hAnsi="Calibri" w:cs="Calibri"/>
                <w:color w:val="000000"/>
                <w:sz w:val="22"/>
                <w:szCs w:val="22"/>
              </w:rPr>
              <w:t>20 m²</w:t>
            </w:r>
          </w:p>
        </w:tc>
        <w:tc>
          <w:tcPr>
            <w:tcW w:w="3569" w:type="dxa"/>
            <w:tcBorders>
              <w:bottom w:val="single" w:sz="4" w:space="0" w:color="000000"/>
              <w:right w:val="single" w:sz="4" w:space="0" w:color="000000"/>
            </w:tcBorders>
            <w:vAlign w:val="bottom"/>
          </w:tcPr>
          <w:p w14:paraId="626A69B3" w14:textId="77777777" w:rsidR="00FF52B2" w:rsidRDefault="00000000">
            <w:r>
              <w:rPr>
                <w:rFonts w:ascii="Calibri" w:hAnsi="Calibri" w:cs="Calibri"/>
                <w:color w:val="000000"/>
                <w:sz w:val="22"/>
                <w:szCs w:val="22"/>
              </w:rPr>
              <w:t xml:space="preserve">Dīvāni, krēsli, plaukti/skapji, gultas, televizors, grāmatas, žurnāli u.c., pielāgota personām ar funkcionāliem traucējumiem - </w:t>
            </w:r>
          </w:p>
        </w:tc>
      </w:tr>
      <w:tr w:rsidR="00FF52B2" w14:paraId="537F9E23" w14:textId="77777777">
        <w:trPr>
          <w:trHeight w:val="300"/>
        </w:trPr>
        <w:tc>
          <w:tcPr>
            <w:tcW w:w="853" w:type="dxa"/>
            <w:tcBorders>
              <w:left w:val="single" w:sz="4" w:space="0" w:color="000000"/>
              <w:bottom w:val="single" w:sz="4" w:space="0" w:color="000000"/>
              <w:right w:val="single" w:sz="4" w:space="0" w:color="000000"/>
            </w:tcBorders>
            <w:vAlign w:val="bottom"/>
          </w:tcPr>
          <w:p w14:paraId="0AFFA2FE"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0C1CA2D9" w14:textId="77777777" w:rsidR="00FF52B2" w:rsidRDefault="00000000">
            <w:r>
              <w:rPr>
                <w:rFonts w:ascii="Calibri" w:hAnsi="Calibri" w:cs="Calibri"/>
                <w:color w:val="000000"/>
                <w:sz w:val="22"/>
                <w:szCs w:val="22"/>
              </w:rPr>
              <w:t>Tualete ar roku mazgātni (nodrošināt vismaz vienu telpu uz 20 personām)</w:t>
            </w:r>
          </w:p>
        </w:tc>
        <w:tc>
          <w:tcPr>
            <w:tcW w:w="1578" w:type="dxa"/>
            <w:tcBorders>
              <w:bottom w:val="single" w:sz="4" w:space="0" w:color="000000"/>
            </w:tcBorders>
            <w:vAlign w:val="bottom"/>
          </w:tcPr>
          <w:p w14:paraId="41A017A1" w14:textId="77777777" w:rsidR="00FF52B2" w:rsidRDefault="00000000">
            <w:r>
              <w:rPr>
                <w:rFonts w:ascii="Calibri" w:hAnsi="Calibri" w:cs="Calibri"/>
                <w:color w:val="000000"/>
                <w:sz w:val="22"/>
                <w:szCs w:val="22"/>
              </w:rPr>
              <w:t>Vismaz viena telpa ar minimālo platību 3 m² (vienas telpas kopējā platība)</w:t>
            </w:r>
          </w:p>
        </w:tc>
        <w:tc>
          <w:tcPr>
            <w:tcW w:w="3569" w:type="dxa"/>
            <w:tcBorders>
              <w:bottom w:val="single" w:sz="4" w:space="0" w:color="000000"/>
              <w:right w:val="single" w:sz="4" w:space="0" w:color="000000"/>
            </w:tcBorders>
            <w:vAlign w:val="bottom"/>
          </w:tcPr>
          <w:p w14:paraId="35B74931" w14:textId="77777777" w:rsidR="00FF52B2" w:rsidRDefault="00000000">
            <w:r>
              <w:rPr>
                <w:rFonts w:ascii="Calibri" w:hAnsi="Calibri" w:cs="Calibri"/>
                <w:color w:val="000000"/>
                <w:sz w:val="22"/>
                <w:szCs w:val="22"/>
              </w:rPr>
              <w:t>Tualetes pods, izlietne, papīra turētājs, roku dvieļu turētājs, ziepes, cits tualetes aprīkojums, pielāgota  personām ar funkcionāliem traucējumiem</w:t>
            </w:r>
          </w:p>
        </w:tc>
      </w:tr>
      <w:tr w:rsidR="00FF52B2" w14:paraId="4191046D" w14:textId="77777777">
        <w:trPr>
          <w:trHeight w:val="300"/>
        </w:trPr>
        <w:tc>
          <w:tcPr>
            <w:tcW w:w="853" w:type="dxa"/>
            <w:tcBorders>
              <w:left w:val="single" w:sz="4" w:space="0" w:color="000000"/>
              <w:bottom w:val="single" w:sz="4" w:space="0" w:color="000000"/>
              <w:right w:val="single" w:sz="4" w:space="0" w:color="000000"/>
            </w:tcBorders>
            <w:vAlign w:val="bottom"/>
          </w:tcPr>
          <w:p w14:paraId="61E28D8A"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4B5CC564" w14:textId="77777777" w:rsidR="00FF52B2" w:rsidRDefault="00000000">
            <w:r>
              <w:rPr>
                <w:rFonts w:ascii="Calibri" w:hAnsi="Calibri" w:cs="Calibri"/>
                <w:color w:val="000000"/>
                <w:sz w:val="22"/>
                <w:szCs w:val="22"/>
              </w:rPr>
              <w:t>Sadzīves telpa</w:t>
            </w:r>
          </w:p>
        </w:tc>
        <w:tc>
          <w:tcPr>
            <w:tcW w:w="1578" w:type="dxa"/>
            <w:tcBorders>
              <w:bottom w:val="single" w:sz="4" w:space="0" w:color="000000"/>
            </w:tcBorders>
            <w:vAlign w:val="bottom"/>
          </w:tcPr>
          <w:p w14:paraId="410D7A80" w14:textId="77777777" w:rsidR="00FF52B2" w:rsidRDefault="00000000">
            <w:r>
              <w:rPr>
                <w:rFonts w:ascii="Calibri" w:hAnsi="Calibri" w:cs="Calibri"/>
                <w:color w:val="000000"/>
                <w:sz w:val="22"/>
                <w:szCs w:val="22"/>
              </w:rPr>
              <w:t>0,5/pers. (klienti un DAC personāls)</w:t>
            </w:r>
          </w:p>
        </w:tc>
        <w:tc>
          <w:tcPr>
            <w:tcW w:w="3569" w:type="dxa"/>
            <w:tcBorders>
              <w:bottom w:val="single" w:sz="4" w:space="0" w:color="000000"/>
              <w:right w:val="single" w:sz="4" w:space="0" w:color="000000"/>
            </w:tcBorders>
            <w:vAlign w:val="bottom"/>
          </w:tcPr>
          <w:p w14:paraId="3D214CED" w14:textId="77777777" w:rsidR="00FF52B2" w:rsidRDefault="00000000">
            <w:r>
              <w:rPr>
                <w:rFonts w:ascii="Calibri" w:hAnsi="Calibri" w:cs="Calibri"/>
                <w:color w:val="000000"/>
                <w:sz w:val="22"/>
                <w:szCs w:val="22"/>
              </w:rPr>
              <w:t>Pielāgotas personām ar funkcionāliem traucējumiem</w:t>
            </w:r>
          </w:p>
        </w:tc>
      </w:tr>
      <w:tr w:rsidR="00FF52B2" w14:paraId="5F7298FC" w14:textId="77777777">
        <w:trPr>
          <w:trHeight w:val="300"/>
        </w:trPr>
        <w:tc>
          <w:tcPr>
            <w:tcW w:w="853" w:type="dxa"/>
            <w:tcBorders>
              <w:left w:val="single" w:sz="4" w:space="0" w:color="000000"/>
              <w:bottom w:val="single" w:sz="4" w:space="0" w:color="000000"/>
              <w:right w:val="single" w:sz="4" w:space="0" w:color="000000"/>
            </w:tcBorders>
            <w:vAlign w:val="bottom"/>
          </w:tcPr>
          <w:p w14:paraId="7363ABC0"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51C0E301" w14:textId="77777777" w:rsidR="00FF52B2" w:rsidRDefault="00000000">
            <w:r>
              <w:rPr>
                <w:rFonts w:ascii="Calibri" w:hAnsi="Calibri" w:cs="Calibri"/>
                <w:color w:val="000000"/>
                <w:sz w:val="22"/>
                <w:szCs w:val="22"/>
              </w:rPr>
              <w:t>Ēdiena sadales telpa (katrā stāvā)</w:t>
            </w:r>
          </w:p>
        </w:tc>
        <w:tc>
          <w:tcPr>
            <w:tcW w:w="1578" w:type="dxa"/>
            <w:tcBorders>
              <w:bottom w:val="single" w:sz="4" w:space="0" w:color="000000"/>
            </w:tcBorders>
            <w:vAlign w:val="bottom"/>
          </w:tcPr>
          <w:p w14:paraId="6FD179BF" w14:textId="77777777" w:rsidR="00FF52B2" w:rsidRDefault="00000000">
            <w:r>
              <w:rPr>
                <w:rFonts w:ascii="Calibri" w:hAnsi="Calibri" w:cs="Calibri"/>
                <w:color w:val="000000"/>
                <w:sz w:val="22"/>
                <w:szCs w:val="22"/>
              </w:rPr>
              <w:t>4 m²</w:t>
            </w:r>
          </w:p>
        </w:tc>
        <w:tc>
          <w:tcPr>
            <w:tcW w:w="3569" w:type="dxa"/>
            <w:tcBorders>
              <w:bottom w:val="single" w:sz="4" w:space="0" w:color="000000"/>
              <w:right w:val="single" w:sz="4" w:space="0" w:color="000000"/>
            </w:tcBorders>
            <w:vAlign w:val="bottom"/>
          </w:tcPr>
          <w:p w14:paraId="5238932A" w14:textId="77777777" w:rsidR="00FF52B2" w:rsidRDefault="00000000">
            <w:r>
              <w:rPr>
                <w:rFonts w:ascii="Calibri" w:hAnsi="Calibri" w:cs="Calibri"/>
                <w:color w:val="000000"/>
                <w:sz w:val="22"/>
                <w:szCs w:val="22"/>
              </w:rPr>
              <w:t>Galds, krēsli, izlietne, trauku žāvētājs, plaukti/skapji u.c., pielāgota personām ar funkcionāliem traucējumiem</w:t>
            </w:r>
          </w:p>
        </w:tc>
      </w:tr>
      <w:tr w:rsidR="00FF52B2" w14:paraId="0FFCF80F" w14:textId="77777777">
        <w:trPr>
          <w:trHeight w:val="300"/>
        </w:trPr>
        <w:tc>
          <w:tcPr>
            <w:tcW w:w="853" w:type="dxa"/>
            <w:tcBorders>
              <w:left w:val="single" w:sz="4" w:space="0" w:color="000000"/>
              <w:bottom w:val="single" w:sz="4" w:space="0" w:color="000000"/>
              <w:right w:val="single" w:sz="4" w:space="0" w:color="000000"/>
            </w:tcBorders>
            <w:vAlign w:val="bottom"/>
          </w:tcPr>
          <w:p w14:paraId="4A63D682"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732926B2" w14:textId="77777777" w:rsidR="00FF52B2" w:rsidRDefault="00000000">
            <w:r>
              <w:rPr>
                <w:rFonts w:ascii="Calibri" w:hAnsi="Calibri" w:cs="Calibri"/>
                <w:color w:val="000000"/>
                <w:sz w:val="22"/>
                <w:szCs w:val="22"/>
              </w:rPr>
              <w:t>Ēdamtelpa (katrā stāvā)</w:t>
            </w:r>
          </w:p>
        </w:tc>
        <w:tc>
          <w:tcPr>
            <w:tcW w:w="1578" w:type="dxa"/>
            <w:tcBorders>
              <w:bottom w:val="single" w:sz="4" w:space="0" w:color="000000"/>
            </w:tcBorders>
            <w:vAlign w:val="bottom"/>
          </w:tcPr>
          <w:p w14:paraId="0CBE62F8" w14:textId="77777777" w:rsidR="00FF52B2" w:rsidRDefault="00000000">
            <w:r>
              <w:rPr>
                <w:rFonts w:ascii="Calibri" w:hAnsi="Calibri" w:cs="Calibri"/>
                <w:color w:val="000000"/>
                <w:sz w:val="22"/>
                <w:szCs w:val="22"/>
              </w:rPr>
              <w:t>20 m²</w:t>
            </w:r>
          </w:p>
        </w:tc>
        <w:tc>
          <w:tcPr>
            <w:tcW w:w="3569" w:type="dxa"/>
            <w:tcBorders>
              <w:bottom w:val="single" w:sz="4" w:space="0" w:color="000000"/>
              <w:right w:val="single" w:sz="4" w:space="0" w:color="000000"/>
            </w:tcBorders>
            <w:vAlign w:val="bottom"/>
          </w:tcPr>
          <w:p w14:paraId="7EE77192" w14:textId="77777777" w:rsidR="00FF52B2" w:rsidRDefault="00000000">
            <w:r>
              <w:rPr>
                <w:rFonts w:ascii="Calibri" w:hAnsi="Calibri" w:cs="Calibri"/>
                <w:color w:val="000000"/>
                <w:sz w:val="22"/>
                <w:szCs w:val="22"/>
              </w:rPr>
              <w:t>Galdi, krēsli u.c., pielāgota personām ar funkcionāliem traucējumiem</w:t>
            </w:r>
          </w:p>
        </w:tc>
      </w:tr>
      <w:tr w:rsidR="00FF52B2" w14:paraId="7E5226C0" w14:textId="77777777">
        <w:trPr>
          <w:trHeight w:val="300"/>
        </w:trPr>
        <w:tc>
          <w:tcPr>
            <w:tcW w:w="853" w:type="dxa"/>
            <w:tcBorders>
              <w:left w:val="single" w:sz="4" w:space="0" w:color="000000"/>
              <w:bottom w:val="single" w:sz="4" w:space="0" w:color="000000"/>
              <w:right w:val="single" w:sz="4" w:space="0" w:color="000000"/>
            </w:tcBorders>
            <w:vAlign w:val="bottom"/>
          </w:tcPr>
          <w:p w14:paraId="76C52167" w14:textId="77777777" w:rsidR="00FF52B2" w:rsidRDefault="00FF52B2">
            <w:pPr>
              <w:snapToGrid w:val="0"/>
              <w:jc w:val="both"/>
              <w:outlineLvl w:val="0"/>
            </w:pPr>
          </w:p>
        </w:tc>
        <w:tc>
          <w:tcPr>
            <w:tcW w:w="3458" w:type="dxa"/>
            <w:tcBorders>
              <w:bottom w:val="single" w:sz="4" w:space="0" w:color="000000"/>
              <w:right w:val="single" w:sz="4" w:space="0" w:color="000000"/>
            </w:tcBorders>
            <w:vAlign w:val="bottom"/>
          </w:tcPr>
          <w:p w14:paraId="039F50FA" w14:textId="77777777" w:rsidR="00FF52B2" w:rsidRDefault="00000000">
            <w:pPr>
              <w:rPr>
                <w:rFonts w:ascii="Calibri" w:hAnsi="Calibri" w:cs="Calibri"/>
                <w:color w:val="000000"/>
                <w:sz w:val="22"/>
                <w:szCs w:val="22"/>
              </w:rPr>
            </w:pPr>
            <w:r>
              <w:rPr>
                <w:rFonts w:ascii="Calibri" w:hAnsi="Calibri" w:cs="Calibri"/>
                <w:color w:val="000000"/>
                <w:sz w:val="22"/>
                <w:szCs w:val="22"/>
              </w:rPr>
              <w:t>Dušas telpa</w:t>
            </w:r>
          </w:p>
          <w:p w14:paraId="11F2314F" w14:textId="77777777" w:rsidR="00FF52B2" w:rsidRDefault="00FF52B2">
            <w:pPr>
              <w:rPr>
                <w:rFonts w:ascii="Calibri" w:hAnsi="Calibri" w:cs="Calibri"/>
                <w:color w:val="000000"/>
                <w:sz w:val="22"/>
                <w:szCs w:val="22"/>
              </w:rPr>
            </w:pPr>
          </w:p>
        </w:tc>
        <w:tc>
          <w:tcPr>
            <w:tcW w:w="1578" w:type="dxa"/>
            <w:tcBorders>
              <w:bottom w:val="single" w:sz="4" w:space="0" w:color="000000"/>
            </w:tcBorders>
            <w:vAlign w:val="bottom"/>
          </w:tcPr>
          <w:p w14:paraId="135A56CE" w14:textId="77777777" w:rsidR="00FF52B2" w:rsidRDefault="00000000">
            <w:r>
              <w:rPr>
                <w:rFonts w:ascii="Calibri" w:hAnsi="Calibri" w:cs="Calibri"/>
                <w:color w:val="000000"/>
                <w:sz w:val="22"/>
                <w:szCs w:val="22"/>
              </w:rPr>
              <w:t>3 m²</w:t>
            </w:r>
          </w:p>
        </w:tc>
        <w:tc>
          <w:tcPr>
            <w:tcW w:w="3569" w:type="dxa"/>
            <w:tcBorders>
              <w:bottom w:val="single" w:sz="4" w:space="0" w:color="000000"/>
              <w:right w:val="single" w:sz="4" w:space="0" w:color="000000"/>
            </w:tcBorders>
            <w:vAlign w:val="bottom"/>
          </w:tcPr>
          <w:p w14:paraId="0BC0CBAB" w14:textId="77777777" w:rsidR="00FF52B2" w:rsidRDefault="00000000">
            <w:r>
              <w:rPr>
                <w:rFonts w:ascii="Calibri" w:hAnsi="Calibri" w:cs="Calibri"/>
                <w:color w:val="000000"/>
                <w:sz w:val="22"/>
                <w:szCs w:val="22"/>
              </w:rPr>
              <w:t>Duša, dvieļu turētājs u.c., vismaz viena  telpa, pielāgota personām ar funkcionāliem traucējumiem ar plānojumu: platums – 1,7 m, garums – 1,7 m</w:t>
            </w:r>
          </w:p>
        </w:tc>
      </w:tr>
    </w:tbl>
    <w:p w14:paraId="30A58677" w14:textId="77777777" w:rsidR="00FF52B2" w:rsidRDefault="00FF52B2">
      <w:pPr>
        <w:jc w:val="both"/>
        <w:rPr>
          <w:rFonts w:ascii="Arial" w:hAnsi="Arial" w:cs="Arial"/>
          <w:b/>
          <w:sz w:val="20"/>
          <w:szCs w:val="20"/>
        </w:rPr>
      </w:pPr>
    </w:p>
    <w:p w14:paraId="592460AA" w14:textId="77777777" w:rsidR="00FF52B2" w:rsidRDefault="00000000">
      <w:pPr>
        <w:rPr>
          <w:rFonts w:ascii="Calibri" w:hAnsi="Calibri" w:cs="Calibri"/>
          <w:color w:val="000000"/>
          <w:sz w:val="22"/>
          <w:szCs w:val="22"/>
        </w:rPr>
      </w:pPr>
      <w:r>
        <w:rPr>
          <w:rFonts w:ascii="Calibri" w:hAnsi="Calibri" w:cs="Calibri"/>
          <w:b/>
          <w:bCs/>
          <w:color w:val="000000"/>
          <w:sz w:val="22"/>
          <w:szCs w:val="22"/>
        </w:rPr>
        <w:t>Vispārīgās prasības:</w:t>
      </w:r>
    </w:p>
    <w:p w14:paraId="639D4700" w14:textId="77777777" w:rsidR="00FF52B2" w:rsidRDefault="00000000">
      <w:pPr>
        <w:rPr>
          <w:rFonts w:ascii="Calibri" w:hAnsi="Calibri" w:cs="Calibri"/>
          <w:color w:val="000000"/>
          <w:sz w:val="22"/>
          <w:szCs w:val="22"/>
        </w:rPr>
      </w:pPr>
      <w:r>
        <w:rPr>
          <w:rFonts w:ascii="Calibri" w:hAnsi="Calibri" w:cs="Calibri"/>
          <w:color w:val="000000"/>
          <w:sz w:val="22"/>
          <w:szCs w:val="22"/>
        </w:rPr>
        <w:lastRenderedPageBreak/>
        <w:tab/>
        <w:t>Veikt objektu apsekošanu pirms darbu uzsākšanas un informēt pasūtītāja pārstāvi par konstatējām problēmu (vai citiem papildu darbu zonām), kuras tiek konstatētas un nav atrunātas darba uzdevumā un apjomu tabulā.</w:t>
      </w:r>
    </w:p>
    <w:p w14:paraId="23B9C4C3" w14:textId="77777777" w:rsidR="00FF52B2" w:rsidRDefault="00FF52B2">
      <w:pPr>
        <w:rPr>
          <w:rFonts w:ascii="Calibri" w:hAnsi="Calibri" w:cs="Calibri"/>
          <w:color w:val="000000"/>
          <w:sz w:val="22"/>
          <w:szCs w:val="22"/>
        </w:rPr>
      </w:pPr>
    </w:p>
    <w:p w14:paraId="28BE26B0" w14:textId="77777777" w:rsidR="00FF52B2" w:rsidRDefault="00000000">
      <w:pPr>
        <w:rPr>
          <w:rFonts w:ascii="Calibri" w:hAnsi="Calibri" w:cs="Calibri"/>
          <w:color w:val="000000"/>
          <w:sz w:val="22"/>
          <w:szCs w:val="22"/>
        </w:rPr>
      </w:pPr>
      <w:r>
        <w:rPr>
          <w:rFonts w:ascii="Calibri" w:hAnsi="Calibri" w:cs="Calibri"/>
          <w:b/>
          <w:bCs/>
          <w:color w:val="000000"/>
          <w:sz w:val="22"/>
          <w:szCs w:val="22"/>
        </w:rPr>
        <w:t>Ugunsdrošības sistēma:</w:t>
      </w:r>
    </w:p>
    <w:p w14:paraId="21DEEA1B" w14:textId="77777777" w:rsidR="00FF52B2" w:rsidRDefault="00000000">
      <w:pPr>
        <w:rPr>
          <w:rFonts w:ascii="Calibri" w:hAnsi="Calibri" w:cs="Calibri"/>
          <w:color w:val="000000"/>
          <w:sz w:val="22"/>
          <w:szCs w:val="22"/>
          <w:highlight w:val="yellow"/>
        </w:rPr>
      </w:pPr>
      <w:r>
        <w:rPr>
          <w:rFonts w:ascii="Calibri" w:hAnsi="Calibri" w:cs="Calibri"/>
          <w:color w:val="000000"/>
          <w:sz w:val="22"/>
          <w:szCs w:val="22"/>
        </w:rPr>
        <w:tab/>
        <w:t>Ugunsdrošības sistēmas jāparedz atbilstoši normatīvo aktu prasībām.</w:t>
      </w:r>
    </w:p>
    <w:p w14:paraId="7FC7E22D" w14:textId="77777777" w:rsidR="00FF52B2" w:rsidRDefault="00FF52B2">
      <w:pPr>
        <w:rPr>
          <w:rFonts w:ascii="Calibri" w:hAnsi="Calibri" w:cs="Calibri"/>
          <w:color w:val="000000"/>
          <w:sz w:val="22"/>
          <w:szCs w:val="22"/>
          <w:highlight w:val="yellow"/>
        </w:rPr>
      </w:pPr>
    </w:p>
    <w:p w14:paraId="323CC66B" w14:textId="77777777" w:rsidR="00FF52B2" w:rsidRDefault="00000000">
      <w:pPr>
        <w:rPr>
          <w:rFonts w:ascii="Calibri" w:hAnsi="Calibri" w:cs="Calibri"/>
          <w:color w:val="000000"/>
          <w:sz w:val="22"/>
          <w:szCs w:val="22"/>
        </w:rPr>
      </w:pPr>
      <w:r>
        <w:rPr>
          <w:rFonts w:ascii="Calibri" w:hAnsi="Calibri" w:cs="Calibri"/>
          <w:b/>
          <w:bCs/>
          <w:color w:val="000000"/>
          <w:sz w:val="22"/>
          <w:szCs w:val="22"/>
        </w:rPr>
        <w:t>Piekļuves kontroles sistēma:</w:t>
      </w:r>
    </w:p>
    <w:p w14:paraId="6094CA44" w14:textId="77777777" w:rsidR="00FF52B2" w:rsidRDefault="00000000">
      <w:pPr>
        <w:rPr>
          <w:rFonts w:ascii="Calibri" w:hAnsi="Calibri" w:cs="Calibri"/>
          <w:color w:val="000000"/>
          <w:sz w:val="22"/>
          <w:szCs w:val="22"/>
          <w:highlight w:val="yellow"/>
        </w:rPr>
      </w:pPr>
      <w:r>
        <w:rPr>
          <w:rFonts w:ascii="Calibri" w:hAnsi="Calibri" w:cs="Calibri"/>
          <w:color w:val="000000"/>
          <w:sz w:val="22"/>
          <w:szCs w:val="22"/>
        </w:rPr>
        <w:tab/>
        <w:t xml:space="preserve">Jāparedz piekļuves kontrole visām izejām uz āru, kā arī kāpņu telpu piekļuvei. </w:t>
      </w:r>
    </w:p>
    <w:p w14:paraId="472072E9" w14:textId="77777777" w:rsidR="00FF52B2" w:rsidRDefault="00FF52B2">
      <w:pPr>
        <w:rPr>
          <w:rFonts w:ascii="Calibri" w:hAnsi="Calibri" w:cs="Calibri"/>
          <w:color w:val="000000"/>
          <w:sz w:val="22"/>
          <w:szCs w:val="22"/>
          <w:highlight w:val="yellow"/>
        </w:rPr>
      </w:pPr>
    </w:p>
    <w:p w14:paraId="42E5372D" w14:textId="77777777" w:rsidR="00FF52B2" w:rsidRDefault="00000000">
      <w:pPr>
        <w:rPr>
          <w:rFonts w:ascii="Calibri" w:hAnsi="Calibri" w:cs="Calibri"/>
          <w:color w:val="000000"/>
          <w:sz w:val="22"/>
          <w:szCs w:val="22"/>
        </w:rPr>
      </w:pPr>
      <w:r>
        <w:rPr>
          <w:rFonts w:ascii="Calibri" w:hAnsi="Calibri" w:cs="Calibri"/>
          <w:b/>
          <w:bCs/>
          <w:color w:val="000000"/>
          <w:sz w:val="22"/>
          <w:szCs w:val="22"/>
        </w:rPr>
        <w:t>Videonovērošana:</w:t>
      </w:r>
    </w:p>
    <w:p w14:paraId="6E828DB7" w14:textId="77777777" w:rsidR="00FF52B2" w:rsidRDefault="00000000">
      <w:pPr>
        <w:rPr>
          <w:rFonts w:ascii="Calibri" w:hAnsi="Calibri" w:cs="Calibri"/>
          <w:color w:val="000000"/>
          <w:sz w:val="22"/>
          <w:szCs w:val="22"/>
        </w:rPr>
      </w:pPr>
      <w:r>
        <w:rPr>
          <w:rFonts w:ascii="Calibri" w:hAnsi="Calibri" w:cs="Calibri"/>
          <w:color w:val="000000"/>
          <w:sz w:val="22"/>
          <w:szCs w:val="22"/>
        </w:rPr>
        <w:tab/>
        <w:t xml:space="preserve">Jāparedz teritorijas kopējā video novērošana, ieejas mezglu novērošana.  Par videonovērošanas nepieciešamību koplietošanas telpās jāvienojas ar pasūtītāju. </w:t>
      </w:r>
    </w:p>
    <w:p w14:paraId="2183938D" w14:textId="77777777" w:rsidR="00FF52B2" w:rsidRDefault="00FF52B2">
      <w:pPr>
        <w:rPr>
          <w:rFonts w:ascii="Calibri" w:hAnsi="Calibri" w:cs="Calibri"/>
          <w:color w:val="000000"/>
          <w:sz w:val="22"/>
          <w:szCs w:val="22"/>
        </w:rPr>
      </w:pPr>
    </w:p>
    <w:p w14:paraId="4FC05B9E" w14:textId="77777777" w:rsidR="00FF52B2" w:rsidRDefault="00000000">
      <w:pPr>
        <w:rPr>
          <w:rFonts w:ascii="Calibri" w:hAnsi="Calibri" w:cs="Calibri"/>
          <w:color w:val="000000"/>
          <w:sz w:val="22"/>
          <w:szCs w:val="22"/>
        </w:rPr>
      </w:pPr>
      <w:r>
        <w:rPr>
          <w:rFonts w:ascii="Calibri" w:hAnsi="Calibri" w:cs="Calibri"/>
          <w:b/>
          <w:bCs/>
          <w:color w:val="000000"/>
          <w:sz w:val="22"/>
          <w:szCs w:val="22"/>
        </w:rPr>
        <w:t>Ventilācija, apkure, dzesēšana:</w:t>
      </w:r>
    </w:p>
    <w:p w14:paraId="21879C9C" w14:textId="77777777" w:rsidR="00FF52B2" w:rsidRDefault="00000000">
      <w:r>
        <w:rPr>
          <w:rFonts w:ascii="Calibri" w:hAnsi="Calibri" w:cs="Calibri"/>
          <w:color w:val="000000"/>
          <w:sz w:val="22"/>
          <w:szCs w:val="22"/>
        </w:rPr>
        <w:tab/>
        <w:t xml:space="preserve">Ventilācijas risinājumi jāparedz atbilstoši normatīvo aktu prasībām. Ēkas dienvidu puses telpām paredzēt dzesēšanas (kondicionierus) – āra bloki novietojums uz jumta. Apkures sistēma saglabājami esošie radiatori (ja tiek konstatēts to bojājumi, informējams pasūtītājs un uzstādāmi analogi), sistēma papildināma ar jauniem radiatoriem atbilstoši telpu plānojumam. Sistēmas instalācija sienas konstrukcijā, virs piekārtiem griestiem vai cits risinājums, kas nodrošina trubu / cauruļu drošību un vizuālu izolāciju no cilvēkiem kas uzturas telpās, t.sk. Regulatorus paredzēt ar lielāku drošības pakāpi, atbilstoši funkcionālajām prasībām attiecībā uz ikdienas lietotāju. </w:t>
      </w:r>
    </w:p>
    <w:p w14:paraId="6A8FC8D6" w14:textId="77777777" w:rsidR="00FF52B2" w:rsidRDefault="00FF52B2"/>
    <w:p w14:paraId="2918B47A" w14:textId="77777777" w:rsidR="00FF52B2" w:rsidRDefault="00000000">
      <w:pPr>
        <w:rPr>
          <w:rFonts w:ascii="Calibri" w:hAnsi="Calibri" w:cs="Calibri"/>
          <w:color w:val="000000"/>
          <w:sz w:val="22"/>
          <w:szCs w:val="22"/>
        </w:rPr>
      </w:pPr>
      <w:r>
        <w:rPr>
          <w:rFonts w:ascii="Calibri" w:hAnsi="Calibri" w:cs="Calibri"/>
          <w:b/>
          <w:bCs/>
          <w:color w:val="000000"/>
          <w:sz w:val="22"/>
          <w:szCs w:val="22"/>
        </w:rPr>
        <w:t>Lifts:</w:t>
      </w:r>
    </w:p>
    <w:p w14:paraId="33D07407" w14:textId="77777777" w:rsidR="00FF52B2" w:rsidRDefault="00000000">
      <w:pPr>
        <w:rPr>
          <w:rFonts w:ascii="Calibri" w:hAnsi="Calibri" w:cs="Calibri"/>
          <w:color w:val="000000"/>
          <w:sz w:val="22"/>
          <w:szCs w:val="22"/>
        </w:rPr>
      </w:pPr>
      <w:r>
        <w:rPr>
          <w:rFonts w:ascii="Calibri" w:hAnsi="Calibri" w:cs="Calibri"/>
          <w:color w:val="000000"/>
          <w:sz w:val="22"/>
          <w:szCs w:val="22"/>
        </w:rPr>
        <w:tab/>
        <w:t xml:space="preserve">Paredzēt izbūvēt liftu, lai nodrošinātu cilvēkiem ar kustības traucējumiem piekļuves </w:t>
      </w:r>
      <w:commentRangeStart w:id="3"/>
      <w:r>
        <w:rPr>
          <w:rFonts w:ascii="Calibri" w:hAnsi="Calibri" w:cs="Calibri"/>
          <w:color w:val="000000"/>
          <w:sz w:val="22"/>
          <w:szCs w:val="22"/>
        </w:rPr>
        <w:t>iespēju</w:t>
      </w:r>
      <w:commentRangeEnd w:id="3"/>
      <w:r>
        <w:rPr>
          <w:rStyle w:val="CommentReference"/>
          <w:rFonts w:ascii="Calibri" w:hAnsi="Calibri" w:cs="Calibri"/>
          <w:color w:val="000000"/>
          <w:sz w:val="22"/>
          <w:szCs w:val="22"/>
        </w:rPr>
        <w:commentReference w:id="3"/>
      </w:r>
      <w:r>
        <w:rPr>
          <w:rFonts w:ascii="Calibri" w:hAnsi="Calibri" w:cs="Calibri"/>
          <w:color w:val="000000"/>
          <w:sz w:val="22"/>
          <w:szCs w:val="22"/>
        </w:rPr>
        <w:t>. Lifta tipu, ražotāju saskaņot ar pasūtīja pārstāvi. Izvietot liftu Kone vai līdzvērtīgu, ar tādu kabīnes izmēru, lai tajā būtu iespējams brīvi pārvietoties personai riteņkrēslā ar pavadoni.</w:t>
      </w:r>
    </w:p>
    <w:p w14:paraId="5F0003DD" w14:textId="77777777" w:rsidR="00FF52B2" w:rsidRDefault="00FF52B2">
      <w:pPr>
        <w:rPr>
          <w:rFonts w:ascii="Calibri" w:hAnsi="Calibri" w:cs="Calibri"/>
          <w:color w:val="000000"/>
          <w:sz w:val="22"/>
          <w:szCs w:val="22"/>
        </w:rPr>
      </w:pPr>
    </w:p>
    <w:p w14:paraId="1EA10E87" w14:textId="77777777" w:rsidR="00FF52B2" w:rsidRDefault="00000000">
      <w:pPr>
        <w:rPr>
          <w:rStyle w:val="CommentReference"/>
          <w:rFonts w:ascii="Calibri" w:hAnsi="Calibri" w:cs="Calibri"/>
          <w:color w:val="000000"/>
          <w:sz w:val="22"/>
          <w:szCs w:val="22"/>
        </w:rPr>
      </w:pPr>
      <w:r>
        <w:rPr>
          <w:rFonts w:ascii="Calibri" w:hAnsi="Calibri" w:cs="Calibri"/>
          <w:b/>
          <w:bCs/>
          <w:color w:val="000000"/>
          <w:sz w:val="22"/>
          <w:szCs w:val="22"/>
        </w:rPr>
        <w:t>Ēkas fasādes un jumts</w:t>
      </w:r>
      <w:r>
        <w:rPr>
          <w:rStyle w:val="CommentReference"/>
          <w:rFonts w:ascii="Calibri" w:hAnsi="Calibri" w:cs="Calibri"/>
          <w:b/>
          <w:bCs/>
          <w:color w:val="000000"/>
          <w:sz w:val="22"/>
          <w:szCs w:val="22"/>
        </w:rPr>
        <w:t xml:space="preserve">- </w:t>
      </w:r>
    </w:p>
    <w:p w14:paraId="23B71155" w14:textId="77777777" w:rsidR="00FF52B2" w:rsidRDefault="00000000">
      <w:pPr>
        <w:jc w:val="both"/>
        <w:rPr>
          <w:rStyle w:val="CommentReference"/>
          <w:rFonts w:ascii="Calibri" w:hAnsi="Calibri" w:cs="Calibri"/>
          <w:color w:val="000000"/>
          <w:sz w:val="22"/>
          <w:szCs w:val="22"/>
        </w:rPr>
      </w:pPr>
      <w:r>
        <w:rPr>
          <w:rStyle w:val="CommentReference"/>
          <w:rFonts w:ascii="Calibri" w:hAnsi="Calibri" w:cs="Calibri"/>
          <w:color w:val="000000"/>
          <w:sz w:val="22"/>
          <w:szCs w:val="22"/>
        </w:rPr>
        <w:tab/>
        <w:t xml:space="preserve">Fasādes: </w:t>
      </w:r>
    </w:p>
    <w:p w14:paraId="4120BDE0" w14:textId="77777777" w:rsidR="00FF52B2" w:rsidRDefault="00000000">
      <w:pPr>
        <w:jc w:val="both"/>
        <w:rPr>
          <w:rStyle w:val="CommentReference"/>
          <w:rFonts w:ascii="Calibri" w:hAnsi="Calibri" w:cs="Calibri"/>
          <w:color w:val="000000"/>
          <w:sz w:val="22"/>
          <w:szCs w:val="22"/>
        </w:rPr>
      </w:pPr>
      <w:r>
        <w:rPr>
          <w:rStyle w:val="CommentReference"/>
          <w:rFonts w:ascii="Calibri" w:hAnsi="Calibri" w:cs="Calibri"/>
          <w:color w:val="000000"/>
          <w:sz w:val="22"/>
          <w:szCs w:val="22"/>
        </w:rPr>
        <w:t xml:space="preserve">pirms darbu veikšanas fasāde apsekojama un remontējamais apjoms jāfiksē – ķieģeļu izdrupumu un caurumu remonta tehnoloģija saskaņojama ar pasūtītāju  (jāvienojas ar pasūtītāja pārstāvi); bojātās vietas esošai fasādei remontējamas. Fasāde siltināma un veicams dekoratīvā apdare (apmetums) ar krāsojumu. Cokola daļa atrokama, izveidojuma jauna vertikālā hidroizolācija, siltinājums un dekoratīvā apdare (skārda). Paredzama logu nomaiņa. Pie fasāžu darbiem atjaunojamas arī logu āru palodzes un logu ailas – Nepieciešamības gadījumā arī izolējošās lentas pa logu perimetru, ja tiek konstatēti bojājumi. </w:t>
      </w:r>
    </w:p>
    <w:p w14:paraId="2021059B" w14:textId="77777777" w:rsidR="00FF52B2" w:rsidRDefault="00000000">
      <w:pPr>
        <w:jc w:val="both"/>
        <w:rPr>
          <w:rStyle w:val="CommentReference"/>
          <w:rFonts w:ascii="Calibri" w:hAnsi="Calibri" w:cs="Calibri"/>
          <w:color w:val="000000"/>
          <w:sz w:val="22"/>
          <w:szCs w:val="22"/>
        </w:rPr>
      </w:pPr>
      <w:r>
        <w:rPr>
          <w:rStyle w:val="CommentReference"/>
          <w:rFonts w:ascii="Calibri" w:hAnsi="Calibri" w:cs="Calibri"/>
          <w:color w:val="000000"/>
          <w:sz w:val="22"/>
          <w:szCs w:val="22"/>
        </w:rPr>
        <w:tab/>
        <w:t xml:space="preserve">Jumts : </w:t>
      </w:r>
    </w:p>
    <w:p w14:paraId="2DE0CCDF" w14:textId="77777777" w:rsidR="00FF52B2" w:rsidRDefault="00000000">
      <w:pPr>
        <w:jc w:val="both"/>
      </w:pPr>
      <w:r>
        <w:rPr>
          <w:rStyle w:val="CommentReference"/>
          <w:rFonts w:ascii="Calibri" w:hAnsi="Calibri" w:cs="Calibri"/>
          <w:color w:val="000000"/>
          <w:sz w:val="22"/>
          <w:szCs w:val="22"/>
        </w:rPr>
        <w:t xml:space="preserve">pirms darbu veikšanas jumts apsekojams un remontējamās vietas jāfiksē (jāvienojas ar pasūtītāja pārstāvi); lokālās vietas esošam jumtam remontējamas, kā arī nepieciešamības gadījumā jumta skārda elementi nomaināmi vai remontējami. </w:t>
      </w:r>
    </w:p>
    <w:p w14:paraId="24205E61" w14:textId="77777777" w:rsidR="00FF52B2" w:rsidRDefault="00FF52B2">
      <w:pPr>
        <w:jc w:val="both"/>
      </w:pPr>
    </w:p>
    <w:p w14:paraId="08D18123" w14:textId="77777777" w:rsidR="00FF52B2" w:rsidRDefault="00FF52B2">
      <w:pPr>
        <w:jc w:val="both"/>
      </w:pPr>
    </w:p>
    <w:p w14:paraId="6853E3A5" w14:textId="77777777" w:rsidR="00FF52B2" w:rsidRDefault="00000000">
      <w:pPr>
        <w:jc w:val="both"/>
        <w:rPr>
          <w:rStyle w:val="CommentReference"/>
          <w:rFonts w:ascii="Calibri" w:hAnsi="Calibri" w:cs="Calibri"/>
          <w:color w:val="000000"/>
          <w:sz w:val="22"/>
          <w:szCs w:val="22"/>
        </w:rPr>
      </w:pPr>
      <w:r>
        <w:rPr>
          <w:rStyle w:val="CommentReference"/>
          <w:rFonts w:ascii="Calibri" w:hAnsi="Calibri" w:cs="Calibri"/>
          <w:b/>
          <w:bCs/>
          <w:color w:val="000000"/>
          <w:sz w:val="22"/>
          <w:szCs w:val="22"/>
        </w:rPr>
        <w:t>Teritorijas labiekārtošana:</w:t>
      </w:r>
    </w:p>
    <w:p w14:paraId="7551192A" w14:textId="77777777" w:rsidR="00FF52B2" w:rsidRDefault="00000000">
      <w:pPr>
        <w:jc w:val="both"/>
        <w:rPr>
          <w:rFonts w:ascii="Arial" w:hAnsi="Arial" w:cs="Arial"/>
          <w:b/>
          <w:sz w:val="20"/>
          <w:szCs w:val="20"/>
        </w:rPr>
      </w:pPr>
      <w:r>
        <w:rPr>
          <w:rStyle w:val="CommentReference"/>
          <w:rFonts w:ascii="Calibri" w:hAnsi="Calibri" w:cs="Calibri"/>
          <w:color w:val="000000"/>
          <w:sz w:val="22"/>
          <w:szCs w:val="22"/>
        </w:rPr>
        <w:tab/>
        <w:t xml:space="preserve">Pie ieejas mezgla izbūvējams jauna panduss cilvēkiem ar kustības traucējumiem, pārbūvējot esošo lieveni (daļa demontējama). Paredzams arī jauns gājēju bruģis ieejas mezgla zonā, atbilstoši izmaiņām sakarā ar pandusu un lifta izbūvi.  Teritorijas labiekārtošanas darbos jāiekļauj risinājums par lietus ūdens novadīšanu no ēkas fasādes uz teritorijas zaļo zonu, izveidojot drenāžas aku vai analogu risinājumu. Teritorijas segums – gan asfalta segums, gan zaļā zona – darbu robežās atjaunojams. </w:t>
      </w:r>
    </w:p>
    <w:p w14:paraId="433F537F" w14:textId="77777777" w:rsidR="00FF52B2" w:rsidRDefault="00FF52B2">
      <w:pPr>
        <w:jc w:val="both"/>
        <w:rPr>
          <w:rFonts w:ascii="Arial" w:hAnsi="Arial" w:cs="Arial"/>
          <w:b/>
          <w:sz w:val="20"/>
          <w:szCs w:val="20"/>
        </w:rPr>
      </w:pPr>
    </w:p>
    <w:p w14:paraId="6F73170F" w14:textId="77777777" w:rsidR="00FF52B2" w:rsidRDefault="00000000">
      <w:pPr>
        <w:jc w:val="both"/>
        <w:rPr>
          <w:rFonts w:ascii="Calibri" w:hAnsi="Calibri" w:cs="Calibri"/>
          <w:color w:val="000000"/>
          <w:sz w:val="22"/>
          <w:szCs w:val="22"/>
        </w:rPr>
      </w:pPr>
      <w:r>
        <w:rPr>
          <w:rFonts w:ascii="Arial" w:hAnsi="Arial" w:cs="Arial"/>
          <w:b/>
          <w:sz w:val="20"/>
          <w:szCs w:val="20"/>
        </w:rPr>
        <w:t>Prasības apdarei:</w:t>
      </w:r>
    </w:p>
    <w:p w14:paraId="2D48982E" w14:textId="77777777" w:rsidR="00FF52B2" w:rsidRDefault="00000000">
      <w:pPr>
        <w:jc w:val="both"/>
        <w:rPr>
          <w:rFonts w:ascii="Calibri" w:eastAsia="Calibri" w:hAnsi="Calibri" w:cs="Calibri"/>
          <w:color w:val="000000"/>
          <w:sz w:val="22"/>
          <w:szCs w:val="22"/>
        </w:rPr>
      </w:pPr>
      <w:r>
        <w:rPr>
          <w:rFonts w:ascii="Calibri" w:hAnsi="Calibri" w:cs="Calibri"/>
          <w:color w:val="000000"/>
          <w:sz w:val="22"/>
          <w:szCs w:val="22"/>
        </w:rPr>
        <w:lastRenderedPageBreak/>
        <w:tab/>
        <w:t xml:space="preserve">Izstrādājot projektu jāņem vērā, ka telpu apdare un plānojums, t.sk. Iekārtām jāatbilst MK noteikumiem par “Higiēnas prasības sociālās aprūpes </w:t>
      </w:r>
      <w:commentRangeStart w:id="4"/>
      <w:r>
        <w:rPr>
          <w:rFonts w:ascii="Calibri" w:hAnsi="Calibri" w:cs="Calibri"/>
          <w:color w:val="000000"/>
          <w:sz w:val="22"/>
          <w:szCs w:val="22"/>
        </w:rPr>
        <w:t>institūcijām</w:t>
      </w:r>
      <w:commentRangeEnd w:id="4"/>
      <w:r>
        <w:rPr>
          <w:rStyle w:val="CommentReference"/>
          <w:rFonts w:ascii="Calibri" w:hAnsi="Calibri" w:cs="Calibri"/>
          <w:color w:val="000000"/>
          <w:sz w:val="22"/>
          <w:szCs w:val="22"/>
        </w:rPr>
        <w:commentReference w:id="4"/>
      </w:r>
      <w:r>
        <w:rPr>
          <w:rFonts w:ascii="Calibri" w:hAnsi="Calibri" w:cs="Calibri"/>
          <w:color w:val="000000"/>
          <w:sz w:val="22"/>
          <w:szCs w:val="22"/>
        </w:rPr>
        <w:t>“</w:t>
      </w:r>
    </w:p>
    <w:p w14:paraId="5502EEC2" w14:textId="77777777" w:rsidR="00FF52B2" w:rsidRDefault="00000000">
      <w:pPr>
        <w:jc w:val="both"/>
        <w:rPr>
          <w:rFonts w:ascii="Calibri" w:hAnsi="Calibri" w:cs="Calibri"/>
          <w:color w:val="000000"/>
          <w:sz w:val="22"/>
          <w:szCs w:val="22"/>
        </w:rPr>
      </w:pPr>
      <w:r>
        <w:rPr>
          <w:rFonts w:ascii="Calibri" w:eastAsia="Calibri" w:hAnsi="Calibri" w:cs="Calibri"/>
          <w:color w:val="000000"/>
          <w:sz w:val="22"/>
          <w:szCs w:val="22"/>
        </w:rPr>
        <w:t xml:space="preserve"> </w:t>
      </w:r>
      <w:r>
        <w:rPr>
          <w:rFonts w:ascii="Calibri" w:hAnsi="Calibri" w:cs="Calibri"/>
          <w:color w:val="000000"/>
          <w:sz w:val="22"/>
          <w:szCs w:val="22"/>
        </w:rPr>
        <w:tab/>
        <w:t>Telpu interjeru veido gaišu, maksimāli izmantojot gaišos toņus, tos papildinot ar pieklusinātiem krāsainiem un tumšiem elementiem/ plaknēm kā akcentus. Mērķis ir iekštelpās ienest pēc iespējas vairāk gaismas, vidi organizēt tādu, lai lietotāji justos mierīgi.</w:t>
      </w:r>
    </w:p>
    <w:p w14:paraId="6C8E5E58"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 xml:space="preserve">Tīrais griestu augstums atbilstoši LBN prasībām.  </w:t>
      </w:r>
    </w:p>
    <w:p w14:paraId="2CC635F4"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Iekšdurvju kvalitātes standarts:  Finierētas, ar pārfalci, Metāla krāsotas/aplīmētas, ozols, skaņu izolējošas vai līdzvērtīgs (atsevišķās telpās ar stiklojumu, saskaņā ar telpu programmu zemāk. Paredzot durvīs izmantot piekļuves kontroles sistēmas elektroniskās atslēgas, nodrošināt risinājumu, elektronisko komponenšu un pievadu izvietošanu tajās, neizmainot to sertifikācijas pakāpi).</w:t>
      </w:r>
    </w:p>
    <w:p w14:paraId="4B109F57"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Logi saglabājami esošie, ja apsekošanas laikā tiek konstatēti logu / -a bojājumi, jāinformē pasūtītājs un jāveic analoga loga izbūve.</w:t>
      </w:r>
    </w:p>
    <w:p w14:paraId="57BDB44E"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Furnitūras kvalitātes standarts: Roto vai līdzvērtīgs.</w:t>
      </w:r>
    </w:p>
    <w:p w14:paraId="23BAFD2A"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Uz stiklotajām konstrukcijām paredzēt ar interjera risinājumiem saskaņotu marķējumi saskaņā ar LBN 200-21. Paredzēt arī izstrādāt individuālu dizainu telpu marķējuma un nosaukumu plāksnītēm.</w:t>
      </w:r>
    </w:p>
    <w:p w14:paraId="578EEC27" w14:textId="77777777" w:rsidR="00FF52B2" w:rsidRDefault="00000000">
      <w:pPr>
        <w:jc w:val="both"/>
      </w:pPr>
      <w:r>
        <w:rPr>
          <w:rFonts w:ascii="Calibri" w:hAnsi="Calibri" w:cs="Calibri"/>
          <w:color w:val="000000"/>
          <w:sz w:val="22"/>
          <w:szCs w:val="22"/>
        </w:rPr>
        <w:tab/>
        <w:t>Apgaismojuma līmeni paredzēt saskaņā ar MK not. 359 no 28.04.2009., apgaismojuma līmeni mērot uz konkrētās zonas galda virsmas (ņemt vērā galdu augstumus). Darba zonās novērst apžilbinājumus, kas varētu nākt no ārpuses un no gaismekļiem. Apgaismojumam jābūt sadalītam zonās arī vienas telpas ietvaros. Zonas saskaņot ar Pasūtītāju.</w:t>
      </w:r>
    </w:p>
    <w:p w14:paraId="21068157" w14:textId="77777777" w:rsidR="00FF52B2" w:rsidRDefault="00FF52B2">
      <w:pPr>
        <w:jc w:val="both"/>
      </w:pPr>
    </w:p>
    <w:p w14:paraId="119CB309" w14:textId="77777777" w:rsidR="00FF52B2" w:rsidRDefault="00000000">
      <w:pPr>
        <w:rPr>
          <w:rFonts w:ascii="Calibri" w:hAnsi="Calibri" w:cs="Calibri"/>
          <w:b/>
          <w:bCs/>
          <w:color w:val="000000"/>
          <w:sz w:val="22"/>
          <w:szCs w:val="22"/>
        </w:rPr>
      </w:pPr>
      <w:r>
        <w:rPr>
          <w:rFonts w:ascii="Calibri" w:hAnsi="Calibri" w:cs="Calibri"/>
          <w:b/>
          <w:bCs/>
          <w:color w:val="000000"/>
          <w:sz w:val="22"/>
          <w:szCs w:val="22"/>
        </w:rPr>
        <w:t>TELPAS:</w:t>
      </w:r>
    </w:p>
    <w:p w14:paraId="438D1E3C" w14:textId="77777777" w:rsidR="00FF52B2" w:rsidRDefault="00000000">
      <w:pPr>
        <w:jc w:val="both"/>
        <w:rPr>
          <w:rFonts w:ascii="Calibri" w:hAnsi="Calibri" w:cs="Calibri"/>
          <w:b/>
          <w:bCs/>
          <w:color w:val="000000"/>
          <w:sz w:val="22"/>
          <w:szCs w:val="22"/>
        </w:rPr>
      </w:pPr>
      <w:r>
        <w:rPr>
          <w:rFonts w:ascii="Calibri" w:hAnsi="Calibri" w:cs="Calibri"/>
          <w:b/>
          <w:bCs/>
          <w:color w:val="000000"/>
          <w:sz w:val="22"/>
          <w:szCs w:val="22"/>
        </w:rPr>
        <w:t xml:space="preserve">Grīdas segums: </w:t>
      </w:r>
    </w:p>
    <w:p w14:paraId="17CDC5F5" w14:textId="77777777" w:rsidR="00FF52B2" w:rsidRDefault="00000000">
      <w:pPr>
        <w:jc w:val="both"/>
        <w:rPr>
          <w:rFonts w:ascii="Calibri" w:hAnsi="Calibri" w:cs="Calibri"/>
          <w:b/>
          <w:bCs/>
          <w:color w:val="000000"/>
          <w:sz w:val="22"/>
          <w:szCs w:val="22"/>
        </w:rPr>
      </w:pPr>
      <w:r>
        <w:rPr>
          <w:rFonts w:ascii="Calibri" w:hAnsi="Calibri" w:cs="Calibri"/>
          <w:b/>
          <w:bCs/>
          <w:color w:val="000000"/>
          <w:sz w:val="22"/>
          <w:szCs w:val="22"/>
        </w:rPr>
        <w:tab/>
      </w:r>
      <w:r>
        <w:rPr>
          <w:rFonts w:ascii="Calibri" w:hAnsi="Calibri" w:cs="Calibri"/>
          <w:color w:val="000000"/>
          <w:sz w:val="22"/>
          <w:szCs w:val="22"/>
        </w:rPr>
        <w:t>Atbilstoši lietošanas klasei. nodilumizturība (EN ISO 10874) 34. klase, biezums (EN ISO 24346) 2.6 mm,, aizsargkārta (EN ISO 24340) 0.7 mm, trieciena trokņa slāpēana (EN ISO 717-2) 15 dB, paliekošais iespiedums (EN ISO 24343-1) 0.05 mm, pretslīde (DIN 51130) R10, izmēru stabilitāte (EN ISO 23999) &lt;0.1%, Ķīmiskā izturība (EN ISO 26987) lieliska (excellent), uguns reakcijas klase (EN 13501-1) Bfl-s1 vai analogu</w:t>
      </w:r>
    </w:p>
    <w:p w14:paraId="4C2FF988" w14:textId="77777777" w:rsidR="00FF52B2" w:rsidRDefault="00000000">
      <w:pPr>
        <w:rPr>
          <w:rFonts w:ascii="Calibri" w:hAnsi="Calibri" w:cs="Calibri"/>
          <w:color w:val="000000"/>
          <w:sz w:val="22"/>
          <w:szCs w:val="22"/>
        </w:rPr>
      </w:pPr>
      <w:r>
        <w:rPr>
          <w:rFonts w:ascii="Calibri" w:hAnsi="Calibri" w:cs="Calibri"/>
          <w:b/>
          <w:bCs/>
          <w:color w:val="000000"/>
          <w:sz w:val="22"/>
          <w:szCs w:val="22"/>
        </w:rPr>
        <w:t xml:space="preserve">Sienas: </w:t>
      </w:r>
    </w:p>
    <w:p w14:paraId="6784B2B7" w14:textId="77777777" w:rsidR="00FF52B2" w:rsidRDefault="00000000">
      <w:pPr>
        <w:jc w:val="both"/>
        <w:rPr>
          <w:rFonts w:ascii="Calibri" w:hAnsi="Calibri" w:cs="Calibri"/>
          <w:color w:val="000000"/>
          <w:sz w:val="22"/>
          <w:szCs w:val="22"/>
        </w:rPr>
      </w:pPr>
      <w:r>
        <w:rPr>
          <w:rFonts w:ascii="Calibri" w:hAnsi="Calibri" w:cs="Calibri"/>
          <w:color w:val="000000"/>
          <w:sz w:val="22"/>
          <w:szCs w:val="22"/>
        </w:rPr>
        <w:tab/>
        <w:t xml:space="preserve">WPC sienas paneļu apdare. Lokālās vietās kur paredzēts sienu krāsojums - krāsotas JUNO vai līdzvērtīgu krāsu vismaz divās kārtās, krāsa ekspluatācijas laikā mazgājama ar mitru lupatiņu. </w:t>
      </w:r>
    </w:p>
    <w:p w14:paraId="68C90E4A" w14:textId="77777777" w:rsidR="00FF52B2" w:rsidRDefault="00FF52B2">
      <w:pPr>
        <w:rPr>
          <w:rFonts w:ascii="Calibri" w:hAnsi="Calibri" w:cs="Calibri"/>
          <w:color w:val="000000"/>
          <w:sz w:val="22"/>
          <w:szCs w:val="22"/>
        </w:rPr>
      </w:pPr>
    </w:p>
    <w:p w14:paraId="043617BC" w14:textId="77777777" w:rsidR="00FF52B2" w:rsidRDefault="00000000">
      <w:pPr>
        <w:rPr>
          <w:rFonts w:ascii="Calibri" w:hAnsi="Calibri" w:cs="Calibri"/>
          <w:color w:val="000000"/>
          <w:sz w:val="22"/>
          <w:szCs w:val="22"/>
        </w:rPr>
      </w:pPr>
      <w:r>
        <w:rPr>
          <w:rFonts w:ascii="Calibri" w:hAnsi="Calibri" w:cs="Calibri"/>
          <w:b/>
          <w:bCs/>
          <w:color w:val="000000"/>
          <w:sz w:val="22"/>
          <w:szCs w:val="22"/>
        </w:rPr>
        <w:t xml:space="preserve">Griesti: </w:t>
      </w:r>
    </w:p>
    <w:p w14:paraId="2A393B86" w14:textId="77777777" w:rsidR="00FF52B2" w:rsidRDefault="00000000">
      <w:pPr>
        <w:rPr>
          <w:rFonts w:ascii="Calibri" w:hAnsi="Calibri" w:cs="Calibri"/>
          <w:color w:val="000000"/>
          <w:sz w:val="22"/>
          <w:szCs w:val="22"/>
        </w:rPr>
      </w:pPr>
      <w:r>
        <w:rPr>
          <w:rFonts w:ascii="Calibri" w:hAnsi="Calibri" w:cs="Calibri"/>
          <w:color w:val="000000"/>
          <w:sz w:val="22"/>
          <w:szCs w:val="22"/>
        </w:rPr>
        <w:tab/>
        <w:t xml:space="preserve">Visās telpas izņemot grupu dzīvokļus: Modulārie griesti - 'Ecophone Master A', komunikācijas var būt arī daļēji atklātas (konsultējoties ar akustikas speciālistu). </w:t>
      </w:r>
    </w:p>
    <w:p w14:paraId="70AD4E4E" w14:textId="77777777" w:rsidR="00FF52B2" w:rsidRDefault="00000000">
      <w:pPr>
        <w:rPr>
          <w:rFonts w:ascii="Calibri" w:hAnsi="Calibri" w:cs="Calibri"/>
          <w:b/>
          <w:bCs/>
          <w:color w:val="000000"/>
          <w:sz w:val="22"/>
          <w:szCs w:val="22"/>
        </w:rPr>
      </w:pPr>
      <w:r>
        <w:rPr>
          <w:rFonts w:ascii="Calibri" w:hAnsi="Calibri" w:cs="Calibri"/>
          <w:color w:val="000000"/>
          <w:sz w:val="22"/>
          <w:szCs w:val="22"/>
        </w:rPr>
        <w:tab/>
        <w:t>Grupu telpu telpās: Piekārtie griesti ar gludu apdari (Riģipša tipa)</w:t>
      </w:r>
    </w:p>
    <w:p w14:paraId="43A2033E" w14:textId="77777777" w:rsidR="00FF52B2" w:rsidRDefault="00000000">
      <w:pPr>
        <w:rPr>
          <w:rFonts w:ascii="Calibri" w:hAnsi="Calibri" w:cs="Calibri"/>
          <w:color w:val="000000"/>
          <w:sz w:val="22"/>
          <w:szCs w:val="22"/>
        </w:rPr>
      </w:pPr>
      <w:r>
        <w:rPr>
          <w:rFonts w:ascii="Calibri" w:hAnsi="Calibri" w:cs="Calibri"/>
          <w:b/>
          <w:bCs/>
          <w:color w:val="000000"/>
          <w:sz w:val="22"/>
          <w:szCs w:val="22"/>
        </w:rPr>
        <w:t>Apgaismojums:</w:t>
      </w:r>
      <w:r>
        <w:rPr>
          <w:rFonts w:ascii="Calibri" w:hAnsi="Calibri" w:cs="Calibri"/>
          <w:color w:val="000000"/>
          <w:sz w:val="22"/>
          <w:szCs w:val="22"/>
        </w:rPr>
        <w:t xml:space="preserve">  </w:t>
      </w:r>
    </w:p>
    <w:p w14:paraId="39633392" w14:textId="77777777" w:rsidR="00FF52B2" w:rsidRDefault="00000000">
      <w:pPr>
        <w:rPr>
          <w:rFonts w:ascii="Calibri" w:hAnsi="Calibri" w:cs="Calibri"/>
          <w:b/>
          <w:bCs/>
          <w:color w:val="000000"/>
          <w:sz w:val="22"/>
          <w:szCs w:val="22"/>
        </w:rPr>
      </w:pPr>
      <w:r>
        <w:rPr>
          <w:rFonts w:ascii="Calibri" w:hAnsi="Calibri" w:cs="Calibri"/>
          <w:color w:val="000000"/>
          <w:sz w:val="22"/>
          <w:szCs w:val="22"/>
        </w:rPr>
        <w:t>paredzēt arhitektoniski augstvērtīgu LED apgaismojumu.</w:t>
      </w:r>
    </w:p>
    <w:p w14:paraId="2DBE3DE9" w14:textId="77777777" w:rsidR="00FF52B2" w:rsidRDefault="00000000">
      <w:pPr>
        <w:rPr>
          <w:rFonts w:ascii="Calibri" w:hAnsi="Calibri" w:cs="Calibri"/>
          <w:color w:val="000000"/>
          <w:sz w:val="22"/>
          <w:szCs w:val="22"/>
        </w:rPr>
      </w:pPr>
      <w:r>
        <w:rPr>
          <w:rFonts w:ascii="Calibri" w:hAnsi="Calibri" w:cs="Calibri"/>
          <w:b/>
          <w:bCs/>
          <w:color w:val="000000"/>
          <w:sz w:val="22"/>
          <w:szCs w:val="22"/>
        </w:rPr>
        <w:t>Īpašas prasības:</w:t>
      </w:r>
    </w:p>
    <w:p w14:paraId="7659CD43" w14:textId="77777777" w:rsidR="00FF52B2" w:rsidRDefault="00000000">
      <w:pPr>
        <w:rPr>
          <w:rFonts w:ascii="Calibri" w:hAnsi="Calibri" w:cs="Calibri"/>
          <w:color w:val="000000"/>
          <w:sz w:val="22"/>
          <w:szCs w:val="22"/>
        </w:rPr>
      </w:pPr>
      <w:r>
        <w:rPr>
          <w:rFonts w:ascii="Calibri" w:hAnsi="Calibri" w:cs="Calibri"/>
          <w:color w:val="000000"/>
          <w:sz w:val="22"/>
          <w:szCs w:val="22"/>
        </w:rPr>
        <w:t xml:space="preserve">Paredzēt higiēnas prasību izpildi. </w:t>
      </w:r>
    </w:p>
    <w:p w14:paraId="6E247754" w14:textId="77777777" w:rsidR="00FF52B2" w:rsidRDefault="00FF52B2">
      <w:pPr>
        <w:rPr>
          <w:rFonts w:ascii="Calibri" w:hAnsi="Calibri" w:cs="Calibri"/>
          <w:color w:val="000000"/>
          <w:sz w:val="22"/>
          <w:szCs w:val="22"/>
        </w:rPr>
      </w:pPr>
    </w:p>
    <w:p w14:paraId="0802B240" w14:textId="77777777" w:rsidR="00FF52B2" w:rsidRDefault="00000000">
      <w:pPr>
        <w:rPr>
          <w:rFonts w:ascii="Calibri" w:hAnsi="Calibri" w:cs="Calibri"/>
          <w:b/>
          <w:bCs/>
          <w:color w:val="000000"/>
          <w:sz w:val="22"/>
          <w:szCs w:val="22"/>
        </w:rPr>
      </w:pPr>
      <w:r>
        <w:rPr>
          <w:rFonts w:ascii="Calibri" w:hAnsi="Calibri" w:cs="Calibri"/>
          <w:b/>
          <w:bCs/>
          <w:color w:val="000000"/>
          <w:sz w:val="22"/>
          <w:szCs w:val="22"/>
        </w:rPr>
        <w:t>WC un mitrās telpas:</w:t>
      </w:r>
    </w:p>
    <w:p w14:paraId="6A7D07E8" w14:textId="77777777" w:rsidR="00FF52B2" w:rsidRDefault="00000000">
      <w:pPr>
        <w:rPr>
          <w:rFonts w:ascii="Calibri" w:hAnsi="Calibri" w:cs="Calibri"/>
          <w:color w:val="000000"/>
          <w:sz w:val="22"/>
          <w:szCs w:val="22"/>
        </w:rPr>
      </w:pPr>
      <w:r>
        <w:rPr>
          <w:rFonts w:ascii="Calibri" w:hAnsi="Calibri" w:cs="Calibri"/>
          <w:b/>
          <w:bCs/>
          <w:color w:val="000000"/>
          <w:sz w:val="22"/>
          <w:szCs w:val="22"/>
        </w:rPr>
        <w:t xml:space="preserve">Grīdas segums:  </w:t>
      </w:r>
    </w:p>
    <w:p w14:paraId="59A53422" w14:textId="77777777" w:rsidR="00FF52B2" w:rsidRDefault="00000000">
      <w:pPr>
        <w:rPr>
          <w:rFonts w:ascii="Calibri" w:hAnsi="Calibri" w:cs="Calibri"/>
          <w:color w:val="000000"/>
          <w:sz w:val="22"/>
          <w:szCs w:val="22"/>
        </w:rPr>
      </w:pPr>
      <w:r>
        <w:rPr>
          <w:rFonts w:ascii="Calibri" w:hAnsi="Calibri" w:cs="Calibri"/>
          <w:color w:val="000000"/>
          <w:sz w:val="22"/>
          <w:szCs w:val="22"/>
        </w:rPr>
        <w:tab/>
        <w:t>drošības vinils (EN 13845), nodilumizturība (EN-ISO 10874) 34. klase, platums (EN-ISO 24341) 2.0 m, biezums (EN-ISO 24346) 2.0 mm, aizsargkārta (EN-ISO 24340) 0,7 mm ar iestrādātām pretslīdes daļiņām, pretslīdes aizsardzība (DIN 51130) R10, paliekoais iespiedums (EN-ISO 24343-1) ≤ 0.04 mm,</w:t>
      </w:r>
    </w:p>
    <w:p w14:paraId="31CDE8ED" w14:textId="77777777" w:rsidR="00FF52B2" w:rsidRDefault="00000000">
      <w:pPr>
        <w:rPr>
          <w:rFonts w:ascii="Calibri" w:hAnsi="Calibri" w:cs="Calibri"/>
          <w:b/>
          <w:bCs/>
          <w:color w:val="000000"/>
          <w:sz w:val="22"/>
          <w:szCs w:val="22"/>
        </w:rPr>
      </w:pPr>
      <w:r>
        <w:rPr>
          <w:rFonts w:ascii="Calibri" w:hAnsi="Calibri" w:cs="Calibri"/>
          <w:color w:val="000000"/>
          <w:sz w:val="22"/>
          <w:szCs w:val="22"/>
        </w:rPr>
        <w:t>izmēru stabilitāte (EN-ISO 23999) &lt;0.1%,  uguns reakcijas klase (EN 13501-1) Bfl-s1</w:t>
      </w:r>
    </w:p>
    <w:p w14:paraId="436D8724" w14:textId="77777777" w:rsidR="00FF52B2" w:rsidRDefault="00000000">
      <w:pPr>
        <w:rPr>
          <w:rFonts w:ascii="Calibri" w:hAnsi="Calibri" w:cs="Calibri"/>
          <w:color w:val="000000"/>
          <w:sz w:val="22"/>
          <w:szCs w:val="22"/>
        </w:rPr>
      </w:pPr>
      <w:r>
        <w:rPr>
          <w:rFonts w:ascii="Calibri" w:hAnsi="Calibri" w:cs="Calibri"/>
          <w:b/>
          <w:bCs/>
          <w:color w:val="000000"/>
          <w:sz w:val="22"/>
          <w:szCs w:val="22"/>
        </w:rPr>
        <w:t xml:space="preserve">Sienas: </w:t>
      </w:r>
    </w:p>
    <w:p w14:paraId="5BE64F03" w14:textId="77777777" w:rsidR="00FF52B2" w:rsidRDefault="00000000">
      <w:pPr>
        <w:rPr>
          <w:rFonts w:ascii="Calibri" w:hAnsi="Calibri" w:cs="Calibri"/>
          <w:b/>
          <w:bCs/>
          <w:color w:val="000000"/>
          <w:sz w:val="22"/>
          <w:szCs w:val="22"/>
        </w:rPr>
      </w:pPr>
      <w:r>
        <w:rPr>
          <w:rFonts w:ascii="Calibri" w:hAnsi="Calibri" w:cs="Calibri"/>
          <w:color w:val="000000"/>
          <w:sz w:val="22"/>
          <w:szCs w:val="22"/>
        </w:rPr>
        <w:tab/>
        <w:t xml:space="preserve">Onyx+:heterogēns vinila segums sienām, biezums EN-ISO 24346 – 0.92 mm, aizsargkārta EN-ISO 24340 – 0.10 mm, platums EN-ISO 24341 - 2 m, uguns reakcijas klase (EN 13501-1) B-s2,d0  vai līdzvērtīgs.      </w:t>
      </w:r>
    </w:p>
    <w:p w14:paraId="2D720540" w14:textId="77777777" w:rsidR="00FF52B2" w:rsidRDefault="00000000">
      <w:pPr>
        <w:rPr>
          <w:rFonts w:ascii="Calibri" w:hAnsi="Calibri" w:cs="Calibri"/>
          <w:color w:val="000000"/>
          <w:sz w:val="22"/>
          <w:szCs w:val="22"/>
        </w:rPr>
      </w:pPr>
      <w:r>
        <w:rPr>
          <w:rFonts w:ascii="Calibri" w:hAnsi="Calibri" w:cs="Calibri"/>
          <w:b/>
          <w:bCs/>
          <w:color w:val="000000"/>
          <w:sz w:val="22"/>
          <w:szCs w:val="22"/>
        </w:rPr>
        <w:t xml:space="preserve">Griesti: </w:t>
      </w:r>
    </w:p>
    <w:p w14:paraId="0A4035F4" w14:textId="77777777" w:rsidR="00FF52B2" w:rsidRDefault="00000000">
      <w:pPr>
        <w:rPr>
          <w:rFonts w:ascii="Calibri" w:hAnsi="Calibri" w:cs="Calibri"/>
          <w:b/>
          <w:bCs/>
          <w:color w:val="000000"/>
          <w:sz w:val="22"/>
          <w:szCs w:val="22"/>
        </w:rPr>
      </w:pPr>
      <w:r>
        <w:rPr>
          <w:rFonts w:ascii="Calibri" w:hAnsi="Calibri" w:cs="Calibri"/>
          <w:color w:val="000000"/>
          <w:sz w:val="22"/>
          <w:szCs w:val="22"/>
        </w:rPr>
        <w:lastRenderedPageBreak/>
        <w:t xml:space="preserve">Piekargriesti, miturmizturīgi - moduļtipa. </w:t>
      </w:r>
    </w:p>
    <w:p w14:paraId="5C6292FA" w14:textId="77777777" w:rsidR="00FF52B2" w:rsidRDefault="00000000">
      <w:pPr>
        <w:rPr>
          <w:rFonts w:ascii="Calibri" w:hAnsi="Calibri" w:cs="Calibri"/>
          <w:color w:val="000000"/>
          <w:sz w:val="22"/>
          <w:szCs w:val="22"/>
        </w:rPr>
      </w:pPr>
      <w:r>
        <w:rPr>
          <w:rFonts w:ascii="Calibri" w:hAnsi="Calibri" w:cs="Calibri"/>
          <w:b/>
          <w:bCs/>
          <w:color w:val="000000"/>
          <w:sz w:val="22"/>
          <w:szCs w:val="22"/>
        </w:rPr>
        <w:t>Apgaismojums:</w:t>
      </w:r>
      <w:r>
        <w:rPr>
          <w:rFonts w:ascii="Calibri" w:hAnsi="Calibri" w:cs="Calibri"/>
          <w:color w:val="000000"/>
          <w:sz w:val="22"/>
          <w:szCs w:val="22"/>
        </w:rPr>
        <w:t xml:space="preserve"> </w:t>
      </w:r>
    </w:p>
    <w:p w14:paraId="4CAD69A5" w14:textId="77777777" w:rsidR="00FF52B2" w:rsidRDefault="00000000">
      <w:pPr>
        <w:rPr>
          <w:rFonts w:ascii="Calibri" w:hAnsi="Calibri" w:cs="Calibri"/>
          <w:b/>
          <w:bCs/>
          <w:color w:val="000000"/>
          <w:sz w:val="22"/>
          <w:szCs w:val="22"/>
        </w:rPr>
      </w:pPr>
      <w:r>
        <w:rPr>
          <w:rFonts w:ascii="Calibri" w:hAnsi="Calibri" w:cs="Calibri"/>
          <w:color w:val="000000"/>
          <w:sz w:val="22"/>
          <w:szCs w:val="22"/>
        </w:rPr>
        <w:t>paredzēt LED apgaismojumu, vai līdzvērtīgu.</w:t>
      </w:r>
    </w:p>
    <w:p w14:paraId="33BABD34" w14:textId="77777777" w:rsidR="00FF52B2" w:rsidRDefault="00000000">
      <w:pPr>
        <w:rPr>
          <w:rFonts w:ascii="Calibri" w:hAnsi="Calibri" w:cs="Calibri"/>
          <w:color w:val="000000"/>
          <w:sz w:val="22"/>
          <w:szCs w:val="22"/>
        </w:rPr>
      </w:pPr>
      <w:r>
        <w:rPr>
          <w:rFonts w:ascii="Calibri" w:hAnsi="Calibri" w:cs="Calibri"/>
          <w:b/>
          <w:bCs/>
          <w:color w:val="000000"/>
          <w:sz w:val="22"/>
          <w:szCs w:val="22"/>
        </w:rPr>
        <w:t>Īpašas prasības:</w:t>
      </w:r>
    </w:p>
    <w:p w14:paraId="1DF93AB3" w14:textId="77777777" w:rsidR="00FF52B2" w:rsidRDefault="00000000">
      <w:r>
        <w:rPr>
          <w:rFonts w:ascii="Calibri" w:hAnsi="Calibri" w:cs="Calibri"/>
          <w:color w:val="000000"/>
          <w:sz w:val="22"/>
          <w:szCs w:val="22"/>
        </w:rPr>
        <w:t>Aprīkot ar iekārtām atbilstoši telpu funkcijai un prasībām (t.sk. invalīdu wc ar atbilstošu aprīkojumu u.c.).</w:t>
      </w:r>
    </w:p>
    <w:p w14:paraId="7D4DB173" w14:textId="77777777" w:rsidR="00FF52B2" w:rsidRDefault="00FF52B2"/>
    <w:p w14:paraId="289D9379" w14:textId="77777777" w:rsidR="00FF52B2" w:rsidRDefault="00000000">
      <w:pPr>
        <w:rPr>
          <w:rFonts w:ascii="Calibri" w:hAnsi="Calibri" w:cs="Calibri"/>
          <w:color w:val="000000"/>
          <w:sz w:val="22"/>
          <w:szCs w:val="22"/>
        </w:rPr>
      </w:pPr>
      <w:r>
        <w:rPr>
          <w:rFonts w:ascii="Calibri" w:hAnsi="Calibri" w:cs="Calibri"/>
          <w:color w:val="000000"/>
          <w:sz w:val="22"/>
          <w:szCs w:val="22"/>
        </w:rPr>
        <w:t xml:space="preserve">Pielikumā: </w:t>
      </w:r>
    </w:p>
    <w:p w14:paraId="70703182" w14:textId="77777777" w:rsidR="00FF52B2" w:rsidRDefault="00000000">
      <w:pPr>
        <w:numPr>
          <w:ilvl w:val="0"/>
          <w:numId w:val="4"/>
        </w:numPr>
        <w:rPr>
          <w:rFonts w:ascii="Calibri" w:hAnsi="Calibri" w:cs="Calibri"/>
          <w:color w:val="000000"/>
          <w:sz w:val="22"/>
          <w:szCs w:val="22"/>
        </w:rPr>
      </w:pPr>
      <w:r>
        <w:rPr>
          <w:rFonts w:ascii="Calibri" w:hAnsi="Calibri" w:cs="Calibri"/>
          <w:color w:val="000000"/>
          <w:sz w:val="22"/>
          <w:szCs w:val="22"/>
        </w:rPr>
        <w:t>1., 2. stāva perspektīvais telpu plānojums – 2 lpp.</w:t>
      </w:r>
    </w:p>
    <w:p w14:paraId="1B2846C8" w14:textId="77777777" w:rsidR="00FF52B2" w:rsidRDefault="00FF52B2">
      <w:pPr>
        <w:rPr>
          <w:rFonts w:ascii="Calibri" w:hAnsi="Calibri" w:cs="Calibri"/>
          <w:color w:val="000000"/>
          <w:sz w:val="22"/>
          <w:szCs w:val="22"/>
        </w:rPr>
      </w:pPr>
    </w:p>
    <w:p w14:paraId="5C483715" w14:textId="77777777" w:rsidR="00D42816" w:rsidRDefault="00D42816">
      <w:pPr>
        <w:rPr>
          <w:rFonts w:ascii="Calibri" w:hAnsi="Calibri" w:cs="Calibri"/>
          <w:color w:val="000000"/>
          <w:sz w:val="22"/>
          <w:szCs w:val="22"/>
        </w:rPr>
      </w:pPr>
    </w:p>
    <w:p w14:paraId="0B5F3A80" w14:textId="04410424" w:rsidR="00371C3A" w:rsidRDefault="00D42816">
      <w:pPr>
        <w:autoSpaceDE w:val="0"/>
        <w:spacing w:after="120"/>
        <w:jc w:val="both"/>
      </w:pPr>
      <w:r>
        <w:object w:dxaOrig="2776" w:dyaOrig="811" w14:anchorId="07E6A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40.5pt" o:ole="">
            <v:imagedata r:id="rId10" o:title=""/>
          </v:shape>
          <o:OLEObject Type="Embed" ProgID="Package" ShapeID="_x0000_i1025" DrawAspect="Content" ObjectID="_1832096060" r:id="rId11"/>
        </w:object>
      </w:r>
      <w:r>
        <w:object w:dxaOrig="2566" w:dyaOrig="811" w14:anchorId="670E8477">
          <v:shape id="_x0000_i1026" type="#_x0000_t75" style="width:128.25pt;height:40.5pt" o:ole="">
            <v:imagedata r:id="rId12" o:title=""/>
          </v:shape>
          <o:OLEObject Type="Embed" ProgID="Package" ShapeID="_x0000_i1026" DrawAspect="Content" ObjectID="_1832096061" r:id="rId13"/>
        </w:object>
      </w:r>
      <w:r w:rsidR="00D90AA8">
        <w:object w:dxaOrig="3195" w:dyaOrig="810" w14:anchorId="7FB14081">
          <v:shape id="_x0000_i1029" type="#_x0000_t75" style="width:159.75pt;height:40.5pt" o:ole="">
            <v:imagedata r:id="rId14" o:title=""/>
          </v:shape>
          <o:OLEObject Type="Embed" ProgID="Package" ShapeID="_x0000_i1029" DrawAspect="Content" ObjectID="_1832096062" r:id="rId15"/>
        </w:object>
      </w:r>
    </w:p>
    <w:sectPr w:rsidR="00371C3A" w:rsidSect="00D51BBE">
      <w:headerReference w:type="even" r:id="rId16"/>
      <w:headerReference w:type="default" r:id="rId17"/>
      <w:footerReference w:type="even" r:id="rId18"/>
      <w:footerReference w:type="default" r:id="rId19"/>
      <w:headerReference w:type="first" r:id="rId20"/>
      <w:footerReference w:type="first" r:id="rId21"/>
      <w:pgSz w:w="12240" w:h="15840"/>
      <w:pgMar w:top="907" w:right="1043" w:bottom="1134" w:left="1797"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rmands Bankovs" w:date="2025-10-02T09:26:00Z" w:initials="AB">
    <w:p w14:paraId="5F53F446" w14:textId="77777777" w:rsidR="00FF52B2" w:rsidRDefault="00000000">
      <w:pPr>
        <w:overflowPunct w:val="0"/>
        <w:rPr>
          <w:sz w:val="20"/>
          <w:szCs w:val="20"/>
        </w:rPr>
      </w:pPr>
      <w:r>
        <w:annotationRef/>
      </w:r>
      <w:r>
        <w:rPr>
          <w:sz w:val="20"/>
          <w:szCs w:val="20"/>
        </w:rPr>
        <w:t>Kravnesība, izmēri</w:t>
      </w:r>
    </w:p>
  </w:comment>
  <w:comment w:id="4" w:author="Armands Bankovs" w:date="2025-10-02T09:32:00Z" w:initials="AB">
    <w:p w14:paraId="32CF0EFA" w14:textId="77777777" w:rsidR="00FF52B2" w:rsidRDefault="00000000">
      <w:pPr>
        <w:overflowPunct w:val="0"/>
        <w:rPr>
          <w:sz w:val="20"/>
          <w:szCs w:val="20"/>
        </w:rPr>
      </w:pPr>
      <w:r>
        <w:annotationRef/>
      </w:r>
      <w:r>
        <w:rPr>
          <w:sz w:val="20"/>
          <w:szCs w:val="20"/>
        </w:rPr>
        <w:t>Plašs un nekonkrēts jēdziens, tomēr jābūt informācijai par telpu apdares vēlamajiem materiāliem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53F446" w15:done="0"/>
  <w15:commentEx w15:paraId="32CF0E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53F446" w16cid:durableId="5629EA3D"/>
  <w16cid:commentId w16cid:paraId="32CF0EFA" w16cid:durableId="00000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3F68" w14:textId="77777777" w:rsidR="00116967" w:rsidRDefault="00116967">
      <w:r>
        <w:separator/>
      </w:r>
    </w:p>
  </w:endnote>
  <w:endnote w:type="continuationSeparator" w:id="0">
    <w:p w14:paraId="19873B98" w14:textId="77777777" w:rsidR="00116967" w:rsidRDefault="0011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w:panose1 w:val="020B0502040204020203"/>
    <w:charset w:val="00"/>
    <w:family w:val="swiss"/>
    <w:pitch w:val="variable"/>
    <w:sig w:usb0="A00002C7" w:usb1="00000002" w:usb2="00000000" w:usb3="00000000" w:csb0="0000019F" w:csb1="00000000"/>
  </w:font>
  <w:font w:name="Neo3Symbol">
    <w:altName w:val="Calibri"/>
    <w:charset w:val="BA"/>
    <w:family w:val="auto"/>
    <w:pitch w:val="default"/>
  </w:font>
  <w:font w:name="ArialNarrow">
    <w:altName w:val="Arial"/>
    <w:charset w:val="00"/>
    <w:family w:val="swiss"/>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9892" w14:textId="77777777" w:rsidR="00D51BBE" w:rsidRDefault="00D51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460BC" w14:textId="77777777" w:rsidR="00FF52B2" w:rsidRDefault="00FF5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BA49" w14:textId="77777777" w:rsidR="00FF52B2" w:rsidRDefault="00FF52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6E93" w14:textId="77777777" w:rsidR="00116967" w:rsidRDefault="00116967">
      <w:r>
        <w:separator/>
      </w:r>
    </w:p>
  </w:footnote>
  <w:footnote w:type="continuationSeparator" w:id="0">
    <w:p w14:paraId="09537775" w14:textId="77777777" w:rsidR="00116967" w:rsidRDefault="0011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49C0" w14:textId="77777777" w:rsidR="00D51BBE" w:rsidRDefault="00D51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5B26" w14:textId="77777777" w:rsidR="00D51BBE" w:rsidRDefault="00D51B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7D1D" w14:textId="77777777" w:rsidR="00D51BBE" w:rsidRPr="00391B61" w:rsidRDefault="00D51BBE" w:rsidP="00D51BBE">
    <w:pPr>
      <w:pStyle w:val="Header"/>
      <w:jc w:val="right"/>
    </w:pPr>
    <w:r>
      <w:t>10</w:t>
    </w:r>
    <w:r w:rsidRPr="00391B61">
      <w:t>. Pielikums</w:t>
    </w:r>
  </w:p>
  <w:p w14:paraId="020E7863" w14:textId="77777777" w:rsidR="00D51BBE" w:rsidRPr="009E19F7" w:rsidRDefault="00D51BBE" w:rsidP="00D51BBE">
    <w:pPr>
      <w:pBdr>
        <w:bottom w:val="single" w:sz="12" w:space="1" w:color="auto"/>
      </w:pBdr>
      <w:ind w:left="540"/>
      <w:jc w:val="right"/>
      <w:rPr>
        <w:color w:val="000000"/>
        <w:sz w:val="16"/>
        <w:szCs w:val="16"/>
      </w:rPr>
    </w:pPr>
    <w:r w:rsidRPr="009E19F7">
      <w:rPr>
        <w:color w:val="000000"/>
        <w:sz w:val="16"/>
        <w:szCs w:val="16"/>
      </w:rPr>
      <w:t>““Arodi” p</w:t>
    </w:r>
    <w:r w:rsidRPr="009E19F7">
      <w:rPr>
        <w:rFonts w:hint="eastAsia"/>
        <w:color w:val="000000"/>
        <w:sz w:val="16"/>
        <w:szCs w:val="16"/>
      </w:rPr>
      <w:t>ā</w:t>
    </w:r>
    <w:r w:rsidRPr="009E19F7">
      <w:rPr>
        <w:color w:val="000000"/>
        <w:sz w:val="16"/>
        <w:szCs w:val="16"/>
      </w:rPr>
      <w:t>rb</w:t>
    </w:r>
    <w:r w:rsidRPr="009E19F7">
      <w:rPr>
        <w:rFonts w:hint="eastAsia"/>
        <w:color w:val="000000"/>
        <w:sz w:val="16"/>
        <w:szCs w:val="16"/>
      </w:rPr>
      <w:t>ū</w:t>
    </w:r>
    <w:r w:rsidRPr="009E19F7">
      <w:rPr>
        <w:color w:val="000000"/>
        <w:sz w:val="16"/>
        <w:szCs w:val="16"/>
      </w:rPr>
      <w:t>ves projekt</w:t>
    </w:r>
    <w:r w:rsidRPr="009E19F7">
      <w:rPr>
        <w:rFonts w:hint="eastAsia"/>
        <w:color w:val="000000"/>
        <w:sz w:val="16"/>
        <w:szCs w:val="16"/>
      </w:rPr>
      <w:t>ēš</w:t>
    </w:r>
    <w:r w:rsidRPr="009E19F7">
      <w:rPr>
        <w:color w:val="000000"/>
        <w:sz w:val="16"/>
        <w:szCs w:val="16"/>
      </w:rPr>
      <w:t>ana un b</w:t>
    </w:r>
    <w:r w:rsidRPr="009E19F7">
      <w:rPr>
        <w:rFonts w:hint="eastAsia"/>
        <w:color w:val="000000"/>
        <w:sz w:val="16"/>
        <w:szCs w:val="16"/>
      </w:rPr>
      <w:t>ū</w:t>
    </w:r>
    <w:r w:rsidRPr="009E19F7">
      <w:rPr>
        <w:color w:val="000000"/>
        <w:sz w:val="16"/>
        <w:szCs w:val="16"/>
      </w:rPr>
      <w:t>vniec</w:t>
    </w:r>
    <w:r w:rsidRPr="009E19F7">
      <w:rPr>
        <w:rFonts w:hint="eastAsia"/>
        <w:color w:val="000000"/>
        <w:sz w:val="16"/>
        <w:szCs w:val="16"/>
      </w:rPr>
      <w:t>ī</w:t>
    </w:r>
    <w:r w:rsidRPr="009E19F7">
      <w:rPr>
        <w:color w:val="000000"/>
        <w:sz w:val="16"/>
        <w:szCs w:val="16"/>
      </w:rPr>
      <w:t>ba soci</w:t>
    </w:r>
    <w:r w:rsidRPr="009E19F7">
      <w:rPr>
        <w:rFonts w:hint="eastAsia"/>
        <w:color w:val="000000"/>
        <w:sz w:val="16"/>
        <w:szCs w:val="16"/>
      </w:rPr>
      <w:t>ā</w:t>
    </w:r>
    <w:r w:rsidRPr="009E19F7">
      <w:rPr>
        <w:color w:val="000000"/>
        <w:sz w:val="16"/>
        <w:szCs w:val="16"/>
      </w:rPr>
      <w:t>lo pakalpojumu sniegšanas nol</w:t>
    </w:r>
    <w:r w:rsidRPr="009E19F7">
      <w:rPr>
        <w:rFonts w:hint="eastAsia"/>
        <w:color w:val="000000"/>
        <w:sz w:val="16"/>
        <w:szCs w:val="16"/>
      </w:rPr>
      <w:t>ū</w:t>
    </w:r>
    <w:r w:rsidRPr="009E19F7">
      <w:rPr>
        <w:color w:val="000000"/>
        <w:sz w:val="16"/>
        <w:szCs w:val="16"/>
      </w:rPr>
      <w:t>kam”</w:t>
    </w:r>
  </w:p>
  <w:p w14:paraId="002D1FF2" w14:textId="77777777" w:rsidR="00D51BBE" w:rsidRPr="009E19F7" w:rsidRDefault="00D51BBE" w:rsidP="00D51BBE">
    <w:pPr>
      <w:pBdr>
        <w:bottom w:val="single" w:sz="12" w:space="1" w:color="auto"/>
      </w:pBdr>
      <w:ind w:left="540"/>
      <w:jc w:val="right"/>
    </w:pPr>
    <w:r w:rsidRPr="009E19F7">
      <w:rPr>
        <w:color w:val="000000"/>
        <w:sz w:val="16"/>
        <w:szCs w:val="16"/>
      </w:rPr>
      <w:t>Iepirkuma identifik</w:t>
    </w:r>
    <w:r w:rsidRPr="009E19F7">
      <w:rPr>
        <w:rFonts w:hint="eastAsia"/>
        <w:color w:val="000000"/>
        <w:sz w:val="16"/>
        <w:szCs w:val="16"/>
      </w:rPr>
      <w:t>ā</w:t>
    </w:r>
    <w:r w:rsidRPr="009E19F7">
      <w:rPr>
        <w:color w:val="000000"/>
        <w:sz w:val="16"/>
        <w:szCs w:val="16"/>
      </w:rPr>
      <w:t>cijas numurs AAR/2026/01 ESF+</w:t>
    </w:r>
  </w:p>
  <w:p w14:paraId="5E2F404F" w14:textId="77777777" w:rsidR="00D51BBE" w:rsidRPr="00DC4D28" w:rsidRDefault="00D51BBE" w:rsidP="00D51BBE">
    <w:pPr>
      <w:ind w:left="540"/>
      <w:jc w:val="center"/>
      <w:rPr>
        <w:sz w:val="17"/>
        <w:szCs w:val="17"/>
      </w:rPr>
    </w:pPr>
    <w:r w:rsidRPr="00DC4D28">
      <w:rPr>
        <w:sz w:val="17"/>
        <w:szCs w:val="17"/>
      </w:rPr>
      <w:t>(dokuments sagatavojams uz veidlapas, norādot informāciju par dokumenta autoru saskaņā ar Komerclikuma , Dokumentu juridiskā spēka likuma un MK 04.09.2018. noteikumu Nr.558 „Dokumentu izstrādāšanas un noformēšanas kārtība” prasībām)</w:t>
    </w:r>
  </w:p>
  <w:p w14:paraId="55C30CC8" w14:textId="77777777" w:rsidR="00D51BBE" w:rsidRDefault="00D51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pStyle w:val="Heading1"/>
      <w:lvlText w:val="Article %1."/>
      <w:lvlJc w:val="left"/>
      <w:pPr>
        <w:tabs>
          <w:tab w:val="num" w:pos="1080"/>
        </w:tabs>
        <w:ind w:left="0" w:firstLine="0"/>
      </w:pPr>
    </w:lvl>
    <w:lvl w:ilvl="1">
      <w:start w:val="1"/>
      <w:numFmt w:val="decimalZero"/>
      <w:pStyle w:val="Heading2"/>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hint="default"/>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hint="default"/>
      </w:rPr>
    </w:lvl>
  </w:abstractNum>
  <w:num w:numId="1" w16cid:durableId="535850458">
    <w:abstractNumId w:val="0"/>
  </w:num>
  <w:num w:numId="2" w16cid:durableId="635914529">
    <w:abstractNumId w:val="1"/>
  </w:num>
  <w:num w:numId="3" w16cid:durableId="1208645913">
    <w:abstractNumId w:val="2"/>
  </w:num>
  <w:num w:numId="4" w16cid:durableId="205504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BreakWrappedTab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47D6"/>
    <w:rsid w:val="00116967"/>
    <w:rsid w:val="00184A4A"/>
    <w:rsid w:val="00371C3A"/>
    <w:rsid w:val="004B11C8"/>
    <w:rsid w:val="005A6ECF"/>
    <w:rsid w:val="006133F3"/>
    <w:rsid w:val="00A1440C"/>
    <w:rsid w:val="00B74558"/>
    <w:rsid w:val="00C947D6"/>
    <w:rsid w:val="00D42816"/>
    <w:rsid w:val="00D51BBE"/>
    <w:rsid w:val="00D90AA8"/>
    <w:rsid w:val="00FF5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591927"/>
  <w15:chartTrackingRefBased/>
  <w15:docId w15:val="{2EA8BAB8-EBCA-41CC-A9B5-65281660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lv-LV" w:eastAsia="zh-CN"/>
    </w:rPr>
  </w:style>
  <w:style w:type="paragraph" w:styleId="Heading1">
    <w:name w:val="heading 1"/>
    <w:basedOn w:val="Normal"/>
    <w:next w:val="Normal"/>
    <w:qFormat/>
    <w:pPr>
      <w:keepNext/>
      <w:numPr>
        <w:numId w:val="1"/>
      </w:numPr>
      <w:jc w:val="center"/>
      <w:outlineLvl w:val="0"/>
    </w:pPr>
    <w:rPr>
      <w:b/>
      <w:sz w:val="32"/>
      <w:lang w:val="x-none"/>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lang w:val="x-none"/>
    </w:rPr>
  </w:style>
  <w:style w:type="paragraph" w:styleId="Heading4">
    <w:name w:val="heading 4"/>
    <w:basedOn w:val="Normal"/>
    <w:next w:val="Normal"/>
    <w:qFormat/>
    <w:pPr>
      <w:keepNext/>
      <w:numPr>
        <w:ilvl w:val="3"/>
        <w:numId w:val="1"/>
      </w:numPr>
      <w:jc w:val="center"/>
      <w:outlineLvl w:val="3"/>
    </w:pPr>
    <w:rPr>
      <w:b/>
      <w:bCs/>
      <w:sz w:val="40"/>
      <w:lang w:val="x-none"/>
    </w:rPr>
  </w:style>
  <w:style w:type="paragraph" w:styleId="Heading5">
    <w:name w:val="heading 5"/>
    <w:basedOn w:val="Normal"/>
    <w:next w:val="Normal"/>
    <w:qFormat/>
    <w:pPr>
      <w:keepNext/>
      <w:numPr>
        <w:ilvl w:val="4"/>
        <w:numId w:val="1"/>
      </w:numPr>
      <w:jc w:val="center"/>
      <w:outlineLvl w:val="4"/>
    </w:pPr>
    <w:rPr>
      <w:b/>
      <w:bCs/>
      <w:sz w:val="3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cs="Times New Roman" w:hint="default"/>
    </w:rPr>
  </w:style>
  <w:style w:type="character" w:customStyle="1" w:styleId="WW8Num3z0">
    <w:name w:val="WW8Num3z0"/>
    <w:rPr>
      <w:rFonts w:hint="default"/>
      <w:b w:val="0"/>
    </w:rPr>
  </w:style>
  <w:style w:type="character" w:customStyle="1" w:styleId="WW8Num4z0">
    <w:name w:val="WW8Num4z0"/>
    <w:rPr>
      <w:rFonts w:hint="default"/>
    </w:rPr>
  </w:style>
  <w:style w:type="character" w:customStyle="1" w:styleId="WW8Num1z0">
    <w:name w:val="WW8Num1z0"/>
    <w:rPr>
      <w:rFont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5z0">
    <w:name w:val="WW8Num5z0"/>
    <w:rPr>
      <w:rFonts w:ascii="Calibri" w:eastAsia="Calibri" w:hAnsi="Calibri"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Calibri" w:eastAsia="Calibri" w:hAnsi="Calibri"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Calibri" w:eastAsia="Calibri" w:hAnsi="Calibri" w:cs="Times New Roman" w:hint="default"/>
    </w:rPr>
  </w:style>
  <w:style w:type="character" w:customStyle="1" w:styleId="WW8Num8z0">
    <w:name w:val="WW8Num8z0"/>
    <w:rPr>
      <w:rFonts w:hint="default"/>
    </w:rPr>
  </w:style>
  <w:style w:type="character" w:customStyle="1" w:styleId="WW8Num9z0">
    <w:name w:val="WW8Num9z0"/>
    <w:rPr>
      <w:rFonts w:ascii="Calibri" w:eastAsia="Calibri" w:hAnsi="Calibri"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Calibri" w:eastAsia="Calibri" w:hAnsi="Calibri"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Calibri" w:eastAsia="Calibri" w:hAnsi="Calibri"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Calibri" w:eastAsia="Calibri" w:hAnsi="Calibri" w:cs="Times New Roman" w:hint="default"/>
    </w:rPr>
  </w:style>
  <w:style w:type="character" w:customStyle="1" w:styleId="WW8Num13z0">
    <w:name w:val="WW8Num13z0"/>
    <w:rPr>
      <w:rFonts w:ascii="Calibri" w:eastAsia="Calibri" w:hAnsi="Calibri" w:cs="Times New Roman" w:hint="default"/>
    </w:rPr>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rPr>
      <w:rFonts w:ascii="Courier New" w:hAnsi="Courier New" w:cs="Courier New" w:hint="default"/>
    </w:rPr>
  </w:style>
  <w:style w:type="character" w:customStyle="1" w:styleId="WW8Num16z0">
    <w:name w:val="WW8Num16z0"/>
    <w:rPr>
      <w:rFonts w:hint="default"/>
    </w:rPr>
  </w:style>
  <w:style w:type="character" w:customStyle="1" w:styleId="WW8Num17z0">
    <w:name w:val="WW8Num17z0"/>
    <w:rPr>
      <w:rFonts w:ascii="Calibri" w:eastAsia="Calibri" w:hAnsi="Calibri"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Calibri" w:eastAsia="Calibri" w:hAnsi="Calibri"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Calibri" w:eastAsia="Calibri" w:hAnsi="Calibri" w:cs="Times New Roman"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2z0">
    <w:name w:val="WW8Num22z0"/>
    <w:rPr>
      <w:rFonts w:ascii="Calibri" w:eastAsia="Calibri" w:hAnsi="Calibri"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Calibri" w:eastAsia="Calibri" w:hAnsi="Calibri"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6z0">
    <w:name w:val="WW8Num26z0"/>
    <w:rPr>
      <w:rFonts w:ascii="Calibri" w:eastAsia="Calibri" w:hAnsi="Calibri"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Calibri" w:eastAsia="Calibri" w:hAnsi="Calibri" w:cs="Times New Roman" w:hint="default"/>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hint="default"/>
      <w:b w:val="0"/>
    </w:rPr>
  </w:style>
  <w:style w:type="character" w:customStyle="1" w:styleId="WW8Num33z0">
    <w:name w:val="WW8Num33z0"/>
    <w:rPr>
      <w:rFonts w:hint="default"/>
    </w:rPr>
  </w:style>
  <w:style w:type="character" w:customStyle="1" w:styleId="WW8Num34z0">
    <w:name w:val="WW8Num34z0"/>
    <w:rPr>
      <w:rFonts w:ascii="Calibri" w:eastAsia="Calibri" w:hAnsi="Calibri"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ascii="Calibri" w:eastAsia="Calibri" w:hAnsi="Calibri"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Calibri" w:eastAsia="Calibri" w:hAnsi="Calibri"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Calibri" w:eastAsia="Calibri" w:hAnsi="Calibri"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Calibri" w:eastAsia="Calibri" w:hAnsi="Calibri"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hint="default"/>
      <w:b w:val="0"/>
    </w:rPr>
  </w:style>
  <w:style w:type="character" w:customStyle="1" w:styleId="WW8Num40z1">
    <w:name w:val="WW8Num40z1"/>
    <w:rPr>
      <w:rFonts w:hint="default"/>
    </w:rPr>
  </w:style>
  <w:style w:type="character" w:customStyle="1" w:styleId="WW8Num41z0">
    <w:name w:val="WW8Num41z0"/>
    <w:rPr>
      <w:rFonts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ascii="Calibri" w:eastAsia="Calibri" w:hAnsi="Calibri" w:cs="Times New Roman"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hint="default"/>
    </w:rPr>
  </w:style>
  <w:style w:type="character" w:customStyle="1" w:styleId="WW8Num44z0">
    <w:name w:val="WW8Num44z0"/>
    <w:rPr>
      <w:rFonts w:ascii="Calibri" w:eastAsia="Calibri" w:hAnsi="Calibri"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ascii="Calibri" w:eastAsia="Calibri" w:hAnsi="Calibri" w:cs="Times New Roman"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Calibri" w:eastAsia="Calibri" w:hAnsi="Calibri" w:cs="Times New Roman"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6z3">
    <w:name w:val="WW8Num46z3"/>
    <w:rPr>
      <w:rFonts w:ascii="Symbol" w:hAnsi="Symbol" w:cs="Symbol" w:hint="default"/>
    </w:rPr>
  </w:style>
  <w:style w:type="character" w:customStyle="1" w:styleId="WW8Num47z0">
    <w:name w:val="WW8Num47z0"/>
    <w:rPr>
      <w:rFonts w:ascii="Times New Roman" w:eastAsia="Calibri" w:hAnsi="Times New Roman" w:cs="Times New Roman" w:hint="default"/>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7z3">
    <w:name w:val="WW8Num47z3"/>
    <w:rPr>
      <w:rFonts w:ascii="Symbol" w:hAnsi="Symbol" w:cs="Symbol" w:hint="default"/>
    </w:rPr>
  </w:style>
  <w:style w:type="character" w:customStyle="1" w:styleId="WW-DefaultParagraphFont">
    <w:name w:val="WW-Default Paragraph Font"/>
  </w:style>
  <w:style w:type="character" w:customStyle="1" w:styleId="FooterChar">
    <w:name w:val="Footer Char"/>
    <w:rPr>
      <w:rFonts w:ascii="Times New Roman" w:eastAsia="Times New Roman" w:hAnsi="Times New Roman" w:cs="Times New Roman"/>
      <w:sz w:val="24"/>
      <w:szCs w:val="24"/>
    </w:rPr>
  </w:style>
  <w:style w:type="character" w:styleId="Strong">
    <w:name w:val="Strong"/>
    <w:qFormat/>
    <w:rPr>
      <w:b/>
      <w:bCs/>
    </w:rPr>
  </w:style>
  <w:style w:type="character" w:customStyle="1" w:styleId="TitleChar">
    <w:name w:val="Title Char"/>
    <w:rPr>
      <w:rFonts w:ascii="Times New Roman" w:eastAsia="Times New Roman" w:hAnsi="Times New Roman" w:cs="Times New Roman"/>
      <w:b/>
      <w:bCs/>
      <w:sz w:val="48"/>
      <w:szCs w:val="48"/>
      <w:lang w:val="en-US"/>
    </w:rPr>
  </w:style>
  <w:style w:type="character" w:styleId="PageNumber">
    <w:name w:val="page number"/>
    <w:basedOn w:val="WW-DefaultParagraphFont"/>
  </w:style>
  <w:style w:type="character" w:customStyle="1" w:styleId="HTMLPreformattedChar">
    <w:name w:val="HTML Preformatted Char"/>
    <w:rPr>
      <w:rFonts w:ascii="Courier New" w:eastAsia="Times New Roman" w:hAnsi="Courier New" w:cs="Courier New"/>
    </w:rPr>
  </w:style>
  <w:style w:type="character" w:customStyle="1" w:styleId="Heading1Char">
    <w:name w:val="Heading 1 Char"/>
    <w:rPr>
      <w:rFonts w:ascii="Times New Roman" w:eastAsia="Times New Roman" w:hAnsi="Times New Roman" w:cs="Times New Roman"/>
      <w:b/>
      <w:sz w:val="32"/>
      <w:szCs w:val="24"/>
    </w:rPr>
  </w:style>
  <w:style w:type="character" w:customStyle="1" w:styleId="Heading2Char">
    <w:name w:val="Heading 2 Char"/>
    <w:rPr>
      <w:rFonts w:ascii="Arial" w:eastAsia="Times New Roman" w:hAnsi="Arial" w:cs="Arial"/>
      <w:b/>
      <w:bCs/>
      <w:i/>
      <w:iCs/>
      <w:sz w:val="28"/>
      <w:szCs w:val="28"/>
    </w:rPr>
  </w:style>
  <w:style w:type="character" w:customStyle="1" w:styleId="Heading4Char">
    <w:name w:val="Heading 4 Char"/>
    <w:rPr>
      <w:rFonts w:ascii="Times New Roman" w:eastAsia="Times New Roman" w:hAnsi="Times New Roman" w:cs="Times New Roman"/>
      <w:b/>
      <w:bCs/>
      <w:sz w:val="40"/>
      <w:szCs w:val="24"/>
    </w:rPr>
  </w:style>
  <w:style w:type="character" w:customStyle="1" w:styleId="Heading5Char">
    <w:name w:val="Heading 5 Char"/>
    <w:rPr>
      <w:rFonts w:ascii="Times New Roman" w:eastAsia="Times New Roman" w:hAnsi="Times New Roman" w:cs="Times New Roman"/>
      <w:b/>
      <w:bCs/>
      <w:sz w:val="36"/>
      <w:szCs w:val="24"/>
    </w:rPr>
  </w:style>
  <w:style w:type="character" w:customStyle="1" w:styleId="m-8540143929735896301apple-converted-space">
    <w:name w:val="m_-8540143929735896301apple-converted-space"/>
    <w:basedOn w:val="WW-DefaultParagraphFont"/>
  </w:style>
  <w:style w:type="character" w:styleId="CommentReference">
    <w:name w:val="annotation reference"/>
    <w:rPr>
      <w:sz w:val="16"/>
      <w:szCs w:val="16"/>
    </w:rPr>
  </w:style>
  <w:style w:type="character" w:customStyle="1" w:styleId="CommentTextChar">
    <w:name w:val="Comment Text Char"/>
    <w:rPr>
      <w:lang w:val="lv-LV" w:eastAsia="zh-CN"/>
    </w:rPr>
  </w:style>
  <w:style w:type="character" w:customStyle="1" w:styleId="CommentSubjectChar">
    <w:name w:val="Comment Subject Char"/>
    <w:rPr>
      <w:b/>
      <w:bCs/>
      <w:lang w:val="lv-LV" w:eastAsia="zh-CN"/>
    </w:rPr>
  </w:style>
  <w:style w:type="character" w:styleId="Hyperlink">
    <w:name w:val="Hyperlink"/>
    <w:rPr>
      <w:color w:val="000080"/>
      <w:u w:val="single"/>
    </w:rPr>
  </w:style>
  <w:style w:type="paragraph" w:customStyle="1" w:styleId="Virsraksts">
    <w:name w:val="Virsraksts"/>
    <w:basedOn w:val="Normal"/>
    <w:next w:val="BodyText"/>
    <w:pPr>
      <w:widowControl w:val="0"/>
      <w:tabs>
        <w:tab w:val="left" w:pos="-720"/>
      </w:tabs>
      <w:jc w:val="center"/>
    </w:pPr>
    <w:rPr>
      <w:b/>
      <w:bCs/>
      <w:sz w:val="48"/>
      <w:szCs w:val="48"/>
      <w:lang w:val="en-US"/>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Rdtjs">
    <w:name w:val="Rādītājs"/>
    <w:basedOn w:val="Normal"/>
    <w:pPr>
      <w:suppressLineNumbers/>
    </w:pPr>
    <w:rPr>
      <w:rFonts w:cs="Arial Unicode MS"/>
    </w:rPr>
  </w:style>
  <w:style w:type="paragraph" w:customStyle="1" w:styleId="Caption1">
    <w:name w:val="Caption1"/>
    <w:basedOn w:val="Normal"/>
    <w:pPr>
      <w:suppressLineNumbers/>
      <w:spacing w:before="120" w:after="120"/>
    </w:pPr>
    <w:rPr>
      <w:rFonts w:cs="Arial Unicode MS"/>
      <w:i/>
      <w:iCs/>
    </w:rPr>
  </w:style>
  <w:style w:type="paragraph" w:customStyle="1" w:styleId="Caption11">
    <w:name w:val="Caption11"/>
    <w:basedOn w:val="Normal"/>
    <w:pPr>
      <w:suppressLineNumbers/>
      <w:spacing w:before="120" w:after="120"/>
    </w:pPr>
    <w:rPr>
      <w:rFonts w:cs="Arial Unicode MS"/>
      <w:i/>
      <w:iCs/>
    </w:rPr>
  </w:style>
  <w:style w:type="paragraph" w:customStyle="1" w:styleId="Caption111">
    <w:name w:val="Caption111"/>
    <w:basedOn w:val="Normal"/>
    <w:pPr>
      <w:suppressLineNumbers/>
      <w:spacing w:before="120" w:after="120"/>
    </w:pPr>
    <w:rPr>
      <w:rFonts w:cs="Arial Unicode MS"/>
      <w:i/>
      <w:iCs/>
    </w:rPr>
  </w:style>
  <w:style w:type="paragraph" w:customStyle="1" w:styleId="Caption1111">
    <w:name w:val="Caption1111"/>
    <w:basedOn w:val="Normal"/>
    <w:pPr>
      <w:suppressLineNumbers/>
      <w:spacing w:before="120" w:after="120"/>
    </w:pPr>
    <w:rPr>
      <w:rFonts w:cs="Arial Unicode MS"/>
      <w:i/>
      <w:iCs/>
    </w:rPr>
  </w:style>
  <w:style w:type="paragraph" w:customStyle="1" w:styleId="Caption11111">
    <w:name w:val="Caption11111"/>
    <w:basedOn w:val="Normal"/>
    <w:pPr>
      <w:suppressLineNumbers/>
      <w:spacing w:before="120" w:after="120"/>
    </w:pPr>
    <w:rPr>
      <w:rFonts w:cs="Arial Unicode MS"/>
      <w:i/>
      <w:iCs/>
    </w:rPr>
  </w:style>
  <w:style w:type="paragraph" w:styleId="ListParagraph">
    <w:name w:val="List Paragraph"/>
    <w:basedOn w:val="Normal"/>
    <w:qFormat/>
    <w:pPr>
      <w:ind w:left="720"/>
      <w:contextualSpacing/>
    </w:pPr>
  </w:style>
  <w:style w:type="paragraph" w:customStyle="1" w:styleId="Galveneunkjene">
    <w:name w:val="Galvene un kājene"/>
    <w:basedOn w:val="Normal"/>
    <w:pPr>
      <w:suppressLineNumbers/>
      <w:tabs>
        <w:tab w:val="center" w:pos="4819"/>
        <w:tab w:val="right" w:pos="9638"/>
      </w:tabs>
    </w:pPr>
  </w:style>
  <w:style w:type="paragraph" w:styleId="Footer">
    <w:name w:val="footer"/>
    <w:basedOn w:val="Normal"/>
    <w:pPr>
      <w:tabs>
        <w:tab w:val="center" w:pos="4320"/>
        <w:tab w:val="right" w:pos="8640"/>
      </w:tabs>
    </w:pPr>
    <w:rPr>
      <w:lang w:val="x-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x-none"/>
    </w:rPr>
  </w:style>
  <w:style w:type="paragraph" w:customStyle="1" w:styleId="tv213">
    <w:name w:val="tv213"/>
    <w:basedOn w:val="Normal"/>
    <w:pPr>
      <w:spacing w:before="280" w:after="280"/>
    </w:pPr>
  </w:style>
  <w:style w:type="paragraph" w:customStyle="1" w:styleId="Saturardtjs">
    <w:name w:val="Satura rādītājs"/>
    <w:basedOn w:val="Normal"/>
    <w:pPr>
      <w:widowControl w:val="0"/>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Normal"/>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Header">
    <w:name w:val="header"/>
    <w:basedOn w:val="Normal"/>
    <w:link w:val="HeaderChar"/>
    <w:uiPriority w:val="99"/>
    <w:unhideWhenUsed/>
    <w:rsid w:val="00D51BBE"/>
    <w:pPr>
      <w:tabs>
        <w:tab w:val="center" w:pos="4680"/>
        <w:tab w:val="right" w:pos="9360"/>
      </w:tabs>
    </w:pPr>
  </w:style>
  <w:style w:type="character" w:customStyle="1" w:styleId="HeaderChar">
    <w:name w:val="Header Char"/>
    <w:link w:val="Header"/>
    <w:uiPriority w:val="99"/>
    <w:rsid w:val="00D51BBE"/>
    <w:rPr>
      <w:sz w:val="24"/>
      <w:szCs w:val="24"/>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omments" Target="comment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17</Pages>
  <Words>4517</Words>
  <Characters>31941</Characters>
  <Application>Microsoft Office Word</Application>
  <DocSecurity>0</DocSecurity>
  <Lines>1064</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35930</CharactersWithSpaces>
  <SharedDoc>false</SharedDoc>
  <HLinks>
    <vt:vector size="12" baseType="variant">
      <vt:variant>
        <vt:i4>6619184</vt:i4>
      </vt:variant>
      <vt:variant>
        <vt:i4>3</vt:i4>
      </vt:variant>
      <vt:variant>
        <vt:i4>0</vt:i4>
      </vt:variant>
      <vt:variant>
        <vt:i4>5</vt:i4>
      </vt:variant>
      <vt:variant>
        <vt:lpwstr>http://eur-lex.europa.eu/eli/reg/2010/995/oj/?locale=LV</vt:lpwstr>
      </vt:variant>
      <vt:variant>
        <vt:lpwstr/>
      </vt:variant>
      <vt:variant>
        <vt:i4>6619184</vt:i4>
      </vt:variant>
      <vt:variant>
        <vt:i4>0</vt:i4>
      </vt:variant>
      <vt:variant>
        <vt:i4>0</vt:i4>
      </vt:variant>
      <vt:variant>
        <vt:i4>5</vt:i4>
      </vt:variant>
      <vt:variant>
        <vt:lpwstr>http://eur-lex.europa.eu/eli/reg/2010/995/oj/?locale=LV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dc:creator>
  <cp:keywords/>
  <cp:lastModifiedBy>Ronalds Plorins</cp:lastModifiedBy>
  <cp:revision>6</cp:revision>
  <cp:lastPrinted>2017-05-10T09:01:00Z</cp:lastPrinted>
  <dcterms:created xsi:type="dcterms:W3CDTF">2026-02-08T20:39:00Z</dcterms:created>
  <dcterms:modified xsi:type="dcterms:W3CDTF">2026-02-08T20:47:00Z</dcterms:modified>
</cp:coreProperties>
</file>