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6ECC" w14:textId="77777777" w:rsidR="001F594E" w:rsidRPr="00C15931" w:rsidRDefault="001F594E" w:rsidP="00DA17DE">
      <w:pPr>
        <w:spacing w:line="240" w:lineRule="auto"/>
        <w:ind w:left="0"/>
        <w:jc w:val="right"/>
        <w:rPr>
          <w:bCs/>
          <w:sz w:val="22"/>
          <w:szCs w:val="22"/>
          <w:lang w:eastAsia="en-US"/>
        </w:rPr>
      </w:pPr>
      <w:r w:rsidRPr="00C15931">
        <w:rPr>
          <w:bCs/>
          <w:sz w:val="22"/>
          <w:szCs w:val="22"/>
          <w:lang w:eastAsia="en-US"/>
        </w:rPr>
        <w:t>APSTIPRINĀTS</w:t>
      </w:r>
    </w:p>
    <w:p w14:paraId="7C672C5F" w14:textId="77777777" w:rsidR="001F594E" w:rsidRPr="00C15931" w:rsidRDefault="001F594E" w:rsidP="00DA17DE">
      <w:pPr>
        <w:spacing w:line="240" w:lineRule="auto"/>
        <w:jc w:val="right"/>
        <w:rPr>
          <w:bCs/>
          <w:sz w:val="22"/>
          <w:szCs w:val="22"/>
          <w:lang w:eastAsia="en-US"/>
        </w:rPr>
      </w:pPr>
      <w:r w:rsidRPr="00C15931">
        <w:rPr>
          <w:bCs/>
          <w:sz w:val="22"/>
          <w:szCs w:val="22"/>
          <w:lang w:eastAsia="en-US"/>
        </w:rPr>
        <w:t xml:space="preserve">Iepirkumu komisijas </w:t>
      </w:r>
    </w:p>
    <w:p w14:paraId="1D1E356B" w14:textId="534E8A35" w:rsidR="001F594E" w:rsidRPr="00C15931" w:rsidRDefault="001F594E" w:rsidP="00DA17DE">
      <w:pPr>
        <w:spacing w:line="240" w:lineRule="auto"/>
        <w:jc w:val="right"/>
        <w:rPr>
          <w:bCs/>
          <w:sz w:val="22"/>
          <w:szCs w:val="22"/>
          <w:lang w:eastAsia="en-US"/>
        </w:rPr>
      </w:pPr>
      <w:r w:rsidRPr="00C15931">
        <w:rPr>
          <w:bCs/>
          <w:sz w:val="22"/>
          <w:szCs w:val="22"/>
          <w:lang w:eastAsia="en-US"/>
        </w:rPr>
        <w:t>202</w:t>
      </w:r>
      <w:r w:rsidR="00874FA9" w:rsidRPr="00C15931">
        <w:rPr>
          <w:bCs/>
          <w:sz w:val="22"/>
          <w:szCs w:val="22"/>
          <w:lang w:eastAsia="en-US"/>
        </w:rPr>
        <w:t>6</w:t>
      </w:r>
      <w:r w:rsidRPr="00C15931">
        <w:rPr>
          <w:bCs/>
          <w:sz w:val="22"/>
          <w:szCs w:val="22"/>
          <w:lang w:eastAsia="en-US"/>
        </w:rPr>
        <w:t>.</w:t>
      </w:r>
      <w:r w:rsidR="00921C81" w:rsidRPr="00C15931">
        <w:rPr>
          <w:bCs/>
          <w:sz w:val="22"/>
          <w:szCs w:val="22"/>
          <w:lang w:eastAsia="en-US"/>
        </w:rPr>
        <w:t xml:space="preserve">gada </w:t>
      </w:r>
      <w:r w:rsidR="00324541" w:rsidRPr="00C15931">
        <w:rPr>
          <w:bCs/>
          <w:sz w:val="22"/>
          <w:szCs w:val="22"/>
          <w:lang w:eastAsia="en-US"/>
        </w:rPr>
        <w:t>06</w:t>
      </w:r>
      <w:r w:rsidR="00921C81" w:rsidRPr="00C15931">
        <w:rPr>
          <w:bCs/>
          <w:sz w:val="22"/>
          <w:szCs w:val="22"/>
          <w:lang w:eastAsia="en-US"/>
        </w:rPr>
        <w:t>.</w:t>
      </w:r>
      <w:r w:rsidR="00324541" w:rsidRPr="00C15931">
        <w:rPr>
          <w:bCs/>
          <w:sz w:val="22"/>
          <w:szCs w:val="22"/>
          <w:lang w:eastAsia="en-US"/>
        </w:rPr>
        <w:t>februāra</w:t>
      </w:r>
      <w:r w:rsidR="004A4AE0" w:rsidRPr="00C15931">
        <w:rPr>
          <w:bCs/>
          <w:sz w:val="22"/>
          <w:szCs w:val="22"/>
          <w:lang w:eastAsia="en-US"/>
        </w:rPr>
        <w:t xml:space="preserve"> </w:t>
      </w:r>
      <w:r w:rsidRPr="00C15931">
        <w:rPr>
          <w:bCs/>
          <w:sz w:val="22"/>
          <w:szCs w:val="22"/>
          <w:lang w:eastAsia="en-US"/>
        </w:rPr>
        <w:t>sēd</w:t>
      </w:r>
      <w:r w:rsidR="00E45F7E" w:rsidRPr="00C15931">
        <w:rPr>
          <w:bCs/>
          <w:sz w:val="22"/>
          <w:szCs w:val="22"/>
          <w:lang w:eastAsia="en-US"/>
        </w:rPr>
        <w:t>ē</w:t>
      </w:r>
    </w:p>
    <w:p w14:paraId="0B005455" w14:textId="4B296CF2" w:rsidR="000C257D" w:rsidRPr="00C15931" w:rsidRDefault="000C257D" w:rsidP="000C257D">
      <w:pPr>
        <w:spacing w:line="240" w:lineRule="auto"/>
        <w:jc w:val="right"/>
        <w:rPr>
          <w:bCs/>
          <w:color w:val="EE0000"/>
          <w:lang w:eastAsia="en-US"/>
        </w:rPr>
      </w:pPr>
      <w:r w:rsidRPr="00C15931">
        <w:rPr>
          <w:bCs/>
          <w:color w:val="EE0000"/>
          <w:lang w:eastAsia="en-US"/>
        </w:rPr>
        <w:t xml:space="preserve">ar grozījumiem Nr. </w:t>
      </w:r>
      <w:r w:rsidR="005A5280" w:rsidRPr="00C15931">
        <w:rPr>
          <w:bCs/>
          <w:color w:val="EE0000"/>
          <w:lang w:eastAsia="en-US"/>
        </w:rPr>
        <w:t>1</w:t>
      </w:r>
    </w:p>
    <w:p w14:paraId="26B0060A" w14:textId="0E65D859" w:rsidR="000C257D" w:rsidRPr="00C15931" w:rsidRDefault="00F65F61" w:rsidP="000C257D">
      <w:pPr>
        <w:spacing w:line="240" w:lineRule="auto"/>
        <w:jc w:val="right"/>
        <w:rPr>
          <w:bCs/>
          <w:color w:val="EE0000"/>
          <w:lang w:eastAsia="en-US"/>
        </w:rPr>
      </w:pPr>
      <w:r w:rsidRPr="00C15931">
        <w:rPr>
          <w:bCs/>
          <w:color w:val="EE0000"/>
          <w:lang w:eastAsia="en-US"/>
        </w:rPr>
        <w:t>I</w:t>
      </w:r>
      <w:r w:rsidR="000C257D" w:rsidRPr="00C15931">
        <w:rPr>
          <w:bCs/>
          <w:color w:val="EE0000"/>
          <w:lang w:eastAsia="en-US"/>
        </w:rPr>
        <w:t>epirkumu komisijas</w:t>
      </w:r>
    </w:p>
    <w:p w14:paraId="49E47A36" w14:textId="5C5F39F4" w:rsidR="000C257D" w:rsidRPr="00C15931" w:rsidRDefault="000C257D" w:rsidP="000C257D">
      <w:pPr>
        <w:spacing w:line="240" w:lineRule="auto"/>
        <w:jc w:val="right"/>
        <w:rPr>
          <w:bCs/>
          <w:color w:val="EE0000"/>
          <w:lang w:eastAsia="en-US"/>
        </w:rPr>
      </w:pPr>
      <w:r w:rsidRPr="00C15931">
        <w:rPr>
          <w:bCs/>
          <w:color w:val="EE0000"/>
          <w:lang w:eastAsia="en-US"/>
        </w:rPr>
        <w:t>202</w:t>
      </w:r>
      <w:r w:rsidR="00E41A21" w:rsidRPr="00C15931">
        <w:rPr>
          <w:bCs/>
          <w:color w:val="EE0000"/>
          <w:lang w:eastAsia="en-US"/>
        </w:rPr>
        <w:t>6</w:t>
      </w:r>
      <w:r w:rsidRPr="00C15931">
        <w:rPr>
          <w:bCs/>
          <w:color w:val="EE0000"/>
          <w:lang w:eastAsia="en-US"/>
        </w:rPr>
        <w:t xml:space="preserve">. gada </w:t>
      </w:r>
      <w:r w:rsidR="00E41A21" w:rsidRPr="00C15931">
        <w:rPr>
          <w:bCs/>
          <w:color w:val="EE0000"/>
          <w:lang w:eastAsia="en-US"/>
        </w:rPr>
        <w:t>24</w:t>
      </w:r>
      <w:r w:rsidRPr="00C15931">
        <w:rPr>
          <w:bCs/>
          <w:color w:val="EE0000"/>
          <w:lang w:eastAsia="en-US"/>
        </w:rPr>
        <w:t>.</w:t>
      </w:r>
      <w:r w:rsidR="00E41A21" w:rsidRPr="00C15931">
        <w:rPr>
          <w:bCs/>
          <w:color w:val="EE0000"/>
          <w:lang w:eastAsia="en-US"/>
        </w:rPr>
        <w:t>februār</w:t>
      </w:r>
      <w:r w:rsidR="00AE2857" w:rsidRPr="00C15931">
        <w:rPr>
          <w:bCs/>
          <w:color w:val="EE0000"/>
          <w:lang w:eastAsia="en-US"/>
        </w:rPr>
        <w:t>a</w:t>
      </w:r>
      <w:r w:rsidRPr="00C15931">
        <w:rPr>
          <w:bCs/>
          <w:color w:val="EE0000"/>
          <w:lang w:eastAsia="en-US"/>
        </w:rPr>
        <w:t xml:space="preserve"> sēdē</w:t>
      </w:r>
    </w:p>
    <w:p w14:paraId="5D313585" w14:textId="77777777" w:rsidR="000C257D" w:rsidRPr="00C15931" w:rsidRDefault="000C257D" w:rsidP="000C257D">
      <w:pPr>
        <w:spacing w:line="240" w:lineRule="auto"/>
        <w:jc w:val="right"/>
        <w:rPr>
          <w:bCs/>
          <w:lang w:eastAsia="en-US"/>
        </w:rPr>
      </w:pPr>
    </w:p>
    <w:p w14:paraId="1C6F11C8" w14:textId="77777777" w:rsidR="001F594E" w:rsidRPr="00C15931" w:rsidRDefault="001F594E" w:rsidP="00DA17DE">
      <w:pPr>
        <w:spacing w:line="240" w:lineRule="auto"/>
        <w:jc w:val="right"/>
        <w:rPr>
          <w:bCs/>
          <w:lang w:eastAsia="en-US"/>
        </w:rPr>
      </w:pPr>
    </w:p>
    <w:p w14:paraId="6C09E81E" w14:textId="77777777" w:rsidR="001F594E" w:rsidRPr="00C15931" w:rsidRDefault="001F594E" w:rsidP="00DA17DE">
      <w:pPr>
        <w:spacing w:line="240" w:lineRule="auto"/>
        <w:rPr>
          <w:bCs/>
          <w:i/>
          <w:iCs/>
          <w:sz w:val="22"/>
          <w:szCs w:val="22"/>
          <w:lang w:eastAsia="en-US"/>
        </w:rPr>
      </w:pPr>
    </w:p>
    <w:p w14:paraId="531AA528" w14:textId="77777777" w:rsidR="00EB7B12" w:rsidRPr="00C15931" w:rsidRDefault="00EB7B12" w:rsidP="00DA17DE">
      <w:pPr>
        <w:spacing w:line="240" w:lineRule="auto"/>
        <w:rPr>
          <w:bCs/>
          <w:i/>
          <w:iCs/>
          <w:sz w:val="22"/>
          <w:szCs w:val="22"/>
          <w:lang w:eastAsia="en-US"/>
        </w:rPr>
      </w:pPr>
    </w:p>
    <w:p w14:paraId="403EDCDA" w14:textId="77777777" w:rsidR="001F594E" w:rsidRPr="00C15931" w:rsidRDefault="001F594E" w:rsidP="00DA17DE">
      <w:pPr>
        <w:spacing w:line="240" w:lineRule="auto"/>
        <w:rPr>
          <w:b/>
          <w:bCs/>
          <w:lang w:eastAsia="en-US"/>
        </w:rPr>
      </w:pPr>
    </w:p>
    <w:p w14:paraId="46AB718F" w14:textId="77777777" w:rsidR="001F594E" w:rsidRPr="00C15931" w:rsidRDefault="001F594E" w:rsidP="00DA17DE">
      <w:pPr>
        <w:spacing w:line="240" w:lineRule="auto"/>
        <w:rPr>
          <w:b/>
          <w:bCs/>
          <w:lang w:eastAsia="en-US"/>
        </w:rPr>
      </w:pPr>
    </w:p>
    <w:p w14:paraId="3A305709" w14:textId="77777777" w:rsidR="001F594E" w:rsidRPr="00C15931" w:rsidRDefault="001F594E" w:rsidP="00DA17DE">
      <w:pPr>
        <w:spacing w:line="240" w:lineRule="auto"/>
        <w:rPr>
          <w:b/>
          <w:bCs/>
          <w:lang w:eastAsia="en-US"/>
        </w:rPr>
      </w:pPr>
    </w:p>
    <w:p w14:paraId="6B87D72C" w14:textId="77777777" w:rsidR="001F594E" w:rsidRPr="00C15931" w:rsidRDefault="001F594E" w:rsidP="00DA17DE">
      <w:pPr>
        <w:spacing w:line="240" w:lineRule="auto"/>
        <w:rPr>
          <w:b/>
          <w:bCs/>
          <w:lang w:eastAsia="en-US"/>
        </w:rPr>
      </w:pPr>
    </w:p>
    <w:p w14:paraId="5556AA32" w14:textId="77777777" w:rsidR="001F594E" w:rsidRPr="00C15931" w:rsidRDefault="001F594E" w:rsidP="00DA17DE">
      <w:pPr>
        <w:spacing w:line="240" w:lineRule="auto"/>
        <w:rPr>
          <w:b/>
          <w:bCs/>
          <w:lang w:eastAsia="en-US"/>
        </w:rPr>
      </w:pPr>
    </w:p>
    <w:p w14:paraId="78CC19B3" w14:textId="77777777" w:rsidR="001F594E" w:rsidRPr="00C15931" w:rsidRDefault="001F594E" w:rsidP="00DA17DE">
      <w:pPr>
        <w:spacing w:line="240" w:lineRule="auto"/>
        <w:rPr>
          <w:b/>
          <w:bCs/>
          <w:lang w:eastAsia="en-US"/>
        </w:rPr>
      </w:pPr>
    </w:p>
    <w:p w14:paraId="4902EA8D" w14:textId="77777777" w:rsidR="001F594E" w:rsidRPr="00C15931" w:rsidRDefault="001F594E" w:rsidP="00DA17DE">
      <w:pPr>
        <w:spacing w:line="240" w:lineRule="auto"/>
        <w:rPr>
          <w:b/>
          <w:bCs/>
          <w:lang w:eastAsia="en-US"/>
        </w:rPr>
      </w:pPr>
    </w:p>
    <w:p w14:paraId="0FED0D40" w14:textId="77777777" w:rsidR="001F594E" w:rsidRPr="00C15931" w:rsidRDefault="001F594E" w:rsidP="00DA17DE">
      <w:pPr>
        <w:spacing w:line="240" w:lineRule="auto"/>
        <w:rPr>
          <w:b/>
          <w:bCs/>
          <w:lang w:eastAsia="en-US"/>
        </w:rPr>
      </w:pPr>
    </w:p>
    <w:p w14:paraId="1422048E" w14:textId="77777777" w:rsidR="001F594E" w:rsidRPr="00C15931" w:rsidRDefault="001F594E" w:rsidP="00DA17DE">
      <w:pPr>
        <w:spacing w:line="240" w:lineRule="auto"/>
        <w:rPr>
          <w:b/>
          <w:bCs/>
          <w:lang w:eastAsia="en-US"/>
        </w:rPr>
      </w:pPr>
    </w:p>
    <w:p w14:paraId="781566D1" w14:textId="3B9F7ACE" w:rsidR="001F594E" w:rsidRPr="00C15931" w:rsidRDefault="004512BD" w:rsidP="00DA17DE">
      <w:pPr>
        <w:spacing w:line="240" w:lineRule="auto"/>
        <w:jc w:val="center"/>
        <w:rPr>
          <w:b/>
          <w:bCs/>
          <w:sz w:val="32"/>
          <w:lang w:eastAsia="en-US"/>
        </w:rPr>
      </w:pPr>
      <w:r w:rsidRPr="00C15931">
        <w:rPr>
          <w:b/>
          <w:bCs/>
          <w:sz w:val="32"/>
          <w:lang w:eastAsia="en-US"/>
        </w:rPr>
        <w:t>IEPIRKUMS</w:t>
      </w:r>
      <w:r w:rsidR="0083449E" w:rsidRPr="00C15931">
        <w:rPr>
          <w:b/>
          <w:bCs/>
          <w:sz w:val="32"/>
          <w:lang w:eastAsia="en-US"/>
        </w:rPr>
        <w:t xml:space="preserve"> ATBILSTOŠI SPS </w:t>
      </w:r>
      <w:r w:rsidR="00B84F01" w:rsidRPr="00C15931">
        <w:rPr>
          <w:b/>
          <w:bCs/>
          <w:sz w:val="32"/>
          <w:lang w:eastAsia="en-US"/>
        </w:rPr>
        <w:t xml:space="preserve">IEPIRKUMU </w:t>
      </w:r>
      <w:r w:rsidR="0083449E" w:rsidRPr="00C15931">
        <w:rPr>
          <w:b/>
          <w:bCs/>
          <w:sz w:val="32"/>
          <w:lang w:eastAsia="en-US"/>
        </w:rPr>
        <w:t>VADLĪNIJĀM</w:t>
      </w:r>
    </w:p>
    <w:p w14:paraId="681658B5" w14:textId="77777777" w:rsidR="001F594E" w:rsidRPr="00C15931" w:rsidRDefault="001F594E" w:rsidP="00DA17DE">
      <w:pPr>
        <w:spacing w:line="240" w:lineRule="auto"/>
        <w:jc w:val="center"/>
        <w:rPr>
          <w:b/>
          <w:bCs/>
          <w:sz w:val="32"/>
          <w:lang w:eastAsia="en-US"/>
        </w:rPr>
      </w:pPr>
    </w:p>
    <w:p w14:paraId="257D2E67" w14:textId="461BE64D" w:rsidR="00191A3F" w:rsidRPr="00C15931" w:rsidRDefault="001E3D9A" w:rsidP="00DA17DE">
      <w:pPr>
        <w:spacing w:before="120" w:line="240" w:lineRule="auto"/>
        <w:ind w:right="60"/>
        <w:jc w:val="center"/>
        <w:outlineLvl w:val="1"/>
        <w:rPr>
          <w:b/>
          <w:bCs/>
          <w:sz w:val="30"/>
          <w:szCs w:val="30"/>
          <w:lang w:eastAsia="x-none"/>
        </w:rPr>
      </w:pPr>
      <w:bookmarkStart w:id="0" w:name="_Toc220591733"/>
      <w:bookmarkStart w:id="1" w:name="_Hlk187740853"/>
      <w:bookmarkStart w:id="2" w:name="_Hlk217908921"/>
      <w:bookmarkStart w:id="3" w:name="_Hlk217915186"/>
      <w:r w:rsidRPr="00C15931">
        <w:rPr>
          <w:b/>
          <w:bCs/>
          <w:sz w:val="30"/>
          <w:szCs w:val="30"/>
          <w:lang w:eastAsia="x-none"/>
        </w:rPr>
        <w:t>“Sabiedrisko ūdenssaimniecības pakalpojumu datu uzskaites, pārvaldības un monitoringa iekārtu piegāde un informācijas sistēmas izveide”</w:t>
      </w:r>
      <w:bookmarkEnd w:id="0"/>
    </w:p>
    <w:bookmarkEnd w:id="1"/>
    <w:p w14:paraId="4CC2709C" w14:textId="77777777" w:rsidR="001F594E" w:rsidRPr="00C15931" w:rsidRDefault="001F594E" w:rsidP="00DA17DE">
      <w:pPr>
        <w:spacing w:line="240" w:lineRule="auto"/>
        <w:jc w:val="center"/>
        <w:rPr>
          <w:sz w:val="32"/>
          <w:szCs w:val="32"/>
          <w:lang w:eastAsia="en-US"/>
        </w:rPr>
      </w:pPr>
    </w:p>
    <w:p w14:paraId="5A66E02B" w14:textId="77777777" w:rsidR="001F594E" w:rsidRPr="00C15931" w:rsidRDefault="001F594E" w:rsidP="00DA17DE">
      <w:pPr>
        <w:spacing w:line="240" w:lineRule="auto"/>
        <w:jc w:val="center"/>
        <w:rPr>
          <w:lang w:eastAsia="en-US"/>
        </w:rPr>
      </w:pPr>
    </w:p>
    <w:p w14:paraId="37B2C71C" w14:textId="5B407485" w:rsidR="001F594E" w:rsidRPr="00C15931" w:rsidRDefault="001F594E" w:rsidP="00DA17DE">
      <w:pPr>
        <w:spacing w:line="240" w:lineRule="auto"/>
        <w:jc w:val="center"/>
        <w:rPr>
          <w:lang w:eastAsia="en-US"/>
        </w:rPr>
      </w:pPr>
      <w:r w:rsidRPr="00C15931">
        <w:rPr>
          <w:lang w:eastAsia="en-US"/>
        </w:rPr>
        <w:t xml:space="preserve">iepirkuma identifikācijas numurs </w:t>
      </w:r>
      <w:r w:rsidR="00DE1283" w:rsidRPr="00C15931">
        <w:rPr>
          <w:lang w:eastAsia="en-US"/>
        </w:rPr>
        <w:t>BNKS</w:t>
      </w:r>
      <w:r w:rsidRPr="00C15931">
        <w:rPr>
          <w:lang w:eastAsia="en-US"/>
        </w:rPr>
        <w:t xml:space="preserve"> </w:t>
      </w:r>
      <w:r w:rsidR="000863E7" w:rsidRPr="00C15931">
        <w:rPr>
          <w:lang w:eastAsia="en-US"/>
        </w:rPr>
        <w:t>202</w:t>
      </w:r>
      <w:r w:rsidR="006824A8" w:rsidRPr="00C15931">
        <w:rPr>
          <w:lang w:eastAsia="en-US"/>
        </w:rPr>
        <w:t>6</w:t>
      </w:r>
      <w:r w:rsidR="000863E7" w:rsidRPr="00C15931">
        <w:rPr>
          <w:lang w:eastAsia="en-US"/>
        </w:rPr>
        <w:t>/</w:t>
      </w:r>
      <w:r w:rsidR="006824A8" w:rsidRPr="00C15931">
        <w:rPr>
          <w:lang w:eastAsia="en-US"/>
        </w:rPr>
        <w:t>0</w:t>
      </w:r>
      <w:r w:rsidR="002D49DB" w:rsidRPr="00C15931">
        <w:rPr>
          <w:lang w:eastAsia="en-US"/>
        </w:rPr>
        <w:t>4</w:t>
      </w:r>
      <w:r w:rsidR="00DE1283" w:rsidRPr="00C15931">
        <w:rPr>
          <w:lang w:eastAsia="en-US"/>
        </w:rPr>
        <w:t>/</w:t>
      </w:r>
      <w:r w:rsidR="00C2297E" w:rsidRPr="00C15931">
        <w:rPr>
          <w:lang w:eastAsia="en-US"/>
        </w:rPr>
        <w:t>ERAF</w:t>
      </w:r>
      <w:r w:rsidRPr="00C15931">
        <w:rPr>
          <w:lang w:eastAsia="en-US"/>
        </w:rPr>
        <w:t xml:space="preserve"> </w:t>
      </w:r>
      <w:bookmarkEnd w:id="2"/>
    </w:p>
    <w:bookmarkEnd w:id="3"/>
    <w:p w14:paraId="608D4FD1" w14:textId="77777777" w:rsidR="001F594E" w:rsidRPr="00C15931" w:rsidRDefault="001F594E" w:rsidP="00DA17DE">
      <w:pPr>
        <w:spacing w:line="240" w:lineRule="auto"/>
        <w:jc w:val="center"/>
        <w:rPr>
          <w:b/>
          <w:bCs/>
          <w:sz w:val="32"/>
          <w:lang w:eastAsia="en-US"/>
        </w:rPr>
      </w:pPr>
    </w:p>
    <w:p w14:paraId="283BEC2E" w14:textId="77777777" w:rsidR="001F594E" w:rsidRPr="00C15931" w:rsidRDefault="001F594E" w:rsidP="00DA17DE">
      <w:pPr>
        <w:spacing w:line="240" w:lineRule="auto"/>
        <w:jc w:val="center"/>
        <w:rPr>
          <w:b/>
          <w:bCs/>
          <w:lang w:eastAsia="en-US"/>
        </w:rPr>
      </w:pPr>
      <w:r w:rsidRPr="00C15931">
        <w:rPr>
          <w:b/>
          <w:bCs/>
          <w:sz w:val="32"/>
          <w:lang w:eastAsia="en-US"/>
        </w:rPr>
        <w:t>NOLIKUMS</w:t>
      </w:r>
    </w:p>
    <w:p w14:paraId="1DE05FBA" w14:textId="77777777" w:rsidR="001F594E" w:rsidRPr="00C15931" w:rsidRDefault="001F594E" w:rsidP="00DA17DE">
      <w:pPr>
        <w:spacing w:line="240" w:lineRule="auto"/>
        <w:rPr>
          <w:b/>
          <w:bCs/>
          <w:lang w:eastAsia="en-US"/>
        </w:rPr>
      </w:pPr>
    </w:p>
    <w:p w14:paraId="43C53331" w14:textId="77777777" w:rsidR="001F594E" w:rsidRPr="00C15931" w:rsidRDefault="001F594E" w:rsidP="00DA17DE">
      <w:pPr>
        <w:spacing w:line="240" w:lineRule="auto"/>
        <w:rPr>
          <w:b/>
          <w:bCs/>
          <w:lang w:eastAsia="en-US"/>
        </w:rPr>
      </w:pPr>
    </w:p>
    <w:p w14:paraId="7F49C9B8" w14:textId="77777777" w:rsidR="001F594E" w:rsidRPr="00C15931" w:rsidRDefault="001F594E" w:rsidP="00DA17DE">
      <w:pPr>
        <w:spacing w:line="240" w:lineRule="auto"/>
        <w:rPr>
          <w:b/>
          <w:bCs/>
          <w:lang w:eastAsia="en-US"/>
        </w:rPr>
      </w:pPr>
    </w:p>
    <w:p w14:paraId="4CCC9FC3" w14:textId="77777777" w:rsidR="001F594E" w:rsidRPr="00C15931" w:rsidRDefault="001F594E" w:rsidP="00DA17DE">
      <w:pPr>
        <w:spacing w:line="240" w:lineRule="auto"/>
        <w:rPr>
          <w:b/>
          <w:bCs/>
          <w:lang w:eastAsia="en-US"/>
        </w:rPr>
      </w:pPr>
    </w:p>
    <w:p w14:paraId="6119E8DC" w14:textId="77777777" w:rsidR="001F594E" w:rsidRPr="00C15931" w:rsidRDefault="001F594E" w:rsidP="00DA17DE">
      <w:pPr>
        <w:spacing w:line="240" w:lineRule="auto"/>
        <w:rPr>
          <w:b/>
          <w:bCs/>
          <w:lang w:eastAsia="en-US"/>
        </w:rPr>
      </w:pPr>
    </w:p>
    <w:p w14:paraId="3A0724C7" w14:textId="77777777" w:rsidR="001F594E" w:rsidRPr="00C15931" w:rsidRDefault="001F594E" w:rsidP="00DA17DE">
      <w:pPr>
        <w:spacing w:line="240" w:lineRule="auto"/>
        <w:rPr>
          <w:b/>
          <w:bCs/>
          <w:lang w:eastAsia="en-US"/>
        </w:rPr>
      </w:pPr>
    </w:p>
    <w:p w14:paraId="3F1AAC80" w14:textId="77777777" w:rsidR="001F594E" w:rsidRPr="00C15931" w:rsidRDefault="001F594E" w:rsidP="00DA17DE">
      <w:pPr>
        <w:spacing w:line="240" w:lineRule="auto"/>
        <w:rPr>
          <w:b/>
          <w:bCs/>
          <w:lang w:eastAsia="en-US"/>
        </w:rPr>
      </w:pPr>
    </w:p>
    <w:p w14:paraId="7D588BE7" w14:textId="77777777" w:rsidR="001F594E" w:rsidRPr="00C15931" w:rsidRDefault="001F594E" w:rsidP="00DA17DE">
      <w:pPr>
        <w:spacing w:line="240" w:lineRule="auto"/>
        <w:rPr>
          <w:b/>
          <w:bCs/>
          <w:lang w:eastAsia="en-US"/>
        </w:rPr>
      </w:pPr>
    </w:p>
    <w:p w14:paraId="48FC2237" w14:textId="77777777" w:rsidR="001F594E" w:rsidRPr="00C15931" w:rsidRDefault="001F594E" w:rsidP="00DA17DE">
      <w:pPr>
        <w:spacing w:line="240" w:lineRule="auto"/>
        <w:rPr>
          <w:b/>
          <w:bCs/>
          <w:lang w:eastAsia="en-US"/>
        </w:rPr>
      </w:pPr>
    </w:p>
    <w:p w14:paraId="0BB97738" w14:textId="77777777" w:rsidR="001F594E" w:rsidRPr="00C15931" w:rsidRDefault="001F594E" w:rsidP="00DA17DE">
      <w:pPr>
        <w:spacing w:line="240" w:lineRule="auto"/>
        <w:rPr>
          <w:b/>
          <w:bCs/>
          <w:lang w:eastAsia="en-US"/>
        </w:rPr>
      </w:pPr>
    </w:p>
    <w:p w14:paraId="651F4DA6" w14:textId="77777777" w:rsidR="001F594E" w:rsidRPr="00C15931" w:rsidRDefault="001F594E" w:rsidP="00DA17DE">
      <w:pPr>
        <w:spacing w:line="240" w:lineRule="auto"/>
        <w:rPr>
          <w:b/>
          <w:bCs/>
          <w:lang w:eastAsia="en-US"/>
        </w:rPr>
      </w:pPr>
    </w:p>
    <w:p w14:paraId="7CF2BCE2" w14:textId="77777777" w:rsidR="001F594E" w:rsidRPr="00C15931" w:rsidRDefault="001F594E" w:rsidP="00DA17DE">
      <w:pPr>
        <w:spacing w:line="240" w:lineRule="auto"/>
        <w:rPr>
          <w:b/>
          <w:bCs/>
          <w:lang w:eastAsia="en-US"/>
        </w:rPr>
      </w:pPr>
    </w:p>
    <w:p w14:paraId="0745134E" w14:textId="77777777" w:rsidR="001F594E" w:rsidRPr="00C15931" w:rsidRDefault="001F594E" w:rsidP="00DA17DE">
      <w:pPr>
        <w:spacing w:line="240" w:lineRule="auto"/>
        <w:ind w:left="0"/>
        <w:rPr>
          <w:b/>
          <w:bCs/>
          <w:lang w:eastAsia="en-US"/>
        </w:rPr>
      </w:pPr>
    </w:p>
    <w:p w14:paraId="764DEAC3" w14:textId="77777777" w:rsidR="001F75B5" w:rsidRPr="00C15931" w:rsidRDefault="00B31488" w:rsidP="00DA17DE">
      <w:pPr>
        <w:spacing w:line="240" w:lineRule="auto"/>
        <w:jc w:val="center"/>
        <w:rPr>
          <w:sz w:val="22"/>
          <w:szCs w:val="22"/>
          <w:lang w:eastAsia="en-US"/>
        </w:rPr>
      </w:pPr>
      <w:r w:rsidRPr="00C15931">
        <w:rPr>
          <w:sz w:val="22"/>
          <w:szCs w:val="22"/>
          <w:lang w:eastAsia="en-US"/>
        </w:rPr>
        <w:t>Bauska</w:t>
      </w:r>
      <w:r w:rsidR="001F594E" w:rsidRPr="00C15931">
        <w:rPr>
          <w:sz w:val="22"/>
          <w:szCs w:val="22"/>
          <w:lang w:eastAsia="en-US"/>
        </w:rPr>
        <w:t>, 202</w:t>
      </w:r>
      <w:r w:rsidR="006824A8" w:rsidRPr="00C15931">
        <w:rPr>
          <w:sz w:val="22"/>
          <w:szCs w:val="22"/>
          <w:lang w:eastAsia="en-US"/>
        </w:rPr>
        <w:t>6</w:t>
      </w:r>
      <w:r w:rsidR="001F594E" w:rsidRPr="00C15931">
        <w:rPr>
          <w:sz w:val="22"/>
          <w:szCs w:val="22"/>
          <w:lang w:eastAsia="en-US"/>
        </w:rPr>
        <w:t>.</w:t>
      </w:r>
    </w:p>
    <w:p w14:paraId="393AAFD1" w14:textId="77777777" w:rsidR="001F75B5" w:rsidRPr="00C15931" w:rsidRDefault="001F75B5" w:rsidP="00DA17DE">
      <w:pPr>
        <w:spacing w:line="240" w:lineRule="auto"/>
        <w:ind w:left="0"/>
        <w:jc w:val="left"/>
        <w:rPr>
          <w:sz w:val="22"/>
          <w:szCs w:val="22"/>
          <w:lang w:eastAsia="en-US"/>
        </w:rPr>
      </w:pPr>
      <w:r w:rsidRPr="00C15931">
        <w:rPr>
          <w:sz w:val="22"/>
          <w:szCs w:val="22"/>
          <w:lang w:eastAsia="en-US"/>
        </w:rPr>
        <w:br w:type="page"/>
      </w:r>
    </w:p>
    <w:p w14:paraId="0FFAC380" w14:textId="72B509A7" w:rsidR="001761E4" w:rsidRPr="00C15931" w:rsidRDefault="000D5FE0" w:rsidP="00DA17DE">
      <w:pPr>
        <w:pStyle w:val="Saturs2"/>
        <w:tabs>
          <w:tab w:val="right" w:leader="dot" w:pos="10253"/>
        </w:tabs>
        <w:spacing w:line="240" w:lineRule="auto"/>
        <w:rPr>
          <w:rFonts w:eastAsiaTheme="minorEastAsia"/>
          <w:noProof/>
          <w:kern w:val="2"/>
          <w:lang w:eastAsia="lv-LV"/>
          <w14:ligatures w14:val="standardContextual"/>
        </w:rPr>
      </w:pPr>
      <w:r w:rsidRPr="00C15931">
        <w:lastRenderedPageBreak/>
        <w:fldChar w:fldCharType="begin"/>
      </w:r>
      <w:r w:rsidRPr="00C15931">
        <w:instrText xml:space="preserve"> TOC \o "1-3" \h \z \u </w:instrText>
      </w:r>
      <w:r w:rsidRPr="00C15931">
        <w:fldChar w:fldCharType="separate"/>
      </w:r>
      <w:hyperlink w:anchor="_Toc220591733" w:history="1">
        <w:r w:rsidR="001761E4" w:rsidRPr="00C15931">
          <w:rPr>
            <w:rStyle w:val="Hipersaite"/>
            <w:b/>
            <w:bCs/>
            <w:noProof/>
            <w:lang w:eastAsia="x-none"/>
          </w:rPr>
          <w:t>“Sabiedrisko ūdenssaimniecības pakalpojumu datu uzskaites, pārvaldības un monitoringa iekārtu piegāde un informācijas sistēmas izveide”</w:t>
        </w:r>
        <w:r w:rsidR="001761E4" w:rsidRPr="00C15931">
          <w:rPr>
            <w:noProof/>
            <w:webHidden/>
          </w:rPr>
          <w:tab/>
        </w:r>
        <w:r w:rsidR="001761E4" w:rsidRPr="00C15931">
          <w:rPr>
            <w:noProof/>
            <w:webHidden/>
          </w:rPr>
          <w:fldChar w:fldCharType="begin"/>
        </w:r>
        <w:r w:rsidR="001761E4" w:rsidRPr="00C15931">
          <w:rPr>
            <w:noProof/>
            <w:webHidden/>
          </w:rPr>
          <w:instrText xml:space="preserve"> PAGEREF _Toc220591733 \h </w:instrText>
        </w:r>
        <w:r w:rsidR="001761E4" w:rsidRPr="00C15931">
          <w:rPr>
            <w:noProof/>
            <w:webHidden/>
          </w:rPr>
        </w:r>
        <w:r w:rsidR="001761E4" w:rsidRPr="00C15931">
          <w:rPr>
            <w:noProof/>
            <w:webHidden/>
          </w:rPr>
          <w:fldChar w:fldCharType="separate"/>
        </w:r>
        <w:r w:rsidR="00EF0767">
          <w:rPr>
            <w:noProof/>
            <w:webHidden/>
          </w:rPr>
          <w:t>1</w:t>
        </w:r>
        <w:r w:rsidR="001761E4" w:rsidRPr="00C15931">
          <w:rPr>
            <w:noProof/>
            <w:webHidden/>
          </w:rPr>
          <w:fldChar w:fldCharType="end"/>
        </w:r>
      </w:hyperlink>
    </w:p>
    <w:p w14:paraId="222AC591" w14:textId="60DB3BA5" w:rsidR="001761E4" w:rsidRPr="00C15931" w:rsidRDefault="001761E4" w:rsidP="004F1E5B">
      <w:pPr>
        <w:pStyle w:val="Saturs1"/>
        <w:numPr>
          <w:ilvl w:val="0"/>
          <w:numId w:val="28"/>
        </w:numPr>
        <w:tabs>
          <w:tab w:val="left" w:pos="720"/>
          <w:tab w:val="right" w:leader="dot" w:pos="10253"/>
        </w:tabs>
        <w:spacing w:line="240" w:lineRule="auto"/>
        <w:ind w:left="567" w:hanging="283"/>
        <w:rPr>
          <w:rFonts w:eastAsiaTheme="minorEastAsia"/>
          <w:b/>
          <w:bCs/>
          <w:noProof/>
          <w:kern w:val="2"/>
          <w:lang w:eastAsia="lv-LV"/>
          <w14:ligatures w14:val="standardContextual"/>
        </w:rPr>
      </w:pPr>
      <w:hyperlink w:anchor="_Toc220591734" w:history="1">
        <w:r w:rsidRPr="00C15931">
          <w:rPr>
            <w:rStyle w:val="Hipersaite"/>
            <w:b/>
            <w:bCs/>
            <w:noProof/>
          </w:rPr>
          <w:t>VISPĀRĪGA INFORMĀCIJA</w:t>
        </w:r>
        <w:r w:rsidRPr="00C15931">
          <w:rPr>
            <w:b/>
            <w:bCs/>
            <w:noProof/>
            <w:webHidden/>
          </w:rPr>
          <w:tab/>
        </w:r>
        <w:r w:rsidRPr="00C15931">
          <w:rPr>
            <w:b/>
            <w:bCs/>
            <w:noProof/>
            <w:webHidden/>
          </w:rPr>
          <w:fldChar w:fldCharType="begin"/>
        </w:r>
        <w:r w:rsidRPr="00C15931">
          <w:rPr>
            <w:b/>
            <w:bCs/>
            <w:noProof/>
            <w:webHidden/>
          </w:rPr>
          <w:instrText xml:space="preserve"> PAGEREF _Toc220591734 \h </w:instrText>
        </w:r>
        <w:r w:rsidRPr="00C15931">
          <w:rPr>
            <w:b/>
            <w:bCs/>
            <w:noProof/>
            <w:webHidden/>
          </w:rPr>
        </w:r>
        <w:r w:rsidRPr="00C15931">
          <w:rPr>
            <w:b/>
            <w:bCs/>
            <w:noProof/>
            <w:webHidden/>
          </w:rPr>
          <w:fldChar w:fldCharType="separate"/>
        </w:r>
        <w:r w:rsidR="00EF0767">
          <w:rPr>
            <w:b/>
            <w:bCs/>
            <w:noProof/>
            <w:webHidden/>
          </w:rPr>
          <w:t>3</w:t>
        </w:r>
        <w:r w:rsidRPr="00C15931">
          <w:rPr>
            <w:b/>
            <w:bCs/>
            <w:noProof/>
            <w:webHidden/>
          </w:rPr>
          <w:fldChar w:fldCharType="end"/>
        </w:r>
      </w:hyperlink>
    </w:p>
    <w:p w14:paraId="76ABD8CB" w14:textId="3D63B314" w:rsidR="001761E4" w:rsidRPr="00C15931" w:rsidRDefault="001761E4" w:rsidP="00DA17DE">
      <w:pPr>
        <w:pStyle w:val="Saturs1"/>
        <w:tabs>
          <w:tab w:val="left" w:pos="960"/>
          <w:tab w:val="right" w:leader="dot" w:pos="10253"/>
        </w:tabs>
        <w:spacing w:line="240" w:lineRule="auto"/>
        <w:rPr>
          <w:rFonts w:eastAsiaTheme="minorEastAsia"/>
          <w:noProof/>
          <w:kern w:val="2"/>
          <w:lang w:eastAsia="lv-LV"/>
          <w14:ligatures w14:val="standardContextual"/>
        </w:rPr>
      </w:pPr>
      <w:hyperlink w:anchor="_Toc220591735" w:history="1">
        <w:r w:rsidRPr="00C15931">
          <w:rPr>
            <w:rStyle w:val="Hipersaite"/>
            <w:b/>
            <w:bCs/>
            <w:noProof/>
          </w:rPr>
          <w:t>II.</w:t>
        </w:r>
        <w:r w:rsidR="00AE3A41" w:rsidRPr="00C15931">
          <w:rPr>
            <w:rFonts w:eastAsiaTheme="minorEastAsia"/>
            <w:b/>
            <w:bCs/>
            <w:noProof/>
            <w:kern w:val="2"/>
            <w:lang w:eastAsia="lv-LV"/>
            <w14:ligatures w14:val="standardContextual"/>
          </w:rPr>
          <w:t xml:space="preserve"> </w:t>
        </w:r>
        <w:r w:rsidRPr="00C15931">
          <w:rPr>
            <w:rStyle w:val="Hipersaite"/>
            <w:b/>
            <w:bCs/>
            <w:noProof/>
          </w:rPr>
          <w:t>PRASĪBAS PRETENDENTIEM UN IESNIEDZAMIE DOKUMENTI</w:t>
        </w:r>
        <w:r w:rsidRPr="00C15931">
          <w:rPr>
            <w:b/>
            <w:bCs/>
            <w:noProof/>
            <w:webHidden/>
          </w:rPr>
          <w:tab/>
        </w:r>
        <w:r w:rsidRPr="00C15931">
          <w:rPr>
            <w:b/>
            <w:bCs/>
            <w:noProof/>
            <w:webHidden/>
          </w:rPr>
          <w:fldChar w:fldCharType="begin"/>
        </w:r>
        <w:r w:rsidRPr="00C15931">
          <w:rPr>
            <w:b/>
            <w:bCs/>
            <w:noProof/>
            <w:webHidden/>
          </w:rPr>
          <w:instrText xml:space="preserve"> PAGEREF _Toc220591735 \h </w:instrText>
        </w:r>
        <w:r w:rsidRPr="00C15931">
          <w:rPr>
            <w:b/>
            <w:bCs/>
            <w:noProof/>
            <w:webHidden/>
          </w:rPr>
        </w:r>
        <w:r w:rsidRPr="00C15931">
          <w:rPr>
            <w:b/>
            <w:bCs/>
            <w:noProof/>
            <w:webHidden/>
          </w:rPr>
          <w:fldChar w:fldCharType="separate"/>
        </w:r>
        <w:r w:rsidR="00EF0767">
          <w:rPr>
            <w:b/>
            <w:bCs/>
            <w:noProof/>
            <w:webHidden/>
          </w:rPr>
          <w:t>5</w:t>
        </w:r>
        <w:r w:rsidRPr="00C15931">
          <w:rPr>
            <w:b/>
            <w:bCs/>
            <w:noProof/>
            <w:webHidden/>
          </w:rPr>
          <w:fldChar w:fldCharType="end"/>
        </w:r>
      </w:hyperlink>
    </w:p>
    <w:p w14:paraId="39A8CA8C" w14:textId="5A8AB1A3" w:rsidR="001761E4" w:rsidRPr="00C15931" w:rsidRDefault="001761E4" w:rsidP="00DA17DE">
      <w:pPr>
        <w:pStyle w:val="Saturs2"/>
        <w:tabs>
          <w:tab w:val="right" w:leader="dot" w:pos="10253"/>
        </w:tabs>
        <w:spacing w:line="240" w:lineRule="auto"/>
        <w:rPr>
          <w:rFonts w:eastAsiaTheme="minorEastAsia"/>
          <w:noProof/>
          <w:kern w:val="2"/>
          <w:lang w:eastAsia="lv-LV"/>
          <w14:ligatures w14:val="standardContextual"/>
        </w:rPr>
      </w:pPr>
      <w:hyperlink w:anchor="_Toc220591737" w:history="1">
        <w:r w:rsidRPr="00C15931">
          <w:rPr>
            <w:rStyle w:val="Hipersaite"/>
            <w:b/>
            <w:bCs/>
            <w:iCs/>
            <w:noProof/>
          </w:rPr>
          <w:t>IV. PIEDĀVĀJUMA NOFORMĒŠANAS PRASĪBAS</w:t>
        </w:r>
        <w:r w:rsidRPr="00C15931">
          <w:rPr>
            <w:noProof/>
            <w:webHidden/>
          </w:rPr>
          <w:tab/>
        </w:r>
        <w:r w:rsidRPr="00C15931">
          <w:rPr>
            <w:noProof/>
            <w:webHidden/>
          </w:rPr>
          <w:fldChar w:fldCharType="begin"/>
        </w:r>
        <w:r w:rsidRPr="00C15931">
          <w:rPr>
            <w:noProof/>
            <w:webHidden/>
          </w:rPr>
          <w:instrText xml:space="preserve"> PAGEREF _Toc220591737 \h </w:instrText>
        </w:r>
        <w:r w:rsidRPr="00C15931">
          <w:rPr>
            <w:noProof/>
            <w:webHidden/>
          </w:rPr>
        </w:r>
        <w:r w:rsidRPr="00C15931">
          <w:rPr>
            <w:noProof/>
            <w:webHidden/>
          </w:rPr>
          <w:fldChar w:fldCharType="separate"/>
        </w:r>
        <w:r w:rsidR="00EF0767">
          <w:rPr>
            <w:noProof/>
            <w:webHidden/>
          </w:rPr>
          <w:t>12</w:t>
        </w:r>
        <w:r w:rsidRPr="00C15931">
          <w:rPr>
            <w:noProof/>
            <w:webHidden/>
          </w:rPr>
          <w:fldChar w:fldCharType="end"/>
        </w:r>
      </w:hyperlink>
    </w:p>
    <w:p w14:paraId="1B6F3ECB" w14:textId="4A38B2C5"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38" w:history="1">
        <w:r w:rsidRPr="00C15931">
          <w:rPr>
            <w:rStyle w:val="Hipersaite"/>
            <w:b/>
            <w:bCs/>
            <w:noProof/>
          </w:rPr>
          <w:t>V. PIEDĀVĀJUMU IZVĒLES KRITĒRIJS UN VĒRTĒŠANA</w:t>
        </w:r>
        <w:r w:rsidRPr="00C15931">
          <w:rPr>
            <w:noProof/>
            <w:webHidden/>
          </w:rPr>
          <w:tab/>
        </w:r>
        <w:r w:rsidRPr="00C15931">
          <w:rPr>
            <w:noProof/>
            <w:webHidden/>
          </w:rPr>
          <w:fldChar w:fldCharType="begin"/>
        </w:r>
        <w:r w:rsidRPr="00C15931">
          <w:rPr>
            <w:noProof/>
            <w:webHidden/>
          </w:rPr>
          <w:instrText xml:space="preserve"> PAGEREF _Toc220591738 \h </w:instrText>
        </w:r>
        <w:r w:rsidRPr="00C15931">
          <w:rPr>
            <w:noProof/>
            <w:webHidden/>
          </w:rPr>
        </w:r>
        <w:r w:rsidRPr="00C15931">
          <w:rPr>
            <w:noProof/>
            <w:webHidden/>
          </w:rPr>
          <w:fldChar w:fldCharType="separate"/>
        </w:r>
        <w:r w:rsidR="00EF0767">
          <w:rPr>
            <w:noProof/>
            <w:webHidden/>
          </w:rPr>
          <w:t>12</w:t>
        </w:r>
        <w:r w:rsidRPr="00C15931">
          <w:rPr>
            <w:noProof/>
            <w:webHidden/>
          </w:rPr>
          <w:fldChar w:fldCharType="end"/>
        </w:r>
      </w:hyperlink>
    </w:p>
    <w:p w14:paraId="15C8B4BC" w14:textId="71DF101F"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39" w:history="1">
        <w:r w:rsidRPr="00C15931">
          <w:rPr>
            <w:rStyle w:val="Hipersaite"/>
            <w:b/>
            <w:bCs/>
            <w:noProof/>
          </w:rPr>
          <w:t>VI. PRETENDENTU IZSLĒGŠANAS NOTEIKUMI, UN LĒMUMA PIEŅEMŠANA</w:t>
        </w:r>
        <w:r w:rsidRPr="00C15931">
          <w:rPr>
            <w:noProof/>
            <w:webHidden/>
          </w:rPr>
          <w:tab/>
        </w:r>
        <w:r w:rsidRPr="00C15931">
          <w:rPr>
            <w:noProof/>
            <w:webHidden/>
          </w:rPr>
          <w:fldChar w:fldCharType="begin"/>
        </w:r>
        <w:r w:rsidRPr="00C15931">
          <w:rPr>
            <w:noProof/>
            <w:webHidden/>
          </w:rPr>
          <w:instrText xml:space="preserve"> PAGEREF _Toc220591739 \h </w:instrText>
        </w:r>
        <w:r w:rsidRPr="00C15931">
          <w:rPr>
            <w:noProof/>
            <w:webHidden/>
          </w:rPr>
        </w:r>
        <w:r w:rsidRPr="00C15931">
          <w:rPr>
            <w:noProof/>
            <w:webHidden/>
          </w:rPr>
          <w:fldChar w:fldCharType="separate"/>
        </w:r>
        <w:r w:rsidR="00EF0767">
          <w:rPr>
            <w:noProof/>
            <w:webHidden/>
          </w:rPr>
          <w:t>14</w:t>
        </w:r>
        <w:r w:rsidRPr="00C15931">
          <w:rPr>
            <w:noProof/>
            <w:webHidden/>
          </w:rPr>
          <w:fldChar w:fldCharType="end"/>
        </w:r>
      </w:hyperlink>
    </w:p>
    <w:p w14:paraId="4FCA529C" w14:textId="58938ACE"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40" w:history="1">
        <w:r w:rsidRPr="00C15931">
          <w:rPr>
            <w:rStyle w:val="Hipersaite"/>
            <w:b/>
            <w:bCs/>
            <w:noProof/>
          </w:rPr>
          <w:t>VII. REZULTĀTU PAZIŅOŠANA</w:t>
        </w:r>
        <w:r w:rsidRPr="00C15931">
          <w:rPr>
            <w:noProof/>
            <w:webHidden/>
          </w:rPr>
          <w:tab/>
        </w:r>
        <w:r w:rsidRPr="00C15931">
          <w:rPr>
            <w:noProof/>
            <w:webHidden/>
          </w:rPr>
          <w:fldChar w:fldCharType="begin"/>
        </w:r>
        <w:r w:rsidRPr="00C15931">
          <w:rPr>
            <w:noProof/>
            <w:webHidden/>
          </w:rPr>
          <w:instrText xml:space="preserve"> PAGEREF _Toc220591740 \h </w:instrText>
        </w:r>
        <w:r w:rsidRPr="00C15931">
          <w:rPr>
            <w:noProof/>
            <w:webHidden/>
          </w:rPr>
        </w:r>
        <w:r w:rsidRPr="00C15931">
          <w:rPr>
            <w:noProof/>
            <w:webHidden/>
          </w:rPr>
          <w:fldChar w:fldCharType="separate"/>
        </w:r>
        <w:r w:rsidR="00EF0767">
          <w:rPr>
            <w:noProof/>
            <w:webHidden/>
          </w:rPr>
          <w:t>14</w:t>
        </w:r>
        <w:r w:rsidRPr="00C15931">
          <w:rPr>
            <w:noProof/>
            <w:webHidden/>
          </w:rPr>
          <w:fldChar w:fldCharType="end"/>
        </w:r>
      </w:hyperlink>
    </w:p>
    <w:p w14:paraId="1FCFFAFF" w14:textId="47C050B4"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41" w:history="1">
        <w:r w:rsidRPr="00C15931">
          <w:rPr>
            <w:rStyle w:val="Hipersaite"/>
            <w:b/>
            <w:bCs/>
            <w:noProof/>
          </w:rPr>
          <w:t>VIII. IEPIRKUMA LĪGUMA SLĒGŠANA UN GROZĪŠANA</w:t>
        </w:r>
        <w:r w:rsidRPr="00C15931">
          <w:rPr>
            <w:noProof/>
            <w:webHidden/>
          </w:rPr>
          <w:tab/>
        </w:r>
        <w:r w:rsidRPr="00C15931">
          <w:rPr>
            <w:noProof/>
            <w:webHidden/>
          </w:rPr>
          <w:fldChar w:fldCharType="begin"/>
        </w:r>
        <w:r w:rsidRPr="00C15931">
          <w:rPr>
            <w:noProof/>
            <w:webHidden/>
          </w:rPr>
          <w:instrText xml:space="preserve"> PAGEREF _Toc220591741 \h </w:instrText>
        </w:r>
        <w:r w:rsidRPr="00C15931">
          <w:rPr>
            <w:noProof/>
            <w:webHidden/>
          </w:rPr>
        </w:r>
        <w:r w:rsidRPr="00C15931">
          <w:rPr>
            <w:noProof/>
            <w:webHidden/>
          </w:rPr>
          <w:fldChar w:fldCharType="separate"/>
        </w:r>
        <w:r w:rsidR="00EF0767">
          <w:rPr>
            <w:noProof/>
            <w:webHidden/>
          </w:rPr>
          <w:t>15</w:t>
        </w:r>
        <w:r w:rsidRPr="00C15931">
          <w:rPr>
            <w:noProof/>
            <w:webHidden/>
          </w:rPr>
          <w:fldChar w:fldCharType="end"/>
        </w:r>
      </w:hyperlink>
    </w:p>
    <w:p w14:paraId="08DCD7B1" w14:textId="1767889A"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42" w:history="1">
        <w:r w:rsidRPr="00C15931">
          <w:rPr>
            <w:rStyle w:val="Hipersaite"/>
            <w:b/>
            <w:bCs/>
            <w:noProof/>
          </w:rPr>
          <w:t>IX. PRETENDENTA TIESĪBAS UN PIENĀKUMI</w:t>
        </w:r>
        <w:r w:rsidRPr="00C15931">
          <w:rPr>
            <w:noProof/>
            <w:webHidden/>
          </w:rPr>
          <w:tab/>
        </w:r>
        <w:r w:rsidRPr="00C15931">
          <w:rPr>
            <w:noProof/>
            <w:webHidden/>
          </w:rPr>
          <w:fldChar w:fldCharType="begin"/>
        </w:r>
        <w:r w:rsidRPr="00C15931">
          <w:rPr>
            <w:noProof/>
            <w:webHidden/>
          </w:rPr>
          <w:instrText xml:space="preserve"> PAGEREF _Toc220591742 \h </w:instrText>
        </w:r>
        <w:r w:rsidRPr="00C15931">
          <w:rPr>
            <w:noProof/>
            <w:webHidden/>
          </w:rPr>
        </w:r>
        <w:r w:rsidRPr="00C15931">
          <w:rPr>
            <w:noProof/>
            <w:webHidden/>
          </w:rPr>
          <w:fldChar w:fldCharType="separate"/>
        </w:r>
        <w:r w:rsidR="00EF0767">
          <w:rPr>
            <w:noProof/>
            <w:webHidden/>
          </w:rPr>
          <w:t>15</w:t>
        </w:r>
        <w:r w:rsidRPr="00C15931">
          <w:rPr>
            <w:noProof/>
            <w:webHidden/>
          </w:rPr>
          <w:fldChar w:fldCharType="end"/>
        </w:r>
      </w:hyperlink>
    </w:p>
    <w:p w14:paraId="1B4B469E" w14:textId="01FABF5A" w:rsidR="001761E4" w:rsidRPr="00C15931" w:rsidRDefault="001761E4" w:rsidP="00DA17DE">
      <w:pPr>
        <w:pStyle w:val="Saturs1"/>
        <w:tabs>
          <w:tab w:val="right" w:leader="dot" w:pos="10253"/>
        </w:tabs>
        <w:spacing w:line="240" w:lineRule="auto"/>
        <w:rPr>
          <w:rFonts w:eastAsiaTheme="minorEastAsia"/>
          <w:noProof/>
          <w:kern w:val="2"/>
          <w:lang w:eastAsia="lv-LV"/>
          <w14:ligatures w14:val="standardContextual"/>
        </w:rPr>
      </w:pPr>
      <w:hyperlink w:anchor="_Toc220591743" w:history="1">
        <w:r w:rsidRPr="00C15931">
          <w:rPr>
            <w:rStyle w:val="Hipersaite"/>
            <w:b/>
            <w:bCs/>
            <w:noProof/>
          </w:rPr>
          <w:t>X. IEPIRKUMU KOMISIJAS TIESĪBAS UN PIENĀKUMI</w:t>
        </w:r>
        <w:r w:rsidRPr="00C15931">
          <w:rPr>
            <w:noProof/>
            <w:webHidden/>
          </w:rPr>
          <w:tab/>
        </w:r>
        <w:r w:rsidRPr="00C15931">
          <w:rPr>
            <w:noProof/>
            <w:webHidden/>
          </w:rPr>
          <w:fldChar w:fldCharType="begin"/>
        </w:r>
        <w:r w:rsidRPr="00C15931">
          <w:rPr>
            <w:noProof/>
            <w:webHidden/>
          </w:rPr>
          <w:instrText xml:space="preserve"> PAGEREF _Toc220591743 \h </w:instrText>
        </w:r>
        <w:r w:rsidRPr="00C15931">
          <w:rPr>
            <w:noProof/>
            <w:webHidden/>
          </w:rPr>
        </w:r>
        <w:r w:rsidRPr="00C15931">
          <w:rPr>
            <w:noProof/>
            <w:webHidden/>
          </w:rPr>
          <w:fldChar w:fldCharType="separate"/>
        </w:r>
        <w:r w:rsidR="00EF0767">
          <w:rPr>
            <w:noProof/>
            <w:webHidden/>
          </w:rPr>
          <w:t>15</w:t>
        </w:r>
        <w:r w:rsidRPr="00C15931">
          <w:rPr>
            <w:noProof/>
            <w:webHidden/>
          </w:rPr>
          <w:fldChar w:fldCharType="end"/>
        </w:r>
      </w:hyperlink>
    </w:p>
    <w:p w14:paraId="31E0E069" w14:textId="1B7D82A7" w:rsidR="001761E4" w:rsidRPr="00C15931" w:rsidRDefault="001761E4" w:rsidP="00DA17DE">
      <w:pPr>
        <w:pStyle w:val="Saturs1"/>
        <w:tabs>
          <w:tab w:val="right" w:leader="dot" w:pos="10253"/>
        </w:tabs>
        <w:spacing w:line="240" w:lineRule="auto"/>
        <w:rPr>
          <w:rFonts w:eastAsiaTheme="minorEastAsia"/>
          <w:b/>
          <w:bCs/>
          <w:noProof/>
          <w:kern w:val="2"/>
          <w:lang w:eastAsia="lv-LV"/>
          <w14:ligatures w14:val="standardContextual"/>
        </w:rPr>
      </w:pPr>
      <w:hyperlink w:anchor="_Toc220591744" w:history="1">
        <w:r w:rsidRPr="00C15931">
          <w:rPr>
            <w:rStyle w:val="Hipersaite"/>
            <w:b/>
            <w:bCs/>
            <w:noProof/>
          </w:rPr>
          <w:t>PIELIKUMI</w:t>
        </w:r>
        <w:r w:rsidRPr="00C15931">
          <w:rPr>
            <w:b/>
            <w:bCs/>
            <w:noProof/>
            <w:webHidden/>
          </w:rPr>
          <w:tab/>
        </w:r>
        <w:r w:rsidRPr="00C15931">
          <w:rPr>
            <w:b/>
            <w:bCs/>
            <w:noProof/>
            <w:webHidden/>
          </w:rPr>
          <w:fldChar w:fldCharType="begin"/>
        </w:r>
        <w:r w:rsidRPr="00C15931">
          <w:rPr>
            <w:b/>
            <w:bCs/>
            <w:noProof/>
            <w:webHidden/>
          </w:rPr>
          <w:instrText xml:space="preserve"> PAGEREF _Toc220591744 \h </w:instrText>
        </w:r>
        <w:r w:rsidRPr="00C15931">
          <w:rPr>
            <w:b/>
            <w:bCs/>
            <w:noProof/>
            <w:webHidden/>
          </w:rPr>
        </w:r>
        <w:r w:rsidRPr="00C15931">
          <w:rPr>
            <w:b/>
            <w:bCs/>
            <w:noProof/>
            <w:webHidden/>
          </w:rPr>
          <w:fldChar w:fldCharType="separate"/>
        </w:r>
        <w:r w:rsidR="00EF0767">
          <w:rPr>
            <w:b/>
            <w:bCs/>
            <w:noProof/>
            <w:webHidden/>
          </w:rPr>
          <w:t>16</w:t>
        </w:r>
        <w:r w:rsidRPr="00C15931">
          <w:rPr>
            <w:b/>
            <w:bCs/>
            <w:noProof/>
            <w:webHidden/>
          </w:rPr>
          <w:fldChar w:fldCharType="end"/>
        </w:r>
      </w:hyperlink>
    </w:p>
    <w:p w14:paraId="1F20E677" w14:textId="1B0DDACA" w:rsidR="00F12F4B" w:rsidRPr="00C15931" w:rsidRDefault="000D5FE0" w:rsidP="00DA17DE">
      <w:pPr>
        <w:pStyle w:val="Default"/>
        <w:spacing w:line="240" w:lineRule="auto"/>
        <w:rPr>
          <w:b/>
          <w:bCs/>
          <w:color w:val="auto"/>
          <w:lang w:val="lv-LV"/>
        </w:rPr>
      </w:pPr>
      <w:r w:rsidRPr="00C15931">
        <w:rPr>
          <w:color w:val="auto"/>
          <w:lang w:val="lv-LV"/>
        </w:rPr>
        <w:fldChar w:fldCharType="end"/>
      </w:r>
      <w:r w:rsidR="00F12F4B" w:rsidRPr="00C15931">
        <w:rPr>
          <w:b/>
          <w:bCs/>
          <w:color w:val="auto"/>
          <w:lang w:val="lv-LV"/>
        </w:rPr>
        <w:t>Pielikums Nr.1 – Pieteikums dalībai iepirkumā</w:t>
      </w:r>
    </w:p>
    <w:p w14:paraId="4C3616D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Nr.2 – Tehniskā specifikācija </w:t>
      </w:r>
    </w:p>
    <w:p w14:paraId="5217AF2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Nr.3 - Finanšu piedāvājums </w:t>
      </w:r>
    </w:p>
    <w:p w14:paraId="71A7D5C4" w14:textId="77777777" w:rsidR="00C067B8" w:rsidRPr="00C15931" w:rsidRDefault="00C067B8" w:rsidP="00DA17DE">
      <w:pPr>
        <w:pStyle w:val="Default"/>
        <w:spacing w:line="240" w:lineRule="auto"/>
        <w:rPr>
          <w:b/>
          <w:bCs/>
          <w:color w:val="auto"/>
          <w:lang w:val="lv-LV"/>
        </w:rPr>
      </w:pPr>
      <w:r w:rsidRPr="00C15931">
        <w:rPr>
          <w:b/>
          <w:bCs/>
          <w:color w:val="auto"/>
          <w:lang w:val="lv-LV"/>
        </w:rPr>
        <w:t xml:space="preserve">Pielikums Nr.4 – Pieredzes apliecinājums </w:t>
      </w:r>
    </w:p>
    <w:p w14:paraId="4EC0B58A"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5</w:t>
      </w:r>
      <w:r w:rsidRPr="00C15931">
        <w:rPr>
          <w:b/>
          <w:bCs/>
          <w:color w:val="auto"/>
          <w:lang w:val="lv-LV"/>
        </w:rPr>
        <w:t xml:space="preserve"> - Informācija par pretendenta piesaistītajiem apakšuzņēmējiem </w:t>
      </w:r>
    </w:p>
    <w:p w14:paraId="52015A5B"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 xml:space="preserve">6 </w:t>
      </w:r>
      <w:r w:rsidRPr="00C15931">
        <w:rPr>
          <w:b/>
          <w:bCs/>
          <w:color w:val="auto"/>
          <w:lang w:val="lv-LV"/>
        </w:rPr>
        <w:t xml:space="preserve">– Apakšuzņēmēja apņemšanās </w:t>
      </w:r>
    </w:p>
    <w:p w14:paraId="18F42C21" w14:textId="5C20F1E7" w:rsidR="004C2355" w:rsidRPr="00C15931" w:rsidRDefault="004C2355"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7</w:t>
      </w:r>
      <w:r w:rsidRPr="00C15931">
        <w:rPr>
          <w:b/>
          <w:bCs/>
          <w:color w:val="auto"/>
          <w:lang w:val="lv-LV"/>
        </w:rPr>
        <w:t xml:space="preserve"> – Līguma projekts</w:t>
      </w:r>
      <w:r w:rsidR="00FE0886" w:rsidRPr="00C15931">
        <w:rPr>
          <w:b/>
          <w:bCs/>
          <w:color w:val="auto"/>
          <w:lang w:val="lv-LV"/>
        </w:rPr>
        <w:t xml:space="preserve"> </w:t>
      </w:r>
    </w:p>
    <w:p w14:paraId="6A4DA402" w14:textId="77777777" w:rsidR="00D77190" w:rsidRPr="00C15931" w:rsidRDefault="00D77190" w:rsidP="00DA17DE">
      <w:pPr>
        <w:pStyle w:val="Default"/>
        <w:spacing w:line="240" w:lineRule="auto"/>
        <w:rPr>
          <w:lang w:val="lv-LV"/>
        </w:rPr>
      </w:pPr>
    </w:p>
    <w:p w14:paraId="3F99DF81" w14:textId="77777777" w:rsidR="00D77190" w:rsidRPr="00C15931" w:rsidRDefault="00D77190" w:rsidP="00DA17DE">
      <w:pPr>
        <w:pStyle w:val="Default"/>
        <w:spacing w:line="240" w:lineRule="auto"/>
        <w:rPr>
          <w:color w:val="auto"/>
          <w:lang w:val="lv-LV"/>
        </w:rPr>
      </w:pPr>
    </w:p>
    <w:p w14:paraId="0D203E98" w14:textId="77777777" w:rsidR="00D77190" w:rsidRPr="00C15931" w:rsidRDefault="002C58B6" w:rsidP="004F1E5B">
      <w:pPr>
        <w:pStyle w:val="Virsraksts1"/>
        <w:numPr>
          <w:ilvl w:val="0"/>
          <w:numId w:val="23"/>
        </w:numPr>
        <w:spacing w:line="240" w:lineRule="auto"/>
        <w:jc w:val="center"/>
        <w:rPr>
          <w:rFonts w:ascii="Times New Roman" w:hAnsi="Times New Roman"/>
          <w:sz w:val="24"/>
          <w:szCs w:val="24"/>
        </w:rPr>
      </w:pPr>
      <w:r w:rsidRPr="00C15931">
        <w:rPr>
          <w:rFonts w:ascii="Times New Roman" w:hAnsi="Times New Roman"/>
          <w:sz w:val="24"/>
          <w:szCs w:val="24"/>
        </w:rPr>
        <w:br w:type="page"/>
      </w:r>
      <w:bookmarkStart w:id="4" w:name="_Toc220591734"/>
      <w:r w:rsidR="00D77190" w:rsidRPr="00C15931">
        <w:rPr>
          <w:rFonts w:ascii="Times New Roman" w:hAnsi="Times New Roman"/>
          <w:sz w:val="24"/>
          <w:szCs w:val="24"/>
        </w:rPr>
        <w:lastRenderedPageBreak/>
        <w:t>VISPĀRĪGA INFORMĀCIJA</w:t>
      </w:r>
      <w:bookmarkEnd w:id="4"/>
    </w:p>
    <w:p w14:paraId="25C57440" w14:textId="77777777" w:rsidR="003A5230" w:rsidRPr="00C15931" w:rsidRDefault="003A5230" w:rsidP="00DA17DE">
      <w:pPr>
        <w:spacing w:line="240" w:lineRule="auto"/>
      </w:pPr>
    </w:p>
    <w:p w14:paraId="19689C66" w14:textId="77777777" w:rsidR="00D77190" w:rsidRPr="00C15931" w:rsidRDefault="00D77190" w:rsidP="00DA17DE">
      <w:pPr>
        <w:pStyle w:val="ListParagraph1"/>
        <w:numPr>
          <w:ilvl w:val="0"/>
          <w:numId w:val="7"/>
        </w:numPr>
        <w:tabs>
          <w:tab w:val="clear" w:pos="720"/>
        </w:tabs>
        <w:spacing w:line="240" w:lineRule="auto"/>
        <w:ind w:left="284" w:hanging="284"/>
        <w:rPr>
          <w:rStyle w:val="Virsraksts31"/>
          <w:rFonts w:ascii="Times New Roman" w:hAnsi="Times New Roman" w:cs="Times New Roman"/>
          <w:b w:val="0"/>
          <w:bCs w:val="0"/>
          <w:lang w:val="lv-LV"/>
        </w:rPr>
      </w:pPr>
      <w:bookmarkStart w:id="5" w:name="_Ref412014366"/>
      <w:r w:rsidRPr="00C15931">
        <w:rPr>
          <w:rStyle w:val="Virsraksts31"/>
          <w:rFonts w:ascii="Times New Roman" w:hAnsi="Times New Roman" w:cs="Times New Roman"/>
          <w:bCs w:val="0"/>
          <w:lang w:val="lv-LV"/>
        </w:rPr>
        <w:t>Pasūtītājs un tā kontaktpersona:</w:t>
      </w:r>
      <w:bookmarkEnd w:id="5"/>
    </w:p>
    <w:tbl>
      <w:tblPr>
        <w:tblW w:w="9918" w:type="dxa"/>
        <w:tblLook w:val="04A0" w:firstRow="1" w:lastRow="0" w:firstColumn="1" w:lastColumn="0" w:noHBand="0" w:noVBand="1"/>
      </w:tblPr>
      <w:tblGrid>
        <w:gridCol w:w="9918"/>
      </w:tblGrid>
      <w:tr w:rsidR="00C01C4B" w:rsidRPr="00C15931" w14:paraId="302D021F"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D44B6FD" w14:textId="77777777" w:rsidR="001F594E" w:rsidRPr="00C15931" w:rsidRDefault="001F594E" w:rsidP="00DA17DE">
            <w:pPr>
              <w:spacing w:line="240" w:lineRule="auto"/>
              <w:contextualSpacing/>
              <w:jc w:val="left"/>
              <w:rPr>
                <w:rFonts w:eastAsia="Calibri"/>
                <w:b/>
                <w:lang w:eastAsia="x-none"/>
              </w:rPr>
            </w:pPr>
            <w:r w:rsidRPr="00C15931">
              <w:rPr>
                <w:rFonts w:eastAsia="Calibri"/>
                <w:b/>
                <w:lang w:eastAsia="x-none"/>
              </w:rPr>
              <w:t>Pasūtītājs</w:t>
            </w:r>
          </w:p>
        </w:tc>
      </w:tr>
      <w:tr w:rsidR="00C01C4B" w:rsidRPr="00C15931" w14:paraId="7972FBF1"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9B71C8E" w14:textId="77777777" w:rsidR="001F594E" w:rsidRPr="00C15931" w:rsidRDefault="001F594E" w:rsidP="00DA17DE">
            <w:pPr>
              <w:spacing w:line="240" w:lineRule="auto"/>
              <w:jc w:val="left"/>
              <w:rPr>
                <w:rFonts w:eastAsia="Calibri"/>
                <w:lang w:eastAsia="en-US"/>
              </w:rPr>
            </w:pPr>
            <w:r w:rsidRPr="00C15931">
              <w:rPr>
                <w:rFonts w:eastAsia="Calibri"/>
                <w:u w:val="single"/>
                <w:lang w:eastAsia="en-US"/>
              </w:rPr>
              <w:t>Pasūtītājs, kas organizē iepirkuma procedūru, un slēgs iepirkuma līgumu</w:t>
            </w:r>
            <w:r w:rsidRPr="00C15931">
              <w:rPr>
                <w:rFonts w:eastAsia="Calibri"/>
                <w:lang w:eastAsia="en-US"/>
              </w:rPr>
              <w:t>:</w:t>
            </w:r>
          </w:p>
          <w:p w14:paraId="55DD3505" w14:textId="5B002915" w:rsidR="00E00955" w:rsidRPr="00C15931" w:rsidRDefault="001F594E" w:rsidP="00DA17DE">
            <w:pPr>
              <w:spacing w:line="240" w:lineRule="auto"/>
              <w:jc w:val="left"/>
              <w:rPr>
                <w:rFonts w:eastAsia="Calibri"/>
                <w:lang w:eastAsia="en-US"/>
              </w:rPr>
            </w:pPr>
            <w:r w:rsidRPr="00C15931">
              <w:rPr>
                <w:rFonts w:eastAsia="Calibri"/>
                <w:lang w:eastAsia="en-US"/>
              </w:rPr>
              <w:t xml:space="preserve">SIA </w:t>
            </w:r>
            <w:r w:rsidR="0019019F" w:rsidRPr="00C15931">
              <w:rPr>
                <w:rFonts w:eastAsia="Calibri"/>
                <w:lang w:eastAsia="en-US"/>
              </w:rPr>
              <w:t xml:space="preserve">“Bauskas novada </w:t>
            </w:r>
            <w:proofErr w:type="spellStart"/>
            <w:r w:rsidR="0019019F" w:rsidRPr="00C15931">
              <w:rPr>
                <w:rFonts w:eastAsia="Calibri"/>
                <w:lang w:eastAsia="en-US"/>
              </w:rPr>
              <w:t>komunālserviss</w:t>
            </w:r>
            <w:proofErr w:type="spellEnd"/>
            <w:r w:rsidR="0019019F" w:rsidRPr="00C15931">
              <w:rPr>
                <w:rFonts w:eastAsia="Calibri"/>
                <w:lang w:eastAsia="en-US"/>
              </w:rPr>
              <w:t>”</w:t>
            </w:r>
            <w:r w:rsidRPr="00C15931">
              <w:rPr>
                <w:rFonts w:eastAsia="Calibri"/>
                <w:lang w:eastAsia="en-US"/>
              </w:rPr>
              <w:t xml:space="preserve">, adrese </w:t>
            </w:r>
            <w:r w:rsidR="00D069ED" w:rsidRPr="00C15931">
              <w:rPr>
                <w:rFonts w:eastAsia="Calibri"/>
                <w:lang w:eastAsia="en-US"/>
              </w:rPr>
              <w:t>Biržu iela 8A, Bauska, LV-3901</w:t>
            </w:r>
            <w:r w:rsidRPr="00C15931">
              <w:rPr>
                <w:rFonts w:eastAsia="Calibri"/>
                <w:lang w:eastAsia="en-US"/>
              </w:rPr>
              <w:t xml:space="preserve">, tālrunis </w:t>
            </w:r>
            <w:r w:rsidR="00F9454E" w:rsidRPr="00C15931">
              <w:rPr>
                <w:rFonts w:eastAsia="Calibri"/>
                <w:lang w:eastAsia="en-US"/>
              </w:rPr>
              <w:t>8889</w:t>
            </w:r>
            <w:r w:rsidRPr="00C15931">
              <w:rPr>
                <w:rFonts w:eastAsia="Calibri"/>
                <w:lang w:eastAsia="en-US"/>
              </w:rPr>
              <w:t xml:space="preserve">, </w:t>
            </w:r>
          </w:p>
          <w:p w14:paraId="10CF3D65" w14:textId="2A7CA489" w:rsidR="001F594E" w:rsidRPr="00C15931" w:rsidRDefault="001F594E" w:rsidP="00DA17DE">
            <w:pPr>
              <w:spacing w:line="240" w:lineRule="auto"/>
              <w:jc w:val="left"/>
              <w:rPr>
                <w:rFonts w:eastAsia="Calibri"/>
                <w:lang w:eastAsia="en-US"/>
              </w:rPr>
            </w:pPr>
            <w:r w:rsidRPr="00C15931">
              <w:rPr>
                <w:rFonts w:eastAsia="Calibri"/>
                <w:lang w:eastAsia="en-US"/>
              </w:rPr>
              <w:t xml:space="preserve">e-pasts: </w:t>
            </w:r>
            <w:hyperlink r:id="rId11" w:history="1">
              <w:r w:rsidR="00F9454E" w:rsidRPr="00C15931">
                <w:rPr>
                  <w:rStyle w:val="Hipersaite"/>
                  <w:rFonts w:eastAsia="Calibri"/>
                  <w:lang w:eastAsia="en-US"/>
                </w:rPr>
                <w:t>bnks</w:t>
              </w:r>
              <w:r w:rsidRPr="00C15931">
                <w:rPr>
                  <w:rStyle w:val="Hipersaite"/>
                  <w:rFonts w:eastAsia="Calibri"/>
                  <w:lang w:eastAsia="en-US"/>
                </w:rPr>
                <w:t>@</w:t>
              </w:r>
              <w:r w:rsidR="00E00955" w:rsidRPr="00C15931">
                <w:rPr>
                  <w:rStyle w:val="Hipersaite"/>
                  <w:rFonts w:eastAsia="Calibri"/>
                  <w:lang w:eastAsia="en-US"/>
                </w:rPr>
                <w:t>bnks</w:t>
              </w:r>
              <w:r w:rsidRPr="00C15931">
                <w:rPr>
                  <w:rStyle w:val="Hipersaite"/>
                  <w:rFonts w:eastAsia="Calibri"/>
                  <w:lang w:eastAsia="en-US"/>
                </w:rPr>
                <w:t>.lv</w:t>
              </w:r>
            </w:hyperlink>
          </w:p>
        </w:tc>
      </w:tr>
      <w:tr w:rsidR="00C01C4B" w:rsidRPr="00C15931" w14:paraId="49C2DB69" w14:textId="77777777" w:rsidTr="00435DA6">
        <w:tc>
          <w:tcPr>
            <w:tcW w:w="991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B384BDB" w14:textId="226E0EF7" w:rsidR="00B738F6" w:rsidRPr="00C15931" w:rsidRDefault="001F594E" w:rsidP="00DA17DE">
            <w:pPr>
              <w:spacing w:line="240" w:lineRule="auto"/>
              <w:jc w:val="left"/>
              <w:rPr>
                <w:lang w:eastAsia="en-US"/>
              </w:rPr>
            </w:pPr>
            <w:r w:rsidRPr="00C15931">
              <w:rPr>
                <w:rFonts w:eastAsia="Calibri"/>
                <w:b/>
                <w:lang w:eastAsia="en-US"/>
              </w:rPr>
              <w:t>Kontaktpersona:</w:t>
            </w:r>
            <w:r w:rsidRPr="00C15931">
              <w:rPr>
                <w:lang w:eastAsia="en-US"/>
              </w:rPr>
              <w:t xml:space="preserve"> </w:t>
            </w:r>
            <w:r w:rsidR="006824A8" w:rsidRPr="00C15931">
              <w:rPr>
                <w:lang w:eastAsia="en-US"/>
              </w:rPr>
              <w:t xml:space="preserve">Anita </w:t>
            </w:r>
            <w:r w:rsidR="00223E7C" w:rsidRPr="00C15931">
              <w:rPr>
                <w:lang w:eastAsia="en-US"/>
              </w:rPr>
              <w:t>Krūmiņa</w:t>
            </w:r>
            <w:r w:rsidRPr="00C15931">
              <w:rPr>
                <w:lang w:eastAsia="en-US"/>
              </w:rPr>
              <w:t xml:space="preserve">, e-pasta adrese: </w:t>
            </w:r>
            <w:hyperlink r:id="rId12" w:history="1">
              <w:r w:rsidR="00223E7C" w:rsidRPr="00C15931">
                <w:rPr>
                  <w:rStyle w:val="Hipersaite"/>
                </w:rPr>
                <w:t>anita.krumina</w:t>
              </w:r>
              <w:r w:rsidR="00223E7C" w:rsidRPr="00C15931">
                <w:rPr>
                  <w:rStyle w:val="Hipersaite"/>
                  <w:lang w:eastAsia="en-US"/>
                </w:rPr>
                <w:t>@b</w:t>
              </w:r>
              <w:r w:rsidR="00223E7C" w:rsidRPr="00C15931">
                <w:rPr>
                  <w:rStyle w:val="Hipersaite"/>
                </w:rPr>
                <w:t>nks</w:t>
              </w:r>
              <w:r w:rsidR="00223E7C" w:rsidRPr="00C15931">
                <w:rPr>
                  <w:rStyle w:val="Hipersaite"/>
                  <w:lang w:eastAsia="en-US"/>
                </w:rPr>
                <w:t>.lv</w:t>
              </w:r>
            </w:hyperlink>
          </w:p>
        </w:tc>
      </w:tr>
    </w:tbl>
    <w:p w14:paraId="0456F6DB" w14:textId="77777777" w:rsidR="003A5230" w:rsidRPr="00C15931" w:rsidRDefault="003A5230" w:rsidP="00DA17DE">
      <w:pPr>
        <w:pStyle w:val="ListParagraph1"/>
        <w:spacing w:line="240" w:lineRule="auto"/>
        <w:ind w:left="360"/>
        <w:rPr>
          <w:rStyle w:val="Virsraksts31"/>
          <w:rFonts w:ascii="Times New Roman" w:hAnsi="Times New Roman" w:cs="Times New Roman"/>
          <w:b w:val="0"/>
          <w:bCs w:val="0"/>
          <w:lang w:val="lv-LV"/>
        </w:rPr>
      </w:pPr>
    </w:p>
    <w:p w14:paraId="53683697" w14:textId="09545BEB" w:rsidR="00D77190" w:rsidRPr="00C15931" w:rsidRDefault="00D77190" w:rsidP="00DA17DE">
      <w:pPr>
        <w:pStyle w:val="ListParagraph1"/>
        <w:numPr>
          <w:ilvl w:val="0"/>
          <w:numId w:val="7"/>
        </w:numPr>
        <w:tabs>
          <w:tab w:val="clear" w:pos="720"/>
        </w:tabs>
        <w:spacing w:line="240" w:lineRule="auto"/>
        <w:rPr>
          <w:rStyle w:val="Virsraksts31"/>
          <w:rFonts w:ascii="Times New Roman" w:hAnsi="Times New Roman" w:cs="Times New Roman"/>
          <w:b w:val="0"/>
          <w:bCs w:val="0"/>
          <w:lang w:val="lv-LV"/>
        </w:rPr>
      </w:pPr>
      <w:r w:rsidRPr="00C15931">
        <w:rPr>
          <w:rStyle w:val="Virsraksts31"/>
          <w:rFonts w:ascii="Times New Roman" w:hAnsi="Times New Roman" w:cs="Times New Roman"/>
          <w:lang w:val="lv-LV"/>
        </w:rPr>
        <w:t xml:space="preserve">Vispārīga informācija par </w:t>
      </w:r>
      <w:r w:rsidR="007419D2" w:rsidRPr="00C15931">
        <w:rPr>
          <w:rStyle w:val="Virsraksts31"/>
          <w:rFonts w:ascii="Times New Roman" w:hAnsi="Times New Roman" w:cs="Times New Roman"/>
          <w:lang w:val="lv-LV"/>
        </w:rPr>
        <w:t>i</w:t>
      </w:r>
      <w:r w:rsidRPr="00C15931">
        <w:rPr>
          <w:rStyle w:val="Virsraksts31"/>
          <w:rFonts w:ascii="Times New Roman" w:hAnsi="Times New Roman" w:cs="Times New Roman"/>
          <w:lang w:val="lv-LV"/>
        </w:rPr>
        <w:t>epirkuma priekšmetu, līguma izpildes laiku</w:t>
      </w:r>
      <w:r w:rsidR="007419D2" w:rsidRPr="00C15931">
        <w:rPr>
          <w:rStyle w:val="Virsraksts31"/>
          <w:rFonts w:ascii="Times New Roman" w:hAnsi="Times New Roman" w:cs="Times New Roman"/>
          <w:lang w:val="lv-LV"/>
        </w:rPr>
        <w:t>, vietu</w:t>
      </w:r>
      <w:r w:rsidRPr="00C15931">
        <w:rPr>
          <w:rStyle w:val="Virsraksts31"/>
          <w:rFonts w:ascii="Times New Roman" w:hAnsi="Times New Roman" w:cs="Times New Roman"/>
          <w:lang w:val="lv-LV"/>
        </w:rPr>
        <w:t xml:space="preserve"> un apmaksu:</w:t>
      </w:r>
    </w:p>
    <w:p w14:paraId="60032AD3" w14:textId="001A5C0E" w:rsidR="00DE0668" w:rsidRPr="00C15931" w:rsidRDefault="00DE0668" w:rsidP="00DA17DE">
      <w:pPr>
        <w:pStyle w:val="Style1"/>
        <w:spacing w:line="240" w:lineRule="auto"/>
      </w:pPr>
      <w:r w:rsidRPr="00C15931">
        <w:t>Iepirkum</w:t>
      </w:r>
      <w:r w:rsidR="00AC698A" w:rsidRPr="00C15931">
        <w:t xml:space="preserve">a identifikācijas Nr. </w:t>
      </w:r>
      <w:r w:rsidR="0042146F" w:rsidRPr="00C15931">
        <w:t>BNKS</w:t>
      </w:r>
      <w:r w:rsidR="00E62142" w:rsidRPr="00C15931">
        <w:t xml:space="preserve"> </w:t>
      </w:r>
      <w:r w:rsidR="000863E7" w:rsidRPr="00C15931">
        <w:t>202</w:t>
      </w:r>
      <w:r w:rsidR="00093F4A" w:rsidRPr="00C15931">
        <w:t>6</w:t>
      </w:r>
      <w:r w:rsidR="000863E7" w:rsidRPr="00C15931">
        <w:t>/</w:t>
      </w:r>
      <w:r w:rsidR="00093F4A" w:rsidRPr="00C15931">
        <w:t>0</w:t>
      </w:r>
      <w:r w:rsidR="00B80D53" w:rsidRPr="00C15931">
        <w:t>4</w:t>
      </w:r>
      <w:r w:rsidR="00347699" w:rsidRPr="00C15931">
        <w:t>/ERAF</w:t>
      </w:r>
    </w:p>
    <w:p w14:paraId="5C1B95DE" w14:textId="55FED4DE" w:rsidR="000615AE" w:rsidRPr="00C15931" w:rsidRDefault="000615AE" w:rsidP="00DA17DE">
      <w:pPr>
        <w:pStyle w:val="Style1"/>
        <w:spacing w:line="240" w:lineRule="auto"/>
      </w:pPr>
      <w:r w:rsidRPr="00C15931">
        <w:t>Iepirkuma procedūra – neregulēts iepirkums saskaņā ar Iepirkumu uzraudzības biroja vadlīnijām sabiedrisko pakalpojumu sniedzējiem.</w:t>
      </w:r>
    </w:p>
    <w:p w14:paraId="32A3095D" w14:textId="33E792FD" w:rsidR="00C5576A" w:rsidRPr="00C15931" w:rsidRDefault="00C5576A" w:rsidP="00DA17DE">
      <w:pPr>
        <w:pStyle w:val="Style1"/>
        <w:spacing w:line="240" w:lineRule="auto"/>
      </w:pPr>
      <w:r w:rsidRPr="00C15931">
        <w:t xml:space="preserve">Likums – Sabiedrisko pakalpojumu sniedzēju iepirkumu likums. </w:t>
      </w:r>
    </w:p>
    <w:p w14:paraId="33AAFF31" w14:textId="77777777" w:rsidR="00C5576A" w:rsidRPr="00C15931" w:rsidRDefault="00C5576A" w:rsidP="00DA17DE">
      <w:pPr>
        <w:pStyle w:val="Style1"/>
        <w:spacing w:line="240" w:lineRule="auto"/>
      </w:pPr>
      <w:r w:rsidRPr="00C15931">
        <w:t>Vadlīnijas – Iepirkumu uzraudzības biroja Iepirkumu vadlīnijas sabiedrisko pakalpojumu sniedzējiem. Nolikumā lietotie termini, kas skaidroti Likumā vai Vadlīnijās ir tieši piemērojami, ja no konteksta neizriet citādi.</w:t>
      </w:r>
    </w:p>
    <w:p w14:paraId="6EFFC98F" w14:textId="642F9F80" w:rsidR="00A4212A" w:rsidRPr="00C15931" w:rsidRDefault="00A4212A" w:rsidP="00DA17DE">
      <w:pPr>
        <w:pStyle w:val="Style1"/>
        <w:spacing w:line="240" w:lineRule="auto"/>
      </w:pPr>
      <w:r w:rsidRPr="00C15931">
        <w:t>EIS – Elektronisko iepirkumu sistēma</w:t>
      </w:r>
    </w:p>
    <w:p w14:paraId="26DC742D" w14:textId="02481348" w:rsidR="00E45E97" w:rsidRPr="00C15931" w:rsidRDefault="00FE6C62" w:rsidP="00DA17DE">
      <w:pPr>
        <w:pStyle w:val="Style1"/>
        <w:spacing w:line="240" w:lineRule="auto"/>
      </w:pPr>
      <w:r w:rsidRPr="00C15931">
        <w:t>Iepirkuma priekšmets</w:t>
      </w:r>
      <w:r w:rsidRPr="00C15931">
        <w:rPr>
          <w:b/>
        </w:rPr>
        <w:t xml:space="preserve"> </w:t>
      </w:r>
      <w:r w:rsidRPr="00C15931">
        <w:t>–</w:t>
      </w:r>
      <w:r w:rsidR="0071707F" w:rsidRPr="00C15931">
        <w:t xml:space="preserve"> </w:t>
      </w:r>
      <w:r w:rsidR="009438E9" w:rsidRPr="00C15931">
        <w:t>Sabiedrisko ūdenssaimniecības pakalpojumu datu uzskaites, pārvaldības un monitoringa iekārtu piegāde un informācijas sistēmas izveide</w:t>
      </w:r>
      <w:r w:rsidR="00BD7D1F" w:rsidRPr="00C15931">
        <w:t xml:space="preserve">, saskaņā ar </w:t>
      </w:r>
      <w:r w:rsidR="007419D2" w:rsidRPr="00C15931">
        <w:t xml:space="preserve">šo </w:t>
      </w:r>
      <w:r w:rsidR="0003190E" w:rsidRPr="00C15931">
        <w:t>neregulēta iepirkuma</w:t>
      </w:r>
      <w:r w:rsidR="007419D2" w:rsidRPr="00C15931">
        <w:t xml:space="preserve"> nolikumu (turpmāk – nolikums) </w:t>
      </w:r>
      <w:r w:rsidR="00BD7D1F" w:rsidRPr="00C15931">
        <w:t>un tehnisko specifikāciju (nolikuma 2.pielikums).</w:t>
      </w:r>
    </w:p>
    <w:p w14:paraId="2F128072" w14:textId="77777777" w:rsidR="00671B3E" w:rsidRPr="00C15931" w:rsidRDefault="00783A98" w:rsidP="00DA17DE">
      <w:pPr>
        <w:pStyle w:val="Style1"/>
        <w:spacing w:line="240" w:lineRule="auto"/>
      </w:pPr>
      <w:r w:rsidRPr="00C15931">
        <w:t xml:space="preserve">Projekts Nr. </w:t>
      </w:r>
      <w:r w:rsidR="00573E1A" w:rsidRPr="00C15931">
        <w:t>5.1.1.4/1/24/I/009</w:t>
      </w:r>
      <w:bookmarkStart w:id="6" w:name="_Hlk184806105"/>
    </w:p>
    <w:p w14:paraId="34C09D0D" w14:textId="73D64ECE" w:rsidR="00671B3E" w:rsidRPr="00C15931" w:rsidRDefault="00EE54C2" w:rsidP="00DA17DE">
      <w:pPr>
        <w:pStyle w:val="Style1"/>
        <w:numPr>
          <w:ilvl w:val="0"/>
          <w:numId w:val="0"/>
        </w:numPr>
        <w:spacing w:line="240" w:lineRule="auto"/>
        <w:ind w:left="432"/>
      </w:pPr>
      <w:r w:rsidRPr="00C15931">
        <w:t xml:space="preserve">"Sabiedrisko ūdenssaimniecības pakalpojumu procesu </w:t>
      </w:r>
      <w:proofErr w:type="spellStart"/>
      <w:r w:rsidRPr="00C15931">
        <w:t>pārredzamība</w:t>
      </w:r>
      <w:proofErr w:type="spellEnd"/>
      <w:r w:rsidRPr="00C15931">
        <w:t>,</w:t>
      </w:r>
      <w:r w:rsidR="00AE0622" w:rsidRPr="00C15931">
        <w:t xml:space="preserve"> </w:t>
      </w:r>
      <w:r w:rsidRPr="00C15931">
        <w:t>iegūto datu uzskaite, pārvaldība, monitorings vienotā platformā Bauskas pilsētas funkcionālajā teritorijā"</w:t>
      </w:r>
      <w:r w:rsidR="00671B3E" w:rsidRPr="00C15931">
        <w:t>.</w:t>
      </w:r>
    </w:p>
    <w:p w14:paraId="0F3E320F" w14:textId="3EE00D12" w:rsidR="000A2FFC" w:rsidRPr="00C15931" w:rsidRDefault="00671B3E" w:rsidP="00DA17DE">
      <w:pPr>
        <w:pStyle w:val="Style1"/>
        <w:numPr>
          <w:ilvl w:val="0"/>
          <w:numId w:val="0"/>
        </w:numPr>
        <w:spacing w:line="240" w:lineRule="auto"/>
        <w:ind w:left="432"/>
      </w:pPr>
      <w:r w:rsidRPr="00C15931">
        <w:t xml:space="preserve">Projekta </w:t>
      </w:r>
      <w:r w:rsidR="00EE54C2" w:rsidRPr="00C15931">
        <w:t>mērķis ir veicināt viedo pašvaldību attīstību, ieviešot viedus risinājumus pašvaldības autonomo funkciju un no tām izrietošo pārvaldes uzdevumu izpildei, organizēt iedzīvotājiem ūdenssaimniecības pakalpojumus, tas ir, sabiedrisko ūdenssaimniecības pakalpojumu nodrošināšanai Bauskas novada iedzīvotājiem, ieviešot vienotu platformu datu uzkrāšanai un analīzei.</w:t>
      </w:r>
    </w:p>
    <w:p w14:paraId="09CFD569" w14:textId="4E9F7E06" w:rsidR="00885B7E" w:rsidRPr="00C15931" w:rsidRDefault="00885B7E" w:rsidP="00DA17DE">
      <w:pPr>
        <w:pStyle w:val="Style1"/>
        <w:numPr>
          <w:ilvl w:val="0"/>
          <w:numId w:val="0"/>
        </w:numPr>
        <w:spacing w:line="240" w:lineRule="auto"/>
        <w:ind w:left="432"/>
      </w:pPr>
      <w:r w:rsidRPr="00C15931">
        <w:t>Projekta īstenošana tiks veikta  Bauskas novada funkcionālajā teritorijā un saskaņā ar Bauskas novada attīstības programmas 2022.-2028.gadam Investīciju plānu, kā arī atbilst Zemgales plānošanas reģiona Attīstības programmas 2021-2027 virzieniem/aktivitātēm.</w:t>
      </w:r>
    </w:p>
    <w:p w14:paraId="25198D30" w14:textId="69539807" w:rsidR="007B332C" w:rsidRPr="00C15931" w:rsidRDefault="008317B2" w:rsidP="00DA17DE">
      <w:pPr>
        <w:pStyle w:val="Style1"/>
        <w:spacing w:line="240" w:lineRule="auto"/>
      </w:pPr>
      <w:r w:rsidRPr="00C15931">
        <w:rPr>
          <w:shd w:val="clear" w:color="auto" w:fill="FFFFFF"/>
        </w:rPr>
        <w:t>Pakalpojumu</w:t>
      </w:r>
      <w:r w:rsidR="00EC7D5E" w:rsidRPr="00C15931">
        <w:rPr>
          <w:shd w:val="clear" w:color="auto" w:fill="FFFFFF"/>
        </w:rPr>
        <w:t xml:space="preserve"> izpildes</w:t>
      </w:r>
      <w:r w:rsidR="003D4C55" w:rsidRPr="00C15931">
        <w:rPr>
          <w:shd w:val="clear" w:color="auto" w:fill="FFFFFF"/>
        </w:rPr>
        <w:t xml:space="preserve"> vieta</w:t>
      </w:r>
      <w:r w:rsidR="00FE6C62" w:rsidRPr="00C15931">
        <w:rPr>
          <w:shd w:val="clear" w:color="auto" w:fill="FFFFFF"/>
        </w:rPr>
        <w:t>:</w:t>
      </w:r>
      <w:r w:rsidR="003D4C55" w:rsidRPr="00C15931">
        <w:rPr>
          <w:shd w:val="clear" w:color="auto" w:fill="FFFFFF"/>
        </w:rPr>
        <w:t xml:space="preserve"> </w:t>
      </w:r>
      <w:r w:rsidR="00FA5168" w:rsidRPr="00C15931">
        <w:rPr>
          <w:shd w:val="clear" w:color="auto" w:fill="FFFFFF"/>
        </w:rPr>
        <w:t>Bauskas novads, LV-3901</w:t>
      </w:r>
    </w:p>
    <w:p w14:paraId="604A3331" w14:textId="6B25C784" w:rsidR="007B332C" w:rsidRPr="00C15931" w:rsidRDefault="003D4C55" w:rsidP="004F1E5B">
      <w:pPr>
        <w:pStyle w:val="Style1"/>
        <w:numPr>
          <w:ilvl w:val="0"/>
          <w:numId w:val="13"/>
        </w:numPr>
        <w:spacing w:line="240" w:lineRule="auto"/>
      </w:pPr>
      <w:r w:rsidRPr="00C15931">
        <w:rPr>
          <w:shd w:val="clear" w:color="auto" w:fill="FFFFFF"/>
        </w:rPr>
        <w:t>1.</w:t>
      </w:r>
      <w:r w:rsidR="007B332C" w:rsidRPr="00C15931">
        <w:rPr>
          <w:shd w:val="clear" w:color="auto" w:fill="FFFFFF"/>
        </w:rPr>
        <w:t xml:space="preserve">daļai, </w:t>
      </w:r>
      <w:r w:rsidRPr="00C15931">
        <w:rPr>
          <w:shd w:val="clear" w:color="auto" w:fill="FFFFFF"/>
        </w:rPr>
        <w:t xml:space="preserve"> 2.</w:t>
      </w:r>
      <w:r w:rsidR="007B332C" w:rsidRPr="00C15931">
        <w:rPr>
          <w:shd w:val="clear" w:color="auto" w:fill="FFFFFF"/>
        </w:rPr>
        <w:t>daļai</w:t>
      </w:r>
      <w:r w:rsidR="00796329" w:rsidRPr="00C15931">
        <w:rPr>
          <w:shd w:val="clear" w:color="auto" w:fill="FFFFFF"/>
        </w:rPr>
        <w:t xml:space="preserve">, 3.daļai </w:t>
      </w:r>
      <w:r w:rsidR="007B332C" w:rsidRPr="00C15931">
        <w:rPr>
          <w:shd w:val="clear" w:color="auto" w:fill="FFFFFF"/>
        </w:rPr>
        <w:t xml:space="preserve">un </w:t>
      </w:r>
      <w:r w:rsidR="009B708B" w:rsidRPr="00C15931">
        <w:rPr>
          <w:shd w:val="clear" w:color="auto" w:fill="FFFFFF"/>
        </w:rPr>
        <w:t>4</w:t>
      </w:r>
      <w:r w:rsidRPr="00C15931">
        <w:rPr>
          <w:shd w:val="clear" w:color="auto" w:fill="FFFFFF"/>
        </w:rPr>
        <w:t xml:space="preserve">.daļai </w:t>
      </w:r>
      <w:r w:rsidR="007B332C" w:rsidRPr="00C15931">
        <w:rPr>
          <w:shd w:val="clear" w:color="auto" w:fill="FFFFFF"/>
        </w:rPr>
        <w:t>-</w:t>
      </w:r>
      <w:r w:rsidR="00FE6C62" w:rsidRPr="00C15931">
        <w:rPr>
          <w:shd w:val="clear" w:color="auto" w:fill="FFFFFF"/>
        </w:rPr>
        <w:t xml:space="preserve"> </w:t>
      </w:r>
      <w:r w:rsidR="00B81B3D" w:rsidRPr="00C15931">
        <w:rPr>
          <w:shd w:val="clear" w:color="auto" w:fill="FFFFFF"/>
        </w:rPr>
        <w:t>Bauskas pilsētas funkcionālajā teritorijā</w:t>
      </w:r>
      <w:r w:rsidR="00DB2A67" w:rsidRPr="00C15931">
        <w:rPr>
          <w:shd w:val="clear" w:color="auto" w:fill="FFFFFF"/>
        </w:rPr>
        <w:t>, juridiskā adrese</w:t>
      </w:r>
      <w:r w:rsidR="00F04E66" w:rsidRPr="00C15931">
        <w:rPr>
          <w:shd w:val="clear" w:color="auto" w:fill="FFFFFF"/>
        </w:rPr>
        <w:t xml:space="preserve">: </w:t>
      </w:r>
      <w:r w:rsidR="00796329" w:rsidRPr="00C15931">
        <w:rPr>
          <w:shd w:val="clear" w:color="auto" w:fill="FFFFFF"/>
        </w:rPr>
        <w:t>Biržu</w:t>
      </w:r>
      <w:r w:rsidR="00551BFA" w:rsidRPr="00C15931">
        <w:rPr>
          <w:shd w:val="clear" w:color="auto" w:fill="FFFFFF"/>
        </w:rPr>
        <w:t xml:space="preserve"> iela </w:t>
      </w:r>
      <w:r w:rsidR="00DD18C7" w:rsidRPr="00C15931">
        <w:rPr>
          <w:shd w:val="clear" w:color="auto" w:fill="FFFFFF"/>
        </w:rPr>
        <w:t>8</w:t>
      </w:r>
      <w:r w:rsidR="00B1344A" w:rsidRPr="00C15931">
        <w:rPr>
          <w:shd w:val="clear" w:color="auto" w:fill="FFFFFF"/>
        </w:rPr>
        <w:t>A</w:t>
      </w:r>
      <w:r w:rsidR="00551BFA" w:rsidRPr="00C15931">
        <w:rPr>
          <w:shd w:val="clear" w:color="auto" w:fill="FFFFFF"/>
        </w:rPr>
        <w:t xml:space="preserve">, </w:t>
      </w:r>
      <w:r w:rsidR="00DD18C7" w:rsidRPr="00C15931">
        <w:rPr>
          <w:shd w:val="clear" w:color="auto" w:fill="FFFFFF"/>
        </w:rPr>
        <w:t>Bauska</w:t>
      </w:r>
      <w:r w:rsidR="00551BFA" w:rsidRPr="00C15931">
        <w:rPr>
          <w:shd w:val="clear" w:color="auto" w:fill="FFFFFF"/>
        </w:rPr>
        <w:t xml:space="preserve">, </w:t>
      </w:r>
      <w:r w:rsidR="00DD18C7" w:rsidRPr="00C15931">
        <w:rPr>
          <w:shd w:val="clear" w:color="auto" w:fill="FFFFFF"/>
        </w:rPr>
        <w:t>Bauskas</w:t>
      </w:r>
      <w:r w:rsidR="00551BFA" w:rsidRPr="00C15931">
        <w:rPr>
          <w:shd w:val="clear" w:color="auto" w:fill="FFFFFF"/>
        </w:rPr>
        <w:t xml:space="preserve"> novads, LV-</w:t>
      </w:r>
      <w:r w:rsidR="00DD18C7" w:rsidRPr="00C15931">
        <w:rPr>
          <w:shd w:val="clear" w:color="auto" w:fill="FFFFFF"/>
        </w:rPr>
        <w:t>39</w:t>
      </w:r>
      <w:r w:rsidR="00551BFA" w:rsidRPr="00C15931">
        <w:rPr>
          <w:shd w:val="clear" w:color="auto" w:fill="FFFFFF"/>
        </w:rPr>
        <w:t>01</w:t>
      </w:r>
      <w:r w:rsidR="007B332C" w:rsidRPr="00C15931">
        <w:rPr>
          <w:shd w:val="clear" w:color="auto" w:fill="FFFFFF"/>
        </w:rPr>
        <w:t>;</w:t>
      </w:r>
    </w:p>
    <w:p w14:paraId="7EA1C964" w14:textId="77777777" w:rsidR="003A5230" w:rsidRPr="00C15931" w:rsidRDefault="003A5230" w:rsidP="00DA17DE">
      <w:pPr>
        <w:pStyle w:val="Style1"/>
        <w:numPr>
          <w:ilvl w:val="0"/>
          <w:numId w:val="0"/>
        </w:numPr>
        <w:spacing w:line="240" w:lineRule="auto"/>
        <w:ind w:left="360"/>
      </w:pPr>
    </w:p>
    <w:p w14:paraId="6945DCC4" w14:textId="77777777" w:rsidR="003A5230" w:rsidRPr="00C15931" w:rsidRDefault="003A5230" w:rsidP="00DA17DE">
      <w:pPr>
        <w:pStyle w:val="Style1"/>
        <w:numPr>
          <w:ilvl w:val="0"/>
          <w:numId w:val="0"/>
        </w:numPr>
        <w:spacing w:line="240" w:lineRule="auto"/>
        <w:ind w:left="360"/>
      </w:pPr>
    </w:p>
    <w:p w14:paraId="7BFBEA97" w14:textId="77777777" w:rsidR="00DA17DE" w:rsidRPr="00C15931" w:rsidRDefault="00DA17DE" w:rsidP="00DA17DE">
      <w:pPr>
        <w:pStyle w:val="Style1"/>
        <w:numPr>
          <w:ilvl w:val="0"/>
          <w:numId w:val="0"/>
        </w:numPr>
        <w:spacing w:line="240" w:lineRule="auto"/>
        <w:ind w:left="360"/>
      </w:pPr>
    </w:p>
    <w:p w14:paraId="2800CFD3" w14:textId="77777777" w:rsidR="00DA17DE" w:rsidRPr="00C15931" w:rsidRDefault="00DA17DE" w:rsidP="00DA17DE">
      <w:pPr>
        <w:pStyle w:val="Style1"/>
        <w:numPr>
          <w:ilvl w:val="0"/>
          <w:numId w:val="0"/>
        </w:numPr>
        <w:spacing w:line="240" w:lineRule="auto"/>
        <w:ind w:left="360"/>
      </w:pPr>
    </w:p>
    <w:p w14:paraId="065BF4A6" w14:textId="77777777" w:rsidR="00DA17DE" w:rsidRPr="00C15931" w:rsidRDefault="00DA17DE" w:rsidP="00DA17DE">
      <w:pPr>
        <w:pStyle w:val="Style1"/>
        <w:numPr>
          <w:ilvl w:val="0"/>
          <w:numId w:val="0"/>
        </w:numPr>
        <w:spacing w:line="240" w:lineRule="auto"/>
        <w:ind w:left="360"/>
      </w:pPr>
    </w:p>
    <w:p w14:paraId="77E8B19C" w14:textId="77777777" w:rsidR="00DA17DE" w:rsidRPr="00C15931" w:rsidRDefault="00DA17DE" w:rsidP="00DA17DE">
      <w:pPr>
        <w:pStyle w:val="Style1"/>
        <w:numPr>
          <w:ilvl w:val="0"/>
          <w:numId w:val="0"/>
        </w:numPr>
        <w:spacing w:line="240" w:lineRule="auto"/>
        <w:ind w:left="360"/>
      </w:pPr>
    </w:p>
    <w:p w14:paraId="5E21CF64" w14:textId="77777777" w:rsidR="00DA17DE" w:rsidRPr="00C15931" w:rsidRDefault="00DA17DE" w:rsidP="00DA17DE">
      <w:pPr>
        <w:pStyle w:val="Style1"/>
        <w:numPr>
          <w:ilvl w:val="0"/>
          <w:numId w:val="0"/>
        </w:numPr>
        <w:spacing w:line="240" w:lineRule="auto"/>
        <w:ind w:left="360"/>
      </w:pPr>
    </w:p>
    <w:p w14:paraId="697178D4" w14:textId="77777777" w:rsidR="00DA17DE" w:rsidRPr="00C15931" w:rsidRDefault="00DA17DE" w:rsidP="00DA17DE">
      <w:pPr>
        <w:pStyle w:val="Style1"/>
        <w:numPr>
          <w:ilvl w:val="0"/>
          <w:numId w:val="0"/>
        </w:numPr>
        <w:spacing w:line="240" w:lineRule="auto"/>
        <w:ind w:left="360"/>
      </w:pPr>
    </w:p>
    <w:p w14:paraId="4C7BE4CA" w14:textId="68B71E5D" w:rsidR="005412B8" w:rsidRPr="00C15931" w:rsidRDefault="005412B8" w:rsidP="00DA17DE">
      <w:pPr>
        <w:pStyle w:val="Style1"/>
        <w:numPr>
          <w:ilvl w:val="0"/>
          <w:numId w:val="0"/>
        </w:numPr>
        <w:spacing w:line="240" w:lineRule="auto"/>
        <w:ind w:left="360"/>
      </w:pPr>
    </w:p>
    <w:bookmarkEnd w:id="6"/>
    <w:p w14:paraId="655076AE" w14:textId="77777777" w:rsidR="002911A0" w:rsidRPr="00C15931" w:rsidRDefault="002911A0" w:rsidP="002911A0">
      <w:pPr>
        <w:pStyle w:val="Style1"/>
        <w:numPr>
          <w:ilvl w:val="0"/>
          <w:numId w:val="0"/>
        </w:numPr>
        <w:spacing w:line="240" w:lineRule="auto"/>
      </w:pPr>
    </w:p>
    <w:p w14:paraId="3CAB8365" w14:textId="77777777" w:rsidR="002911A0" w:rsidRPr="00C15931" w:rsidRDefault="002911A0" w:rsidP="002911A0">
      <w:pPr>
        <w:pStyle w:val="Style1"/>
        <w:numPr>
          <w:ilvl w:val="0"/>
          <w:numId w:val="0"/>
        </w:numPr>
        <w:spacing w:line="240" w:lineRule="auto"/>
      </w:pPr>
    </w:p>
    <w:p w14:paraId="3E83DF24" w14:textId="1ADC9315" w:rsidR="007C3FD1" w:rsidRPr="00C15931" w:rsidRDefault="007C3FD1" w:rsidP="002911A0">
      <w:pPr>
        <w:pStyle w:val="Style1"/>
        <w:numPr>
          <w:ilvl w:val="0"/>
          <w:numId w:val="0"/>
        </w:numPr>
        <w:spacing w:line="240" w:lineRule="auto"/>
      </w:pPr>
      <w:r w:rsidRPr="00C15931">
        <w:br w:type="page"/>
      </w:r>
    </w:p>
    <w:p w14:paraId="4AD25E23" w14:textId="73B6BB9C" w:rsidR="008112BE" w:rsidRPr="00C15931" w:rsidRDefault="00925BA6" w:rsidP="00705FC1">
      <w:pPr>
        <w:pStyle w:val="Style1"/>
      </w:pPr>
      <w:r w:rsidRPr="00C15931">
        <w:lastRenderedPageBreak/>
        <w:t>Iepirkum</w:t>
      </w:r>
      <w:r w:rsidR="007419D2" w:rsidRPr="00C15931">
        <w:t>a priekšmets</w:t>
      </w:r>
      <w:r w:rsidRPr="00C15931">
        <w:t xml:space="preserve"> ir sadalīts </w:t>
      </w:r>
      <w:r w:rsidR="00DD18C7" w:rsidRPr="00C15931">
        <w:t>4</w:t>
      </w:r>
      <w:r w:rsidR="001E7A8A" w:rsidRPr="00C15931">
        <w:t xml:space="preserve"> (</w:t>
      </w:r>
      <w:r w:rsidR="00DD18C7" w:rsidRPr="00C15931">
        <w:t>četrās</w:t>
      </w:r>
      <w:r w:rsidR="001E7A8A" w:rsidRPr="00C15931">
        <w:t xml:space="preserve">) </w:t>
      </w:r>
      <w:r w:rsidRPr="00C15931">
        <w:t>daļās:</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6"/>
        <w:gridCol w:w="4111"/>
        <w:gridCol w:w="3868"/>
        <w:gridCol w:w="1376"/>
      </w:tblGrid>
      <w:tr w:rsidR="00FB3A95" w:rsidRPr="00C15931" w14:paraId="494DFEA3" w14:textId="77777777" w:rsidTr="003F5C51">
        <w:tc>
          <w:tcPr>
            <w:tcW w:w="846" w:type="dxa"/>
            <w:shd w:val="clear" w:color="auto" w:fill="FFFFFF" w:themeFill="background1"/>
            <w:vAlign w:val="center"/>
          </w:tcPr>
          <w:p w14:paraId="0B8ECD89" w14:textId="77777777" w:rsidR="00457A05" w:rsidRPr="00C15931" w:rsidRDefault="00457A05" w:rsidP="00DA17DE">
            <w:pPr>
              <w:spacing w:line="240" w:lineRule="auto"/>
              <w:ind w:left="0"/>
              <w:contextualSpacing/>
              <w:jc w:val="center"/>
              <w:rPr>
                <w:b/>
                <w:bCs/>
                <w:shd w:val="clear" w:color="auto" w:fill="FFFFFF"/>
              </w:rPr>
            </w:pPr>
            <w:r w:rsidRPr="00C15931">
              <w:rPr>
                <w:b/>
                <w:bCs/>
                <w:shd w:val="clear" w:color="auto" w:fill="FFFFFF"/>
              </w:rPr>
              <w:t>Daļa</w:t>
            </w:r>
          </w:p>
        </w:tc>
        <w:tc>
          <w:tcPr>
            <w:tcW w:w="4111" w:type="dxa"/>
            <w:shd w:val="clear" w:color="auto" w:fill="FFFFFF" w:themeFill="background1"/>
            <w:vAlign w:val="center"/>
          </w:tcPr>
          <w:p w14:paraId="006FB812" w14:textId="77777777" w:rsidR="00457A05" w:rsidRPr="00C15931" w:rsidRDefault="00457A05" w:rsidP="00DA17DE">
            <w:pPr>
              <w:spacing w:line="240" w:lineRule="auto"/>
              <w:ind w:left="0"/>
              <w:contextualSpacing/>
              <w:jc w:val="center"/>
              <w:rPr>
                <w:b/>
                <w:bCs/>
                <w:shd w:val="clear" w:color="auto" w:fill="FFFFFF"/>
              </w:rPr>
            </w:pPr>
            <w:r w:rsidRPr="00C15931">
              <w:rPr>
                <w:b/>
                <w:bCs/>
                <w:shd w:val="clear" w:color="auto" w:fill="FFFFFF"/>
              </w:rPr>
              <w:t>Daļas nosaukums</w:t>
            </w:r>
          </w:p>
        </w:tc>
        <w:tc>
          <w:tcPr>
            <w:tcW w:w="3868" w:type="dxa"/>
            <w:shd w:val="clear" w:color="auto" w:fill="FFFFFF" w:themeFill="background1"/>
            <w:vAlign w:val="center"/>
          </w:tcPr>
          <w:p w14:paraId="6B9D5116" w14:textId="0A0898FA" w:rsidR="00457A05" w:rsidRPr="00C15931" w:rsidRDefault="00B0532F" w:rsidP="00DA17DE">
            <w:pPr>
              <w:spacing w:line="240" w:lineRule="auto"/>
              <w:ind w:left="0"/>
              <w:contextualSpacing/>
              <w:jc w:val="center"/>
              <w:rPr>
                <w:b/>
                <w:bCs/>
                <w:shd w:val="clear" w:color="auto" w:fill="FFFFFF"/>
              </w:rPr>
            </w:pPr>
            <w:r w:rsidRPr="00C15931">
              <w:rPr>
                <w:b/>
                <w:bCs/>
                <w:shd w:val="clear" w:color="auto" w:fill="FFFFFF"/>
              </w:rPr>
              <w:t>CPV Kods</w:t>
            </w:r>
          </w:p>
        </w:tc>
        <w:tc>
          <w:tcPr>
            <w:tcW w:w="1376" w:type="dxa"/>
            <w:shd w:val="clear" w:color="auto" w:fill="FFFFFF" w:themeFill="background1"/>
            <w:vAlign w:val="center"/>
          </w:tcPr>
          <w:p w14:paraId="53A3ADC3" w14:textId="14CBDB00" w:rsidR="00457A05" w:rsidRPr="00C15931" w:rsidRDefault="00457A05" w:rsidP="00DA17DE">
            <w:pPr>
              <w:spacing w:line="240" w:lineRule="auto"/>
              <w:ind w:left="0"/>
              <w:contextualSpacing/>
              <w:jc w:val="center"/>
              <w:rPr>
                <w:b/>
                <w:bCs/>
                <w:shd w:val="clear" w:color="auto" w:fill="FFFFFF"/>
              </w:rPr>
            </w:pPr>
            <w:r w:rsidRPr="00C15931">
              <w:rPr>
                <w:b/>
                <w:bCs/>
                <w:shd w:val="clear" w:color="auto" w:fill="FFFFFF"/>
              </w:rPr>
              <w:t>Paredzamā līgumcena, EUR</w:t>
            </w:r>
          </w:p>
        </w:tc>
      </w:tr>
      <w:tr w:rsidR="00FB3A95" w:rsidRPr="00C15931" w14:paraId="626E32CC" w14:textId="77777777" w:rsidTr="003F5C51">
        <w:trPr>
          <w:trHeight w:val="562"/>
        </w:trPr>
        <w:tc>
          <w:tcPr>
            <w:tcW w:w="846" w:type="dxa"/>
            <w:shd w:val="clear" w:color="auto" w:fill="FFFFFF" w:themeFill="background1"/>
            <w:vAlign w:val="center"/>
          </w:tcPr>
          <w:p w14:paraId="502E832A" w14:textId="77777777" w:rsidR="00457A05" w:rsidRPr="00C15931" w:rsidRDefault="00457A05" w:rsidP="00DA17DE">
            <w:pPr>
              <w:spacing w:line="240" w:lineRule="auto"/>
              <w:ind w:left="0"/>
              <w:contextualSpacing/>
              <w:jc w:val="left"/>
              <w:rPr>
                <w:shd w:val="clear" w:color="auto" w:fill="FFFFFF"/>
              </w:rPr>
            </w:pPr>
            <w:r w:rsidRPr="00C15931">
              <w:rPr>
                <w:shd w:val="clear" w:color="auto" w:fill="FFFFFF"/>
              </w:rPr>
              <w:t>1.daļa</w:t>
            </w:r>
          </w:p>
        </w:tc>
        <w:tc>
          <w:tcPr>
            <w:tcW w:w="4111" w:type="dxa"/>
            <w:shd w:val="clear" w:color="auto" w:fill="FFFFFF" w:themeFill="background1"/>
            <w:vAlign w:val="center"/>
          </w:tcPr>
          <w:p w14:paraId="236AB4D5" w14:textId="30995C81" w:rsidR="00457A05" w:rsidRPr="00C15931" w:rsidRDefault="00690FC1" w:rsidP="00DA17DE">
            <w:pPr>
              <w:spacing w:line="240" w:lineRule="auto"/>
              <w:ind w:left="0"/>
              <w:contextualSpacing/>
              <w:jc w:val="left"/>
              <w:rPr>
                <w:shd w:val="clear" w:color="auto" w:fill="FFFFFF"/>
              </w:rPr>
            </w:pPr>
            <w:proofErr w:type="spellStart"/>
            <w:r w:rsidRPr="00C15931">
              <w:rPr>
                <w:shd w:val="clear" w:color="auto" w:fill="FFFFFF"/>
              </w:rPr>
              <w:t>Mikrostaciju</w:t>
            </w:r>
            <w:proofErr w:type="spellEnd"/>
            <w:r w:rsidRPr="00C15931">
              <w:rPr>
                <w:shd w:val="clear" w:color="auto" w:fill="FFFFFF"/>
              </w:rPr>
              <w:t xml:space="preserve"> un sensoru</w:t>
            </w:r>
            <w:r w:rsidR="00457A05" w:rsidRPr="00C15931">
              <w:rPr>
                <w:shd w:val="clear" w:color="auto" w:fill="FFFFFF"/>
              </w:rPr>
              <w:t xml:space="preserve"> iegāde dzeramā ūdens un notekūdeņu monitoringam</w:t>
            </w:r>
          </w:p>
        </w:tc>
        <w:tc>
          <w:tcPr>
            <w:tcW w:w="3868" w:type="dxa"/>
            <w:shd w:val="clear" w:color="auto" w:fill="FFFFFF" w:themeFill="background1"/>
            <w:vAlign w:val="center"/>
          </w:tcPr>
          <w:p w14:paraId="38812125" w14:textId="4A42111C" w:rsidR="00457A05" w:rsidRPr="00C15931" w:rsidRDefault="00E73E8D" w:rsidP="00DA17DE">
            <w:pPr>
              <w:spacing w:line="240" w:lineRule="auto"/>
              <w:ind w:left="0"/>
              <w:contextualSpacing/>
              <w:jc w:val="left"/>
              <w:rPr>
                <w:shd w:val="clear" w:color="auto" w:fill="FFFFFF"/>
              </w:rPr>
            </w:pPr>
            <w:r w:rsidRPr="00C15931">
              <w:rPr>
                <w:shd w:val="clear" w:color="auto" w:fill="FFFFFF"/>
              </w:rPr>
              <w:t>38424000-3 – Mērīšanas un kontroles iekārtas</w:t>
            </w:r>
          </w:p>
        </w:tc>
        <w:tc>
          <w:tcPr>
            <w:tcW w:w="1376" w:type="dxa"/>
            <w:shd w:val="clear" w:color="auto" w:fill="FFFFFF" w:themeFill="background1"/>
            <w:vAlign w:val="center"/>
          </w:tcPr>
          <w:p w14:paraId="43DBCDAD" w14:textId="6E316577" w:rsidR="00457A05" w:rsidRPr="00C15931" w:rsidRDefault="000556C4" w:rsidP="00DA17DE">
            <w:pPr>
              <w:spacing w:line="240" w:lineRule="auto"/>
              <w:ind w:left="0"/>
              <w:contextualSpacing/>
              <w:jc w:val="center"/>
              <w:rPr>
                <w:shd w:val="clear" w:color="auto" w:fill="FFFFFF"/>
              </w:rPr>
            </w:pPr>
            <w:r w:rsidRPr="00C15931">
              <w:rPr>
                <w:shd w:val="clear" w:color="auto" w:fill="FFFFFF"/>
              </w:rPr>
              <w:t xml:space="preserve">208 </w:t>
            </w:r>
            <w:r w:rsidR="001732F9" w:rsidRPr="00C15931">
              <w:rPr>
                <w:shd w:val="clear" w:color="auto" w:fill="FFFFFF"/>
              </w:rPr>
              <w:t>000</w:t>
            </w:r>
          </w:p>
        </w:tc>
      </w:tr>
      <w:tr w:rsidR="00FB3A95" w:rsidRPr="00C15931" w14:paraId="491D371C" w14:textId="77777777" w:rsidTr="003F5C51">
        <w:trPr>
          <w:trHeight w:val="685"/>
        </w:trPr>
        <w:tc>
          <w:tcPr>
            <w:tcW w:w="846" w:type="dxa"/>
            <w:shd w:val="clear" w:color="auto" w:fill="FFFFFF" w:themeFill="background1"/>
            <w:vAlign w:val="center"/>
          </w:tcPr>
          <w:p w14:paraId="389FAADB" w14:textId="77777777" w:rsidR="00457A05" w:rsidRPr="00C15931" w:rsidRDefault="00457A05" w:rsidP="00DA17DE">
            <w:pPr>
              <w:spacing w:line="240" w:lineRule="auto"/>
              <w:ind w:left="0"/>
              <w:contextualSpacing/>
              <w:jc w:val="left"/>
              <w:rPr>
                <w:shd w:val="clear" w:color="auto" w:fill="FFFFFF"/>
              </w:rPr>
            </w:pPr>
            <w:r w:rsidRPr="00C15931">
              <w:rPr>
                <w:shd w:val="clear" w:color="auto" w:fill="FFFFFF"/>
              </w:rPr>
              <w:t>2.daļa</w:t>
            </w:r>
          </w:p>
        </w:tc>
        <w:tc>
          <w:tcPr>
            <w:tcW w:w="4111" w:type="dxa"/>
            <w:shd w:val="clear" w:color="auto" w:fill="FFFFFF" w:themeFill="background1"/>
            <w:vAlign w:val="center"/>
          </w:tcPr>
          <w:p w14:paraId="606A58DE" w14:textId="0777485F" w:rsidR="00457A05" w:rsidRPr="00C15931" w:rsidRDefault="00457A05" w:rsidP="00DA17DE">
            <w:pPr>
              <w:spacing w:line="240" w:lineRule="auto"/>
              <w:ind w:left="0"/>
              <w:contextualSpacing/>
              <w:jc w:val="left"/>
              <w:rPr>
                <w:shd w:val="clear" w:color="auto" w:fill="FFFFFF"/>
              </w:rPr>
            </w:pPr>
            <w:r w:rsidRPr="00C15931">
              <w:rPr>
                <w:shd w:val="clear" w:color="auto" w:fill="FFFFFF"/>
              </w:rPr>
              <w:t xml:space="preserve">Attālinātas </w:t>
            </w:r>
            <w:r w:rsidR="00EC706F" w:rsidRPr="00C15931">
              <w:rPr>
                <w:shd w:val="clear" w:color="auto" w:fill="FFFFFF"/>
              </w:rPr>
              <w:t xml:space="preserve">elektrības </w:t>
            </w:r>
            <w:r w:rsidRPr="00C15931">
              <w:rPr>
                <w:shd w:val="clear" w:color="auto" w:fill="FFFFFF"/>
              </w:rPr>
              <w:t xml:space="preserve">nolasīšanas </w:t>
            </w:r>
            <w:r w:rsidR="00D51C83" w:rsidRPr="00C15931">
              <w:rPr>
                <w:shd w:val="clear" w:color="auto" w:fill="FFFFFF"/>
              </w:rPr>
              <w:t xml:space="preserve">iekārtu </w:t>
            </w:r>
            <w:r w:rsidRPr="00C15931">
              <w:rPr>
                <w:shd w:val="clear" w:color="auto" w:fill="FFFFFF"/>
              </w:rPr>
              <w:t xml:space="preserve">un dzeramā ūdens </w:t>
            </w:r>
            <w:r w:rsidR="003360B3" w:rsidRPr="00C15931">
              <w:rPr>
                <w:shd w:val="clear" w:color="auto" w:fill="FFFFFF"/>
              </w:rPr>
              <w:t>uzskaites skaitītāju iegāde</w:t>
            </w:r>
          </w:p>
        </w:tc>
        <w:tc>
          <w:tcPr>
            <w:tcW w:w="3868" w:type="dxa"/>
            <w:shd w:val="clear" w:color="auto" w:fill="FFFFFF" w:themeFill="background1"/>
            <w:vAlign w:val="center"/>
          </w:tcPr>
          <w:p w14:paraId="384A4DE2" w14:textId="2C14574C" w:rsidR="00457A05" w:rsidRPr="00C15931" w:rsidRDefault="00255318" w:rsidP="00DA17DE">
            <w:pPr>
              <w:spacing w:line="240" w:lineRule="auto"/>
              <w:ind w:left="0"/>
              <w:contextualSpacing/>
              <w:jc w:val="left"/>
              <w:rPr>
                <w:sz w:val="22"/>
                <w:szCs w:val="22"/>
                <w:shd w:val="clear" w:color="auto" w:fill="FFFFFF"/>
              </w:rPr>
            </w:pPr>
            <w:r w:rsidRPr="00C15931">
              <w:rPr>
                <w:sz w:val="22"/>
                <w:szCs w:val="22"/>
                <w:shd w:val="clear" w:color="auto" w:fill="FFFFFF"/>
              </w:rPr>
              <w:t>38424000-3 – Mērīšanas un kontroles iekārtas</w:t>
            </w:r>
          </w:p>
        </w:tc>
        <w:tc>
          <w:tcPr>
            <w:tcW w:w="1376" w:type="dxa"/>
            <w:shd w:val="clear" w:color="auto" w:fill="FFFFFF" w:themeFill="background1"/>
            <w:vAlign w:val="center"/>
          </w:tcPr>
          <w:p w14:paraId="31E569EB" w14:textId="4D768EEE" w:rsidR="00457A05" w:rsidRPr="00C15931" w:rsidRDefault="00044752" w:rsidP="00DA17DE">
            <w:pPr>
              <w:spacing w:line="240" w:lineRule="auto"/>
              <w:ind w:left="0"/>
              <w:contextualSpacing/>
              <w:jc w:val="center"/>
              <w:rPr>
                <w:shd w:val="clear" w:color="auto" w:fill="FFFFFF"/>
              </w:rPr>
            </w:pPr>
            <w:r w:rsidRPr="00C15931">
              <w:rPr>
                <w:shd w:val="clear" w:color="auto" w:fill="FFFFFF"/>
              </w:rPr>
              <w:t>36 09</w:t>
            </w:r>
            <w:r w:rsidR="00F85454" w:rsidRPr="00C15931">
              <w:rPr>
                <w:shd w:val="clear" w:color="auto" w:fill="FFFFFF"/>
              </w:rPr>
              <w:t>0</w:t>
            </w:r>
          </w:p>
        </w:tc>
      </w:tr>
      <w:tr w:rsidR="00FB3A95" w:rsidRPr="00C15931" w14:paraId="76709C08" w14:textId="77777777" w:rsidTr="003F5C51">
        <w:trPr>
          <w:trHeight w:val="871"/>
        </w:trPr>
        <w:tc>
          <w:tcPr>
            <w:tcW w:w="846" w:type="dxa"/>
            <w:shd w:val="clear" w:color="auto" w:fill="FFFFFF" w:themeFill="background1"/>
            <w:vAlign w:val="center"/>
          </w:tcPr>
          <w:p w14:paraId="00D805BE" w14:textId="77777777" w:rsidR="00457A05" w:rsidRPr="00C15931" w:rsidRDefault="00457A05" w:rsidP="00DA17DE">
            <w:pPr>
              <w:spacing w:line="240" w:lineRule="auto"/>
              <w:ind w:left="0"/>
              <w:contextualSpacing/>
              <w:jc w:val="left"/>
              <w:rPr>
                <w:shd w:val="clear" w:color="auto" w:fill="FFFFFF"/>
              </w:rPr>
            </w:pPr>
            <w:r w:rsidRPr="00C15931">
              <w:rPr>
                <w:shd w:val="clear" w:color="auto" w:fill="FFFFFF"/>
              </w:rPr>
              <w:t>3.daļa</w:t>
            </w:r>
          </w:p>
        </w:tc>
        <w:tc>
          <w:tcPr>
            <w:tcW w:w="4111" w:type="dxa"/>
            <w:shd w:val="clear" w:color="auto" w:fill="FFFFFF" w:themeFill="background1"/>
            <w:vAlign w:val="center"/>
          </w:tcPr>
          <w:p w14:paraId="7A60F1F5" w14:textId="26163028" w:rsidR="00457A05" w:rsidRPr="00C15931" w:rsidRDefault="00A71385" w:rsidP="00DA17DE">
            <w:pPr>
              <w:spacing w:line="240" w:lineRule="auto"/>
              <w:ind w:left="0"/>
              <w:contextualSpacing/>
              <w:jc w:val="left"/>
              <w:rPr>
                <w:shd w:val="clear" w:color="auto" w:fill="FFFFFF"/>
              </w:rPr>
            </w:pPr>
            <w:r w:rsidRPr="00C15931">
              <w:rPr>
                <w:shd w:val="clear" w:color="auto" w:fill="FFFFFF"/>
              </w:rPr>
              <w:t>Akustiskās korelācijas sistēma</w:t>
            </w:r>
            <w:r w:rsidR="007550AE" w:rsidRPr="00C15931">
              <w:rPr>
                <w:shd w:val="clear" w:color="auto" w:fill="FFFFFF"/>
              </w:rPr>
              <w:t>s</w:t>
            </w:r>
            <w:r w:rsidRPr="00C15931">
              <w:rPr>
                <w:shd w:val="clear" w:color="auto" w:fill="FFFFFF"/>
              </w:rPr>
              <w:t>(</w:t>
            </w:r>
            <w:proofErr w:type="spellStart"/>
            <w:r w:rsidRPr="00C15931">
              <w:rPr>
                <w:shd w:val="clear" w:color="auto" w:fill="FFFFFF"/>
              </w:rPr>
              <w:t>logeri</w:t>
            </w:r>
            <w:proofErr w:type="spellEnd"/>
            <w:r w:rsidRPr="00C15931">
              <w:rPr>
                <w:shd w:val="clear" w:color="auto" w:fill="FFFFFF"/>
              </w:rPr>
              <w:t xml:space="preserve">) </w:t>
            </w:r>
            <w:r w:rsidR="007550AE" w:rsidRPr="00C15931">
              <w:rPr>
                <w:shd w:val="clear" w:color="auto" w:fill="FFFFFF"/>
              </w:rPr>
              <w:t xml:space="preserve">iegāde </w:t>
            </w:r>
            <w:r w:rsidRPr="00C15931">
              <w:rPr>
                <w:shd w:val="clear" w:color="auto" w:fill="FFFFFF"/>
              </w:rPr>
              <w:t>ūdensapgādes cauruļvadu noplūžu noteikšanai</w:t>
            </w:r>
          </w:p>
        </w:tc>
        <w:tc>
          <w:tcPr>
            <w:tcW w:w="3868" w:type="dxa"/>
            <w:shd w:val="clear" w:color="auto" w:fill="FFFFFF" w:themeFill="background1"/>
            <w:vAlign w:val="center"/>
          </w:tcPr>
          <w:p w14:paraId="334C5FFA" w14:textId="5EBD2A01" w:rsidR="00457A05" w:rsidRPr="00C15931" w:rsidRDefault="00B4530E" w:rsidP="00DA17DE">
            <w:pPr>
              <w:spacing w:line="240" w:lineRule="auto"/>
              <w:ind w:left="0"/>
              <w:contextualSpacing/>
              <w:jc w:val="left"/>
              <w:rPr>
                <w:shd w:val="clear" w:color="auto" w:fill="FFFFFF"/>
              </w:rPr>
            </w:pPr>
            <w:r w:rsidRPr="00C15931">
              <w:rPr>
                <w:shd w:val="clear" w:color="auto" w:fill="FFFFFF"/>
              </w:rPr>
              <w:t>38424000-3 – Mērīšanas un kontroles iekārtas</w:t>
            </w:r>
          </w:p>
        </w:tc>
        <w:tc>
          <w:tcPr>
            <w:tcW w:w="1376" w:type="dxa"/>
            <w:shd w:val="clear" w:color="auto" w:fill="FFFFFF" w:themeFill="background1"/>
            <w:vAlign w:val="center"/>
          </w:tcPr>
          <w:p w14:paraId="53476EC0" w14:textId="0322A710" w:rsidR="00457A05" w:rsidRPr="00C15931" w:rsidRDefault="00BF3B71" w:rsidP="00DA17DE">
            <w:pPr>
              <w:spacing w:line="240" w:lineRule="auto"/>
              <w:ind w:left="0"/>
              <w:contextualSpacing/>
              <w:jc w:val="center"/>
              <w:rPr>
                <w:shd w:val="clear" w:color="auto" w:fill="FFFFFF"/>
              </w:rPr>
            </w:pPr>
            <w:r w:rsidRPr="00C15931">
              <w:rPr>
                <w:shd w:val="clear" w:color="auto" w:fill="FFFFFF"/>
              </w:rPr>
              <w:t>5</w:t>
            </w:r>
            <w:r w:rsidR="00215F0D" w:rsidRPr="00C15931">
              <w:rPr>
                <w:shd w:val="clear" w:color="auto" w:fill="FFFFFF"/>
              </w:rPr>
              <w:t>500</w:t>
            </w:r>
          </w:p>
        </w:tc>
      </w:tr>
      <w:tr w:rsidR="00FB3A95" w:rsidRPr="00C15931" w14:paraId="3CDD5A46" w14:textId="77777777" w:rsidTr="003F5C51">
        <w:trPr>
          <w:trHeight w:val="430"/>
        </w:trPr>
        <w:tc>
          <w:tcPr>
            <w:tcW w:w="846" w:type="dxa"/>
            <w:shd w:val="clear" w:color="auto" w:fill="FFFFFF" w:themeFill="background1"/>
            <w:vAlign w:val="center"/>
          </w:tcPr>
          <w:p w14:paraId="50A5D4AC" w14:textId="2FA0FE50" w:rsidR="00457A05" w:rsidRPr="00C15931" w:rsidRDefault="00457A05" w:rsidP="00DA17DE">
            <w:pPr>
              <w:spacing w:line="240" w:lineRule="auto"/>
              <w:ind w:left="0"/>
              <w:contextualSpacing/>
              <w:jc w:val="left"/>
              <w:rPr>
                <w:shd w:val="clear" w:color="auto" w:fill="FFFFFF"/>
              </w:rPr>
            </w:pPr>
            <w:r w:rsidRPr="00C15931">
              <w:rPr>
                <w:shd w:val="clear" w:color="auto" w:fill="FFFFFF"/>
              </w:rPr>
              <w:t>4.daļa</w:t>
            </w:r>
          </w:p>
        </w:tc>
        <w:tc>
          <w:tcPr>
            <w:tcW w:w="4111" w:type="dxa"/>
            <w:shd w:val="clear" w:color="auto" w:fill="FFFFFF" w:themeFill="background1"/>
            <w:vAlign w:val="center"/>
          </w:tcPr>
          <w:p w14:paraId="04DCB08A" w14:textId="21F85210" w:rsidR="00457A05" w:rsidRPr="00C15931" w:rsidRDefault="00457A05" w:rsidP="00DA17DE">
            <w:pPr>
              <w:spacing w:line="240" w:lineRule="auto"/>
              <w:ind w:left="0"/>
              <w:jc w:val="left"/>
              <w:rPr>
                <w:lang w:eastAsia="en-US"/>
                <w14:ligatures w14:val="standardContextual"/>
              </w:rPr>
            </w:pPr>
            <w:r w:rsidRPr="00C15931">
              <w:rPr>
                <w:lang w:eastAsia="en-US"/>
                <w14:ligatures w14:val="standardContextual"/>
              </w:rPr>
              <w:t>Vienotas platformas izveide datu uzskaitei, pārvaldībai, monitoringam</w:t>
            </w:r>
          </w:p>
        </w:tc>
        <w:tc>
          <w:tcPr>
            <w:tcW w:w="3868" w:type="dxa"/>
            <w:shd w:val="clear" w:color="auto" w:fill="FFFFFF" w:themeFill="background1"/>
            <w:vAlign w:val="center"/>
          </w:tcPr>
          <w:p w14:paraId="3E62017A" w14:textId="0F7C76E9" w:rsidR="00457A05" w:rsidRPr="00C15931" w:rsidRDefault="00DE4210" w:rsidP="00DA17DE">
            <w:pPr>
              <w:spacing w:line="240" w:lineRule="auto"/>
              <w:ind w:left="0"/>
              <w:contextualSpacing/>
              <w:jc w:val="left"/>
              <w:rPr>
                <w:shd w:val="clear" w:color="auto" w:fill="FFFFFF"/>
              </w:rPr>
            </w:pPr>
            <w:r w:rsidRPr="00C15931">
              <w:rPr>
                <w:shd w:val="clear" w:color="auto" w:fill="FFFFFF"/>
              </w:rPr>
              <w:t>72263000-6 – Programmatūras ieviešanas pakalpojumi</w:t>
            </w:r>
          </w:p>
        </w:tc>
        <w:tc>
          <w:tcPr>
            <w:tcW w:w="1376" w:type="dxa"/>
            <w:shd w:val="clear" w:color="auto" w:fill="FFFFFF" w:themeFill="background1"/>
            <w:vAlign w:val="center"/>
          </w:tcPr>
          <w:p w14:paraId="7C254537" w14:textId="772F5ECF" w:rsidR="00457A05" w:rsidRPr="00C15931" w:rsidRDefault="007726F0" w:rsidP="00DA17DE">
            <w:pPr>
              <w:spacing w:line="240" w:lineRule="auto"/>
              <w:ind w:left="0"/>
              <w:contextualSpacing/>
              <w:jc w:val="center"/>
              <w:rPr>
                <w:shd w:val="clear" w:color="auto" w:fill="FFFFFF"/>
              </w:rPr>
            </w:pPr>
            <w:r w:rsidRPr="00C15931">
              <w:rPr>
                <w:shd w:val="clear" w:color="auto" w:fill="FFFFFF"/>
              </w:rPr>
              <w:t>9</w:t>
            </w:r>
            <w:r w:rsidR="00630CBC" w:rsidRPr="00C15931">
              <w:rPr>
                <w:shd w:val="clear" w:color="auto" w:fill="FFFFFF"/>
              </w:rPr>
              <w:t>798</w:t>
            </w:r>
            <w:r w:rsidR="00093BC2" w:rsidRPr="00C15931">
              <w:rPr>
                <w:shd w:val="clear" w:color="auto" w:fill="FFFFFF"/>
              </w:rPr>
              <w:t>.23</w:t>
            </w:r>
          </w:p>
        </w:tc>
      </w:tr>
    </w:tbl>
    <w:p w14:paraId="3D1DA958" w14:textId="0910E636" w:rsidR="00A5019E" w:rsidRPr="00C15931" w:rsidRDefault="00A5019E" w:rsidP="00DA17DE">
      <w:pPr>
        <w:pStyle w:val="Style1"/>
        <w:numPr>
          <w:ilvl w:val="0"/>
          <w:numId w:val="0"/>
        </w:numPr>
        <w:spacing w:line="240" w:lineRule="auto"/>
      </w:pPr>
    </w:p>
    <w:p w14:paraId="222BE60A" w14:textId="3F39EF0E" w:rsidR="00925BA6" w:rsidRPr="00C15931" w:rsidRDefault="00F1178C" w:rsidP="00DA17DE">
      <w:pPr>
        <w:pStyle w:val="Style1"/>
        <w:spacing w:line="240" w:lineRule="auto"/>
      </w:pPr>
      <w:r w:rsidRPr="00C15931">
        <w:t xml:space="preserve"> </w:t>
      </w:r>
      <w:r w:rsidR="00FE6C62" w:rsidRPr="00C15931">
        <w:t>Līguma izpildes termiņš:</w:t>
      </w:r>
      <w:bookmarkStart w:id="7" w:name="_Toc413744454"/>
      <w:bookmarkStart w:id="8" w:name="_Toc41375028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933"/>
        <w:gridCol w:w="4111"/>
      </w:tblGrid>
      <w:tr w:rsidR="00C10AC3" w:rsidRPr="00C15931" w14:paraId="06AA7E50" w14:textId="77777777" w:rsidTr="0048172E">
        <w:tc>
          <w:tcPr>
            <w:tcW w:w="1021" w:type="dxa"/>
          </w:tcPr>
          <w:p w14:paraId="0924C010" w14:textId="7570BA56" w:rsidR="00E45E97" w:rsidRPr="00C15931" w:rsidRDefault="00533779" w:rsidP="00DA17DE">
            <w:pPr>
              <w:spacing w:line="240" w:lineRule="auto"/>
              <w:ind w:left="0"/>
              <w:contextualSpacing/>
              <w:jc w:val="center"/>
              <w:rPr>
                <w:b/>
                <w:bCs/>
                <w:shd w:val="clear" w:color="auto" w:fill="FFFFFF"/>
              </w:rPr>
            </w:pPr>
            <w:r w:rsidRPr="00C15931">
              <w:rPr>
                <w:b/>
                <w:bCs/>
                <w:shd w:val="clear" w:color="auto" w:fill="FFFFFF"/>
              </w:rPr>
              <w:t>Daļa</w:t>
            </w:r>
          </w:p>
        </w:tc>
        <w:tc>
          <w:tcPr>
            <w:tcW w:w="4933" w:type="dxa"/>
          </w:tcPr>
          <w:p w14:paraId="61E8E2A7" w14:textId="77777777" w:rsidR="00E45E97" w:rsidRPr="00C15931" w:rsidRDefault="00E45E97" w:rsidP="00DA17DE">
            <w:pPr>
              <w:spacing w:line="240" w:lineRule="auto"/>
              <w:ind w:left="0"/>
              <w:contextualSpacing/>
              <w:jc w:val="center"/>
              <w:rPr>
                <w:b/>
                <w:bCs/>
                <w:shd w:val="clear" w:color="auto" w:fill="FFFFFF"/>
              </w:rPr>
            </w:pPr>
            <w:r w:rsidRPr="00C15931">
              <w:rPr>
                <w:b/>
                <w:bCs/>
                <w:shd w:val="clear" w:color="auto" w:fill="FFFFFF"/>
              </w:rPr>
              <w:t>Daļas nosaukums</w:t>
            </w:r>
          </w:p>
        </w:tc>
        <w:tc>
          <w:tcPr>
            <w:tcW w:w="4111" w:type="dxa"/>
          </w:tcPr>
          <w:p w14:paraId="3E4C0D64" w14:textId="77777777" w:rsidR="00E45E97" w:rsidRPr="00C15931" w:rsidRDefault="00DF323D" w:rsidP="00DA17DE">
            <w:pPr>
              <w:spacing w:line="240" w:lineRule="auto"/>
              <w:ind w:left="0"/>
              <w:jc w:val="center"/>
              <w:rPr>
                <w:b/>
                <w:bCs/>
                <w:lang w:eastAsia="en-US"/>
              </w:rPr>
            </w:pPr>
            <w:r w:rsidRPr="00C15931">
              <w:rPr>
                <w:b/>
                <w:bCs/>
                <w:lang w:eastAsia="en-US"/>
              </w:rPr>
              <w:t>Līguma izpildes termiņš</w:t>
            </w:r>
          </w:p>
        </w:tc>
      </w:tr>
      <w:tr w:rsidR="00C10AC3" w:rsidRPr="00C15931" w14:paraId="60B033C7" w14:textId="77777777" w:rsidTr="0048172E">
        <w:trPr>
          <w:trHeight w:val="583"/>
        </w:trPr>
        <w:tc>
          <w:tcPr>
            <w:tcW w:w="1021" w:type="dxa"/>
            <w:vAlign w:val="center"/>
          </w:tcPr>
          <w:p w14:paraId="55BC7364" w14:textId="77777777" w:rsidR="004121A3" w:rsidRPr="00C15931" w:rsidRDefault="004121A3" w:rsidP="00DA17DE">
            <w:pPr>
              <w:spacing w:line="240" w:lineRule="auto"/>
              <w:ind w:left="0"/>
              <w:contextualSpacing/>
              <w:jc w:val="left"/>
              <w:rPr>
                <w:shd w:val="clear" w:color="auto" w:fill="FFFFFF"/>
              </w:rPr>
            </w:pPr>
            <w:r w:rsidRPr="00C15931">
              <w:rPr>
                <w:shd w:val="clear" w:color="auto" w:fill="FFFFFF"/>
              </w:rPr>
              <w:t>1.daļā</w:t>
            </w:r>
          </w:p>
        </w:tc>
        <w:tc>
          <w:tcPr>
            <w:tcW w:w="4933" w:type="dxa"/>
          </w:tcPr>
          <w:p w14:paraId="39A3A33D" w14:textId="0C772D21" w:rsidR="004121A3" w:rsidRPr="00C15931" w:rsidRDefault="007550AE" w:rsidP="00DA17DE">
            <w:pPr>
              <w:spacing w:line="240" w:lineRule="auto"/>
              <w:ind w:left="0"/>
              <w:contextualSpacing/>
              <w:jc w:val="left"/>
              <w:rPr>
                <w:shd w:val="clear" w:color="auto" w:fill="FFFFFF"/>
              </w:rPr>
            </w:pPr>
            <w:proofErr w:type="spellStart"/>
            <w:r w:rsidRPr="00C15931">
              <w:t>Mikrostaciju</w:t>
            </w:r>
            <w:proofErr w:type="spellEnd"/>
            <w:r w:rsidRPr="00C15931">
              <w:t xml:space="preserve"> un sensoru iegāde dzeramā ūdens un notekūdeņu monitoringam</w:t>
            </w:r>
          </w:p>
        </w:tc>
        <w:tc>
          <w:tcPr>
            <w:tcW w:w="4111" w:type="dxa"/>
            <w:vAlign w:val="center"/>
          </w:tcPr>
          <w:p w14:paraId="55BA21D1" w14:textId="4619E21F" w:rsidR="004121A3" w:rsidRPr="00C15931" w:rsidRDefault="00B628EB" w:rsidP="00DA17DE">
            <w:pPr>
              <w:spacing w:line="240" w:lineRule="auto"/>
              <w:ind w:left="0"/>
              <w:contextualSpacing/>
              <w:jc w:val="center"/>
              <w:rPr>
                <w:shd w:val="clear" w:color="auto" w:fill="FFFFFF"/>
              </w:rPr>
            </w:pPr>
            <w:r w:rsidRPr="00C15931">
              <w:rPr>
                <w:shd w:val="clear" w:color="auto" w:fill="FFFFFF"/>
              </w:rPr>
              <w:t xml:space="preserve">3 </w:t>
            </w:r>
            <w:r w:rsidR="004121A3" w:rsidRPr="00C15931">
              <w:rPr>
                <w:shd w:val="clear" w:color="auto" w:fill="FFFFFF"/>
              </w:rPr>
              <w:t>mēnešu laikā no Līguma noslēgšanas dienas</w:t>
            </w:r>
          </w:p>
        </w:tc>
      </w:tr>
      <w:tr w:rsidR="00C10AC3" w:rsidRPr="00C15931" w14:paraId="19681DF5" w14:textId="77777777" w:rsidTr="0048172E">
        <w:trPr>
          <w:trHeight w:val="615"/>
        </w:trPr>
        <w:tc>
          <w:tcPr>
            <w:tcW w:w="1021" w:type="dxa"/>
            <w:vAlign w:val="center"/>
          </w:tcPr>
          <w:p w14:paraId="62BF45DD" w14:textId="77777777" w:rsidR="004121A3" w:rsidRPr="00C15931" w:rsidRDefault="004121A3" w:rsidP="00DA17DE">
            <w:pPr>
              <w:spacing w:line="240" w:lineRule="auto"/>
              <w:ind w:left="0"/>
              <w:contextualSpacing/>
              <w:jc w:val="left"/>
              <w:rPr>
                <w:shd w:val="clear" w:color="auto" w:fill="FFFFFF"/>
              </w:rPr>
            </w:pPr>
            <w:r w:rsidRPr="00C15931">
              <w:rPr>
                <w:shd w:val="clear" w:color="auto" w:fill="FFFFFF"/>
              </w:rPr>
              <w:t>2.daļā</w:t>
            </w:r>
          </w:p>
        </w:tc>
        <w:tc>
          <w:tcPr>
            <w:tcW w:w="4933" w:type="dxa"/>
          </w:tcPr>
          <w:p w14:paraId="5EE810B1" w14:textId="187792EB" w:rsidR="004121A3" w:rsidRPr="00C15931" w:rsidRDefault="007550AE" w:rsidP="00DA17DE">
            <w:pPr>
              <w:spacing w:line="240" w:lineRule="auto"/>
              <w:ind w:left="0"/>
              <w:contextualSpacing/>
              <w:jc w:val="left"/>
              <w:rPr>
                <w:shd w:val="clear" w:color="auto" w:fill="FFFFFF"/>
              </w:rPr>
            </w:pPr>
            <w:r w:rsidRPr="00C15931">
              <w:rPr>
                <w:shd w:val="clear" w:color="auto" w:fill="FFFFFF"/>
              </w:rPr>
              <w:t>Attālinātas elektrības nolasīšanas iekārtu un dzeramā ūdens uzskaites skaitītāju iegāde</w:t>
            </w:r>
          </w:p>
        </w:tc>
        <w:tc>
          <w:tcPr>
            <w:tcW w:w="4111" w:type="dxa"/>
            <w:vAlign w:val="center"/>
          </w:tcPr>
          <w:p w14:paraId="07D5353D" w14:textId="591243F6" w:rsidR="004121A3" w:rsidRPr="00C15931" w:rsidRDefault="00C21393" w:rsidP="00DA17DE">
            <w:pPr>
              <w:spacing w:line="240" w:lineRule="auto"/>
              <w:ind w:left="0"/>
              <w:contextualSpacing/>
              <w:jc w:val="center"/>
              <w:rPr>
                <w:shd w:val="clear" w:color="auto" w:fill="FFFFFF"/>
              </w:rPr>
            </w:pPr>
            <w:r w:rsidRPr="00C15931">
              <w:rPr>
                <w:shd w:val="clear" w:color="auto" w:fill="FFFFFF"/>
              </w:rPr>
              <w:t>3</w:t>
            </w:r>
            <w:r w:rsidR="003F5FBD" w:rsidRPr="00C15931">
              <w:rPr>
                <w:shd w:val="clear" w:color="auto" w:fill="FFFFFF"/>
              </w:rPr>
              <w:t xml:space="preserve"> </w:t>
            </w:r>
            <w:r w:rsidR="004121A3" w:rsidRPr="00C15931">
              <w:rPr>
                <w:shd w:val="clear" w:color="auto" w:fill="FFFFFF"/>
              </w:rPr>
              <w:t>mēnešu laikā no Līguma noslēgšanas dienas</w:t>
            </w:r>
          </w:p>
        </w:tc>
      </w:tr>
      <w:tr w:rsidR="00C10AC3" w:rsidRPr="00C15931" w14:paraId="44B5BBF9" w14:textId="77777777" w:rsidTr="0048172E">
        <w:trPr>
          <w:trHeight w:val="532"/>
        </w:trPr>
        <w:tc>
          <w:tcPr>
            <w:tcW w:w="1021" w:type="dxa"/>
            <w:vAlign w:val="center"/>
          </w:tcPr>
          <w:p w14:paraId="4A520DB4" w14:textId="77777777" w:rsidR="004121A3" w:rsidRPr="00C15931" w:rsidRDefault="004121A3" w:rsidP="00DA17DE">
            <w:pPr>
              <w:spacing w:line="240" w:lineRule="auto"/>
              <w:ind w:left="0"/>
              <w:contextualSpacing/>
              <w:jc w:val="left"/>
              <w:rPr>
                <w:shd w:val="clear" w:color="auto" w:fill="FFFFFF"/>
              </w:rPr>
            </w:pPr>
            <w:r w:rsidRPr="00C15931">
              <w:rPr>
                <w:shd w:val="clear" w:color="auto" w:fill="FFFFFF"/>
              </w:rPr>
              <w:t>3.daļā</w:t>
            </w:r>
          </w:p>
        </w:tc>
        <w:tc>
          <w:tcPr>
            <w:tcW w:w="4933" w:type="dxa"/>
          </w:tcPr>
          <w:p w14:paraId="48E49A17" w14:textId="31C8FE0D" w:rsidR="004121A3" w:rsidRPr="00C15931" w:rsidRDefault="007550AE" w:rsidP="00DA17DE">
            <w:pPr>
              <w:spacing w:line="240" w:lineRule="auto"/>
              <w:ind w:left="0"/>
              <w:contextualSpacing/>
              <w:jc w:val="left"/>
              <w:rPr>
                <w:shd w:val="clear" w:color="auto" w:fill="FFFFFF"/>
              </w:rPr>
            </w:pPr>
            <w:r w:rsidRPr="00C15931">
              <w:t>Akustiskās korelācijas sistēmas (</w:t>
            </w:r>
            <w:proofErr w:type="spellStart"/>
            <w:r w:rsidRPr="00C15931">
              <w:t>logeri</w:t>
            </w:r>
            <w:proofErr w:type="spellEnd"/>
            <w:r w:rsidRPr="00C15931">
              <w:t>) iegāde ūdensapgādes cauruļvadu noplūžu noteikšanai</w:t>
            </w:r>
          </w:p>
        </w:tc>
        <w:tc>
          <w:tcPr>
            <w:tcW w:w="4111" w:type="dxa"/>
            <w:vAlign w:val="center"/>
          </w:tcPr>
          <w:p w14:paraId="04F84D2F" w14:textId="44302388" w:rsidR="004121A3" w:rsidRPr="00C15931" w:rsidRDefault="00C21393" w:rsidP="00DA17DE">
            <w:pPr>
              <w:spacing w:line="240" w:lineRule="auto"/>
              <w:ind w:left="0"/>
              <w:contextualSpacing/>
              <w:jc w:val="center"/>
              <w:rPr>
                <w:shd w:val="clear" w:color="auto" w:fill="FFFFFF"/>
              </w:rPr>
            </w:pPr>
            <w:r w:rsidRPr="00C15931">
              <w:rPr>
                <w:shd w:val="clear" w:color="auto" w:fill="FFFFFF"/>
              </w:rPr>
              <w:t>3</w:t>
            </w:r>
            <w:r w:rsidR="003F5FBD" w:rsidRPr="00C15931">
              <w:rPr>
                <w:shd w:val="clear" w:color="auto" w:fill="FFFFFF"/>
              </w:rPr>
              <w:t xml:space="preserve"> </w:t>
            </w:r>
            <w:r w:rsidR="004121A3" w:rsidRPr="00C15931">
              <w:rPr>
                <w:shd w:val="clear" w:color="auto" w:fill="FFFFFF"/>
              </w:rPr>
              <w:t>mēnešu laikā no Līguma noslēgšanas dienas</w:t>
            </w:r>
          </w:p>
        </w:tc>
      </w:tr>
      <w:tr w:rsidR="00C10AC3" w:rsidRPr="00C15931" w14:paraId="4CBA8695" w14:textId="77777777" w:rsidTr="0048172E">
        <w:trPr>
          <w:trHeight w:val="585"/>
        </w:trPr>
        <w:tc>
          <w:tcPr>
            <w:tcW w:w="1021" w:type="dxa"/>
            <w:vAlign w:val="center"/>
          </w:tcPr>
          <w:p w14:paraId="0AF90645" w14:textId="77777777" w:rsidR="004121A3" w:rsidRPr="00C15931" w:rsidRDefault="004121A3" w:rsidP="00DA17DE">
            <w:pPr>
              <w:spacing w:line="240" w:lineRule="auto"/>
              <w:ind w:left="0"/>
              <w:contextualSpacing/>
              <w:jc w:val="left"/>
              <w:rPr>
                <w:shd w:val="clear" w:color="auto" w:fill="FFFFFF"/>
              </w:rPr>
            </w:pPr>
            <w:r w:rsidRPr="00C15931">
              <w:rPr>
                <w:shd w:val="clear" w:color="auto" w:fill="FFFFFF"/>
              </w:rPr>
              <w:t>4.daļa</w:t>
            </w:r>
          </w:p>
        </w:tc>
        <w:tc>
          <w:tcPr>
            <w:tcW w:w="4933" w:type="dxa"/>
          </w:tcPr>
          <w:p w14:paraId="0E722B22" w14:textId="12068A64" w:rsidR="004121A3" w:rsidRPr="00C15931" w:rsidRDefault="004121A3" w:rsidP="00DA17DE">
            <w:pPr>
              <w:spacing w:line="240" w:lineRule="auto"/>
              <w:ind w:left="0"/>
              <w:contextualSpacing/>
              <w:jc w:val="left"/>
              <w:rPr>
                <w:shd w:val="clear" w:color="auto" w:fill="FFFFFF"/>
              </w:rPr>
            </w:pPr>
            <w:r w:rsidRPr="00C15931">
              <w:t>Vienotas platformas izveide datu uzskaitei, pārvaldībai, monitoringam</w:t>
            </w:r>
          </w:p>
        </w:tc>
        <w:tc>
          <w:tcPr>
            <w:tcW w:w="4111" w:type="dxa"/>
            <w:vAlign w:val="center"/>
          </w:tcPr>
          <w:p w14:paraId="4CED7551" w14:textId="14623A03" w:rsidR="004121A3" w:rsidRPr="00C15931" w:rsidRDefault="00C21393" w:rsidP="00DA17DE">
            <w:pPr>
              <w:spacing w:line="240" w:lineRule="auto"/>
              <w:ind w:left="0"/>
              <w:contextualSpacing/>
              <w:jc w:val="center"/>
              <w:rPr>
                <w:shd w:val="clear" w:color="auto" w:fill="FFFFFF"/>
              </w:rPr>
            </w:pPr>
            <w:r w:rsidRPr="00C15931">
              <w:rPr>
                <w:shd w:val="clear" w:color="auto" w:fill="FFFFFF"/>
              </w:rPr>
              <w:t>3</w:t>
            </w:r>
            <w:r w:rsidR="003F5FBD" w:rsidRPr="00C15931">
              <w:rPr>
                <w:shd w:val="clear" w:color="auto" w:fill="FFFFFF"/>
              </w:rPr>
              <w:t xml:space="preserve"> </w:t>
            </w:r>
            <w:r w:rsidR="004121A3" w:rsidRPr="00C15931">
              <w:rPr>
                <w:shd w:val="clear" w:color="auto" w:fill="FFFFFF"/>
              </w:rPr>
              <w:t>mēnešu laikā no Līguma noslēgšanas dienas</w:t>
            </w:r>
          </w:p>
        </w:tc>
      </w:tr>
    </w:tbl>
    <w:p w14:paraId="3CBAA03C" w14:textId="77777777" w:rsidR="00567DD9" w:rsidRPr="00C15931" w:rsidRDefault="00567DD9" w:rsidP="00DA17DE">
      <w:pPr>
        <w:pStyle w:val="Style1"/>
        <w:numPr>
          <w:ilvl w:val="0"/>
          <w:numId w:val="0"/>
        </w:numPr>
        <w:spacing w:line="240" w:lineRule="auto"/>
        <w:ind w:left="432"/>
      </w:pPr>
    </w:p>
    <w:p w14:paraId="33AC54DA" w14:textId="16C8D6CB" w:rsidR="00E45E97" w:rsidRPr="00C15931" w:rsidRDefault="00F1178C" w:rsidP="00DA17DE">
      <w:pPr>
        <w:pStyle w:val="Style1"/>
        <w:spacing w:line="240" w:lineRule="auto"/>
      </w:pPr>
      <w:r w:rsidRPr="00C15931">
        <w:t xml:space="preserve"> </w:t>
      </w:r>
      <w:r w:rsidR="00E45E97" w:rsidRPr="00C15931">
        <w:t xml:space="preserve">Piedāvājumu drīkst iesniegt par vienu vai </w:t>
      </w:r>
      <w:r w:rsidR="00C51691" w:rsidRPr="00C15931">
        <w:t>vairākām</w:t>
      </w:r>
      <w:r w:rsidR="0053021D" w:rsidRPr="00C15931">
        <w:t>, vai visām</w:t>
      </w:r>
      <w:r w:rsidR="00E45E97" w:rsidRPr="00C15931">
        <w:t xml:space="preserve"> iepirkuma daļām. Piedāvājumā drīkst būt tikai viens finanšu piedāvājuma variants</w:t>
      </w:r>
      <w:r w:rsidR="00F17D9F" w:rsidRPr="00C15931">
        <w:t xml:space="preserve"> par katru iepirkuma daļu</w:t>
      </w:r>
      <w:r w:rsidR="00E45E97" w:rsidRPr="00C15931">
        <w:t>.</w:t>
      </w:r>
      <w:r w:rsidR="00C9663A" w:rsidRPr="00C15931">
        <w:t xml:space="preserve"> Informācija, kas norādīta nolikumā vienlīdz attiecas uz visām iepirkuma daļām, ja vien no konteksta nav secināms, ka tā attiecas tikai uz atsevišķu (- </w:t>
      </w:r>
      <w:proofErr w:type="spellStart"/>
      <w:r w:rsidR="00C9663A" w:rsidRPr="00C15931">
        <w:t>ām</w:t>
      </w:r>
      <w:proofErr w:type="spellEnd"/>
      <w:r w:rsidR="00C9663A" w:rsidRPr="00C15931">
        <w:t>) iepirkuma daļām vai konkrētu preču vienību.</w:t>
      </w:r>
    </w:p>
    <w:bookmarkEnd w:id="7"/>
    <w:bookmarkEnd w:id="8"/>
    <w:p w14:paraId="75400FC6" w14:textId="3E6A70E4" w:rsidR="00FE6C62" w:rsidRPr="00C15931" w:rsidRDefault="00F1178C" w:rsidP="00DA17DE">
      <w:pPr>
        <w:pStyle w:val="Style1"/>
        <w:spacing w:line="240" w:lineRule="auto"/>
        <w:rPr>
          <w:shd w:val="clear" w:color="auto" w:fill="FFFFFF"/>
        </w:rPr>
      </w:pPr>
      <w:r w:rsidRPr="00C15931">
        <w:t xml:space="preserve"> </w:t>
      </w:r>
      <w:r w:rsidR="00FE6C62" w:rsidRPr="00C15931">
        <w:t xml:space="preserve">Komisija piešķir līguma slēgšanas tiesības saimnieciski visizdevīgākajam piedāvājumam, kuru nosaka, ņemot vērā tikai </w:t>
      </w:r>
      <w:r w:rsidR="00FE6C62" w:rsidRPr="00C15931">
        <w:rPr>
          <w:b/>
        </w:rPr>
        <w:t>piedāvāto kopējo cenu katrā daļā</w:t>
      </w:r>
      <w:r w:rsidR="00FE6C62" w:rsidRPr="00C15931">
        <w:t xml:space="preserve">, kas atbilst nolikuma un tā pielikumu prasībām, nav atzīts par nepamatoti lētu. Ieinteresēto pretendentu sanāksme nav paredzēta. </w:t>
      </w:r>
    </w:p>
    <w:p w14:paraId="35AA244E" w14:textId="3A206E43" w:rsidR="004F45F6" w:rsidRPr="00C15931" w:rsidRDefault="00F1178C" w:rsidP="00DA17DE">
      <w:pPr>
        <w:pStyle w:val="Style1"/>
        <w:spacing w:line="240" w:lineRule="auto"/>
        <w:rPr>
          <w:shd w:val="clear" w:color="auto" w:fill="FFFFFF"/>
        </w:rPr>
      </w:pPr>
      <w:r w:rsidRPr="00C15931">
        <w:rPr>
          <w:rFonts w:eastAsia="ArialMT"/>
        </w:rPr>
        <w:t xml:space="preserve"> </w:t>
      </w:r>
      <w:r w:rsidR="004F45F6" w:rsidRPr="00C15931">
        <w:rPr>
          <w:rFonts w:eastAsia="ArialMT"/>
        </w:rPr>
        <w:t>Apmaksas kārtība</w:t>
      </w:r>
      <w:r w:rsidR="007419D2" w:rsidRPr="00C15931">
        <w:t xml:space="preserve"> </w:t>
      </w:r>
      <w:r w:rsidR="007419D2" w:rsidRPr="00C15931">
        <w:rPr>
          <w:rFonts w:eastAsia="ArialMT"/>
        </w:rPr>
        <w:t>par iepirkuma priekšmetu</w:t>
      </w:r>
      <w:r w:rsidR="00AE156E" w:rsidRPr="00C15931">
        <w:rPr>
          <w:shd w:val="clear" w:color="auto" w:fill="FFFFFF"/>
        </w:rPr>
        <w:t xml:space="preserve"> – </w:t>
      </w:r>
      <w:r w:rsidR="00913830" w:rsidRPr="00C15931">
        <w:rPr>
          <w:shd w:val="clear" w:color="auto" w:fill="FFFFFF"/>
        </w:rPr>
        <w:t>30</w:t>
      </w:r>
      <w:r w:rsidR="00AE156E" w:rsidRPr="00C15931">
        <w:rPr>
          <w:shd w:val="clear" w:color="auto" w:fill="FFFFFF"/>
        </w:rPr>
        <w:t xml:space="preserve"> (</w:t>
      </w:r>
      <w:r w:rsidR="00913830" w:rsidRPr="00C15931">
        <w:rPr>
          <w:shd w:val="clear" w:color="auto" w:fill="FFFFFF"/>
        </w:rPr>
        <w:t>trīsdesmit</w:t>
      </w:r>
      <w:r w:rsidR="00AE156E" w:rsidRPr="00C15931">
        <w:rPr>
          <w:shd w:val="clear" w:color="auto" w:fill="FFFFFF"/>
        </w:rPr>
        <w:t>) dienu laikā</w:t>
      </w:r>
      <w:r w:rsidR="00DF323D" w:rsidRPr="00C15931">
        <w:t xml:space="preserve"> </w:t>
      </w:r>
      <w:r w:rsidR="000C7255" w:rsidRPr="00C15931">
        <w:rPr>
          <w:shd w:val="clear" w:color="auto" w:fill="FFFFFF"/>
        </w:rPr>
        <w:t>pēc pieņemšanas – nodošanas akta parakstīšanas un atbilstoša rēķina saņemšanas dienas.</w:t>
      </w:r>
    </w:p>
    <w:p w14:paraId="1ACDC030" w14:textId="73773D9D" w:rsidR="00D94E0B" w:rsidRPr="00C15931" w:rsidRDefault="00D94E0B" w:rsidP="00B3552D">
      <w:pPr>
        <w:pStyle w:val="Style1"/>
        <w:tabs>
          <w:tab w:val="clear" w:pos="294"/>
          <w:tab w:val="num" w:pos="426"/>
        </w:tabs>
        <w:spacing w:line="240" w:lineRule="auto"/>
        <w:rPr>
          <w:shd w:val="clear" w:color="auto" w:fill="FFFFFF"/>
        </w:rPr>
      </w:pPr>
      <w:r w:rsidRPr="00C15931">
        <w:rPr>
          <w:rFonts w:eastAsia="ArialMT"/>
        </w:rPr>
        <w:t xml:space="preserve"> </w:t>
      </w:r>
      <w:r w:rsidRPr="00C15931">
        <w:rPr>
          <w:rFonts w:eastAsia="ArialMT"/>
          <w:color w:val="EE0000"/>
        </w:rPr>
        <w:t>Nolikuma</w:t>
      </w:r>
      <w:r w:rsidR="00642384" w:rsidRPr="00C15931">
        <w:rPr>
          <w:rFonts w:eastAsia="ArialMT"/>
          <w:color w:val="EE0000"/>
        </w:rPr>
        <w:t xml:space="preserve"> </w:t>
      </w:r>
      <w:r w:rsidR="00B5048B" w:rsidRPr="00C15931">
        <w:rPr>
          <w:rFonts w:eastAsia="ArialMT"/>
          <w:color w:val="EE0000"/>
        </w:rPr>
        <w:t>7.pielikums</w:t>
      </w:r>
      <w:r w:rsidR="001C1D2E" w:rsidRPr="00C15931">
        <w:rPr>
          <w:rFonts w:eastAsia="ArialMT"/>
          <w:color w:val="EE0000"/>
        </w:rPr>
        <w:t xml:space="preserve"> - </w:t>
      </w:r>
      <w:r w:rsidR="00E210D5" w:rsidRPr="00C15931">
        <w:rPr>
          <w:rFonts w:eastAsia="ArialMT"/>
          <w:color w:val="EE0000"/>
        </w:rPr>
        <w:t>katrai iepirkuma daļai ir sagatavots atsevišķs līguma projekts, kas pievienots iepirkuma dokumentācijai kā atsevišķs dokuments</w:t>
      </w:r>
      <w:r w:rsidR="009E2A60" w:rsidRPr="00C15931">
        <w:rPr>
          <w:rFonts w:eastAsia="ArialMT"/>
          <w:color w:val="EE0000"/>
        </w:rPr>
        <w:t>;</w:t>
      </w:r>
    </w:p>
    <w:p w14:paraId="10D504ED" w14:textId="29E0B500" w:rsidR="001C1D2E" w:rsidRPr="00C15931" w:rsidRDefault="00B3552D" w:rsidP="00DA17DE">
      <w:pPr>
        <w:pStyle w:val="Style1"/>
        <w:spacing w:line="240" w:lineRule="auto"/>
        <w:rPr>
          <w:color w:val="EE0000"/>
          <w:shd w:val="clear" w:color="auto" w:fill="FFFFFF"/>
        </w:rPr>
      </w:pPr>
      <w:r w:rsidRPr="00C15931">
        <w:rPr>
          <w:color w:val="EE0000"/>
          <w:shd w:val="clear" w:color="auto" w:fill="FFFFFF"/>
        </w:rPr>
        <w:t xml:space="preserve"> </w:t>
      </w:r>
      <w:r w:rsidR="00831E7B" w:rsidRPr="00C15931">
        <w:rPr>
          <w:color w:val="EE0000"/>
          <w:shd w:val="clear" w:color="auto" w:fill="FFFFFF"/>
        </w:rPr>
        <w:t>Papildināt</w:t>
      </w:r>
      <w:r w:rsidR="00A17941" w:rsidRPr="00C15931">
        <w:rPr>
          <w:color w:val="EE0000"/>
          <w:shd w:val="clear" w:color="auto" w:fill="FFFFFF"/>
        </w:rPr>
        <w:t>s</w:t>
      </w:r>
      <w:r w:rsidR="00831E7B" w:rsidRPr="00C15931">
        <w:rPr>
          <w:color w:val="EE0000"/>
          <w:shd w:val="clear" w:color="auto" w:fill="FFFFFF"/>
        </w:rPr>
        <w:t xml:space="preserve"> Tehniskās specifikācijas 2.daļas 2.3.punkts</w:t>
      </w:r>
      <w:r w:rsidR="009E2A60" w:rsidRPr="00C15931">
        <w:rPr>
          <w:color w:val="EE0000"/>
          <w:shd w:val="clear" w:color="auto" w:fill="FFFFFF"/>
        </w:rPr>
        <w:t>;</w:t>
      </w:r>
    </w:p>
    <w:p w14:paraId="75242E74" w14:textId="2C8C8E1A" w:rsidR="009E2A60" w:rsidRPr="00C15931" w:rsidRDefault="00B3552D" w:rsidP="009E2A60">
      <w:pPr>
        <w:pStyle w:val="Style1"/>
        <w:rPr>
          <w:color w:val="EE0000"/>
          <w:shd w:val="clear" w:color="auto" w:fill="FFFFFF"/>
        </w:rPr>
      </w:pPr>
      <w:r w:rsidRPr="00C15931">
        <w:rPr>
          <w:color w:val="EE0000"/>
          <w:shd w:val="clear" w:color="auto" w:fill="FFFFFF"/>
        </w:rPr>
        <w:t xml:space="preserve"> </w:t>
      </w:r>
      <w:r w:rsidR="009E2A60" w:rsidRPr="00C15931">
        <w:rPr>
          <w:color w:val="EE0000"/>
          <w:shd w:val="clear" w:color="auto" w:fill="FFFFFF"/>
        </w:rPr>
        <w:t>Grozīts Tehniskās specifikācijas 2.daļas 1.3. punktu;</w:t>
      </w:r>
    </w:p>
    <w:p w14:paraId="3A239B5A" w14:textId="0B1FEE64" w:rsidR="009E2A60" w:rsidRPr="00C15931" w:rsidRDefault="009E2A60" w:rsidP="009E2A60">
      <w:pPr>
        <w:pStyle w:val="Style1"/>
        <w:rPr>
          <w:color w:val="EE0000"/>
          <w:sz w:val="20"/>
          <w:szCs w:val="20"/>
          <w:shd w:val="clear" w:color="auto" w:fill="FFFFFF"/>
        </w:rPr>
      </w:pPr>
      <w:r w:rsidRPr="00C15931">
        <w:rPr>
          <w:shd w:val="clear" w:color="auto" w:fill="FFFFFF"/>
        </w:rPr>
        <w:t xml:space="preserve"> </w:t>
      </w:r>
      <w:r w:rsidRPr="00C15931">
        <w:rPr>
          <w:color w:val="EE0000"/>
          <w:shd w:val="clear" w:color="auto" w:fill="FFFFFF"/>
        </w:rPr>
        <w:t>Grozīts Tehniskās specifikācijas 4.daļas 2.punkts un papildināts ar 8, 9.punktiem</w:t>
      </w:r>
      <w:r w:rsidRPr="00C15931">
        <w:rPr>
          <w:shd w:val="clear" w:color="auto" w:fill="FFFFFF"/>
        </w:rPr>
        <w:t>.</w:t>
      </w:r>
      <w:r w:rsidRPr="00C15931">
        <w:rPr>
          <w:color w:val="EE0000"/>
          <w:shd w:val="clear" w:color="auto" w:fill="FFFFFF"/>
        </w:rPr>
        <w:t xml:space="preserve"> </w:t>
      </w:r>
      <w:r w:rsidRPr="00C15931">
        <w:rPr>
          <w:color w:val="EE0000"/>
          <w:sz w:val="20"/>
          <w:szCs w:val="20"/>
          <w:shd w:val="clear" w:color="auto" w:fill="FFFFFF"/>
        </w:rPr>
        <w:t>(ar grozījumiem Nr.1. Iepirkumu komisijas 2026. gada 24.februāra sēdē).</w:t>
      </w:r>
    </w:p>
    <w:p w14:paraId="2EBBA307" w14:textId="0932DFCD" w:rsidR="00497EB7" w:rsidRPr="00C15931" w:rsidRDefault="00F1178C" w:rsidP="00DA17DE">
      <w:pPr>
        <w:pStyle w:val="Style1"/>
        <w:spacing w:line="240" w:lineRule="auto"/>
      </w:pPr>
      <w:r w:rsidRPr="00C15931">
        <w:t xml:space="preserve"> </w:t>
      </w:r>
      <w:r w:rsidR="00FE6C62" w:rsidRPr="00C15931">
        <w:t>Iepirkums tiek veikts atbilstoši</w:t>
      </w:r>
      <w:r w:rsidR="00BB7484" w:rsidRPr="00C15931">
        <w:t xml:space="preserve"> -</w:t>
      </w:r>
      <w:r w:rsidR="00FE6C62" w:rsidRPr="00C15931">
        <w:t xml:space="preserve"> </w:t>
      </w:r>
      <w:r w:rsidR="00422ECB" w:rsidRPr="00C15931">
        <w:t>neregulēts iepirkums saskaņā ar Iepirkumu uzraudzības biroja vadlīnijām sabiedrisko pakalpojumu sniedzējiem</w:t>
      </w:r>
      <w:r w:rsidR="00C85635" w:rsidRPr="00C15931">
        <w:t>.</w:t>
      </w:r>
    </w:p>
    <w:p w14:paraId="6F6A0541" w14:textId="7FC07EAE" w:rsidR="00BD0397" w:rsidRPr="00C15931" w:rsidRDefault="00F1178C" w:rsidP="00DA17DE">
      <w:pPr>
        <w:pStyle w:val="Style1"/>
        <w:spacing w:line="240" w:lineRule="auto"/>
      </w:pPr>
      <w:r w:rsidRPr="00C15931">
        <w:t xml:space="preserve"> </w:t>
      </w:r>
      <w:r w:rsidR="00BD0397" w:rsidRPr="00C15931">
        <w:t>Iepirkumu komisijas sastāvs apstiprināts ar SIA “</w:t>
      </w:r>
      <w:r w:rsidR="007A5740" w:rsidRPr="00C15931">
        <w:t xml:space="preserve">Bauskas novada </w:t>
      </w:r>
      <w:proofErr w:type="spellStart"/>
      <w:r w:rsidR="007A5740" w:rsidRPr="00C15931">
        <w:t>komunālservis</w:t>
      </w:r>
      <w:r w:rsidR="00B64CD7" w:rsidRPr="00C15931">
        <w:t>s</w:t>
      </w:r>
      <w:proofErr w:type="spellEnd"/>
      <w:r w:rsidR="00BD0397" w:rsidRPr="00C15931">
        <w:t>” valdes 202</w:t>
      </w:r>
      <w:r w:rsidR="000863E7" w:rsidRPr="00C15931">
        <w:t>5</w:t>
      </w:r>
      <w:r w:rsidR="00BD0397" w:rsidRPr="00C15931">
        <w:t xml:space="preserve">.gada </w:t>
      </w:r>
      <w:r w:rsidR="001C4647" w:rsidRPr="00C15931">
        <w:t>0</w:t>
      </w:r>
      <w:r w:rsidR="00BC6A04" w:rsidRPr="00C15931">
        <w:t>1</w:t>
      </w:r>
      <w:r w:rsidR="000863E7" w:rsidRPr="00C15931">
        <w:t xml:space="preserve">. </w:t>
      </w:r>
      <w:r w:rsidR="00BC6A04" w:rsidRPr="00C15931">
        <w:t>oktobra</w:t>
      </w:r>
      <w:r w:rsidR="00BD0397" w:rsidRPr="00C15931">
        <w:t xml:space="preserve"> rīkojumu Nr.</w:t>
      </w:r>
      <w:r w:rsidR="001C4647" w:rsidRPr="00C15931">
        <w:t>1.6/2025</w:t>
      </w:r>
      <w:r w:rsidR="00CA5A83" w:rsidRPr="00C15931">
        <w:t>.50</w:t>
      </w:r>
      <w:r w:rsidR="00BD0397" w:rsidRPr="00C15931">
        <w:t xml:space="preserve">. (turpmāk – Komisija). </w:t>
      </w:r>
    </w:p>
    <w:p w14:paraId="2B025EFE" w14:textId="79ED06C2" w:rsidR="00D553F5" w:rsidRPr="00C15931" w:rsidRDefault="007419D2" w:rsidP="00DA17DE">
      <w:pPr>
        <w:pStyle w:val="ListParagraph1"/>
        <w:numPr>
          <w:ilvl w:val="0"/>
          <w:numId w:val="7"/>
        </w:numPr>
        <w:tabs>
          <w:tab w:val="clear" w:pos="720"/>
        </w:tabs>
        <w:spacing w:line="240" w:lineRule="auto"/>
        <w:contextualSpacing w:val="0"/>
        <w:rPr>
          <w:b/>
          <w:bCs/>
          <w:lang w:val="lv-LV"/>
        </w:rPr>
      </w:pPr>
      <w:r w:rsidRPr="00C15931">
        <w:rPr>
          <w:rStyle w:val="Virsraksts31"/>
          <w:rFonts w:ascii="Times New Roman" w:hAnsi="Times New Roman" w:cs="Times New Roman"/>
          <w:lang w:val="lv-LV"/>
        </w:rPr>
        <w:t>Iepirkuma procedūras dokumentu saņemšanas kārtība</w:t>
      </w:r>
      <w:r w:rsidR="00F12F4B" w:rsidRPr="00C15931">
        <w:rPr>
          <w:rStyle w:val="Virsraksts31"/>
          <w:rFonts w:ascii="Times New Roman" w:hAnsi="Times New Roman" w:cs="Times New Roman"/>
          <w:lang w:val="lv-LV"/>
        </w:rPr>
        <w:t>:</w:t>
      </w:r>
    </w:p>
    <w:p w14:paraId="65D60F6F" w14:textId="1AFB7A2D" w:rsidR="00577F4F" w:rsidRPr="00C15931" w:rsidRDefault="00577F4F" w:rsidP="00DA17DE">
      <w:pPr>
        <w:pStyle w:val="Style1"/>
        <w:spacing w:line="240" w:lineRule="auto"/>
      </w:pPr>
      <w:r w:rsidRPr="00C15931">
        <w:t xml:space="preserve">Sākot ar šīs iepirkuma procedūras izsludināšanas brīdi, nolikumam ar pielikumiem ir nodrošināta tieša un brīva elektroniskā pieeja. Ar nolikumu un tā pielikumiem, kas ir nolikuma neatņemama sastāvdaļa, un aktuālāko informāciju var iepazīties Elektronisko iepirkumu </w:t>
      </w:r>
      <w:r w:rsidRPr="00C15931">
        <w:lastRenderedPageBreak/>
        <w:t xml:space="preserve">sistēmas (turpmāk – EIS) e-konkursu apakšsistēmā </w:t>
      </w:r>
      <w:hyperlink r:id="rId13" w:history="1">
        <w:r w:rsidR="00877772" w:rsidRPr="00C15931">
          <w:rPr>
            <w:rStyle w:val="Hipersaite"/>
          </w:rPr>
          <w:t>https://www.eis.gov.lv/EKEIS/Supplier/Organizer/164599</w:t>
        </w:r>
      </w:hyperlink>
    </w:p>
    <w:p w14:paraId="7EB9D4E3" w14:textId="77777777" w:rsidR="007419D2" w:rsidRPr="00C15931" w:rsidRDefault="007419D2" w:rsidP="00DA17DE">
      <w:pPr>
        <w:pStyle w:val="Style1"/>
        <w:spacing w:line="240" w:lineRule="auto"/>
      </w:pPr>
      <w:r w:rsidRPr="00C15931">
        <w:t>Ieinteresētās personas/pretendenti EIS e-konkursu apakšsistēmā var reģistrēties kā Nolikuma saņēmējs, ja ieinteresētā persona ir reģistrēta EIS kā piegādātājs.</w:t>
      </w:r>
    </w:p>
    <w:p w14:paraId="2997CF60" w14:textId="6D8401C1" w:rsidR="00A63F5F" w:rsidRPr="00C15931" w:rsidRDefault="007419D2" w:rsidP="00DA17DE">
      <w:pPr>
        <w:pStyle w:val="Style1"/>
        <w:spacing w:line="240" w:lineRule="auto"/>
        <w:rPr>
          <w:b/>
        </w:rPr>
      </w:pPr>
      <w:r w:rsidRPr="00C15931">
        <w:t xml:space="preserve">Lejupielādējot nolikumu, ieinteresētais pretendents apņemas sekot līdzi turpmākajām izmaiņām iepirkuma procedūras nolikumā, kā arī Komisijas sniegtajām atbildēm uz ieinteresēto piegādātāju jautājumiem, kas tiks publicēti attiecīgajā EIS e-konkursu apakšsistēmā. </w:t>
      </w:r>
    </w:p>
    <w:p w14:paraId="7B6394E5" w14:textId="1CAD0199" w:rsidR="00685618" w:rsidRPr="00C15931" w:rsidRDefault="00685618" w:rsidP="00DA17DE">
      <w:pPr>
        <w:pStyle w:val="Style1"/>
        <w:spacing w:line="240" w:lineRule="auto"/>
      </w:pPr>
      <w:r w:rsidRPr="00C15931">
        <w:t xml:space="preserve">Vienota vietas apskate, uzaicinot visus ieinteresētos piegādātājus netiek organizēta. </w:t>
      </w:r>
      <w:r w:rsidR="00A15F42" w:rsidRPr="00C15931">
        <w:t>objekta</w:t>
      </w:r>
      <w:r w:rsidRPr="00C15931">
        <w:t xml:space="preserve"> apskate var tikt veikta, iepriekš </w:t>
      </w:r>
      <w:proofErr w:type="spellStart"/>
      <w:r w:rsidRPr="00C15931">
        <w:t>rakstveidā</w:t>
      </w:r>
      <w:proofErr w:type="spellEnd"/>
      <w:r w:rsidRPr="00C15931">
        <w:t xml:space="preserve"> saskaņojot apmeklējuma datumu un laiku, nosūtot priekšlikumu pasūtītāja kontaktpersonai.</w:t>
      </w:r>
    </w:p>
    <w:p w14:paraId="5E698B43" w14:textId="77777777" w:rsidR="00FE7FD4" w:rsidRPr="00C15931" w:rsidRDefault="00FE7FD4" w:rsidP="00FE7FD4">
      <w:pPr>
        <w:pStyle w:val="Style1"/>
        <w:numPr>
          <w:ilvl w:val="0"/>
          <w:numId w:val="0"/>
        </w:numPr>
        <w:spacing w:line="240" w:lineRule="auto"/>
        <w:ind w:left="432"/>
      </w:pPr>
    </w:p>
    <w:p w14:paraId="35FE5335" w14:textId="77777777" w:rsidR="007419D2" w:rsidRPr="00C15931" w:rsidRDefault="007419D2" w:rsidP="00DA17DE">
      <w:pPr>
        <w:pStyle w:val="ListParagraph1"/>
        <w:numPr>
          <w:ilvl w:val="0"/>
          <w:numId w:val="7"/>
        </w:numPr>
        <w:spacing w:line="240" w:lineRule="auto"/>
        <w:contextualSpacing w:val="0"/>
        <w:rPr>
          <w:rStyle w:val="Virsraksts31"/>
          <w:rFonts w:ascii="Times New Roman" w:hAnsi="Times New Roman" w:cs="Times New Roman"/>
          <w:lang w:val="lv-LV"/>
        </w:rPr>
      </w:pPr>
      <w:r w:rsidRPr="00C15931">
        <w:rPr>
          <w:rStyle w:val="Virsraksts31"/>
          <w:rFonts w:ascii="Times New Roman" w:hAnsi="Times New Roman" w:cs="Times New Roman"/>
          <w:lang w:val="lv-LV"/>
        </w:rPr>
        <w:t>Papildu informācijas apmaiņa:</w:t>
      </w:r>
    </w:p>
    <w:p w14:paraId="78CAE427" w14:textId="6F5704D3" w:rsidR="007419D2" w:rsidRPr="00C15931" w:rsidRDefault="007419D2" w:rsidP="004F1E5B">
      <w:pPr>
        <w:pStyle w:val="ListParagraph1"/>
        <w:numPr>
          <w:ilvl w:val="0"/>
          <w:numId w:val="12"/>
        </w:numPr>
        <w:spacing w:line="240" w:lineRule="auto"/>
        <w:ind w:left="284" w:hanging="426"/>
        <w:contextualSpacing w:val="0"/>
        <w:rPr>
          <w:b/>
          <w:bCs/>
          <w:lang w:val="lv-LV"/>
        </w:rPr>
      </w:pPr>
      <w:r w:rsidRPr="00C15931">
        <w:rPr>
          <w:lang w:val="lv-LV"/>
        </w:rPr>
        <w:t xml:space="preserve">Jebkura papildu informācija, kas tiks sniegta saistībā ar šo iepirkuma procedūru, tiks publicēta Pasūtītāja pircēja profilā EIS </w:t>
      </w:r>
      <w:hyperlink r:id="rId14" w:history="1">
        <w:r w:rsidR="006D360C" w:rsidRPr="00C15931">
          <w:rPr>
            <w:rStyle w:val="Hipersaite"/>
            <w:lang w:val="lv-LV"/>
          </w:rPr>
          <w:t>https://www.eis.gov.lv/EKEIS/Supplier/Organizer/</w:t>
        </w:r>
        <w:r w:rsidR="0045134E" w:rsidRPr="00C15931">
          <w:rPr>
            <w:rStyle w:val="Hipersaite"/>
            <w:lang w:val="lv-LV"/>
          </w:rPr>
          <w:t>164</w:t>
        </w:r>
        <w:r w:rsidR="00877772" w:rsidRPr="00C15931">
          <w:rPr>
            <w:rStyle w:val="Hipersaite"/>
            <w:lang w:val="lv-LV"/>
          </w:rPr>
          <w:t>599</w:t>
        </w:r>
      </w:hyperlink>
      <w:r w:rsidR="006D10F1" w:rsidRPr="00C15931">
        <w:rPr>
          <w:lang w:val="lv-LV"/>
        </w:rPr>
        <w:t>.</w:t>
      </w:r>
      <w:r w:rsidR="006D360C" w:rsidRPr="00C15931">
        <w:rPr>
          <w:lang w:val="lv-LV"/>
        </w:rPr>
        <w:t xml:space="preserve"> </w:t>
      </w:r>
      <w:r w:rsidRPr="00C15931">
        <w:rPr>
          <w:lang w:val="lv-LV"/>
        </w:rPr>
        <w:t>Ieinteresētaja</w:t>
      </w:r>
      <w:r w:rsidR="000A545C" w:rsidRPr="00C15931">
        <w:rPr>
          <w:lang w:val="lv-LV"/>
        </w:rPr>
        <w:t>i</w:t>
      </w:r>
      <w:r w:rsidRPr="00C15931">
        <w:rPr>
          <w:lang w:val="lv-LV"/>
        </w:rPr>
        <w:t xml:space="preserve"> personai ir pienākums sekot līdzi publicētajai informācijai. Komisija nav atbildīga par to, ja kāda ieinteresētā persona nav iepazinusies ar informāciju, kam ir nodrošināta brīva un tieša elektroniskā pieeja.</w:t>
      </w:r>
    </w:p>
    <w:p w14:paraId="1A9FAC73" w14:textId="69A161DA" w:rsidR="007419D2" w:rsidRPr="00C15931" w:rsidRDefault="00624024" w:rsidP="004F1E5B">
      <w:pPr>
        <w:pStyle w:val="ListParagraph1"/>
        <w:numPr>
          <w:ilvl w:val="1"/>
          <w:numId w:val="21"/>
        </w:numPr>
        <w:spacing w:line="240" w:lineRule="auto"/>
        <w:contextualSpacing w:val="0"/>
        <w:rPr>
          <w:lang w:val="lv-LV"/>
        </w:rPr>
      </w:pPr>
      <w:r w:rsidRPr="00C15931">
        <w:rPr>
          <w:lang w:val="lv-LV"/>
        </w:rPr>
        <w:t xml:space="preserve"> </w:t>
      </w:r>
      <w:r w:rsidR="007419D2" w:rsidRPr="00C15931">
        <w:rPr>
          <w:lang w:val="lv-LV"/>
        </w:rPr>
        <w:t xml:space="preserve">Informācijas apmaiņa starp Pasūtītāju un ieinteresēto personu notiek latviešu valodā saskaņā ar </w:t>
      </w:r>
      <w:r w:rsidR="00B1112B" w:rsidRPr="00C15931">
        <w:rPr>
          <w:lang w:val="lv-LV"/>
        </w:rPr>
        <w:t>S</w:t>
      </w:r>
      <w:r w:rsidR="003429B9" w:rsidRPr="00C15931">
        <w:rPr>
          <w:lang w:val="lv-LV"/>
        </w:rPr>
        <w:t>PS</w:t>
      </w:r>
      <w:r w:rsidR="007419D2" w:rsidRPr="00C15931">
        <w:rPr>
          <w:lang w:val="lv-LV"/>
        </w:rPr>
        <w:t xml:space="preserve"> iepirkuma likuma </w:t>
      </w:r>
      <w:r w:rsidR="00961E8B" w:rsidRPr="00C15931">
        <w:rPr>
          <w:lang w:val="lv-LV"/>
        </w:rPr>
        <w:t>44</w:t>
      </w:r>
      <w:r w:rsidR="007419D2" w:rsidRPr="00C15931">
        <w:rPr>
          <w:lang w:val="lv-LV"/>
        </w:rPr>
        <w:t xml:space="preserve">.pantu. Ieinteresētā persona papildu informāciju Pasūtītājam var pieprasīt </w:t>
      </w:r>
      <w:proofErr w:type="spellStart"/>
      <w:r w:rsidR="007419D2" w:rsidRPr="00C15931">
        <w:rPr>
          <w:lang w:val="lv-LV"/>
        </w:rPr>
        <w:t>rakstveidā</w:t>
      </w:r>
      <w:proofErr w:type="spellEnd"/>
      <w:r w:rsidR="007419D2" w:rsidRPr="00C15931">
        <w:rPr>
          <w:lang w:val="lv-LV"/>
        </w:rPr>
        <w:t xml:space="preserve">, nosūtot to Pasūtītājam elektroniski uz e-pastu </w:t>
      </w:r>
      <w:hyperlink r:id="rId15" w:history="1">
        <w:r w:rsidR="0083176F" w:rsidRPr="00C15931">
          <w:rPr>
            <w:rStyle w:val="Hipersaite"/>
            <w:lang w:val="lv-LV"/>
          </w:rPr>
          <w:t>iepirkumi@bnks.lv</w:t>
        </w:r>
      </w:hyperlink>
      <w:r w:rsidR="0020544E" w:rsidRPr="00C15931">
        <w:rPr>
          <w:lang w:val="lv-LV"/>
        </w:rPr>
        <w:t>,</w:t>
      </w:r>
      <w:r w:rsidR="007419D2" w:rsidRPr="00C15931">
        <w:rPr>
          <w:lang w:val="lv-LV"/>
        </w:rPr>
        <w:t xml:space="preserve"> vai uzdodot EIS e-konkursu konkrētajā iepirkuma procedūras apakšsistēmā. </w:t>
      </w:r>
    </w:p>
    <w:p w14:paraId="16E55FB5" w14:textId="77777777" w:rsidR="00624024" w:rsidRPr="00C15931" w:rsidRDefault="00624024" w:rsidP="004F1E5B">
      <w:pPr>
        <w:pStyle w:val="ListParagraph1"/>
        <w:numPr>
          <w:ilvl w:val="1"/>
          <w:numId w:val="21"/>
        </w:numPr>
        <w:spacing w:line="240" w:lineRule="auto"/>
        <w:contextualSpacing w:val="0"/>
        <w:rPr>
          <w:lang w:val="lv-LV"/>
        </w:rPr>
      </w:pPr>
      <w:r w:rsidRPr="00C15931">
        <w:rPr>
          <w:lang w:val="lv-LV"/>
        </w:rPr>
        <w:t xml:space="preserve"> </w:t>
      </w:r>
      <w:r w:rsidR="007419D2" w:rsidRPr="00C15931">
        <w:rPr>
          <w:lang w:val="lv-LV"/>
        </w:rPr>
        <w:t>Saziņas dokumentā ietver Iepirkuma nosaukumu un identifikācijas numuru.</w:t>
      </w:r>
    </w:p>
    <w:p w14:paraId="039C705C" w14:textId="78955421" w:rsidR="007419D2" w:rsidRPr="00C15931" w:rsidRDefault="00624024" w:rsidP="004F1E5B">
      <w:pPr>
        <w:pStyle w:val="ListParagraph1"/>
        <w:numPr>
          <w:ilvl w:val="1"/>
          <w:numId w:val="21"/>
        </w:numPr>
        <w:spacing w:line="240" w:lineRule="auto"/>
        <w:contextualSpacing w:val="0"/>
        <w:rPr>
          <w:lang w:val="lv-LV"/>
        </w:rPr>
      </w:pPr>
      <w:r w:rsidRPr="00C15931">
        <w:rPr>
          <w:lang w:val="lv-LV"/>
        </w:rPr>
        <w:t xml:space="preserve"> </w:t>
      </w:r>
      <w:r w:rsidR="007419D2" w:rsidRPr="00C15931">
        <w:rPr>
          <w:lang w:val="lv-LV"/>
        </w:rPr>
        <w:t>Ja ieinteresētā persona ir laikus pieprasījusi papildu informāciju par iepirkuma procedūras dokumentos iekļautajām prasībām, Komisija to sniedz 5 (piecu) darbdienu laikā, bet ne vēlāk kā 6 (sešas) dienas pirms piedāvājumu iesniegšanas termiņa beigām:</w:t>
      </w:r>
    </w:p>
    <w:p w14:paraId="238F21CF" w14:textId="6808C405" w:rsidR="007419D2" w:rsidRPr="00C15931" w:rsidRDefault="007419D2" w:rsidP="004F1E5B">
      <w:pPr>
        <w:pStyle w:val="Apakpunkts"/>
        <w:numPr>
          <w:ilvl w:val="2"/>
          <w:numId w:val="11"/>
        </w:numPr>
        <w:tabs>
          <w:tab w:val="left" w:pos="1134"/>
        </w:tabs>
        <w:spacing w:line="240" w:lineRule="auto"/>
        <w:rPr>
          <w:rFonts w:ascii="Times New Roman" w:hAnsi="Times New Roman" w:cs="Times New Roman"/>
          <w:b w:val="0"/>
          <w:bCs/>
          <w:sz w:val="24"/>
          <w:lang w:val="lv-LV"/>
        </w:rPr>
      </w:pPr>
      <w:r w:rsidRPr="00C15931">
        <w:rPr>
          <w:rFonts w:ascii="Times New Roman" w:hAnsi="Times New Roman" w:cs="Times New Roman"/>
          <w:b w:val="0"/>
          <w:bCs/>
          <w:sz w:val="24"/>
          <w:lang w:val="lv-LV"/>
        </w:rPr>
        <w:t>Ja ieinteresēt</w:t>
      </w:r>
      <w:r w:rsidR="00A665D7" w:rsidRPr="00C15931">
        <w:rPr>
          <w:rFonts w:ascii="Times New Roman" w:hAnsi="Times New Roman" w:cs="Times New Roman"/>
          <w:b w:val="0"/>
          <w:bCs/>
          <w:sz w:val="24"/>
          <w:lang w:val="lv-LV"/>
        </w:rPr>
        <w:t>ā</w:t>
      </w:r>
      <w:r w:rsidRPr="00C15931">
        <w:rPr>
          <w:rFonts w:ascii="Times New Roman" w:hAnsi="Times New Roman" w:cs="Times New Roman"/>
          <w:b w:val="0"/>
          <w:bCs/>
          <w:sz w:val="24"/>
          <w:lang w:val="lv-LV"/>
        </w:rPr>
        <w:t xml:space="preserve"> persona papildu informāciju ir pieprasījusi, izmantojot EIS – Komisija papildu informāciju piegādātājam sniedz, ievietojot </w:t>
      </w:r>
      <w:r w:rsidR="00AF0C8E" w:rsidRPr="00C15931">
        <w:rPr>
          <w:rFonts w:ascii="Times New Roman" w:hAnsi="Times New Roman" w:cs="Times New Roman"/>
          <w:b w:val="0"/>
          <w:bCs/>
          <w:sz w:val="24"/>
          <w:lang w:val="lv-LV"/>
        </w:rPr>
        <w:t>to</w:t>
      </w:r>
      <w:r w:rsidRPr="00C15931">
        <w:rPr>
          <w:rFonts w:ascii="Times New Roman" w:hAnsi="Times New Roman" w:cs="Times New Roman"/>
          <w:b w:val="0"/>
          <w:bCs/>
          <w:sz w:val="24"/>
          <w:lang w:val="lv-LV"/>
        </w:rPr>
        <w:t xml:space="preserve"> EIS, pie iepirkuma dokumentiem, norādot arī uzdoto jautājumu, kā arī, izmantojot EIS pieejamos rīkus, </w:t>
      </w:r>
      <w:proofErr w:type="spellStart"/>
      <w:r w:rsidR="00C32A2B" w:rsidRPr="00C15931">
        <w:rPr>
          <w:rFonts w:ascii="Times New Roman" w:hAnsi="Times New Roman" w:cs="Times New Roman"/>
          <w:b w:val="0"/>
          <w:bCs/>
          <w:sz w:val="24"/>
          <w:lang w:val="lv-LV"/>
        </w:rPr>
        <w:t>nos</w:t>
      </w:r>
      <w:r w:rsidR="00AF0C8E" w:rsidRPr="00C15931">
        <w:rPr>
          <w:rFonts w:ascii="Times New Roman" w:hAnsi="Times New Roman" w:cs="Times New Roman"/>
          <w:b w:val="0"/>
          <w:bCs/>
          <w:sz w:val="24"/>
          <w:lang w:val="lv-LV"/>
        </w:rPr>
        <w:t>ū</w:t>
      </w:r>
      <w:r w:rsidR="00C32A2B" w:rsidRPr="00C15931">
        <w:rPr>
          <w:rFonts w:ascii="Times New Roman" w:hAnsi="Times New Roman" w:cs="Times New Roman"/>
          <w:b w:val="0"/>
          <w:bCs/>
          <w:sz w:val="24"/>
          <w:lang w:val="lv-LV"/>
        </w:rPr>
        <w:t>ta</w:t>
      </w:r>
      <w:proofErr w:type="spellEnd"/>
      <w:r w:rsidRPr="00C15931">
        <w:rPr>
          <w:rFonts w:ascii="Times New Roman" w:hAnsi="Times New Roman" w:cs="Times New Roman"/>
          <w:b w:val="0"/>
          <w:bCs/>
          <w:sz w:val="24"/>
          <w:lang w:val="lv-LV"/>
        </w:rPr>
        <w:t xml:space="preserve"> ieinteresētajai personai;</w:t>
      </w:r>
    </w:p>
    <w:p w14:paraId="4510D85E" w14:textId="33F644B9" w:rsidR="00906668" w:rsidRPr="00C15931" w:rsidRDefault="007419D2" w:rsidP="004F1E5B">
      <w:pPr>
        <w:pStyle w:val="Apakpunkts"/>
        <w:numPr>
          <w:ilvl w:val="2"/>
          <w:numId w:val="11"/>
        </w:numPr>
        <w:tabs>
          <w:tab w:val="left" w:pos="851"/>
        </w:tabs>
        <w:spacing w:line="240" w:lineRule="auto"/>
        <w:ind w:left="284" w:firstLine="0"/>
        <w:rPr>
          <w:rFonts w:ascii="Times New Roman" w:hAnsi="Times New Roman" w:cs="Times New Roman"/>
          <w:b w:val="0"/>
          <w:bCs/>
          <w:sz w:val="24"/>
          <w:lang w:val="lv-LV"/>
        </w:rPr>
      </w:pPr>
      <w:r w:rsidRPr="00C15931">
        <w:rPr>
          <w:rFonts w:ascii="Times New Roman" w:hAnsi="Times New Roman" w:cs="Times New Roman"/>
          <w:b w:val="0"/>
          <w:bCs/>
          <w:sz w:val="24"/>
          <w:lang w:val="lv-LV"/>
        </w:rPr>
        <w:t>Ja ieinteresētā persona papildu informāciju pieprasījusi, nosūtot papildu informācijas pieprasījumu uz iepirkuma dokumentos norādīto e-pastu, Komisija papildu informāciju sniedz, to nosūtot ieinteresētajai personai uz tā norādīto e-pasta adresi, vienlaikus ievietojot informāciju EIS pie iepirkuma dokumentiem, norādot arī uzdoto jautājumu.</w:t>
      </w:r>
    </w:p>
    <w:p w14:paraId="0E0BFDDD" w14:textId="0B4A52ED" w:rsidR="00D77190" w:rsidRPr="00C15931" w:rsidRDefault="00D77190" w:rsidP="004F1E5B">
      <w:pPr>
        <w:pStyle w:val="Virsraksts1"/>
        <w:numPr>
          <w:ilvl w:val="0"/>
          <w:numId w:val="20"/>
        </w:numPr>
        <w:spacing w:line="240" w:lineRule="auto"/>
        <w:jc w:val="center"/>
        <w:rPr>
          <w:rFonts w:ascii="Times New Roman" w:hAnsi="Times New Roman"/>
          <w:sz w:val="24"/>
          <w:szCs w:val="24"/>
        </w:rPr>
      </w:pPr>
      <w:bookmarkStart w:id="9" w:name="_Toc220591735"/>
      <w:r w:rsidRPr="00C15931">
        <w:rPr>
          <w:rFonts w:ascii="Times New Roman" w:hAnsi="Times New Roman"/>
          <w:sz w:val="24"/>
          <w:szCs w:val="24"/>
        </w:rPr>
        <w:t>PRASĪBAS PRETENDENTIEM UN IESNIEDZAMIE DOKUMENTI</w:t>
      </w:r>
      <w:bookmarkEnd w:id="9"/>
    </w:p>
    <w:p w14:paraId="75B752B6" w14:textId="77777777" w:rsidR="00944E83" w:rsidRPr="00C15931" w:rsidRDefault="00944E83" w:rsidP="00DA17DE">
      <w:pPr>
        <w:spacing w:line="240" w:lineRule="auto"/>
        <w:ind w:left="360"/>
      </w:pPr>
      <w:r w:rsidRPr="00C15931">
        <w:rPr>
          <w:b/>
          <w:bCs/>
        </w:rPr>
        <w:t>Atruna:</w:t>
      </w:r>
      <w:r w:rsidRPr="00C15931">
        <w:t xml:space="preserve"> Par pretendentu iepirkumā var būt piegādātājs, piegādātāju apvienība vai personālsabiedrība, kura atbilst Iepirkumā izvirzītajām prasībām.</w:t>
      </w:r>
    </w:p>
    <w:p w14:paraId="14ECF952" w14:textId="3DD6FB9C" w:rsidR="00944E83" w:rsidRPr="00C15931" w:rsidRDefault="00944E83" w:rsidP="00DA17DE">
      <w:pPr>
        <w:spacing w:line="240" w:lineRule="auto"/>
        <w:ind w:left="360"/>
      </w:pPr>
      <w:r w:rsidRPr="00C15931">
        <w:t>Ja tas ir nepieciešams konkrētā līguma izpildei, neatkarīgi no savstarpējo attiecību tiesiskā rakstura piedāvājuma iesniegšanas brīdī, nolikuma 5.punkta prasību Pretendents var apliecināt pats vai arī balstīties uz citu personu (citu tirgus dalībnieku), kura būs finansiāli atbildīga par līguma izpildi, palīdzību un</w:t>
      </w:r>
      <w:r w:rsidR="00C676D6" w:rsidRPr="00C15931">
        <w:t>,</w:t>
      </w:r>
      <w:r w:rsidRPr="00C15931">
        <w:t xml:space="preserve"> apņemoties uz līguma izpildes brīdi izveidot apvienību vai noslēgt sabiedrības līgumu, tādējādi nodrošinot solidāru atbildību par līguma izpildi. Šādā gadījumā Pretendents pierāda pasūtītājam, ka viņa rīcībā būs nepieciešamie resursi, iesniedzot šīs personas, uz kuras saimnieciskajām un finansiālajām iespējām Pretendents balstās, apliecinājumu vai vienošanos par sadarbību konkrētā līguma izpildei, norādot kādi resursi tiks nodoti konkrētā līguma izpildei un norādot, vai Pretendents un persona, uz kuras saimnieciskajām un finansiālajām iespējām Pretendents balstās, izveidosies atbilstoši noteiktam juridiskam statusam vai noslēgs sabiedrības līgumu, vienojoties par apvienības dalībnieku atbildības sadalījumu, ja tas nepieciešams konkrētā līguma izpildei.</w:t>
      </w:r>
    </w:p>
    <w:p w14:paraId="6225732A" w14:textId="40F77B85" w:rsidR="00944E83" w:rsidRPr="00C15931" w:rsidRDefault="00944E83" w:rsidP="00DA17DE">
      <w:pPr>
        <w:spacing w:line="240" w:lineRule="auto"/>
        <w:ind w:left="360"/>
      </w:pPr>
      <w:r w:rsidRPr="00C15931">
        <w:t xml:space="preserve">Nolikuma 5.3.punkta prasības var apliecināt pats Pretendents vai arī balstīties uz citu personu (citu tirgus dalībnieku) tehniskajām un profesionālajām spējām, ja tas ir nepieciešams konkrētā līguma izpildei, neatkarīgi no savstarpējo attiecību tiesiskā rakstura. Šādā gadījumā Pretendents pierāda </w:t>
      </w:r>
      <w:r w:rsidRPr="00C15931">
        <w:lastRenderedPageBreak/>
        <w:t>pasūtītājam, ka viņa rīcībā būs nepieciešamie resursi, iesniedzot šo uzņēmēju apliecinājumu (</w:t>
      </w:r>
      <w:r w:rsidR="0094788B" w:rsidRPr="00C15931">
        <w:t>6</w:t>
      </w:r>
      <w:r w:rsidRPr="00C15931">
        <w:t xml:space="preserve">.pielikums) vai vienošanos par sadarbību konkrētā līguma izpildei un par nepieciešamo resursu nodošanu piegādātāja rīcībā. Pretendents, lai apliecinātu profesionālo pieredzi vai prasībām atbilstoša personāla pieejamību, var balstīties uz citu personu iespējām tikai tad, ja šīs personas veiks darbus, kuras izpildei attiecīgās spējas ir nepieciešamas. Pretendents, lai apliecinātu profesionālo pieredzi vai nolikuma prasībām atbilstoša personāla pieejamību, var balstīties uz citu personu iespējām tikai tad, ja šīs personas sniegs pakalpojumus, kuru izpildei attiecīgās spējas ir nepieciešamas. </w:t>
      </w:r>
    </w:p>
    <w:p w14:paraId="3BBC51E5" w14:textId="77777777" w:rsidR="001C5112" w:rsidRPr="00C15931" w:rsidRDefault="001C5112" w:rsidP="00DA17DE">
      <w:pPr>
        <w:spacing w:line="240" w:lineRule="auto"/>
        <w:ind w:left="360"/>
      </w:pPr>
    </w:p>
    <w:p w14:paraId="3A89BA23" w14:textId="77777777" w:rsidR="008D496F" w:rsidRPr="00C15931" w:rsidRDefault="008D496F" w:rsidP="00DA17DE">
      <w:pPr>
        <w:spacing w:line="240" w:lineRule="auto"/>
        <w:ind w:left="360"/>
      </w:pPr>
    </w:p>
    <w:p w14:paraId="09F79912" w14:textId="1A59D2FB" w:rsidR="007D20AB" w:rsidRPr="00E217DF" w:rsidRDefault="00A33E16" w:rsidP="004F1E5B">
      <w:pPr>
        <w:pStyle w:val="Sarakstarindkopa"/>
        <w:numPr>
          <w:ilvl w:val="0"/>
          <w:numId w:val="11"/>
        </w:numPr>
        <w:spacing w:line="240" w:lineRule="auto"/>
        <w:rPr>
          <w:b/>
          <w:bCs/>
        </w:rPr>
      </w:pPr>
      <w:r w:rsidRPr="00E217DF">
        <w:rPr>
          <w:b/>
          <w:bCs/>
        </w:rPr>
        <w:t>Lai izpildītu kvalifikācijas prasībās pretendentam jāiesniedz šāda informācija:</w:t>
      </w:r>
    </w:p>
    <w:p w14:paraId="0C57C8A3" w14:textId="77777777" w:rsidR="008D496F" w:rsidRPr="00C15931" w:rsidRDefault="008D496F" w:rsidP="008D496F">
      <w:pPr>
        <w:pStyle w:val="Sarakstarindkopa"/>
        <w:spacing w:line="240" w:lineRule="auto"/>
        <w:ind w:left="540"/>
        <w:rPr>
          <w:b/>
          <w:bCs/>
        </w:rPr>
      </w:pPr>
    </w:p>
    <w:tbl>
      <w:tblPr>
        <w:tblpPr w:leftFromText="180" w:rightFromText="180" w:vertAnchor="text" w:tblpXSpec="right"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822"/>
        <w:gridCol w:w="5312"/>
      </w:tblGrid>
      <w:tr w:rsidR="00C10AC3" w:rsidRPr="00C15931" w14:paraId="7B94664D" w14:textId="77777777" w:rsidTr="007E3719">
        <w:trPr>
          <w:tblHeader/>
        </w:trPr>
        <w:tc>
          <w:tcPr>
            <w:tcW w:w="940" w:type="dxa"/>
            <w:shd w:val="clear" w:color="auto" w:fill="83CAEB" w:themeFill="accent1" w:themeFillTint="66"/>
            <w:vAlign w:val="center"/>
          </w:tcPr>
          <w:p w14:paraId="507A4888" w14:textId="77777777" w:rsidR="007D20AB" w:rsidRPr="00C15931" w:rsidRDefault="007D20AB" w:rsidP="00DA17DE">
            <w:pPr>
              <w:spacing w:line="240" w:lineRule="auto"/>
              <w:ind w:left="360"/>
              <w:rPr>
                <w:b/>
              </w:rPr>
            </w:pPr>
            <w:proofErr w:type="spellStart"/>
            <w:r w:rsidRPr="00C15931">
              <w:rPr>
                <w:b/>
              </w:rPr>
              <w:t>Npk</w:t>
            </w:r>
            <w:proofErr w:type="spellEnd"/>
            <w:r w:rsidRPr="00C15931">
              <w:rPr>
                <w:b/>
              </w:rPr>
              <w:t>.</w:t>
            </w:r>
          </w:p>
        </w:tc>
        <w:tc>
          <w:tcPr>
            <w:tcW w:w="3873" w:type="dxa"/>
            <w:shd w:val="clear" w:color="auto" w:fill="83CAEB" w:themeFill="accent1" w:themeFillTint="66"/>
            <w:vAlign w:val="center"/>
          </w:tcPr>
          <w:p w14:paraId="7E3D6351" w14:textId="77777777" w:rsidR="007D20AB" w:rsidRPr="00C15931" w:rsidRDefault="007D20AB" w:rsidP="00DA17DE">
            <w:pPr>
              <w:spacing w:line="240" w:lineRule="auto"/>
              <w:ind w:left="360"/>
              <w:rPr>
                <w:b/>
              </w:rPr>
            </w:pPr>
            <w:r w:rsidRPr="00C15931">
              <w:rPr>
                <w:b/>
              </w:rPr>
              <w:t>Kvalifikācijas prasības</w:t>
            </w:r>
          </w:p>
        </w:tc>
        <w:tc>
          <w:tcPr>
            <w:tcW w:w="5398" w:type="dxa"/>
            <w:shd w:val="clear" w:color="auto" w:fill="83CAEB" w:themeFill="accent1" w:themeFillTint="66"/>
            <w:vAlign w:val="center"/>
          </w:tcPr>
          <w:p w14:paraId="1418196F" w14:textId="77777777" w:rsidR="007D20AB" w:rsidRPr="00C15931" w:rsidRDefault="007D20AB" w:rsidP="00DA17DE">
            <w:pPr>
              <w:spacing w:line="240" w:lineRule="auto"/>
              <w:ind w:left="360"/>
              <w:rPr>
                <w:b/>
              </w:rPr>
            </w:pPr>
            <w:r w:rsidRPr="00C15931">
              <w:rPr>
                <w:b/>
              </w:rPr>
              <w:t>Iesniedzami dokumenti</w:t>
            </w:r>
          </w:p>
        </w:tc>
      </w:tr>
      <w:tr w:rsidR="00C10AC3" w:rsidRPr="00C15931" w14:paraId="7EB248A6" w14:textId="77777777" w:rsidTr="00F476F8">
        <w:tc>
          <w:tcPr>
            <w:tcW w:w="940" w:type="dxa"/>
            <w:vAlign w:val="center"/>
          </w:tcPr>
          <w:p w14:paraId="072593E8" w14:textId="1EB8DCA0" w:rsidR="007D20AB" w:rsidRPr="00C15931" w:rsidRDefault="00A33E16" w:rsidP="00A74F6A">
            <w:pPr>
              <w:spacing w:line="240" w:lineRule="auto"/>
              <w:ind w:left="360"/>
            </w:pPr>
            <w:r w:rsidRPr="00C15931">
              <w:t>5.1.</w:t>
            </w:r>
          </w:p>
        </w:tc>
        <w:tc>
          <w:tcPr>
            <w:tcW w:w="3873" w:type="dxa"/>
            <w:vAlign w:val="center"/>
          </w:tcPr>
          <w:p w14:paraId="47A7EF8A" w14:textId="77777777" w:rsidR="007D20AB" w:rsidRPr="00C15931" w:rsidRDefault="007D20AB" w:rsidP="00DA17DE">
            <w:pPr>
              <w:spacing w:line="240" w:lineRule="auto"/>
              <w:ind w:left="-50"/>
            </w:pPr>
            <w:r w:rsidRPr="00C15931">
              <w:t>Pretendents normatīvajos aktos noteiktajā kārtībā ir reģistrēts Latvijas Republikas Uzņēmumu reģistra Komercreģistrā vai citā Pretendenta saimnieciskai darbībai atbilstošā reģistrā, vai līdzvērtīgā reģistrā ārvalstīs atbilstoši attiecīgās valsts normatīvo aktu prasībām.</w:t>
            </w:r>
          </w:p>
          <w:p w14:paraId="109D6D2F" w14:textId="77777777" w:rsidR="007D20AB" w:rsidRPr="00C15931" w:rsidRDefault="007D20AB" w:rsidP="00DA17DE">
            <w:pPr>
              <w:spacing w:line="240" w:lineRule="auto"/>
              <w:ind w:left="-50"/>
            </w:pPr>
            <w:r w:rsidRPr="00C15931">
              <w:t>Ja piedāvājumu iesniedz piegādātāju apvienība, šī prasība attiecināma uz katru apvienības dalībnieku.</w:t>
            </w:r>
          </w:p>
        </w:tc>
        <w:tc>
          <w:tcPr>
            <w:tcW w:w="5398" w:type="dxa"/>
            <w:vAlign w:val="center"/>
          </w:tcPr>
          <w:p w14:paraId="027254B5" w14:textId="77777777" w:rsidR="007D20AB" w:rsidRPr="00C15931" w:rsidRDefault="007D20AB" w:rsidP="00DA17DE">
            <w:pPr>
              <w:spacing w:line="240" w:lineRule="auto"/>
              <w:ind w:left="360"/>
            </w:pPr>
            <w:r w:rsidRPr="00C15931">
              <w:t xml:space="preserve">Pretendenta reģistrācijas faktu apliecinošs dokuments. </w:t>
            </w:r>
          </w:p>
          <w:p w14:paraId="772852CE" w14:textId="77777777" w:rsidR="007D20AB" w:rsidRPr="00C15931" w:rsidRDefault="007D20AB" w:rsidP="00DA17DE">
            <w:pPr>
              <w:spacing w:line="240" w:lineRule="auto"/>
              <w:ind w:left="360"/>
            </w:pPr>
            <w:r w:rsidRPr="00C15931">
              <w:t xml:space="preserve">Pretendenta, kas reģistrēts Latvijas Republikā, reģistrācijas faktu Iepirkuma komisija pārbauda Uzņēmumu reģistra vai Valsts ieņēmumu dienesta publiski pieejamajās datubāzēs. Šādā gadījumā Pretendentam reģistrācijas dokuments nav jāiesniedz. </w:t>
            </w:r>
          </w:p>
          <w:p w14:paraId="60FDABBC" w14:textId="77777777" w:rsidR="007D20AB" w:rsidRPr="00C15931" w:rsidRDefault="007D20AB" w:rsidP="00DA17DE">
            <w:pPr>
              <w:spacing w:line="240" w:lineRule="auto"/>
              <w:ind w:left="360"/>
            </w:pPr>
            <w:r w:rsidRPr="00C15931">
              <w:t>Ārvalstī reģistrētam Pretendentam jāiesniedz kompetentas attiecīgās valsts institūcijas izsniegts dokuments (apliecināta kopija), kas apliecina Pretendenta reģistrāciju atbilstoši tās valsts normatīvo aktu prasībām. Ja tādas nav (reģistrācijas valsts normatīvais regulējums neparedz reģistrācijas apliecības izdošanu), tad Pretendents iesniedz informāciju par Pretendenta reģistrācijas numuru (ja tāds ir) un reģistrācijas laiku, kā arī norāda kompetento iestādi reģistrācijas valstī, kas nepieciešamības gadījumā var apliecināt reģistrācijas faktu</w:t>
            </w:r>
          </w:p>
        </w:tc>
      </w:tr>
      <w:tr w:rsidR="00C10AC3" w:rsidRPr="00C15931" w14:paraId="2FBE0AC7" w14:textId="77777777" w:rsidTr="00F476F8">
        <w:tc>
          <w:tcPr>
            <w:tcW w:w="940" w:type="dxa"/>
            <w:vAlign w:val="center"/>
          </w:tcPr>
          <w:p w14:paraId="189A0417" w14:textId="34F49D93" w:rsidR="007D20AB" w:rsidRPr="00C15931" w:rsidRDefault="00A33E16" w:rsidP="00A74F6A">
            <w:pPr>
              <w:spacing w:line="240" w:lineRule="auto"/>
              <w:ind w:left="360"/>
            </w:pPr>
            <w:r w:rsidRPr="00C15931">
              <w:t>5.2.</w:t>
            </w:r>
          </w:p>
        </w:tc>
        <w:tc>
          <w:tcPr>
            <w:tcW w:w="3873" w:type="dxa"/>
            <w:vAlign w:val="center"/>
          </w:tcPr>
          <w:p w14:paraId="679B9C87" w14:textId="77777777" w:rsidR="007D20AB" w:rsidRPr="00C15931" w:rsidRDefault="007D20AB" w:rsidP="00DA17DE">
            <w:pPr>
              <w:spacing w:line="240" w:lineRule="auto"/>
              <w:ind w:left="-50"/>
            </w:pPr>
            <w:r w:rsidRPr="00C15931">
              <w:t xml:space="preserve">Pretendenta amatpersonai, kas parakstījusi Pieteikuma dokumentus, ir paraksta (pārstāvības) tiesības. </w:t>
            </w:r>
          </w:p>
          <w:p w14:paraId="57D0CD65" w14:textId="77777777" w:rsidR="007D20AB" w:rsidRPr="00C15931" w:rsidRDefault="007D20AB" w:rsidP="00DA17DE">
            <w:pPr>
              <w:spacing w:line="240" w:lineRule="auto"/>
              <w:ind w:left="-50"/>
            </w:pPr>
            <w:r w:rsidRPr="00C15931">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5398" w:type="dxa"/>
            <w:vAlign w:val="center"/>
          </w:tcPr>
          <w:p w14:paraId="00647A2E" w14:textId="77777777" w:rsidR="007D20AB" w:rsidRPr="00C15931" w:rsidRDefault="007D20AB" w:rsidP="00DA17DE">
            <w:pPr>
              <w:spacing w:line="240" w:lineRule="auto"/>
              <w:ind w:left="360"/>
            </w:pPr>
            <w:r w:rsidRPr="00C15931">
              <w:t>Pasūtītājs pārliecināsies publiski pieejamās datu bāzēs par to, vai Pretendenta amatpersonai, kas parakstījusi Pieteikuma dokumentus, ir paraksta (pārstāvības) tiesības.</w:t>
            </w:r>
          </w:p>
          <w:p w14:paraId="29AFEC10" w14:textId="77777777" w:rsidR="007D20AB" w:rsidRPr="00C15931" w:rsidRDefault="007D20AB" w:rsidP="00DA17DE">
            <w:pPr>
              <w:spacing w:line="240" w:lineRule="auto"/>
              <w:ind w:left="360"/>
            </w:pPr>
            <w:r w:rsidRPr="00C15931">
              <w:t xml:space="preserve">Ārvalstu Pretendentiem jāiesniedz kompetentas attiecīgās valsts institūcijas izsniegta dokumenta, kas apliecina, ka Pretendenta amatpersonai, kas parakstījusi Piedāvājuma dokumentus vai izdevusi pilnvaru parakstīt Piedāvājuma dokumentus, ir paraksta (pārstāvības) tiesības, ja attiecīgajā valstī ir šāda kompetenta institūcija, kura iesniedz attiecīgos dokumentus. </w:t>
            </w:r>
          </w:p>
          <w:p w14:paraId="5CFFE1E0" w14:textId="77777777" w:rsidR="007D20AB" w:rsidRPr="00C15931" w:rsidRDefault="007D20AB" w:rsidP="00DA17DE">
            <w:pPr>
              <w:spacing w:line="240" w:lineRule="auto"/>
              <w:ind w:left="0"/>
            </w:pPr>
            <w:r w:rsidRPr="00C15931">
              <w:t>Ja Piedāvājuma dokumentus paraksta persona, kurai nav paraksta (pārstāvības) tiesības, Pretendentam jāiesniedz amatpersonas ar paraksta tiesībām izdots pilnvarojums citai personai parakstīt iepirkuma piedāvājuma  dokumentus.</w:t>
            </w:r>
          </w:p>
          <w:p w14:paraId="5F894236" w14:textId="77777777" w:rsidR="007D20AB" w:rsidRPr="00C15931" w:rsidRDefault="007D20AB" w:rsidP="00DA17DE">
            <w:pPr>
              <w:spacing w:line="240" w:lineRule="auto"/>
              <w:ind w:left="0"/>
            </w:pPr>
            <w:r w:rsidRPr="00C15931">
              <w:lastRenderedPageBreak/>
              <w:t xml:space="preserve">Ja piedāvājumu parakstījusī persona, darbojas uz pilnvaras pamata – minēto pilnvaru pievieno piedāvājumā sastāvā. </w:t>
            </w:r>
            <w:r w:rsidRPr="00C15931">
              <w:rPr>
                <w:b/>
              </w:rPr>
              <w:t>Vairāku pakāpju pilnvarojuma gadījumā</w:t>
            </w:r>
            <w:r w:rsidRPr="00C15931">
              <w:t xml:space="preserve"> </w:t>
            </w:r>
            <w:r w:rsidRPr="00C15931">
              <w:rPr>
                <w:b/>
              </w:rPr>
              <w:t xml:space="preserve">pievieno visas pilnvaras. </w:t>
            </w:r>
            <w:r w:rsidRPr="00C15931">
              <w:t>Jebkurā gadījumā jābūt izsekojamai pilnvarojuma hierarhijai.</w:t>
            </w:r>
          </w:p>
        </w:tc>
      </w:tr>
      <w:tr w:rsidR="00C10AC3" w:rsidRPr="00C15931" w14:paraId="4FCAD363" w14:textId="77777777" w:rsidTr="003B34EA">
        <w:tc>
          <w:tcPr>
            <w:tcW w:w="940" w:type="dxa"/>
            <w:vAlign w:val="center"/>
          </w:tcPr>
          <w:p w14:paraId="28B0431F" w14:textId="274DD3C4" w:rsidR="007D20AB" w:rsidRPr="00C15931" w:rsidRDefault="00F476F8" w:rsidP="00A74F6A">
            <w:pPr>
              <w:spacing w:line="240" w:lineRule="auto"/>
              <w:ind w:left="0"/>
              <w:jc w:val="center"/>
            </w:pPr>
            <w:r w:rsidRPr="00C15931">
              <w:lastRenderedPageBreak/>
              <w:t>5.3.</w:t>
            </w:r>
          </w:p>
        </w:tc>
        <w:tc>
          <w:tcPr>
            <w:tcW w:w="3873" w:type="dxa"/>
            <w:vAlign w:val="center"/>
          </w:tcPr>
          <w:p w14:paraId="3982A78E" w14:textId="63C6BB19" w:rsidR="008F6837" w:rsidRPr="00C15931" w:rsidRDefault="008F6837" w:rsidP="00DA17DE">
            <w:pPr>
              <w:spacing w:before="120" w:after="120" w:line="240" w:lineRule="auto"/>
              <w:ind w:left="-50"/>
              <w:rPr>
                <w:b/>
                <w:bCs/>
                <w:highlight w:val="yellow"/>
              </w:rPr>
            </w:pPr>
            <w:r w:rsidRPr="00C15931">
              <w:rPr>
                <w:b/>
                <w:bCs/>
              </w:rPr>
              <w:t>Iepirkuma 1.daļa</w:t>
            </w:r>
          </w:p>
          <w:p w14:paraId="7791BE6D" w14:textId="7037454B" w:rsidR="00F476F8" w:rsidRPr="00C15931" w:rsidRDefault="00F476F8" w:rsidP="00DA17DE">
            <w:pPr>
              <w:spacing w:before="120" w:after="120" w:line="240" w:lineRule="auto"/>
              <w:ind w:left="-50"/>
            </w:pPr>
            <w:r w:rsidRPr="00C15931">
              <w:t xml:space="preserve">Pretendents iepriekšējo 3 (trīs) gadu laikā (2022.–2025). gads un 2026. gadā līdz piedāvājuma iesniegšanas brīdim) ir veicis </w:t>
            </w:r>
            <w:r w:rsidR="006A3358" w:rsidRPr="00C15931">
              <w:t xml:space="preserve"> </w:t>
            </w:r>
            <w:proofErr w:type="spellStart"/>
            <w:r w:rsidR="006A3358" w:rsidRPr="00C15931">
              <w:t>mikrostaciju</w:t>
            </w:r>
            <w:proofErr w:type="spellEnd"/>
            <w:r w:rsidR="006A3358" w:rsidRPr="00C15931">
              <w:t xml:space="preserve"> un</w:t>
            </w:r>
            <w:r w:rsidR="00560A47" w:rsidRPr="00C15931">
              <w:t>/vai</w:t>
            </w:r>
            <w:r w:rsidR="006A3358" w:rsidRPr="00C15931">
              <w:t xml:space="preserve"> sensoru </w:t>
            </w:r>
            <w:r w:rsidR="002621CC" w:rsidRPr="00C15931">
              <w:t>p</w:t>
            </w:r>
            <w:r w:rsidR="006A3358" w:rsidRPr="00C15931">
              <w:t xml:space="preserve">iegādi dzeramā ūdens </w:t>
            </w:r>
            <w:r w:rsidR="002621CC" w:rsidRPr="00C15931">
              <w:t>vai</w:t>
            </w:r>
            <w:r w:rsidR="006A3358" w:rsidRPr="00C15931">
              <w:t xml:space="preserve"> notekūdeņu monitoringa</w:t>
            </w:r>
            <w:r w:rsidR="002621CC" w:rsidRPr="00C15931">
              <w:t xml:space="preserve"> vajadzībām</w:t>
            </w:r>
            <w:r w:rsidR="006A3358" w:rsidRPr="00C15931" w:rsidDel="006A3358">
              <w:t xml:space="preserve"> </w:t>
            </w:r>
            <w:r w:rsidRPr="00C15931">
              <w:t xml:space="preserve">par kopējo summu vismaz EUR 10 000.00 (desmit tūkstoši </w:t>
            </w:r>
            <w:proofErr w:type="spellStart"/>
            <w:r w:rsidRPr="00C15931">
              <w:t>euro</w:t>
            </w:r>
            <w:proofErr w:type="spellEnd"/>
            <w:r w:rsidRPr="00C15931">
              <w:t xml:space="preserve"> un nulle </w:t>
            </w:r>
            <w:proofErr w:type="spellStart"/>
            <w:r w:rsidRPr="00C15931">
              <w:t>eurocenti</w:t>
            </w:r>
            <w:proofErr w:type="spellEnd"/>
            <w:r w:rsidRPr="00C15931">
              <w:t>)</w:t>
            </w:r>
            <w:r w:rsidR="00AB305D" w:rsidRPr="00C15931">
              <w:t>.</w:t>
            </w:r>
          </w:p>
          <w:p w14:paraId="2D435907" w14:textId="77777777" w:rsidR="00F476F8" w:rsidRPr="00C15931" w:rsidRDefault="00F476F8" w:rsidP="00DA17DE">
            <w:pPr>
              <w:spacing w:before="120" w:after="120" w:line="240" w:lineRule="auto"/>
              <w:ind w:left="-50"/>
              <w:rPr>
                <w:b/>
              </w:rPr>
            </w:pPr>
            <w:r w:rsidRPr="00C15931">
              <w:rPr>
                <w:b/>
              </w:rPr>
              <w:t xml:space="preserve">Iepirkuma 2.daļa </w:t>
            </w:r>
          </w:p>
          <w:p w14:paraId="0BBB3E15" w14:textId="46387E84" w:rsidR="00F476F8" w:rsidRPr="00C15931" w:rsidRDefault="00F476F8" w:rsidP="00DA17DE">
            <w:pPr>
              <w:spacing w:before="120" w:after="120" w:line="240" w:lineRule="auto"/>
              <w:ind w:left="-50"/>
              <w:rPr>
                <w:b/>
              </w:rPr>
            </w:pPr>
            <w:r w:rsidRPr="00C15931">
              <w:t>Pretendents iepriekšējo 3 (trīs) gadu laikā (2022.–2025). gads un 2026. gadā līdz piedāvājuma iesniegšanas brīdim) ir veicis</w:t>
            </w:r>
            <w:r w:rsidR="004631D0" w:rsidRPr="00C15931">
              <w:t xml:space="preserve"> gan</w:t>
            </w:r>
            <w:r w:rsidR="006437BC" w:rsidRPr="00C15931">
              <w:t xml:space="preserve"> </w:t>
            </w:r>
            <w:r w:rsidR="006A3358" w:rsidRPr="00C15931">
              <w:t>a</w:t>
            </w:r>
            <w:r w:rsidR="006437BC" w:rsidRPr="00C15931">
              <w:t>ttālinātas elektrības nolasīšanas iekārtu</w:t>
            </w:r>
            <w:r w:rsidR="00BE266C" w:rsidRPr="00C15931">
              <w:t>,</w:t>
            </w:r>
            <w:r w:rsidR="006437BC" w:rsidRPr="00C15931">
              <w:t xml:space="preserve"> </w:t>
            </w:r>
            <w:r w:rsidR="00BE266C" w:rsidRPr="00C15931">
              <w:t xml:space="preserve">gan </w:t>
            </w:r>
            <w:r w:rsidR="006437BC" w:rsidRPr="00C15931">
              <w:t xml:space="preserve">dzeramā ūdens uzskaites skaitītāju </w:t>
            </w:r>
            <w:r w:rsidR="00BE266C" w:rsidRPr="00C15931">
              <w:t>p</w:t>
            </w:r>
            <w:r w:rsidR="006437BC" w:rsidRPr="00C15931">
              <w:t>iegād</w:t>
            </w:r>
            <w:r w:rsidR="006A3358" w:rsidRPr="00C15931">
              <w:t>i par kopējo summu vismaz</w:t>
            </w:r>
            <w:r w:rsidR="006437BC" w:rsidRPr="00C15931">
              <w:t xml:space="preserve"> </w:t>
            </w:r>
            <w:r w:rsidRPr="00C15931">
              <w:t xml:space="preserve"> EUR 5 000.00 (pieci) tūkstoši </w:t>
            </w:r>
            <w:proofErr w:type="spellStart"/>
            <w:r w:rsidRPr="00C15931">
              <w:t>euro</w:t>
            </w:r>
            <w:proofErr w:type="spellEnd"/>
            <w:r w:rsidRPr="00C15931">
              <w:t xml:space="preserve"> un nulle </w:t>
            </w:r>
            <w:proofErr w:type="spellStart"/>
            <w:r w:rsidRPr="00C15931">
              <w:t>eurocenti</w:t>
            </w:r>
            <w:proofErr w:type="spellEnd"/>
            <w:r w:rsidRPr="00C15931">
              <w:t xml:space="preserve">) </w:t>
            </w:r>
          </w:p>
          <w:p w14:paraId="29496B9F" w14:textId="77777777" w:rsidR="00F476F8" w:rsidRPr="00C15931" w:rsidRDefault="00F476F8" w:rsidP="00DA17DE">
            <w:pPr>
              <w:spacing w:before="120" w:after="120" w:line="240" w:lineRule="auto"/>
              <w:ind w:left="-50"/>
              <w:rPr>
                <w:b/>
              </w:rPr>
            </w:pPr>
            <w:r w:rsidRPr="00C15931">
              <w:rPr>
                <w:b/>
              </w:rPr>
              <w:t>Iepirkuma 3. daļa</w:t>
            </w:r>
          </w:p>
          <w:p w14:paraId="00B26AE3" w14:textId="173174E9" w:rsidR="00F476F8" w:rsidRPr="00C15931" w:rsidRDefault="00F476F8" w:rsidP="00DA17DE">
            <w:pPr>
              <w:spacing w:before="120" w:after="120" w:line="240" w:lineRule="auto"/>
              <w:ind w:left="-50"/>
              <w:rPr>
                <w:b/>
              </w:rPr>
            </w:pPr>
            <w:r w:rsidRPr="00C15931">
              <w:t xml:space="preserve">Pretendents iepriekšējo 3 (trīs) gadu laikā (2022.–2025). gads un </w:t>
            </w:r>
            <w:r w:rsidR="006A3358" w:rsidRPr="00C15931">
              <w:t>2026</w:t>
            </w:r>
            <w:r w:rsidRPr="00C15931">
              <w:t xml:space="preserve">. gadā līdz piedāvājuma iesniegšanas brīdim) ir veicis </w:t>
            </w:r>
            <w:r w:rsidR="00C953A9" w:rsidRPr="00C15931">
              <w:t xml:space="preserve"> </w:t>
            </w:r>
            <w:r w:rsidR="00E54A71" w:rsidRPr="00C15931">
              <w:t>a</w:t>
            </w:r>
            <w:r w:rsidR="00C953A9" w:rsidRPr="00C15931">
              <w:t>kustiskās korelācijas sistēmas (</w:t>
            </w:r>
            <w:proofErr w:type="spellStart"/>
            <w:r w:rsidR="00C953A9" w:rsidRPr="00C15931">
              <w:t>loger</w:t>
            </w:r>
            <w:r w:rsidR="00E54A71" w:rsidRPr="00C15931">
              <w:t>u</w:t>
            </w:r>
            <w:proofErr w:type="spellEnd"/>
            <w:r w:rsidR="00C953A9" w:rsidRPr="00C15931">
              <w:t xml:space="preserve">) </w:t>
            </w:r>
            <w:r w:rsidR="001F3702" w:rsidRPr="00C15931">
              <w:t>p</w:t>
            </w:r>
            <w:r w:rsidR="00C953A9" w:rsidRPr="00C15931">
              <w:t>iegād</w:t>
            </w:r>
            <w:r w:rsidR="00E54A71" w:rsidRPr="00C15931">
              <w:t>i</w:t>
            </w:r>
            <w:r w:rsidR="00C953A9" w:rsidRPr="00C15931">
              <w:t xml:space="preserve"> ūdensapgādes cauruļvadu noplūžu noteikšanai</w:t>
            </w:r>
            <w:r w:rsidR="00C953A9" w:rsidRPr="00C15931" w:rsidDel="00C953A9">
              <w:t xml:space="preserve"> </w:t>
            </w:r>
            <w:r w:rsidRPr="00C15931">
              <w:t xml:space="preserve">par kopējo summu vismaz EUR 3 000.00 (trīs tūkstoši </w:t>
            </w:r>
            <w:proofErr w:type="spellStart"/>
            <w:r w:rsidRPr="00C15931">
              <w:t>euro</w:t>
            </w:r>
            <w:proofErr w:type="spellEnd"/>
            <w:r w:rsidRPr="00C15931">
              <w:t xml:space="preserve"> un nulle </w:t>
            </w:r>
            <w:proofErr w:type="spellStart"/>
            <w:r w:rsidRPr="00C15931">
              <w:t>eurocenti</w:t>
            </w:r>
            <w:proofErr w:type="spellEnd"/>
            <w:r w:rsidRPr="00C15931">
              <w:t>)</w:t>
            </w:r>
          </w:p>
          <w:p w14:paraId="57BB3BD0" w14:textId="77777777" w:rsidR="00F476F8" w:rsidRPr="00C15931" w:rsidRDefault="00F476F8" w:rsidP="00DA17DE">
            <w:pPr>
              <w:spacing w:before="120" w:after="120" w:line="240" w:lineRule="auto"/>
              <w:ind w:left="-50"/>
              <w:rPr>
                <w:b/>
              </w:rPr>
            </w:pPr>
            <w:r w:rsidRPr="00C15931">
              <w:rPr>
                <w:b/>
              </w:rPr>
              <w:t>Iepirkuma 4. daļa</w:t>
            </w:r>
          </w:p>
          <w:p w14:paraId="4C29DDF1" w14:textId="55BADA3F" w:rsidR="007D20AB" w:rsidRPr="00C15931" w:rsidRDefault="00F476F8" w:rsidP="00DA17DE">
            <w:pPr>
              <w:spacing w:line="240" w:lineRule="auto"/>
              <w:ind w:left="-50"/>
              <w:rPr>
                <w:strike/>
              </w:rPr>
            </w:pPr>
            <w:r w:rsidRPr="00C15931">
              <w:t>Pretendents iepriekšējo 3 (trīs) gadu laikā (2022. – 2025).</w:t>
            </w:r>
            <w:r w:rsidR="00E54A71" w:rsidRPr="00C15931">
              <w:t xml:space="preserve"> gad</w:t>
            </w:r>
            <w:r w:rsidR="00280240" w:rsidRPr="00C15931">
              <w:t>s</w:t>
            </w:r>
            <w:r w:rsidR="00E54A71" w:rsidRPr="00C15931">
              <w:t xml:space="preserve"> un </w:t>
            </w:r>
            <w:r w:rsidR="00280240" w:rsidRPr="00C15931">
              <w:t>2026.</w:t>
            </w:r>
            <w:r w:rsidRPr="00C15931">
              <w:t xml:space="preserve"> gadā līdz piedāvājuma iesniegšanas brīdim) ir veicis vienotas platformas izveidi datu uzskaitei, pārvaldībai, monitoringam par kopējo summu vismaz EUR </w:t>
            </w:r>
            <w:r w:rsidR="00AA4752" w:rsidRPr="00C15931">
              <w:t>5 000</w:t>
            </w:r>
            <w:r w:rsidRPr="00C15931">
              <w:t>.00 (</w:t>
            </w:r>
            <w:r w:rsidR="00AA4752" w:rsidRPr="00C15931">
              <w:t>piec</w:t>
            </w:r>
            <w:r w:rsidRPr="00C15931">
              <w:t>i</w:t>
            </w:r>
            <w:r w:rsidR="00AA4752" w:rsidRPr="00C15931">
              <w:t xml:space="preserve"> tūkstoši</w:t>
            </w:r>
            <w:r w:rsidRPr="00C15931">
              <w:t xml:space="preserve"> </w:t>
            </w:r>
            <w:proofErr w:type="spellStart"/>
            <w:r w:rsidRPr="00C15931">
              <w:t>euro</w:t>
            </w:r>
            <w:proofErr w:type="spellEnd"/>
            <w:r w:rsidRPr="00C15931">
              <w:t xml:space="preserve"> un nulle </w:t>
            </w:r>
            <w:proofErr w:type="spellStart"/>
            <w:r w:rsidRPr="00C15931">
              <w:t>eurocenti</w:t>
            </w:r>
            <w:proofErr w:type="spellEnd"/>
            <w:r w:rsidR="004842C2" w:rsidRPr="00C15931">
              <w:t>)</w:t>
            </w:r>
            <w:r w:rsidR="00B91263" w:rsidRPr="00C15931">
              <w:t xml:space="preserve">  </w:t>
            </w:r>
          </w:p>
        </w:tc>
        <w:tc>
          <w:tcPr>
            <w:tcW w:w="5398" w:type="dxa"/>
            <w:vAlign w:val="bottom"/>
          </w:tcPr>
          <w:p w14:paraId="7D3454B1" w14:textId="77777777" w:rsidR="007D20AB" w:rsidRPr="00C15931" w:rsidRDefault="007D20AB" w:rsidP="003B34EA">
            <w:pPr>
              <w:spacing w:line="240" w:lineRule="auto"/>
              <w:ind w:left="236" w:hanging="283"/>
            </w:pPr>
            <w:r w:rsidRPr="00C15931">
              <w:t>Pasūtītāja rakstveida atsauksme par veikto piegādi, kurā norādīts:</w:t>
            </w:r>
          </w:p>
          <w:p w14:paraId="5BA20AF4" w14:textId="77777777" w:rsidR="007D20AB" w:rsidRPr="00C15931" w:rsidRDefault="007D20AB" w:rsidP="004F1E5B">
            <w:pPr>
              <w:numPr>
                <w:ilvl w:val="0"/>
                <w:numId w:val="22"/>
              </w:numPr>
              <w:spacing w:line="240" w:lineRule="auto"/>
              <w:ind w:left="236" w:hanging="283"/>
            </w:pPr>
            <w:r w:rsidRPr="00C15931">
              <w:t>Līgumslēdzējpuses;</w:t>
            </w:r>
          </w:p>
          <w:p w14:paraId="728B07D5" w14:textId="77777777" w:rsidR="007D20AB" w:rsidRPr="00C15931" w:rsidRDefault="007D20AB" w:rsidP="004F1E5B">
            <w:pPr>
              <w:numPr>
                <w:ilvl w:val="0"/>
                <w:numId w:val="22"/>
              </w:numPr>
              <w:spacing w:line="240" w:lineRule="auto"/>
              <w:ind w:left="236" w:hanging="283"/>
            </w:pPr>
            <w:r w:rsidRPr="00C15931">
              <w:t>Līguma darbības termiņš;</w:t>
            </w:r>
          </w:p>
          <w:p w14:paraId="5AB8645F" w14:textId="77777777" w:rsidR="007D20AB" w:rsidRPr="00C15931" w:rsidRDefault="007D20AB" w:rsidP="004F1E5B">
            <w:pPr>
              <w:numPr>
                <w:ilvl w:val="0"/>
                <w:numId w:val="22"/>
              </w:numPr>
              <w:spacing w:line="240" w:lineRule="auto"/>
              <w:ind w:left="236" w:hanging="283"/>
            </w:pPr>
            <w:r w:rsidRPr="00C15931">
              <w:t>Līguma summa;</w:t>
            </w:r>
          </w:p>
          <w:p w14:paraId="6EEF8339" w14:textId="77777777" w:rsidR="007D20AB" w:rsidRPr="00C15931" w:rsidRDefault="007D20AB" w:rsidP="004F1E5B">
            <w:pPr>
              <w:numPr>
                <w:ilvl w:val="0"/>
                <w:numId w:val="22"/>
              </w:numPr>
              <w:spacing w:line="240" w:lineRule="auto"/>
              <w:ind w:left="236" w:hanging="283"/>
            </w:pPr>
            <w:r w:rsidRPr="00C15931">
              <w:t>Preču uzskaitījums, no kura secināms, ka piegādāti sensori.</w:t>
            </w:r>
          </w:p>
          <w:p w14:paraId="758A256E" w14:textId="77777777" w:rsidR="007D20AB" w:rsidRPr="00C15931" w:rsidRDefault="007D20AB" w:rsidP="003B34EA">
            <w:pPr>
              <w:spacing w:line="240" w:lineRule="auto"/>
              <w:ind w:left="236" w:hanging="283"/>
            </w:pPr>
            <w:r w:rsidRPr="00C15931">
              <w:t>Gadījumā, ja preču piegāde nodrošināta bez atsevišķi noslēgta līguma pieredzes apliecinājumu var sniegt ar pavadzīmi, kas satur pasūtītāja rekvizītus, preču uzskaitījumu, piegādes datumu un pasūtītāja apmaksas apliecinājumu (maksājuma uzdevuma izdruka vai cits līdzvērtīgs dokuments)</w:t>
            </w:r>
          </w:p>
        </w:tc>
      </w:tr>
    </w:tbl>
    <w:p w14:paraId="25E125C1" w14:textId="74D665BA" w:rsidR="00075757" w:rsidRPr="00C15931" w:rsidRDefault="00075757" w:rsidP="004F1E5B">
      <w:pPr>
        <w:pStyle w:val="Sarakstarindkopa"/>
        <w:numPr>
          <w:ilvl w:val="1"/>
          <w:numId w:val="11"/>
        </w:numPr>
        <w:spacing w:before="120" w:after="120" w:line="240" w:lineRule="auto"/>
        <w:ind w:left="567" w:hanging="567"/>
        <w:rPr>
          <w:rFonts w:eastAsia="Calibri"/>
        </w:rPr>
      </w:pPr>
      <w:r w:rsidRPr="00C15931">
        <w:rPr>
          <w:rFonts w:eastAsia="Calibri"/>
        </w:rPr>
        <w:lastRenderedPageBreak/>
        <w:t xml:space="preserve">Ja Pretendents ir piegādātāju apvienība, tad prasības, kas attiecas uz Pretendenta tehniskajām un profesionālajām spējām, ir attiecināmas uz piegādātāju apvienības dalībniekiem kopā, nevis katru dalībnieku atsevišķi. </w:t>
      </w:r>
    </w:p>
    <w:p w14:paraId="49721F46" w14:textId="77777777" w:rsidR="00075757" w:rsidRPr="00C15931" w:rsidRDefault="00075757" w:rsidP="004F1E5B">
      <w:pPr>
        <w:numPr>
          <w:ilvl w:val="1"/>
          <w:numId w:val="11"/>
        </w:numPr>
        <w:spacing w:before="120" w:after="120" w:line="240" w:lineRule="auto"/>
        <w:ind w:left="567" w:hanging="567"/>
        <w:rPr>
          <w:rFonts w:eastAsia="Calibri"/>
          <w:lang w:eastAsia="lv-LV"/>
        </w:rPr>
      </w:pPr>
      <w:r w:rsidRPr="00C15931">
        <w:rPr>
          <w:rFonts w:eastAsia="Calibri"/>
          <w:lang w:eastAsia="lv-LV"/>
        </w:rPr>
        <w:t>Izziņas un citus dokumentus, kurus Likumā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0C9BD22F" w14:textId="77777777" w:rsidR="00876764" w:rsidRPr="00C15931" w:rsidRDefault="00876764" w:rsidP="004F1E5B">
      <w:pPr>
        <w:pStyle w:val="Sarakstarindkopa"/>
        <w:numPr>
          <w:ilvl w:val="0"/>
          <w:numId w:val="11"/>
        </w:numPr>
        <w:spacing w:line="240" w:lineRule="auto"/>
      </w:pPr>
      <w:r w:rsidRPr="00C15931">
        <w:rPr>
          <w:b/>
          <w:bCs/>
        </w:rPr>
        <w:t>Pieteikums dalībai iepirkumā sastāv no</w:t>
      </w:r>
      <w:r w:rsidRPr="00C15931">
        <w:t>:</w:t>
      </w:r>
    </w:p>
    <w:p w14:paraId="75892853" w14:textId="73CCF2BE" w:rsidR="00EE373D" w:rsidRPr="00C15931" w:rsidRDefault="001B1EBC" w:rsidP="004F1E5B">
      <w:pPr>
        <w:pStyle w:val="Style1"/>
        <w:numPr>
          <w:ilvl w:val="1"/>
          <w:numId w:val="29"/>
        </w:numPr>
        <w:spacing w:line="240" w:lineRule="auto"/>
      </w:pPr>
      <w:r w:rsidRPr="00C15931">
        <w:t xml:space="preserve"> </w:t>
      </w:r>
      <w:r w:rsidR="00091E9E" w:rsidRPr="00C15931">
        <w:t>Piedāvājuma nodrošinājuma saskaņā ar nolikuma prasībām;</w:t>
      </w:r>
    </w:p>
    <w:p w14:paraId="12C9FFE0" w14:textId="7387854E" w:rsidR="00413D23" w:rsidRPr="00C15931" w:rsidRDefault="00413D23" w:rsidP="004F1E5B">
      <w:pPr>
        <w:pStyle w:val="Style1"/>
        <w:numPr>
          <w:ilvl w:val="1"/>
          <w:numId w:val="29"/>
        </w:numPr>
        <w:spacing w:line="240" w:lineRule="auto"/>
      </w:pPr>
      <w:r w:rsidRPr="00C15931">
        <w:t xml:space="preserve"> Pretendenta pieteikuma, kas sagatavots atbilstoši nolikuma pielikumā pievienotajai veidnei;</w:t>
      </w:r>
    </w:p>
    <w:p w14:paraId="50D76CCD" w14:textId="667F65D0" w:rsidR="00413D23" w:rsidRPr="00C15931" w:rsidRDefault="00413D23" w:rsidP="004F1E5B">
      <w:pPr>
        <w:pStyle w:val="Style1"/>
        <w:numPr>
          <w:ilvl w:val="1"/>
          <w:numId w:val="29"/>
        </w:numPr>
        <w:spacing w:line="240" w:lineRule="auto"/>
      </w:pPr>
      <w:r w:rsidRPr="00C15931">
        <w:t xml:space="preserve"> Pieteikuma pielikumiem, kas apliecina nolikuma kvalifikācijas prasību izpildi</w:t>
      </w:r>
      <w:r w:rsidR="00652DE6" w:rsidRPr="00C15931">
        <w:t>.</w:t>
      </w:r>
    </w:p>
    <w:p w14:paraId="2DCCCC6A" w14:textId="77777777" w:rsidR="003A42CE" w:rsidRPr="00C15931" w:rsidRDefault="003A42CE" w:rsidP="003A42CE">
      <w:pPr>
        <w:pStyle w:val="Style1"/>
        <w:numPr>
          <w:ilvl w:val="0"/>
          <w:numId w:val="0"/>
        </w:numPr>
        <w:spacing w:line="240" w:lineRule="auto"/>
        <w:ind w:left="360"/>
      </w:pPr>
    </w:p>
    <w:p w14:paraId="196D43CA" w14:textId="71352955" w:rsidR="004E47BC" w:rsidRPr="00C15931" w:rsidRDefault="004E47BC" w:rsidP="004F1E5B">
      <w:pPr>
        <w:pStyle w:val="Style1"/>
        <w:numPr>
          <w:ilvl w:val="0"/>
          <w:numId w:val="29"/>
        </w:numPr>
        <w:spacing w:line="240" w:lineRule="auto"/>
        <w:rPr>
          <w:b/>
          <w:bCs/>
        </w:rPr>
      </w:pPr>
      <w:r w:rsidRPr="00C15931">
        <w:rPr>
          <w:b/>
          <w:bCs/>
        </w:rPr>
        <w:t>Tehniskais piedāvājums:</w:t>
      </w:r>
    </w:p>
    <w:p w14:paraId="00EC3F19" w14:textId="2CC370C3" w:rsidR="00F9677C" w:rsidRPr="00C15931" w:rsidRDefault="004E47BC" w:rsidP="004F1E5B">
      <w:pPr>
        <w:pStyle w:val="Style1"/>
        <w:numPr>
          <w:ilvl w:val="1"/>
          <w:numId w:val="29"/>
        </w:numPr>
        <w:spacing w:line="240" w:lineRule="auto"/>
      </w:pPr>
      <w:r w:rsidRPr="00C15931">
        <w:t xml:space="preserve"> Tehniskais piedāvājums Pretendentam jāsagatavo saskaņā ar nolikuma pielikumā Tehniskā specifikācija pieprasīto informāciju.</w:t>
      </w:r>
    </w:p>
    <w:p w14:paraId="40B6FA21" w14:textId="6F821CD4" w:rsidR="004E47BC" w:rsidRPr="00C15931" w:rsidRDefault="004E47BC" w:rsidP="004F1E5B">
      <w:pPr>
        <w:pStyle w:val="Style1"/>
        <w:numPr>
          <w:ilvl w:val="1"/>
          <w:numId w:val="29"/>
        </w:numPr>
        <w:spacing w:line="240" w:lineRule="auto"/>
      </w:pPr>
      <w:r w:rsidRPr="00C15931">
        <w:t xml:space="preserve"> Tehniskā piedāvājuma prasības un iesniedzamie dokumenti apkopoti tabulā:</w:t>
      </w:r>
    </w:p>
    <w:p w14:paraId="2F75C130" w14:textId="2956363C" w:rsidR="007D5814" w:rsidRPr="00C15931" w:rsidRDefault="007D5814" w:rsidP="00DA17DE">
      <w:pPr>
        <w:pStyle w:val="Style1"/>
        <w:numPr>
          <w:ilvl w:val="0"/>
          <w:numId w:val="0"/>
        </w:numPr>
        <w:spacing w:line="240" w:lineRule="auto"/>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15"/>
        <w:gridCol w:w="5528"/>
      </w:tblGrid>
      <w:tr w:rsidR="00C10AC3" w:rsidRPr="00C15931" w14:paraId="5FF7FD51" w14:textId="77777777" w:rsidTr="00435DA6">
        <w:trPr>
          <w:tblHeader/>
        </w:trPr>
        <w:tc>
          <w:tcPr>
            <w:tcW w:w="1163" w:type="dxa"/>
            <w:shd w:val="clear" w:color="auto" w:fill="83CAEB" w:themeFill="accent1" w:themeFillTint="66"/>
            <w:vAlign w:val="center"/>
          </w:tcPr>
          <w:p w14:paraId="6B99B4BB" w14:textId="77777777" w:rsidR="00D157B7" w:rsidRPr="00C15931" w:rsidRDefault="00D157B7" w:rsidP="00DA17DE">
            <w:pPr>
              <w:spacing w:before="120" w:after="120" w:line="240" w:lineRule="auto"/>
              <w:ind w:left="0"/>
              <w:jc w:val="center"/>
              <w:rPr>
                <w:rFonts w:eastAsia="Calibri"/>
                <w:b/>
                <w:lang w:eastAsia="lv-LV"/>
              </w:rPr>
            </w:pPr>
            <w:proofErr w:type="spellStart"/>
            <w:r w:rsidRPr="00C15931">
              <w:rPr>
                <w:rFonts w:eastAsia="Calibri"/>
                <w:b/>
                <w:lang w:eastAsia="lv-LV"/>
              </w:rPr>
              <w:lastRenderedPageBreak/>
              <w:t>Npk</w:t>
            </w:r>
            <w:proofErr w:type="spellEnd"/>
            <w:r w:rsidRPr="00C15931">
              <w:rPr>
                <w:rFonts w:eastAsia="Calibri"/>
                <w:b/>
                <w:lang w:eastAsia="lv-LV"/>
              </w:rPr>
              <w:t>.</w:t>
            </w:r>
          </w:p>
        </w:tc>
        <w:tc>
          <w:tcPr>
            <w:tcW w:w="3515" w:type="dxa"/>
            <w:shd w:val="clear" w:color="auto" w:fill="83CAEB" w:themeFill="accent1" w:themeFillTint="66"/>
            <w:vAlign w:val="center"/>
          </w:tcPr>
          <w:p w14:paraId="02B7649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Tehniskā piedāvājuma prasības</w:t>
            </w:r>
          </w:p>
        </w:tc>
        <w:tc>
          <w:tcPr>
            <w:tcW w:w="5528" w:type="dxa"/>
            <w:shd w:val="clear" w:color="auto" w:fill="83CAEB" w:themeFill="accent1" w:themeFillTint="66"/>
            <w:vAlign w:val="center"/>
          </w:tcPr>
          <w:p w14:paraId="509ADC0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Iesniedzami dokumenti</w:t>
            </w:r>
          </w:p>
        </w:tc>
      </w:tr>
      <w:tr w:rsidR="00C10AC3" w:rsidRPr="00C15931" w14:paraId="0BC20AB9" w14:textId="77777777" w:rsidTr="00D71783">
        <w:trPr>
          <w:tblHeader/>
        </w:trPr>
        <w:tc>
          <w:tcPr>
            <w:tcW w:w="1163" w:type="dxa"/>
            <w:vAlign w:val="center"/>
          </w:tcPr>
          <w:p w14:paraId="47BDF82C" w14:textId="586541B9" w:rsidR="00D157B7" w:rsidRPr="00C15931" w:rsidRDefault="007D140C" w:rsidP="00DA17DE">
            <w:pPr>
              <w:spacing w:before="120" w:after="120" w:line="240" w:lineRule="auto"/>
              <w:ind w:left="0"/>
              <w:jc w:val="center"/>
              <w:rPr>
                <w:rFonts w:eastAsia="Calibri"/>
                <w:lang w:eastAsia="lv-LV"/>
              </w:rPr>
            </w:pPr>
            <w:r w:rsidRPr="00C15931">
              <w:rPr>
                <w:rFonts w:eastAsia="Calibri"/>
                <w:lang w:eastAsia="lv-LV"/>
              </w:rPr>
              <w:t xml:space="preserve"> </w:t>
            </w:r>
            <w:r w:rsidR="00DF3FF9" w:rsidRPr="00C15931">
              <w:rPr>
                <w:rFonts w:eastAsia="Calibri"/>
                <w:lang w:eastAsia="lv-LV"/>
              </w:rPr>
              <w:t>7.2.1.</w:t>
            </w:r>
            <w:r w:rsidR="00D71783" w:rsidRPr="00C15931">
              <w:rPr>
                <w:rFonts w:eastAsia="Calibri"/>
                <w:lang w:eastAsia="lv-LV"/>
              </w:rPr>
              <w:t xml:space="preserve"> </w:t>
            </w:r>
          </w:p>
        </w:tc>
        <w:tc>
          <w:tcPr>
            <w:tcW w:w="3515" w:type="dxa"/>
            <w:vAlign w:val="center"/>
          </w:tcPr>
          <w:p w14:paraId="5DE69177"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iepirkuma 1. daļai:</w:t>
            </w:r>
          </w:p>
          <w:p w14:paraId="71676821" w14:textId="3F6ADBC7"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7955DE" w:rsidRPr="00C15931">
              <w:rPr>
                <w:rFonts w:eastAsia="Calibri"/>
                <w:lang w:eastAsia="lv-LV"/>
              </w:rPr>
              <w:t>o</w:t>
            </w:r>
            <w:r w:rsidR="00FF3E21" w:rsidRPr="00C15931">
              <w:rPr>
                <w:rFonts w:eastAsia="Calibri"/>
                <w:lang w:eastAsia="lv-LV"/>
              </w:rPr>
              <w:t xml:space="preserve"> </w:t>
            </w:r>
            <w:proofErr w:type="spellStart"/>
            <w:r w:rsidR="007955DE" w:rsidRPr="00C15931">
              <w:rPr>
                <w:rFonts w:eastAsia="Calibri"/>
                <w:lang w:eastAsia="lv-LV"/>
              </w:rPr>
              <w:t>mikrostaciju</w:t>
            </w:r>
            <w:proofErr w:type="spellEnd"/>
            <w:r w:rsidR="007955DE" w:rsidRPr="00C15931">
              <w:rPr>
                <w:rFonts w:eastAsia="Calibri"/>
                <w:lang w:eastAsia="lv-LV"/>
              </w:rPr>
              <w:t xml:space="preserve"> un sensoru iegāde dzeramā ūdens un notekūdeņu monitoringam </w:t>
            </w:r>
            <w:r w:rsidRPr="00C15931">
              <w:rPr>
                <w:rFonts w:eastAsia="Calibri"/>
                <w:lang w:eastAsia="lv-LV"/>
              </w:rPr>
              <w:t>atbilst</w:t>
            </w:r>
            <w:r w:rsidR="005E1AB9" w:rsidRPr="00C15931">
              <w:rPr>
                <w:rFonts w:eastAsia="Calibri"/>
                <w:lang w:eastAsia="lv-LV"/>
              </w:rPr>
              <w:t>ība</w:t>
            </w:r>
            <w:r w:rsidRPr="00C15931">
              <w:rPr>
                <w:rFonts w:eastAsia="Calibri"/>
                <w:lang w:eastAsia="lv-LV"/>
              </w:rPr>
              <w:t xml:space="preserve"> tehnisko specifikāciju prasībām</w:t>
            </w:r>
          </w:p>
          <w:p w14:paraId="14ABB97B"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 xml:space="preserve">iepirkuma 2. daļai: </w:t>
            </w:r>
          </w:p>
          <w:p w14:paraId="1AF76878" w14:textId="1A680960"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D242A5" w:rsidRPr="00C15931">
              <w:rPr>
                <w:rFonts w:eastAsia="Calibri"/>
                <w:lang w:eastAsia="lv-LV"/>
              </w:rPr>
              <w:t>ās</w:t>
            </w:r>
            <w:r w:rsidR="00DD0359" w:rsidRPr="00C15931">
              <w:rPr>
                <w:rFonts w:eastAsia="Calibri"/>
                <w:lang w:eastAsia="lv-LV"/>
              </w:rPr>
              <w:t xml:space="preserve"> </w:t>
            </w:r>
            <w:r w:rsidR="00F347C8" w:rsidRPr="00C15931">
              <w:rPr>
                <w:rFonts w:eastAsia="Calibri"/>
                <w:lang w:eastAsia="lv-LV"/>
              </w:rPr>
              <w:t xml:space="preserve">attālinātas elektrības nolasīšanas iekārtu un dzeramā ūdens uzskaites skaitītāju iegāde </w:t>
            </w:r>
            <w:r w:rsidRPr="00C15931">
              <w:rPr>
                <w:rFonts w:eastAsia="Calibri"/>
                <w:lang w:eastAsia="lv-LV"/>
              </w:rPr>
              <w:t>atbilst</w:t>
            </w:r>
            <w:r w:rsidR="005E1AB9" w:rsidRPr="00C15931">
              <w:rPr>
                <w:rFonts w:eastAsia="Calibri"/>
                <w:lang w:eastAsia="lv-LV"/>
              </w:rPr>
              <w:t>ība</w:t>
            </w:r>
            <w:r w:rsidRPr="00C15931">
              <w:rPr>
                <w:rFonts w:eastAsia="Calibri"/>
                <w:lang w:eastAsia="lv-LV"/>
              </w:rPr>
              <w:t xml:space="preserve"> tehnisko specifikāciju prasībām</w:t>
            </w:r>
          </w:p>
          <w:p w14:paraId="7381CDCE"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iepirkuma 3. daļai</w:t>
            </w:r>
          </w:p>
          <w:p w14:paraId="55C1563D" w14:textId="5889EC38"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6F3BDA" w:rsidRPr="00C15931">
              <w:rPr>
                <w:rFonts w:eastAsia="Calibri"/>
                <w:lang w:eastAsia="lv-LV"/>
              </w:rPr>
              <w:t>o</w:t>
            </w:r>
            <w:r w:rsidR="00A87E47" w:rsidRPr="00C15931">
              <w:rPr>
                <w:rFonts w:eastAsia="Calibri"/>
                <w:lang w:eastAsia="lv-LV"/>
              </w:rPr>
              <w:t xml:space="preserve"> </w:t>
            </w:r>
            <w:r w:rsidR="0002119E" w:rsidRPr="00C15931">
              <w:rPr>
                <w:rFonts w:eastAsia="Calibri"/>
                <w:lang w:eastAsia="lv-LV"/>
              </w:rPr>
              <w:t>akustiskās korelācijas sistēmas</w:t>
            </w:r>
            <w:r w:rsidR="00901628" w:rsidRPr="00C15931">
              <w:rPr>
                <w:rFonts w:eastAsia="Calibri"/>
                <w:lang w:eastAsia="lv-LV"/>
              </w:rPr>
              <w:t xml:space="preserve"> </w:t>
            </w:r>
            <w:r w:rsidR="0002119E" w:rsidRPr="00C15931">
              <w:rPr>
                <w:rFonts w:eastAsia="Calibri"/>
                <w:lang w:eastAsia="lv-LV"/>
              </w:rPr>
              <w:t>(</w:t>
            </w:r>
            <w:proofErr w:type="spellStart"/>
            <w:r w:rsidR="0002119E" w:rsidRPr="00C15931">
              <w:rPr>
                <w:rFonts w:eastAsia="Calibri"/>
                <w:lang w:eastAsia="lv-LV"/>
              </w:rPr>
              <w:t>logeri</w:t>
            </w:r>
            <w:proofErr w:type="spellEnd"/>
            <w:r w:rsidR="0002119E" w:rsidRPr="00C15931">
              <w:rPr>
                <w:rFonts w:eastAsia="Calibri"/>
                <w:lang w:eastAsia="lv-LV"/>
              </w:rPr>
              <w:t xml:space="preserve">) iegāde ūdensapgādes cauruļvadu noplūžu noteikšanai </w:t>
            </w:r>
            <w:r w:rsidRPr="00C15931">
              <w:rPr>
                <w:rFonts w:eastAsia="Calibri"/>
                <w:lang w:eastAsia="lv-LV"/>
              </w:rPr>
              <w:t>atbilst</w:t>
            </w:r>
            <w:r w:rsidR="00DD0359" w:rsidRPr="00C15931">
              <w:rPr>
                <w:rFonts w:eastAsia="Calibri"/>
                <w:lang w:eastAsia="lv-LV"/>
              </w:rPr>
              <w:t>ība</w:t>
            </w:r>
            <w:r w:rsidRPr="00C15931">
              <w:rPr>
                <w:rFonts w:eastAsia="Calibri"/>
                <w:lang w:eastAsia="lv-LV"/>
              </w:rPr>
              <w:t xml:space="preserve"> tehnisko specifikāciju prasībām</w:t>
            </w:r>
          </w:p>
          <w:p w14:paraId="73810138"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iepirkuma 4. daļai</w:t>
            </w:r>
          </w:p>
          <w:p w14:paraId="3718A8F8" w14:textId="43318476"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6F3BDA" w:rsidRPr="00C15931">
              <w:rPr>
                <w:rFonts w:eastAsia="Calibri"/>
                <w:lang w:eastAsia="lv-LV"/>
              </w:rPr>
              <w:t>ā</w:t>
            </w:r>
            <w:r w:rsidRPr="00C15931">
              <w:rPr>
                <w:rFonts w:eastAsia="Calibri"/>
                <w:lang w:eastAsia="lv-LV"/>
              </w:rPr>
              <w:t xml:space="preserve"> </w:t>
            </w:r>
            <w:r w:rsidR="007B10E3" w:rsidRPr="00C15931">
              <w:rPr>
                <w:rFonts w:eastAsia="Calibri"/>
                <w:lang w:eastAsia="lv-LV"/>
              </w:rPr>
              <w:t>vienotas platformas izveide datu uzskaite</w:t>
            </w:r>
            <w:r w:rsidR="004C58BE" w:rsidRPr="00C15931">
              <w:rPr>
                <w:rFonts w:eastAsia="Calibri"/>
                <w:lang w:eastAsia="lv-LV"/>
              </w:rPr>
              <w:t xml:space="preserve">i, </w:t>
            </w:r>
            <w:r w:rsidR="007B10E3" w:rsidRPr="00C15931">
              <w:rPr>
                <w:rFonts w:eastAsia="Calibri"/>
                <w:lang w:eastAsia="lv-LV"/>
              </w:rPr>
              <w:t>pārvaldībai</w:t>
            </w:r>
            <w:r w:rsidR="006B14EF" w:rsidRPr="00C15931">
              <w:rPr>
                <w:rFonts w:eastAsia="Calibri"/>
                <w:lang w:eastAsia="lv-LV"/>
              </w:rPr>
              <w:t xml:space="preserve"> </w:t>
            </w:r>
            <w:r w:rsidR="007B10E3" w:rsidRPr="00C15931">
              <w:rPr>
                <w:rFonts w:eastAsia="Calibri"/>
                <w:lang w:eastAsia="lv-LV"/>
              </w:rPr>
              <w:t>un monitoringam</w:t>
            </w:r>
            <w:r w:rsidRPr="00C15931">
              <w:rPr>
                <w:rFonts w:eastAsia="Calibri"/>
                <w:lang w:eastAsia="lv-LV"/>
              </w:rPr>
              <w:t xml:space="preserve"> atbilst</w:t>
            </w:r>
            <w:r w:rsidR="006A7554" w:rsidRPr="00C15931">
              <w:rPr>
                <w:rFonts w:eastAsia="Calibri"/>
                <w:lang w:eastAsia="lv-LV"/>
              </w:rPr>
              <w:t>ība</w:t>
            </w:r>
            <w:r w:rsidRPr="00C15931">
              <w:rPr>
                <w:rFonts w:eastAsia="Calibri"/>
                <w:lang w:eastAsia="lv-LV"/>
              </w:rPr>
              <w:t xml:space="preserve"> tehnisko specifikāciju prasībām</w:t>
            </w:r>
          </w:p>
        </w:tc>
        <w:tc>
          <w:tcPr>
            <w:tcW w:w="5528" w:type="dxa"/>
            <w:vAlign w:val="center"/>
          </w:tcPr>
          <w:p w14:paraId="48171406"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 xml:space="preserve">Atbilstoši aizpildītas tehniskajās specifikācijās norādītās tabulas, iekļaujot informāciju par tehniskajiem raksturlielumiem un preces ražotāju. </w:t>
            </w:r>
          </w:p>
          <w:p w14:paraId="38681388"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Ja par konkrēto iekārtu pieejams detalizētāks apraksts, piemēram, ražotāja izdota tehniskā specifikācija, to var ietvert piedāvājumā, norādot interneta vietni, kur informācija pieejama. Reklāmas materiāli par iekārtu nav ietverami piedāvājuma sastāvā.</w:t>
            </w:r>
          </w:p>
        </w:tc>
      </w:tr>
      <w:tr w:rsidR="00C10AC3" w:rsidRPr="00C15931" w14:paraId="03B17345" w14:textId="77777777" w:rsidTr="00D71783">
        <w:trPr>
          <w:tblHeader/>
        </w:trPr>
        <w:tc>
          <w:tcPr>
            <w:tcW w:w="1163" w:type="dxa"/>
            <w:vAlign w:val="center"/>
          </w:tcPr>
          <w:p w14:paraId="2E22052B" w14:textId="7AEF4E7B" w:rsidR="00D157B7" w:rsidRPr="00C15931" w:rsidRDefault="00DF3FF9" w:rsidP="00DA17DE">
            <w:pPr>
              <w:spacing w:before="120" w:after="120" w:line="240" w:lineRule="auto"/>
              <w:ind w:left="0"/>
              <w:jc w:val="center"/>
              <w:rPr>
                <w:rFonts w:eastAsia="Calibri"/>
                <w:lang w:eastAsia="lv-LV"/>
              </w:rPr>
            </w:pPr>
            <w:r w:rsidRPr="00C15931">
              <w:rPr>
                <w:rFonts w:eastAsia="Calibri"/>
                <w:lang w:eastAsia="lv-LV"/>
              </w:rPr>
              <w:t xml:space="preserve">7.2.2. </w:t>
            </w:r>
          </w:p>
        </w:tc>
        <w:tc>
          <w:tcPr>
            <w:tcW w:w="3515" w:type="dxa"/>
            <w:vAlign w:val="center"/>
          </w:tcPr>
          <w:p w14:paraId="6A2D11AB"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Iesniegtais piedāvājums aptver visas tehniskajā specifikācijā pieprasītās pozīcijas</w:t>
            </w:r>
          </w:p>
        </w:tc>
        <w:tc>
          <w:tcPr>
            <w:tcW w:w="5528" w:type="dxa"/>
            <w:vAlign w:val="center"/>
          </w:tcPr>
          <w:p w14:paraId="5E0BBF29" w14:textId="0CF34EB9"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Piedāvājuma sastāvā piedāvāta prece</w:t>
            </w:r>
            <w:r w:rsidR="00A53A25" w:rsidRPr="00C15931">
              <w:rPr>
                <w:rFonts w:eastAsia="Calibri"/>
                <w:lang w:eastAsia="lv-LV"/>
              </w:rPr>
              <w:t xml:space="preserve"> un pakalpojums</w:t>
            </w:r>
            <w:r w:rsidRPr="00C15931">
              <w:rPr>
                <w:rFonts w:eastAsia="Calibri"/>
                <w:lang w:eastAsia="lv-LV"/>
              </w:rPr>
              <w:t xml:space="preserve"> atbilstoši </w:t>
            </w:r>
            <w:r w:rsidRPr="00C15931">
              <w:rPr>
                <w:rFonts w:eastAsia="Calibri"/>
                <w:b/>
                <w:bCs/>
                <w:lang w:eastAsia="lv-LV"/>
              </w:rPr>
              <w:t>katrai no visām uz konkrēto preci attiecināmajām</w:t>
            </w:r>
            <w:r w:rsidRPr="00C15931">
              <w:rPr>
                <w:rFonts w:eastAsia="Calibri"/>
                <w:lang w:eastAsia="lv-LV"/>
              </w:rPr>
              <w:t xml:space="preserve"> tehniskajā specifikācijā uzrādītajām prasībām. </w:t>
            </w:r>
          </w:p>
        </w:tc>
      </w:tr>
      <w:tr w:rsidR="00C10AC3" w:rsidRPr="00C15931" w14:paraId="46FC9987" w14:textId="77777777" w:rsidTr="00D71783">
        <w:trPr>
          <w:tblHeader/>
        </w:trPr>
        <w:tc>
          <w:tcPr>
            <w:tcW w:w="1163" w:type="dxa"/>
            <w:vAlign w:val="center"/>
          </w:tcPr>
          <w:p w14:paraId="499FDCB5" w14:textId="31F7998E" w:rsidR="00D157B7" w:rsidRPr="00C15931" w:rsidRDefault="00C66550" w:rsidP="00DA17DE">
            <w:pPr>
              <w:spacing w:before="120" w:after="120" w:line="240" w:lineRule="auto"/>
              <w:ind w:left="0"/>
              <w:jc w:val="center"/>
              <w:rPr>
                <w:rFonts w:eastAsia="Calibri"/>
                <w:lang w:eastAsia="lv-LV"/>
              </w:rPr>
            </w:pPr>
            <w:r w:rsidRPr="00C15931">
              <w:rPr>
                <w:rFonts w:eastAsia="Calibri"/>
                <w:lang w:eastAsia="lv-LV"/>
              </w:rPr>
              <w:t>7.2.3.</w:t>
            </w:r>
          </w:p>
        </w:tc>
        <w:tc>
          <w:tcPr>
            <w:tcW w:w="3515" w:type="dxa"/>
            <w:vAlign w:val="center"/>
          </w:tcPr>
          <w:p w14:paraId="14E2DFE7"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Laika grafiks</w:t>
            </w:r>
          </w:p>
        </w:tc>
        <w:tc>
          <w:tcPr>
            <w:tcW w:w="5528" w:type="dxa"/>
            <w:vAlign w:val="center"/>
          </w:tcPr>
          <w:p w14:paraId="5EB453B8" w14:textId="0C77100E" w:rsidR="00D157B7" w:rsidRPr="00C15931" w:rsidRDefault="00D157B7" w:rsidP="00DA17DE">
            <w:pPr>
              <w:spacing w:before="120" w:after="120" w:line="240" w:lineRule="auto"/>
              <w:ind w:left="0"/>
              <w:rPr>
                <w:rFonts w:eastAsia="Calibri"/>
                <w:lang w:eastAsia="lv-LV"/>
              </w:rPr>
            </w:pPr>
            <w:r w:rsidRPr="00C15931">
              <w:rPr>
                <w:rFonts w:eastAsia="Calibri"/>
                <w:lang w:eastAsia="lv-LV"/>
              </w:rPr>
              <w:t>Sagatavojot piedāvājumu, jāiesniedz laika grafiks par preču</w:t>
            </w:r>
            <w:r w:rsidR="00BD6D22" w:rsidRPr="00C15931">
              <w:rPr>
                <w:rFonts w:eastAsia="Calibri"/>
                <w:lang w:eastAsia="lv-LV"/>
              </w:rPr>
              <w:t>, pakalpojuma</w:t>
            </w:r>
            <w:r w:rsidRPr="00C15931">
              <w:rPr>
                <w:rFonts w:eastAsia="Calibri"/>
                <w:lang w:eastAsia="lv-LV"/>
              </w:rPr>
              <w:t xml:space="preserve"> piegādi un pasūtītāja personāla apmācību (ja attiecināms).</w:t>
            </w:r>
          </w:p>
        </w:tc>
      </w:tr>
    </w:tbl>
    <w:p w14:paraId="1DBA5AFD" w14:textId="29D192E9" w:rsidR="00B73211" w:rsidRPr="00C15931" w:rsidRDefault="00B73211" w:rsidP="00DA17DE">
      <w:pPr>
        <w:pStyle w:val="Style1"/>
        <w:numPr>
          <w:ilvl w:val="0"/>
          <w:numId w:val="0"/>
        </w:numPr>
        <w:spacing w:line="240" w:lineRule="auto"/>
        <w:ind w:left="432"/>
        <w:rPr>
          <w:b/>
          <w:bCs/>
        </w:rPr>
      </w:pPr>
    </w:p>
    <w:p w14:paraId="79020FE6" w14:textId="55AFE4E8" w:rsidR="00B73211" w:rsidRPr="00C15931" w:rsidRDefault="00B73211" w:rsidP="004F1E5B">
      <w:pPr>
        <w:pStyle w:val="Style1"/>
        <w:numPr>
          <w:ilvl w:val="0"/>
          <w:numId w:val="29"/>
        </w:numPr>
        <w:spacing w:line="240" w:lineRule="auto"/>
        <w:rPr>
          <w:b/>
          <w:bCs/>
        </w:rPr>
      </w:pPr>
      <w:r w:rsidRPr="00C15931">
        <w:rPr>
          <w:b/>
          <w:bCs/>
        </w:rPr>
        <w:t xml:space="preserve"> Finanšu piedāvājums:</w:t>
      </w:r>
    </w:p>
    <w:p w14:paraId="2DC0991F" w14:textId="29B5918A" w:rsidR="00BC2E77" w:rsidRPr="00C15931" w:rsidRDefault="00BC2E77" w:rsidP="004F1E5B">
      <w:pPr>
        <w:pStyle w:val="Style1"/>
        <w:numPr>
          <w:ilvl w:val="1"/>
          <w:numId w:val="29"/>
        </w:numPr>
        <w:spacing w:line="240" w:lineRule="auto"/>
      </w:pPr>
      <w:r w:rsidRPr="00C15931">
        <w:t>Finanšu piedāvājums Pretendentam jāsagatavo saskaņā ar Finanšu piedāvājuma veidni, kas pievienota nolikuma pielikumā.</w:t>
      </w:r>
    </w:p>
    <w:p w14:paraId="50BF0A49" w14:textId="174D1CC3" w:rsidR="00BC2E77" w:rsidRPr="00C15931" w:rsidRDefault="00BC2E77" w:rsidP="004F1E5B">
      <w:pPr>
        <w:pStyle w:val="Style1"/>
        <w:numPr>
          <w:ilvl w:val="1"/>
          <w:numId w:val="29"/>
        </w:numPr>
        <w:spacing w:line="240" w:lineRule="auto"/>
      </w:pPr>
      <w:r w:rsidRPr="00C15931">
        <w:t xml:space="preserve">Izstrādājot Finanšu piedāvājumu jāveic norādīto cenu aritmētiskā pārbaude. Visas vērtības norādāmas ar precizitāti tikai divi cipari aiz komata. </w:t>
      </w:r>
    </w:p>
    <w:p w14:paraId="4BFA8310" w14:textId="1271D3F8" w:rsidR="00BC2E77" w:rsidRPr="00C15931" w:rsidRDefault="00BC2E77" w:rsidP="004F1E5B">
      <w:pPr>
        <w:pStyle w:val="Style1"/>
        <w:numPr>
          <w:ilvl w:val="1"/>
          <w:numId w:val="29"/>
        </w:numPr>
        <w:spacing w:line="240" w:lineRule="auto"/>
      </w:pPr>
      <w:r w:rsidRPr="00C15931">
        <w:t xml:space="preserve">Piedāvātā līgumcena jānosaka </w:t>
      </w:r>
      <w:proofErr w:type="spellStart"/>
      <w:r w:rsidRPr="00C15931">
        <w:t>euro</w:t>
      </w:r>
      <w:proofErr w:type="spellEnd"/>
      <w:r w:rsidRPr="00C15931">
        <w:t>, cenā jāietver visi nodokļi (izņemot PVN), nodevas un maksājumi un visas saprātīgi paredzamās ar konkrēto Piegādi saistītās izmaksas, tai skaitā, transports.</w:t>
      </w:r>
    </w:p>
    <w:p w14:paraId="6482CFE8" w14:textId="134DCB75" w:rsidR="00BC2E77" w:rsidRPr="00C15931" w:rsidRDefault="00BC2E77" w:rsidP="004F1E5B">
      <w:pPr>
        <w:pStyle w:val="Style1"/>
        <w:numPr>
          <w:ilvl w:val="1"/>
          <w:numId w:val="29"/>
        </w:numPr>
        <w:spacing w:line="240" w:lineRule="auto"/>
      </w:pPr>
      <w:r w:rsidRPr="00C15931">
        <w:t>Pretendents, iesniedzot piedāvājumu, apliecina, ka:</w:t>
      </w:r>
    </w:p>
    <w:p w14:paraId="096EE1FC" w14:textId="63248D04" w:rsidR="00BC2E77" w:rsidRPr="00C15931" w:rsidRDefault="00BC2E77" w:rsidP="004F1E5B">
      <w:pPr>
        <w:pStyle w:val="Style1"/>
        <w:numPr>
          <w:ilvl w:val="1"/>
          <w:numId w:val="29"/>
        </w:numPr>
        <w:spacing w:line="240" w:lineRule="auto"/>
      </w:pPr>
      <w:r w:rsidRPr="00C15931">
        <w:t xml:space="preserve">piedāvājumā norādītā cena ir pietiekama un aptver visas izmaksas Piegādes nodrošināšanai un garantijas nosacījumu izpildei Pasūtītājam, atbilstoši nolikuma un Latvijas Republikas tiesību aktu prasībām. </w:t>
      </w:r>
    </w:p>
    <w:p w14:paraId="1B3EB29E" w14:textId="33B6FB78" w:rsidR="00BC2E77" w:rsidRPr="00C15931" w:rsidRDefault="00BC2E77" w:rsidP="004F1E5B">
      <w:pPr>
        <w:pStyle w:val="Style1"/>
        <w:numPr>
          <w:ilvl w:val="1"/>
          <w:numId w:val="29"/>
        </w:numPr>
        <w:spacing w:line="240" w:lineRule="auto"/>
      </w:pPr>
      <w:r w:rsidRPr="00C15931">
        <w:lastRenderedPageBreak/>
        <w:t>Piegādes termiņš attiecībā uz Pretendenta piedāvātajām precēm ir izpildāms, ja ar Pretendenta tiktu noslēgts iepirkuma līgums.</w:t>
      </w:r>
    </w:p>
    <w:p w14:paraId="4F5706FA" w14:textId="0FBDD0D6" w:rsidR="00BC2E77" w:rsidRPr="00C15931" w:rsidRDefault="00F01AFF" w:rsidP="004F1E5B">
      <w:pPr>
        <w:pStyle w:val="Style1"/>
        <w:numPr>
          <w:ilvl w:val="1"/>
          <w:numId w:val="29"/>
        </w:numPr>
        <w:spacing w:line="240" w:lineRule="auto"/>
      </w:pPr>
      <w:r w:rsidRPr="00C15931">
        <w:t>Piedāvājuma</w:t>
      </w:r>
      <w:r w:rsidR="00106F23" w:rsidRPr="00C15931">
        <w:t xml:space="preserve"> vērtēšana:</w:t>
      </w:r>
    </w:p>
    <w:p w14:paraId="58B38BC5" w14:textId="23B0AE70" w:rsidR="00BC2E77" w:rsidRPr="00C15931" w:rsidRDefault="00BC2E77" w:rsidP="004F1E5B">
      <w:pPr>
        <w:pStyle w:val="Style1"/>
        <w:numPr>
          <w:ilvl w:val="1"/>
          <w:numId w:val="29"/>
        </w:numPr>
        <w:spacing w:line="240" w:lineRule="auto"/>
      </w:pPr>
      <w:r w:rsidRPr="00C15931">
        <w:t xml:space="preserve">Piedāvājumu vērtēšana notiek slēgtās iepirkuma komisijas sēdēs. </w:t>
      </w:r>
    </w:p>
    <w:p w14:paraId="7B05F46E" w14:textId="23707A10" w:rsidR="00BC2E77" w:rsidRPr="00C15931" w:rsidRDefault="00BC2E77" w:rsidP="004F1E5B">
      <w:pPr>
        <w:pStyle w:val="Style1"/>
        <w:numPr>
          <w:ilvl w:val="1"/>
          <w:numId w:val="29"/>
        </w:numPr>
        <w:spacing w:line="240" w:lineRule="auto"/>
      </w:pPr>
      <w:r w:rsidRPr="00C15931">
        <w:t xml:space="preserve">Iepirkuma komisija pārbauda pretendenta piedāvājuma noformējuma atbilstību Nolikuma prasībām. Ja iepirkuma komisija konstatē neatbilstību kādai no noformējuma prasībām, Komisija var lemt par tālāku Piedāvājuma neizskatīšanu, ja neatbilstība noformējuma prasībām ir būtiska, kas ietekmē Piedāvājuma vērtēšanu. </w:t>
      </w:r>
    </w:p>
    <w:p w14:paraId="2E7F276F" w14:textId="02608020" w:rsidR="00BC2E77" w:rsidRPr="00C15931" w:rsidRDefault="00BC2E77" w:rsidP="004F1E5B">
      <w:pPr>
        <w:pStyle w:val="Style1"/>
        <w:numPr>
          <w:ilvl w:val="1"/>
          <w:numId w:val="29"/>
        </w:numPr>
        <w:spacing w:line="240" w:lineRule="auto"/>
      </w:pPr>
      <w:r w:rsidRPr="00C15931">
        <w:t xml:space="preserve">Iepirkuma komisija pārbauda, vai Pretendenta Pieteikums dalībai Iepirkuma procedūrā atbilst Nolikumā noteiktajām prasībām. Ja Pieteikums dalībai Iepirkuma procedūrā nav ietverts Pretendenta piedāvājumā vai neatbilst Nolikumā noteiktajām prasībām, Pretendenta piedāvājums tiek noraidīts. </w:t>
      </w:r>
    </w:p>
    <w:p w14:paraId="5F189062" w14:textId="7BA3ACC6" w:rsidR="00BC2E77" w:rsidRPr="00C15931" w:rsidRDefault="00BC2E77" w:rsidP="004F1E5B">
      <w:pPr>
        <w:pStyle w:val="Style1"/>
        <w:numPr>
          <w:ilvl w:val="1"/>
          <w:numId w:val="29"/>
        </w:numPr>
        <w:spacing w:line="240" w:lineRule="auto"/>
      </w:pPr>
      <w:r w:rsidRPr="00C15931">
        <w:t xml:space="preserve">Iepirkuma komisija, ievērojot </w:t>
      </w:r>
      <w:r w:rsidR="004A422B" w:rsidRPr="00C15931">
        <w:t>SPSIL</w:t>
      </w:r>
      <w:r w:rsidRPr="00C15931">
        <w:t xml:space="preserve"> 48. panta noteikumus, izslēgšanas gadījumus pārbaudīs Likumā noteiktajā kārtībā. Komisija noraidīs un izslēgs no dalības iepirkumā:</w:t>
      </w:r>
    </w:p>
    <w:p w14:paraId="4C67EF3F" w14:textId="1EEAF52B" w:rsidR="00BC2E77" w:rsidRPr="00C15931" w:rsidRDefault="00BC2E77" w:rsidP="004F1E5B">
      <w:pPr>
        <w:pStyle w:val="Style1"/>
        <w:numPr>
          <w:ilvl w:val="1"/>
          <w:numId w:val="29"/>
        </w:numPr>
        <w:spacing w:line="240" w:lineRule="auto"/>
      </w:pPr>
      <w:r w:rsidRPr="00C15931">
        <w:t>Pretendentu, kas nav sniedzis visus pieprasītos Pretendenta atlases dokumentus;</w:t>
      </w:r>
    </w:p>
    <w:p w14:paraId="4A521017" w14:textId="59147553" w:rsidR="00BC2E77" w:rsidRPr="00C15931" w:rsidRDefault="00BC2E77" w:rsidP="004F1E5B">
      <w:pPr>
        <w:pStyle w:val="Style1"/>
        <w:numPr>
          <w:ilvl w:val="1"/>
          <w:numId w:val="29"/>
        </w:numPr>
        <w:spacing w:line="240" w:lineRule="auto"/>
      </w:pPr>
      <w:r w:rsidRPr="00C15931">
        <w:t>neatbilst Pretendentu kvalifikācijas prasībām;</w:t>
      </w:r>
    </w:p>
    <w:p w14:paraId="494011C7" w14:textId="26B5B646" w:rsidR="00BC2E77" w:rsidRPr="00C15931" w:rsidRDefault="00BC2E77" w:rsidP="004F1E5B">
      <w:pPr>
        <w:pStyle w:val="Style1"/>
        <w:numPr>
          <w:ilvl w:val="1"/>
          <w:numId w:val="29"/>
        </w:numPr>
        <w:spacing w:line="240" w:lineRule="auto"/>
      </w:pPr>
      <w:r w:rsidRPr="00C15931">
        <w:t>piedāvājumā vai skaidrojumos sniedzis nepatiesu informāciju;</w:t>
      </w:r>
    </w:p>
    <w:p w14:paraId="39F6EDD0" w14:textId="31A99E8F" w:rsidR="00BC2E77" w:rsidRPr="00C15931" w:rsidRDefault="00BC2E77" w:rsidP="004F1E5B">
      <w:pPr>
        <w:pStyle w:val="Style1"/>
        <w:numPr>
          <w:ilvl w:val="1"/>
          <w:numId w:val="29"/>
        </w:numPr>
        <w:spacing w:line="240" w:lineRule="auto"/>
      </w:pPr>
      <w:r w:rsidRPr="00C15931">
        <w:t>ja uz Pretendentu (vai tā pārstāvi) attiecināmi nolikumā un tiesību aktos noteiktie izslēgšanas nosacījumi;</w:t>
      </w:r>
    </w:p>
    <w:p w14:paraId="510E1B54" w14:textId="35CECD97" w:rsidR="00BC2E77" w:rsidRPr="00C15931" w:rsidRDefault="00BC2E77" w:rsidP="004F1E5B">
      <w:pPr>
        <w:pStyle w:val="Style1"/>
        <w:numPr>
          <w:ilvl w:val="1"/>
          <w:numId w:val="29"/>
        </w:numPr>
        <w:spacing w:line="240" w:lineRule="auto"/>
      </w:pPr>
      <w:r w:rsidRPr="00C15931">
        <w:t>ja uz Pretendentu (vai tā pārstāvi) attiecināmi Starptautisko un Latvijas Republikas nacionālo sankciju likuma 111. panta izslēgšanas nosacījumi.</w:t>
      </w:r>
    </w:p>
    <w:p w14:paraId="253B4C65" w14:textId="36AE3789" w:rsidR="00BC2E77" w:rsidRPr="00C15931" w:rsidRDefault="00BC2E77" w:rsidP="004F1E5B">
      <w:pPr>
        <w:pStyle w:val="Style1"/>
        <w:numPr>
          <w:ilvl w:val="1"/>
          <w:numId w:val="29"/>
        </w:numPr>
        <w:spacing w:line="240" w:lineRule="auto"/>
      </w:pPr>
      <w:r w:rsidRPr="00C15931">
        <w:t xml:space="preserve">Iepirkuma komisija pārbauda, vai Pretendents atbilst Nolikumā noteiktajām kvalifikācijas prasībām. Ja Pretendents neatbilst kvalifikācijas prasībām vai nesniedz pierādījumus savas kvalifikācijas novērtēšanai, Pretendenta piedāvājums tiek noraidīts </w:t>
      </w:r>
    </w:p>
    <w:p w14:paraId="6EEE813A" w14:textId="7F98BAF7" w:rsidR="00BC2E77" w:rsidRPr="00C15931" w:rsidRDefault="00BC2E77" w:rsidP="004F1E5B">
      <w:pPr>
        <w:pStyle w:val="Style1"/>
        <w:numPr>
          <w:ilvl w:val="1"/>
          <w:numId w:val="29"/>
        </w:numPr>
        <w:spacing w:line="240" w:lineRule="auto"/>
      </w:pPr>
      <w:r w:rsidRPr="00C15931">
        <w:t>Ja Pretendents būs iesniedzis Eiropas vienoto iepirkuma procedūras dokumentu kā sākotnējo pierādījumu atbilstībai paziņojumā par līgumu vai iepirkuma procedūras dokumentos noteiktajām atlases prasībām, iepirkuma komisija pirms lēmuma pieņemšanas par atlases rezultātiem pieprasīs iesniegt dokumentus, kas apliecina Pretendenta atbilstību atlases prasībām.</w:t>
      </w:r>
    </w:p>
    <w:p w14:paraId="4EE0734C" w14:textId="32369209" w:rsidR="00BC2E77" w:rsidRPr="00C15931" w:rsidRDefault="007641B4" w:rsidP="004F1E5B">
      <w:pPr>
        <w:pStyle w:val="Style1"/>
        <w:numPr>
          <w:ilvl w:val="1"/>
          <w:numId w:val="29"/>
        </w:numPr>
        <w:spacing w:line="240" w:lineRule="auto"/>
      </w:pPr>
      <w:r w:rsidRPr="00C15931">
        <w:t xml:space="preserve"> </w:t>
      </w:r>
      <w:r w:rsidR="00BC2E77" w:rsidRPr="00C15931">
        <w:t xml:space="preserve">Iepirkuma komisija pārbauda, vai Pretendents ir sagatavojis atbilstošu Tehnisko piedāvājumu, ievērojot Tehnisko specifikāciju un nolikuma prasības. </w:t>
      </w:r>
    </w:p>
    <w:p w14:paraId="13B413BD" w14:textId="36909D7C" w:rsidR="00BC2E77" w:rsidRPr="00C15931" w:rsidRDefault="00075ECB" w:rsidP="004F1E5B">
      <w:pPr>
        <w:pStyle w:val="Style1"/>
        <w:numPr>
          <w:ilvl w:val="1"/>
          <w:numId w:val="29"/>
        </w:numPr>
        <w:spacing w:line="240" w:lineRule="auto"/>
      </w:pPr>
      <w:r w:rsidRPr="00C15931">
        <w:t xml:space="preserve"> </w:t>
      </w:r>
      <w:r w:rsidR="00BC2E77" w:rsidRPr="00C15931">
        <w:t xml:space="preserve">Ja Tehniskajā  piedāvājumā ietvertā informācija neatbilst Tehniskām specifikācijām vai tā ir </w:t>
      </w:r>
      <w:r w:rsidR="00BC2E77" w:rsidRPr="00C15931">
        <w:rPr>
          <w:b/>
          <w:bCs/>
        </w:rPr>
        <w:t>sagatavota neatbilstoši vai nepilnīgi</w:t>
      </w:r>
      <w:r w:rsidR="00BC2E77" w:rsidRPr="00C15931">
        <w:t>, Pretendenta piedāvājums tiek noraidīts. Par nepilnīgu atzīstams, tai  skaitā, tāds piedāvājums, kurš iesniegts tikai par atsevišķām precēm un nesatur piedāvājumu par katru no to pieprasītajiem veidiem konkrētajā iepirkuma daļā.</w:t>
      </w:r>
    </w:p>
    <w:p w14:paraId="7E65E710" w14:textId="49A148A1" w:rsidR="00BC2E77" w:rsidRPr="00C15931" w:rsidRDefault="00BC2E77" w:rsidP="004F1E5B">
      <w:pPr>
        <w:pStyle w:val="Style1"/>
        <w:numPr>
          <w:ilvl w:val="1"/>
          <w:numId w:val="29"/>
        </w:numPr>
        <w:spacing w:line="240" w:lineRule="auto"/>
      </w:pPr>
      <w:r w:rsidRPr="00C15931">
        <w:t>Iepirkuma komisija pārbauda, vai Pretendents atbilstoši Nolikuma prasībām ir sagatavojis Finanšu piedāvājumu. Ja Finanšu piedāvājums neatbilst Finanšu piedāvājuma veidnei vai ir nepilnīgs, Pretendenta piedāvājums tiek noraidīts.</w:t>
      </w:r>
    </w:p>
    <w:p w14:paraId="265E53DD" w14:textId="21ABB44C" w:rsidR="00BC2E77" w:rsidRPr="00C15931" w:rsidRDefault="00BC2E77" w:rsidP="004F1E5B">
      <w:pPr>
        <w:pStyle w:val="Style1"/>
        <w:numPr>
          <w:ilvl w:val="1"/>
          <w:numId w:val="29"/>
        </w:numPr>
        <w:spacing w:line="240" w:lineRule="auto"/>
      </w:pPr>
      <w:r w:rsidRPr="00C15931">
        <w:t>Veicot Pretendentu piedāvājumu vērtēšanu, Iepirkuma komisija izvēlas saimnieciski visizdevīgāko piedāvājumu, kur vienīgais vērtēšanas kritērijs ir zemākā cena:</w:t>
      </w:r>
    </w:p>
    <w:p w14:paraId="0BC4134A" w14:textId="77777777" w:rsidR="00BC2E77" w:rsidRPr="00C15931" w:rsidRDefault="00BC2E77" w:rsidP="004F1E5B">
      <w:pPr>
        <w:pStyle w:val="Style1"/>
        <w:numPr>
          <w:ilvl w:val="1"/>
          <w:numId w:val="29"/>
        </w:numPr>
        <w:spacing w:line="240" w:lineRule="auto"/>
      </w:pPr>
      <w:r w:rsidRPr="00C15931">
        <w:t>Piedāvājumus iepirkuma komisijas visi balsstiesīgie locekļi izvērtē individuāli, aizpildot vērtēšanas lapas.</w:t>
      </w:r>
    </w:p>
    <w:p w14:paraId="7C24B4BA" w14:textId="77777777" w:rsidR="00BC2E77" w:rsidRPr="00C15931" w:rsidRDefault="00BC2E77" w:rsidP="004F1E5B">
      <w:pPr>
        <w:pStyle w:val="Style1"/>
        <w:numPr>
          <w:ilvl w:val="1"/>
          <w:numId w:val="29"/>
        </w:numPr>
        <w:spacing w:line="240" w:lineRule="auto"/>
      </w:pPr>
      <w:r w:rsidRPr="00C15931">
        <w:t>Vērtējot piedāvājumu, Iepirkuma komisija ņem vērā piedāvājumā norādīto Līguma kopējo cenu bez PVN .</w:t>
      </w:r>
    </w:p>
    <w:p w14:paraId="27364247" w14:textId="77777777" w:rsidR="00BC2E77" w:rsidRPr="00C15931" w:rsidRDefault="00BC2E77" w:rsidP="004F1E5B">
      <w:pPr>
        <w:pStyle w:val="Style1"/>
        <w:numPr>
          <w:ilvl w:val="1"/>
          <w:numId w:val="29"/>
        </w:numPr>
        <w:spacing w:line="240" w:lineRule="auto"/>
      </w:pPr>
      <w:r w:rsidRPr="00C15931">
        <w:t xml:space="preserve">Iepirkuma komisija pārbauda, vai finanšu piedāvājumā nav aritmētisku kļūdu. Ja šādas kļūdas tiks konstatētas, Iepirkuma komisija tās izlabo. Par kļūdu labojumu un laboto piedāvājuma summu Iepirkuma komisija paziņo Pretendentam, kura pieļautās kļūdas labotas. </w:t>
      </w:r>
    </w:p>
    <w:p w14:paraId="67995743" w14:textId="77777777" w:rsidR="00BC2E77" w:rsidRPr="00C15931" w:rsidRDefault="00BC2E77" w:rsidP="004F1E5B">
      <w:pPr>
        <w:pStyle w:val="Style1"/>
        <w:numPr>
          <w:ilvl w:val="1"/>
          <w:numId w:val="29"/>
        </w:numPr>
        <w:spacing w:line="240" w:lineRule="auto"/>
      </w:pPr>
      <w:r w:rsidRPr="00C15931">
        <w:t xml:space="preserve">Ja Iepirkuma komisija konstatē, ka Pretendenta piedāvājums ir nepamatoti lēts, tas tiek noraidīts. Ja iepirkuma komisija Pretendenta piedāvājumu uzskata par nepamatoti lētu, Pasūtītājs pirms šāda piedāvājuma iespējamās noraidīšanas </w:t>
      </w:r>
      <w:proofErr w:type="spellStart"/>
      <w:r w:rsidRPr="00C15931">
        <w:t>rakstveidā</w:t>
      </w:r>
      <w:proofErr w:type="spellEnd"/>
      <w:r w:rsidRPr="00C15931">
        <w:t xml:space="preserve"> pieprasa no Pretendenta detalizētu paskaidrojumu par būtiskiem piedāvājuma nosacījumiem, kā arī ļauj Pretendentam iesniegt pierādījumus, kurus tas uzskata par nepieciešamiem, dodot saprātīgu termiņu </w:t>
      </w:r>
      <w:r w:rsidRPr="00C15931">
        <w:lastRenderedPageBreak/>
        <w:t>paskaidrojuma un pierādījumu iesniegšanai. Pretendenta piedāvājums tiek noraidīts, ja Pretendents nav varējis norādīt tehnoloģijas, tehniskos risinājumus, tirgus apstākļus, preces īpašības vai citus objektīvus pierādījumus, kas ļauj piedāvāt tik lētu cenu</w:t>
      </w:r>
    </w:p>
    <w:p w14:paraId="00B58B65" w14:textId="3FF672AF" w:rsidR="00BC2E77" w:rsidRPr="00C15931" w:rsidRDefault="005B77CA" w:rsidP="004F1E5B">
      <w:pPr>
        <w:pStyle w:val="Style1"/>
        <w:numPr>
          <w:ilvl w:val="1"/>
          <w:numId w:val="29"/>
        </w:numPr>
        <w:spacing w:line="240" w:lineRule="auto"/>
      </w:pPr>
      <w:r>
        <w:t xml:space="preserve"> </w:t>
      </w:r>
      <w:r w:rsidR="00BC2E77" w:rsidRPr="00C15931">
        <w:t>Ja komisija pirms pieņem lēmumu par iepirkuma līguma slēgšanas tiesību piešķiršanu, konstatē, ka vismaz divu pretendentu iesniegto finanšu piedāvājumu novērtējums (piedāvātās līgumcenas) ir vienāds, komisija izvēlas piedāvājumu, kas EIS sistēmā iesniegts ātrāk.</w:t>
      </w:r>
    </w:p>
    <w:p w14:paraId="4FB1644D" w14:textId="4C56FB60" w:rsidR="00BC2E77" w:rsidRPr="00C15931" w:rsidRDefault="005B77CA" w:rsidP="004F1E5B">
      <w:pPr>
        <w:pStyle w:val="Style1"/>
        <w:numPr>
          <w:ilvl w:val="1"/>
          <w:numId w:val="29"/>
        </w:numPr>
        <w:spacing w:line="240" w:lineRule="auto"/>
      </w:pPr>
      <w:r>
        <w:t xml:space="preserve"> </w:t>
      </w:r>
      <w:r w:rsidR="00BC2E77" w:rsidRPr="00C15931">
        <w:t xml:space="preserve">Pārbaudi par </w:t>
      </w:r>
      <w:r w:rsidR="00715AAE" w:rsidRPr="00C15931">
        <w:t xml:space="preserve">SPSIL </w:t>
      </w:r>
      <w:r w:rsidR="00BC2E77" w:rsidRPr="00C15931">
        <w:t xml:space="preserve">48. panta pirmajā daļā minēto pretendentu izslēgšanas gadījumiem Iepirkumu komisija veic attiecībā uz katru pretendentu, kuram atbilstoši citām paziņojumā par līgumu un iepirkuma procedūras dokumentos noteiktajām prasībām un izraudzītajiem piedāvājuma izvērtēšanas kritērijiem būtu piešķiramas līgumu slēgšanas tiesības. </w:t>
      </w:r>
    </w:p>
    <w:p w14:paraId="1D44FB5F" w14:textId="4E6679AF" w:rsidR="00B73211" w:rsidRPr="00C15931" w:rsidRDefault="005B77CA" w:rsidP="004F1E5B">
      <w:pPr>
        <w:pStyle w:val="Style1"/>
        <w:numPr>
          <w:ilvl w:val="1"/>
          <w:numId w:val="29"/>
        </w:numPr>
        <w:spacing w:line="240" w:lineRule="auto"/>
      </w:pPr>
      <w:r>
        <w:t xml:space="preserve"> </w:t>
      </w:r>
      <w:r w:rsidR="00BC2E77" w:rsidRPr="00C15931">
        <w:t>Lai pārbaudītu, vai Pretendents, kurš varētu būt ieguvis līguma slēgšanas tiesības, nav izslēdzams no dalības iepirkumā Starptautisko un Latvijas Republikas nacionālo sankciju likuma  11.1 pantā minēto apstākļu dēļ, Iepirkuma komisija rīkojas atbilstoši Starptautisko un Latvijas Republikas nacionālo sankciju likumam.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tiks izslēgts no iepirkuma</w:t>
      </w:r>
      <w:r w:rsidR="00425AA5" w:rsidRPr="00C15931">
        <w:t>.</w:t>
      </w:r>
    </w:p>
    <w:p w14:paraId="6859F977" w14:textId="1671AA3D" w:rsidR="00351234" w:rsidRPr="00C15931" w:rsidRDefault="00351234" w:rsidP="004F1E5B">
      <w:pPr>
        <w:pStyle w:val="Sarakstarindkopa"/>
        <w:keepNext/>
        <w:numPr>
          <w:ilvl w:val="0"/>
          <w:numId w:val="20"/>
        </w:numPr>
        <w:spacing w:before="240" w:line="240" w:lineRule="auto"/>
        <w:jc w:val="center"/>
        <w:outlineLvl w:val="0"/>
        <w:rPr>
          <w:b/>
          <w:bCs/>
          <w:kern w:val="2"/>
          <w:sz w:val="32"/>
          <w:szCs w:val="32"/>
        </w:rPr>
      </w:pPr>
      <w:bookmarkStart w:id="10" w:name="__RefHeading___Toc506558427"/>
      <w:bookmarkStart w:id="11" w:name="_Toc125969647"/>
      <w:bookmarkStart w:id="12" w:name="_Toc220591736"/>
      <w:r w:rsidRPr="00C15931">
        <w:rPr>
          <w:b/>
          <w:bCs/>
          <w:kern w:val="2"/>
        </w:rPr>
        <w:t>PIEDĀVĀJUMU IESNIEGŠANAS UN ATVĒRŠANAS NOSACĪJUMI</w:t>
      </w:r>
      <w:bookmarkEnd w:id="10"/>
      <w:bookmarkEnd w:id="11"/>
      <w:bookmarkEnd w:id="12"/>
    </w:p>
    <w:p w14:paraId="5EC44257" w14:textId="0A596E6F" w:rsidR="00351234" w:rsidRPr="00C15931" w:rsidRDefault="00E442E2" w:rsidP="004F1E5B">
      <w:pPr>
        <w:pStyle w:val="Sarakstarindkopa"/>
        <w:numPr>
          <w:ilvl w:val="0"/>
          <w:numId w:val="29"/>
        </w:numPr>
        <w:spacing w:line="240" w:lineRule="auto"/>
        <w:rPr>
          <w:rFonts w:eastAsia="Calibri"/>
          <w:bCs/>
          <w:color w:val="EE0000"/>
          <w:sz w:val="20"/>
        </w:rPr>
      </w:pPr>
      <w:bookmarkStart w:id="13" w:name="__RefHeading___Toc506558428"/>
      <w:r w:rsidRPr="00C15931">
        <w:t>Iepirkums tiek organizēts kā neregulēts iepirkums saskaņā ar Sabiedrisko pakalpojumu sniedzēju iepirkumu likumu un Iepirkumu uzraudzības biroja vadlīnijām</w:t>
      </w:r>
      <w:r w:rsidR="00351234" w:rsidRPr="00C15931">
        <w:t xml:space="preserve">, </w:t>
      </w:r>
      <w:r w:rsidR="00351234" w:rsidRPr="00C15931">
        <w:rPr>
          <w:b/>
          <w:u w:val="single"/>
        </w:rPr>
        <w:t>piedāvājumi ir iesniedzami tikai elektroniski</w:t>
      </w:r>
      <w:r w:rsidR="00351234" w:rsidRPr="00C15931">
        <w:rPr>
          <w:b/>
        </w:rPr>
        <w:t xml:space="preserve"> </w:t>
      </w:r>
      <w:r w:rsidR="00351234" w:rsidRPr="00C15931">
        <w:t xml:space="preserve">līdz </w:t>
      </w:r>
      <w:r w:rsidR="00351234" w:rsidRPr="00C15931">
        <w:rPr>
          <w:b/>
        </w:rPr>
        <w:t>202</w:t>
      </w:r>
      <w:r w:rsidR="00256FC3" w:rsidRPr="00C15931">
        <w:rPr>
          <w:b/>
        </w:rPr>
        <w:t>6</w:t>
      </w:r>
      <w:r w:rsidR="00351234" w:rsidRPr="00C15931">
        <w:rPr>
          <w:b/>
        </w:rPr>
        <w:t>. gada</w:t>
      </w:r>
      <w:r w:rsidR="00870C5F" w:rsidRPr="00C15931">
        <w:rPr>
          <w:b/>
        </w:rPr>
        <w:t xml:space="preserve"> </w:t>
      </w:r>
      <w:r w:rsidR="00D9353B" w:rsidRPr="00C15931">
        <w:rPr>
          <w:b/>
          <w:strike/>
          <w:color w:val="EE0000"/>
        </w:rPr>
        <w:t>2</w:t>
      </w:r>
      <w:r w:rsidR="00C34D51" w:rsidRPr="00C15931">
        <w:rPr>
          <w:b/>
          <w:strike/>
          <w:color w:val="EE0000"/>
        </w:rPr>
        <w:t>7</w:t>
      </w:r>
      <w:r w:rsidR="00B66060" w:rsidRPr="00C15931">
        <w:rPr>
          <w:b/>
          <w:strike/>
          <w:color w:val="EE0000"/>
        </w:rPr>
        <w:t>.</w:t>
      </w:r>
      <w:r w:rsidR="00D9353B" w:rsidRPr="00C15931">
        <w:rPr>
          <w:b/>
          <w:strike/>
          <w:color w:val="EE0000"/>
        </w:rPr>
        <w:t>februārim</w:t>
      </w:r>
      <w:r w:rsidR="004B4B84" w:rsidRPr="00C15931">
        <w:rPr>
          <w:b/>
        </w:rPr>
        <w:t xml:space="preserve"> </w:t>
      </w:r>
      <w:r w:rsidR="008F4013" w:rsidRPr="00C15931">
        <w:rPr>
          <w:b/>
        </w:rPr>
        <w:t>0</w:t>
      </w:r>
      <w:r w:rsidR="00CA34EC" w:rsidRPr="00C15931">
        <w:rPr>
          <w:b/>
        </w:rPr>
        <w:t>9</w:t>
      </w:r>
      <w:r w:rsidR="008F4013" w:rsidRPr="00C15931">
        <w:rPr>
          <w:b/>
        </w:rPr>
        <w:t xml:space="preserve">.martam </w:t>
      </w:r>
      <w:r w:rsidR="00351234" w:rsidRPr="00C15931">
        <w:rPr>
          <w:b/>
        </w:rPr>
        <w:t>plkst.</w:t>
      </w:r>
      <w:r w:rsidR="00587D70" w:rsidRPr="00C15931">
        <w:rPr>
          <w:b/>
        </w:rPr>
        <w:t xml:space="preserve"> </w:t>
      </w:r>
      <w:r w:rsidR="00351234" w:rsidRPr="00C15931">
        <w:rPr>
          <w:b/>
        </w:rPr>
        <w:t>1</w:t>
      </w:r>
      <w:r w:rsidR="00903C28" w:rsidRPr="00C15931">
        <w:rPr>
          <w:b/>
        </w:rPr>
        <w:t>0</w:t>
      </w:r>
      <w:r w:rsidR="00351234" w:rsidRPr="00C15931">
        <w:rPr>
          <w:b/>
        </w:rPr>
        <w:t>:</w:t>
      </w:r>
      <w:r w:rsidR="00903C28" w:rsidRPr="00C15931">
        <w:rPr>
          <w:b/>
        </w:rPr>
        <w:t>00</w:t>
      </w:r>
      <w:r w:rsidR="00351234" w:rsidRPr="00C15931">
        <w:rPr>
          <w:b/>
        </w:rPr>
        <w:t xml:space="preserve"> </w:t>
      </w:r>
      <w:r w:rsidR="00351234" w:rsidRPr="00C15931">
        <w:t>EIS e-konkursu apakšsistēmā.</w:t>
      </w:r>
      <w:r w:rsidR="00351234" w:rsidRPr="00C15931">
        <w:rPr>
          <w:b/>
        </w:rPr>
        <w:t xml:space="preserve"> </w:t>
      </w:r>
      <w:r w:rsidR="00351234" w:rsidRPr="00C15931">
        <w:rPr>
          <w:bCs/>
        </w:rPr>
        <w:t>Pēc noteiktā termiņa beigām EIS e-konkursu apakšsistēmā iesniegtie piedāvājumi netiks atvērti. Ārpus EIS e-konkursu apakšsistēmas iesniegtie piedāvājumi tiks atzīti par neatbilstošiem nolikuma prasībām un tiks atgriezti iesniedzējie</w:t>
      </w:r>
      <w:bookmarkStart w:id="14" w:name="_Hlk202356669"/>
      <w:bookmarkStart w:id="15" w:name="_Hlk201044074"/>
      <w:r w:rsidR="00D25090" w:rsidRPr="00C15931">
        <w:rPr>
          <w:bCs/>
        </w:rPr>
        <w:t>m.</w:t>
      </w:r>
      <w:r w:rsidR="00BC1732" w:rsidRPr="00C15931">
        <w:rPr>
          <w:rFonts w:eastAsia="ArialMT"/>
          <w:color w:val="EE0000"/>
          <w:sz w:val="20"/>
        </w:rPr>
        <w:t xml:space="preserve"> (ar grozījumiem Nr.1. Iepirkumu komisijas 2026.gada 24.februāra sēdē).</w:t>
      </w:r>
    </w:p>
    <w:bookmarkEnd w:id="14"/>
    <w:bookmarkEnd w:id="15"/>
    <w:p w14:paraId="2A31E3F7" w14:textId="2FD94D24" w:rsidR="00351234" w:rsidRPr="00C15931" w:rsidRDefault="00351234" w:rsidP="004F1E5B">
      <w:pPr>
        <w:numPr>
          <w:ilvl w:val="0"/>
          <w:numId w:val="29"/>
        </w:numPr>
        <w:spacing w:line="240" w:lineRule="auto"/>
        <w:rPr>
          <w:rFonts w:eastAsia="Calibri"/>
          <w:bCs/>
          <w:color w:val="000000"/>
        </w:rPr>
      </w:pPr>
      <w:r w:rsidRPr="00C15931">
        <w:rPr>
          <w:rFonts w:eastAsia="Calibri"/>
          <w:bCs/>
          <w:color w:val="000000"/>
        </w:rPr>
        <w:t xml:space="preserve">Ja konstatēti elektroniskās informācijas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w:t>
      </w:r>
    </w:p>
    <w:p w14:paraId="334C5A22" w14:textId="478D2CF3" w:rsidR="00BC1732" w:rsidRPr="00C15931" w:rsidRDefault="00351234" w:rsidP="004F1E5B">
      <w:pPr>
        <w:pStyle w:val="Sarakstarindkopa"/>
        <w:numPr>
          <w:ilvl w:val="0"/>
          <w:numId w:val="29"/>
        </w:numPr>
        <w:spacing w:line="240" w:lineRule="auto"/>
        <w:rPr>
          <w:rFonts w:eastAsia="Calibri"/>
          <w:bCs/>
          <w:color w:val="EE0000"/>
          <w:sz w:val="20"/>
        </w:rPr>
      </w:pPr>
      <w:r w:rsidRPr="00C15931">
        <w:rPr>
          <w:rFonts w:eastAsia="Calibri"/>
          <w:b/>
        </w:rPr>
        <w:t>Piedāvājumu atvēršana</w:t>
      </w:r>
      <w:r w:rsidRPr="00C15931">
        <w:rPr>
          <w:rFonts w:eastAsia="Calibri"/>
          <w:bCs/>
        </w:rPr>
        <w:t>, atbilstoši Ministru kabineta 2017.gada 28.februāra noteikumu Nr.107 “Iepirkuma procedūru un metu konkursu norises kārtība” 1</w:t>
      </w:r>
      <w:r w:rsidR="00FD4AAE" w:rsidRPr="00C15931">
        <w:rPr>
          <w:rFonts w:eastAsia="Calibri"/>
          <w:bCs/>
        </w:rPr>
        <w:t>5</w:t>
      </w:r>
      <w:r w:rsidRPr="00C15931">
        <w:rPr>
          <w:rFonts w:eastAsia="Calibri"/>
          <w:bCs/>
        </w:rPr>
        <w:t xml:space="preserve">.punktā noteiktajai kārtībai, </w:t>
      </w:r>
      <w:r w:rsidRPr="00C15931">
        <w:rPr>
          <w:rFonts w:eastAsia="Calibri"/>
          <w:b/>
        </w:rPr>
        <w:t xml:space="preserve">noteikta </w:t>
      </w:r>
      <w:r w:rsidR="004D0FFE" w:rsidRPr="00C15931">
        <w:rPr>
          <w:rFonts w:eastAsia="Calibri"/>
          <w:b/>
        </w:rPr>
        <w:t xml:space="preserve">2026. gada </w:t>
      </w:r>
      <w:r w:rsidR="00D9353B" w:rsidRPr="00C15931">
        <w:rPr>
          <w:rFonts w:eastAsia="Calibri"/>
          <w:b/>
          <w:strike/>
          <w:color w:val="EE0000"/>
        </w:rPr>
        <w:t>2</w:t>
      </w:r>
      <w:r w:rsidR="00C34D51" w:rsidRPr="00C15931">
        <w:rPr>
          <w:rFonts w:eastAsia="Calibri"/>
          <w:b/>
          <w:strike/>
          <w:color w:val="EE0000"/>
        </w:rPr>
        <w:t>7</w:t>
      </w:r>
      <w:r w:rsidR="004D0FFE" w:rsidRPr="00C15931">
        <w:rPr>
          <w:rFonts w:eastAsia="Calibri"/>
          <w:b/>
          <w:strike/>
          <w:color w:val="EE0000"/>
        </w:rPr>
        <w:t>.</w:t>
      </w:r>
      <w:r w:rsidR="00D9353B" w:rsidRPr="00C15931">
        <w:rPr>
          <w:rFonts w:eastAsia="Calibri"/>
          <w:b/>
          <w:strike/>
          <w:color w:val="EE0000"/>
        </w:rPr>
        <w:t>februārim</w:t>
      </w:r>
      <w:r w:rsidR="004D0FFE" w:rsidRPr="00C15931">
        <w:rPr>
          <w:rFonts w:eastAsia="Calibri"/>
          <w:b/>
        </w:rPr>
        <w:t xml:space="preserve"> </w:t>
      </w:r>
      <w:r w:rsidR="008F4013" w:rsidRPr="00C15931">
        <w:rPr>
          <w:rFonts w:eastAsia="Calibri"/>
          <w:b/>
        </w:rPr>
        <w:t>0</w:t>
      </w:r>
      <w:r w:rsidR="00CA34EC" w:rsidRPr="00C15931">
        <w:rPr>
          <w:rFonts w:eastAsia="Calibri"/>
          <w:b/>
        </w:rPr>
        <w:t>9</w:t>
      </w:r>
      <w:r w:rsidR="008F4013" w:rsidRPr="00C15931">
        <w:rPr>
          <w:rFonts w:eastAsia="Calibri"/>
          <w:b/>
        </w:rPr>
        <w:t xml:space="preserve">.martam </w:t>
      </w:r>
      <w:r w:rsidR="004D0FFE" w:rsidRPr="00C15931">
        <w:rPr>
          <w:rFonts w:eastAsia="Calibri"/>
          <w:b/>
        </w:rPr>
        <w:t>plkst</w:t>
      </w:r>
      <w:r w:rsidRPr="00C15931">
        <w:rPr>
          <w:rFonts w:eastAsia="Calibri"/>
          <w:b/>
        </w:rPr>
        <w:t>.</w:t>
      </w:r>
      <w:r w:rsidR="00587D70" w:rsidRPr="00C15931">
        <w:rPr>
          <w:rFonts w:eastAsia="Calibri"/>
          <w:b/>
        </w:rPr>
        <w:t xml:space="preserve"> </w:t>
      </w:r>
      <w:r w:rsidR="00903C28" w:rsidRPr="00C15931">
        <w:rPr>
          <w:rFonts w:eastAsia="Calibri"/>
          <w:b/>
        </w:rPr>
        <w:t>14</w:t>
      </w:r>
      <w:r w:rsidRPr="00C15931">
        <w:rPr>
          <w:rFonts w:eastAsia="Calibri"/>
          <w:b/>
        </w:rPr>
        <w:t>.00.</w:t>
      </w:r>
      <w:r w:rsidR="003A443E" w:rsidRPr="00C15931">
        <w:rPr>
          <w:rFonts w:eastAsia="Calibri"/>
          <w:b/>
        </w:rPr>
        <w:t xml:space="preserve"> </w:t>
      </w:r>
      <w:r w:rsidR="00BC1732" w:rsidRPr="00C15931">
        <w:rPr>
          <w:rFonts w:eastAsia="ArialMT"/>
          <w:color w:val="EE0000"/>
          <w:sz w:val="20"/>
        </w:rPr>
        <w:t>(ar grozījumiem Nr.1. Iepirkumu komisijas 2026.gada 24.februāra sēdē).</w:t>
      </w:r>
    </w:p>
    <w:p w14:paraId="337491DF" w14:textId="3475ED97" w:rsidR="00351234" w:rsidRPr="00C15931" w:rsidRDefault="00351234" w:rsidP="004F1E5B">
      <w:pPr>
        <w:numPr>
          <w:ilvl w:val="0"/>
          <w:numId w:val="29"/>
        </w:numPr>
        <w:spacing w:line="240" w:lineRule="auto"/>
        <w:ind w:left="357" w:hanging="357"/>
        <w:rPr>
          <w:rFonts w:eastAsia="Calibri"/>
          <w:bCs/>
        </w:rPr>
      </w:pPr>
      <w:r w:rsidRPr="00C15931">
        <w:rPr>
          <w:rFonts w:eastAsia="Calibri"/>
          <w:bCs/>
        </w:rPr>
        <w:t xml:space="preserve">Piedāvājumu atvēršana notiek, izmantojot tīmekļvietnē </w:t>
      </w:r>
      <w:hyperlink r:id="rId16" w:history="1">
        <w:r w:rsidRPr="00C15931">
          <w:rPr>
            <w:rFonts w:eastAsia="Calibri"/>
            <w:bCs/>
          </w:rPr>
          <w:t>www.eis.gov.lv</w:t>
        </w:r>
      </w:hyperlink>
      <w:r w:rsidRPr="00C15931">
        <w:rPr>
          <w:rFonts w:eastAsia="Calibri"/>
          <w:bCs/>
        </w:rPr>
        <w:t xml:space="preserve"> pieejamos rīkus piedāvājumu elektroniskai saņemšanai.</w:t>
      </w:r>
    </w:p>
    <w:p w14:paraId="1A0CE078" w14:textId="77777777" w:rsidR="00351234" w:rsidRPr="00C15931" w:rsidRDefault="00351234" w:rsidP="004F1E5B">
      <w:pPr>
        <w:numPr>
          <w:ilvl w:val="0"/>
          <w:numId w:val="29"/>
        </w:numPr>
        <w:spacing w:line="240" w:lineRule="auto"/>
        <w:ind w:left="357" w:hanging="357"/>
        <w:rPr>
          <w:rFonts w:eastAsia="Calibri"/>
          <w:bCs/>
        </w:rPr>
      </w:pPr>
      <w:r w:rsidRPr="00C15931">
        <w:rPr>
          <w:rFonts w:eastAsia="Calibri"/>
          <w:bCs/>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7B0C27DE" w14:textId="77777777" w:rsidR="00351234" w:rsidRPr="00C15931" w:rsidRDefault="00351234" w:rsidP="004F1E5B">
      <w:pPr>
        <w:numPr>
          <w:ilvl w:val="0"/>
          <w:numId w:val="29"/>
        </w:numPr>
        <w:spacing w:line="240" w:lineRule="auto"/>
        <w:ind w:left="357" w:hanging="357"/>
        <w:rPr>
          <w:rFonts w:eastAsia="Calibri"/>
          <w:bCs/>
        </w:rPr>
      </w:pPr>
      <w:r w:rsidRPr="00C15931">
        <w:t xml:space="preserve">Piedāvājumu atvēršanas sanāksme ir atklāta un tajā var piedalīties visas ieinteresētās personas, reģistrējoties piedāvājumu atvēršanas sanāksmes reģistrācijas lapā. </w:t>
      </w:r>
      <w:r w:rsidRPr="00C15931">
        <w:rPr>
          <w:u w:val="single"/>
        </w:rPr>
        <w:t>Iesniegto piedāvājumu atvēršanas procesam var sekot līdzi tiešsaistes režīmā EIS e-konkursu apakšsistēmā.</w:t>
      </w:r>
      <w:r w:rsidRPr="00C15931">
        <w:t xml:space="preserve"> </w:t>
      </w:r>
    </w:p>
    <w:p w14:paraId="1C626C68" w14:textId="4ECDE44D" w:rsidR="00351234" w:rsidRPr="00C15931" w:rsidRDefault="00351234" w:rsidP="004F1E5B">
      <w:pPr>
        <w:numPr>
          <w:ilvl w:val="0"/>
          <w:numId w:val="29"/>
        </w:numPr>
        <w:spacing w:line="240" w:lineRule="auto"/>
        <w:ind w:left="357" w:hanging="357"/>
        <w:rPr>
          <w:rFonts w:eastAsia="Calibri"/>
          <w:bCs/>
        </w:rPr>
      </w:pPr>
      <w:r w:rsidRPr="00C15931">
        <w:rPr>
          <w:rFonts w:eastAsia="Calibri"/>
          <w:bCs/>
        </w:rPr>
        <w:t xml:space="preserve">Piedāvājumu atvēršanas norisi, kā arī visas nosauktās ziņas, Komisijas sekretārs protokolē piedāvājumu atvēršanas sanāksmes protokolā. Piedāvājumu atvēršanas sanāksmes protokols tiek publicēts EIS e-konkursu apakšsistēmā </w:t>
      </w:r>
      <w:hyperlink r:id="rId17" w:history="1">
        <w:r w:rsidR="00E22D21" w:rsidRPr="00C15931">
          <w:rPr>
            <w:rStyle w:val="Hipersaite"/>
          </w:rPr>
          <w:t xml:space="preserve">www.eis.gov.lv/EKEIS/Supplier/Organizer/164599 </w:t>
        </w:r>
      </w:hyperlink>
      <w:r w:rsidRPr="00C15931">
        <w:rPr>
          <w:rFonts w:eastAsia="Calibri"/>
          <w:bCs/>
        </w:rPr>
        <w:t>.</w:t>
      </w:r>
    </w:p>
    <w:p w14:paraId="06E595E5" w14:textId="77777777" w:rsidR="00351234" w:rsidRPr="00C15931" w:rsidRDefault="00351234" w:rsidP="004F1E5B">
      <w:pPr>
        <w:numPr>
          <w:ilvl w:val="0"/>
          <w:numId w:val="29"/>
        </w:numPr>
        <w:spacing w:line="240" w:lineRule="auto"/>
        <w:ind w:left="357" w:hanging="357"/>
        <w:rPr>
          <w:rFonts w:eastAsia="Calibri"/>
          <w:bCs/>
        </w:rPr>
      </w:pPr>
      <w:r w:rsidRPr="00C15931">
        <w:rPr>
          <w:rFonts w:eastAsia="Calibri"/>
          <w:bCs/>
        </w:rPr>
        <w:t>Pēc visu piedāvājumu atvēršanas piedāvājumu atvēršanas sanāksme tiek slēgta.</w:t>
      </w:r>
    </w:p>
    <w:p w14:paraId="30B429F0" w14:textId="780D5BA1" w:rsidR="00351234" w:rsidRPr="00C15931" w:rsidRDefault="00351234" w:rsidP="004F1E5B">
      <w:pPr>
        <w:numPr>
          <w:ilvl w:val="0"/>
          <w:numId w:val="29"/>
        </w:numPr>
        <w:spacing w:line="240" w:lineRule="auto"/>
        <w:ind w:left="357" w:hanging="357"/>
        <w:rPr>
          <w:rFonts w:eastAsia="Calibri"/>
          <w:bCs/>
        </w:rPr>
      </w:pPr>
      <w:r w:rsidRPr="00C15931">
        <w:rPr>
          <w:rFonts w:eastAsia="Helvetica"/>
        </w:rPr>
        <w:lastRenderedPageBreak/>
        <w:t xml:space="preserve">Ja ir iesniegts iesniegums Iepirkumu uzraudzības birojā attiecībā uz prasībām, kas noteiktas nolikumā vai paziņojumā par līgumu, tad pasūtītājs rīkojas Ministru kabineta 2017.gada 28.februāra noteikumu Nr.107 “Iepirkumu procedūru un metu konkursu norises kārtība” </w:t>
      </w:r>
      <w:r w:rsidR="00FD4AAE" w:rsidRPr="00C15931">
        <w:rPr>
          <w:rFonts w:eastAsia="Helvetica"/>
        </w:rPr>
        <w:t>15</w:t>
      </w:r>
      <w:r w:rsidRPr="00C15931">
        <w:rPr>
          <w:rFonts w:eastAsia="Helvetica"/>
        </w:rPr>
        <w:t>.punktā noteiktajā kārtībā.</w:t>
      </w:r>
    </w:p>
    <w:p w14:paraId="0AB9BB6D" w14:textId="4804DF46" w:rsidR="00351234" w:rsidRPr="00C15931" w:rsidRDefault="00351234" w:rsidP="004F1E5B">
      <w:pPr>
        <w:numPr>
          <w:ilvl w:val="0"/>
          <w:numId w:val="29"/>
        </w:numPr>
        <w:spacing w:line="240" w:lineRule="auto"/>
        <w:ind w:left="357" w:hanging="357"/>
        <w:rPr>
          <w:rFonts w:eastAsia="Calibri"/>
          <w:bCs/>
        </w:rPr>
      </w:pPr>
      <w:r w:rsidRPr="00C15931">
        <w:t xml:space="preserve">Ja no sistēmas uzturētāja ir saņemts paziņojums par traucējumiem elektroniskās informācijas sistēmas darbībā, kuru dēļ nav iespējams iesniegt piedāvājumus vai nav iespējams nodrošināt piedāvājumu drošību, </w:t>
      </w:r>
      <w:r w:rsidRPr="00C15931">
        <w:rPr>
          <w:rFonts w:eastAsia="Helvetica"/>
        </w:rPr>
        <w:t>pasūtītājs rīkojas Ministru kabineta 2017.gada 28.februāra noteikumu Nr.107 “Iepirkumu procedūru un metu konkursu norises kārtība”</w:t>
      </w:r>
      <w:r w:rsidR="00CA3AA4" w:rsidRPr="00C15931">
        <w:rPr>
          <w:rFonts w:eastAsia="Helvetica"/>
          <w:vertAlign w:val="superscript"/>
        </w:rPr>
        <w:t>3</w:t>
      </w:r>
      <w:r w:rsidRPr="00C15931">
        <w:rPr>
          <w:rFonts w:eastAsia="Helvetica"/>
        </w:rPr>
        <w:t xml:space="preserve"> 13.punktā noteiktajā kārtībā.</w:t>
      </w:r>
    </w:p>
    <w:p w14:paraId="1257F2E8" w14:textId="77777777" w:rsidR="00351234" w:rsidRPr="00C15931" w:rsidRDefault="00351234" w:rsidP="00DA17DE">
      <w:pPr>
        <w:spacing w:line="240" w:lineRule="auto"/>
        <w:ind w:left="357"/>
        <w:rPr>
          <w:rFonts w:eastAsia="Calibri"/>
          <w:bCs/>
        </w:rPr>
      </w:pPr>
    </w:p>
    <w:p w14:paraId="530E6B7F" w14:textId="77777777" w:rsidR="00351234" w:rsidRPr="00C15931" w:rsidRDefault="00351234" w:rsidP="00DA17DE">
      <w:pPr>
        <w:keepNext/>
        <w:numPr>
          <w:ilvl w:val="1"/>
          <w:numId w:val="1"/>
        </w:numPr>
        <w:spacing w:line="240" w:lineRule="auto"/>
        <w:ind w:left="357" w:hanging="357"/>
        <w:jc w:val="center"/>
        <w:outlineLvl w:val="1"/>
        <w:rPr>
          <w:b/>
          <w:bCs/>
          <w:iCs/>
          <w:szCs w:val="28"/>
        </w:rPr>
      </w:pPr>
      <w:bookmarkStart w:id="16" w:name="_Toc125969648"/>
      <w:bookmarkStart w:id="17" w:name="_Toc220591737"/>
      <w:bookmarkEnd w:id="13"/>
      <w:r w:rsidRPr="00C15931">
        <w:rPr>
          <w:b/>
          <w:bCs/>
          <w:iCs/>
          <w:szCs w:val="28"/>
        </w:rPr>
        <w:t>IV. PIEDĀVĀJUMA NOFORMĒŠANAS PRASĪBAS</w:t>
      </w:r>
      <w:bookmarkEnd w:id="16"/>
      <w:bookmarkEnd w:id="17"/>
    </w:p>
    <w:p w14:paraId="6B3ED055" w14:textId="77777777" w:rsidR="00351234" w:rsidRPr="00C15931" w:rsidRDefault="00351234" w:rsidP="004F1E5B">
      <w:pPr>
        <w:numPr>
          <w:ilvl w:val="0"/>
          <w:numId w:val="29"/>
        </w:numPr>
        <w:spacing w:line="240" w:lineRule="auto"/>
        <w:ind w:left="357" w:hanging="357"/>
        <w:rPr>
          <w:rFonts w:eastAsia="Calibri"/>
          <w:b/>
          <w:bCs/>
        </w:rPr>
      </w:pPr>
      <w:r w:rsidRPr="00C15931">
        <w:rPr>
          <w:rFonts w:eastAsia="Calibri"/>
          <w:b/>
          <w:bCs/>
        </w:rPr>
        <w:t>Piedāvājums jāiesniedz elektroniski EIS e-konkursu apakšsistēmā, ievērojot šādas pretendenta izvēles iespējas:</w:t>
      </w:r>
    </w:p>
    <w:p w14:paraId="63CB4DFA" w14:textId="364DD66B" w:rsidR="00351234" w:rsidRPr="00C15931" w:rsidRDefault="007F77A2" w:rsidP="004F1E5B">
      <w:pPr>
        <w:pStyle w:val="Style1"/>
        <w:numPr>
          <w:ilvl w:val="1"/>
          <w:numId w:val="29"/>
        </w:numPr>
        <w:spacing w:line="240" w:lineRule="auto"/>
        <w:rPr>
          <w:rFonts w:eastAsia="Calibri"/>
          <w:bCs/>
        </w:rPr>
      </w:pPr>
      <w:r w:rsidRPr="00C15931">
        <w:t xml:space="preserve"> </w:t>
      </w:r>
      <w:r w:rsidR="00351234" w:rsidRPr="00C15931">
        <w:t>Izmantojot EIS e-konkursu apakšsistēmas piedāvātos rīkus, aizpildot minētās sistēmas e-konkursu apakšsistēmā šīs iepirkuma procedūras sadaļā ievietotās formas;</w:t>
      </w:r>
    </w:p>
    <w:p w14:paraId="097B6ED4" w14:textId="3E713C57" w:rsidR="00351234" w:rsidRPr="00C15931" w:rsidRDefault="003B6D49" w:rsidP="004F1E5B">
      <w:pPr>
        <w:pStyle w:val="Style1"/>
        <w:numPr>
          <w:ilvl w:val="1"/>
          <w:numId w:val="29"/>
        </w:numPr>
        <w:spacing w:line="240" w:lineRule="auto"/>
        <w:rPr>
          <w:rFonts w:eastAsia="Calibri"/>
        </w:rPr>
      </w:pPr>
      <w:r>
        <w:rPr>
          <w:rFonts w:eastAsia="Calibri"/>
        </w:rPr>
        <w:t xml:space="preserve"> </w:t>
      </w:r>
      <w:r w:rsidR="00351234" w:rsidRPr="00C15931">
        <w:rPr>
          <w:rFonts w:eastAsia="Calibri"/>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5F5769EB" w14:textId="77777777" w:rsidR="00351234" w:rsidRPr="00C15931" w:rsidRDefault="00351234" w:rsidP="004F1E5B">
      <w:pPr>
        <w:numPr>
          <w:ilvl w:val="0"/>
          <w:numId w:val="29"/>
        </w:numPr>
        <w:spacing w:line="240" w:lineRule="auto"/>
        <w:ind w:left="357" w:hanging="357"/>
        <w:rPr>
          <w:rFonts w:eastAsia="Calibri"/>
          <w:b/>
          <w:bCs/>
        </w:rPr>
      </w:pPr>
      <w:r w:rsidRPr="00C15931">
        <w:rPr>
          <w:b/>
          <w:bCs/>
        </w:rPr>
        <w:t>Sagatavojot piedāvājumu, pretendents ievēro, ka:</w:t>
      </w:r>
    </w:p>
    <w:p w14:paraId="37875156" w14:textId="19249C6A" w:rsidR="00351234" w:rsidRPr="00C15931" w:rsidRDefault="003B6D49" w:rsidP="004F1E5B">
      <w:pPr>
        <w:pStyle w:val="Style1"/>
        <w:numPr>
          <w:ilvl w:val="1"/>
          <w:numId w:val="29"/>
        </w:numPr>
        <w:spacing w:line="240" w:lineRule="auto"/>
        <w:rPr>
          <w:rFonts w:eastAsia="Calibri"/>
        </w:rPr>
      </w:pPr>
      <w:r>
        <w:t xml:space="preserve"> </w:t>
      </w:r>
      <w:r w:rsidR="00351234" w:rsidRPr="00C15931">
        <w:t>Iesniedzamie piedāvājuma dokumenti jāaizpilda tikai elektroniski (elektroniskā dokumentā), atsevišķos elektroniskos dokumentos ar Microsoft Office rīkiem lasāmā formātā;</w:t>
      </w:r>
    </w:p>
    <w:p w14:paraId="5D481879" w14:textId="18CB387B" w:rsidR="00351234" w:rsidRPr="00C15931" w:rsidRDefault="003B6D49" w:rsidP="004F1E5B">
      <w:pPr>
        <w:pStyle w:val="Style1"/>
        <w:numPr>
          <w:ilvl w:val="1"/>
          <w:numId w:val="29"/>
        </w:numPr>
        <w:spacing w:line="240" w:lineRule="auto"/>
        <w:rPr>
          <w:rFonts w:eastAsia="Calibri"/>
        </w:rPr>
      </w:pPr>
      <w:r>
        <w:t xml:space="preserve"> </w:t>
      </w:r>
      <w:r w:rsidR="00351234" w:rsidRPr="00C15931">
        <w:t xml:space="preserve">Dokumentus paraksta pretendenta </w:t>
      </w:r>
      <w:proofErr w:type="spellStart"/>
      <w:r w:rsidR="00351234" w:rsidRPr="00C15931">
        <w:t>paraksttiesīg</w:t>
      </w:r>
      <w:r w:rsidR="00B044F9" w:rsidRPr="00C15931">
        <w:t>ā</w:t>
      </w:r>
      <w:proofErr w:type="spellEnd"/>
      <w:r w:rsidR="00351234" w:rsidRPr="00C15931">
        <w:t xml:space="preserve"> amatpersona vai pilnvarot</w:t>
      </w:r>
      <w:r w:rsidR="00B044F9" w:rsidRPr="00C15931">
        <w:t>ā</w:t>
      </w:r>
      <w:r w:rsidR="00351234" w:rsidRPr="00C15931">
        <w:t xml:space="preserve"> persona. Ja dokumentus paraksta pilnvarotā persona, piedāvājumam pievieno attiecīgās pilnvaras apliecinātu kopiju, ko pievieno pretendenta atlases dokumentiem</w:t>
      </w:r>
      <w:r w:rsidR="00351234" w:rsidRPr="00C15931">
        <w:rPr>
          <w:iCs/>
        </w:rPr>
        <w:t xml:space="preserve"> (ja attiecināms)</w:t>
      </w:r>
      <w:r w:rsidR="00351234" w:rsidRPr="00C15931">
        <w:t>;</w:t>
      </w:r>
    </w:p>
    <w:p w14:paraId="31DFB7B2" w14:textId="4742773D" w:rsidR="00351234" w:rsidRPr="00C15931" w:rsidRDefault="003B6D49" w:rsidP="004F1E5B">
      <w:pPr>
        <w:pStyle w:val="Style1"/>
        <w:numPr>
          <w:ilvl w:val="1"/>
          <w:numId w:val="29"/>
        </w:numPr>
        <w:spacing w:line="240" w:lineRule="auto"/>
        <w:rPr>
          <w:rFonts w:eastAsia="Calibri"/>
        </w:rPr>
      </w:pPr>
      <w:r>
        <w:t xml:space="preserve"> </w:t>
      </w:r>
      <w:r w:rsidR="00351234" w:rsidRPr="00C15931">
        <w:t>Iesniedzot, citus dokumentus pretendents pēc saviem ieskatiem ir tiesīgs parakstīt tos ar EIS piedāvāto elektronisko parakstu vai ar drošu elektronisko parakstu.</w:t>
      </w:r>
    </w:p>
    <w:p w14:paraId="6E96E40E" w14:textId="2CFAFDCE" w:rsidR="00351234" w:rsidRPr="00C15931" w:rsidRDefault="00351234" w:rsidP="004F1E5B">
      <w:pPr>
        <w:numPr>
          <w:ilvl w:val="0"/>
          <w:numId w:val="29"/>
        </w:numPr>
        <w:spacing w:line="240" w:lineRule="auto"/>
        <w:ind w:left="357" w:hanging="357"/>
        <w:rPr>
          <w:rFonts w:eastAsia="Calibri"/>
        </w:rPr>
      </w:pPr>
      <w:r w:rsidRPr="00C15931">
        <w:rPr>
          <w:bCs/>
        </w:rPr>
        <w:t xml:space="preserve">Pretendentam piedāvājums jāsagatavo un jāiesniedz latviešu valodā. </w:t>
      </w:r>
      <w:r w:rsidRPr="00C15931">
        <w:t xml:space="preserve">Piedāvājumā iekļautajiem dokumentiem jābūt skaidri salasāmiem. </w:t>
      </w:r>
      <w:r w:rsidRPr="00C15931">
        <w:rPr>
          <w:color w:val="000000"/>
          <w:lang w:bidi="ne-NP"/>
        </w:rPr>
        <w:t>Ja piedāvājumā iekļaujamā informācija ir citā valodā, pretendents pievieno tulkojumu latviešu valodā, kas sagatavots atbilstoši normatīvajiem aktiem par kārtību, kādā apliecināmi dokumentu tulkojumi valsts valodā.</w:t>
      </w:r>
    </w:p>
    <w:p w14:paraId="2DB7D65D" w14:textId="77777777" w:rsidR="00351234" w:rsidRPr="00C15931" w:rsidRDefault="00351234" w:rsidP="004F1E5B">
      <w:pPr>
        <w:numPr>
          <w:ilvl w:val="0"/>
          <w:numId w:val="29"/>
        </w:numPr>
        <w:spacing w:line="240" w:lineRule="auto"/>
        <w:ind w:left="357" w:hanging="357"/>
      </w:pPr>
      <w:r w:rsidRPr="00C15931">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00A76935" w14:textId="77777777" w:rsidR="00351234" w:rsidRPr="00C15931" w:rsidRDefault="00351234" w:rsidP="004F1E5B">
      <w:pPr>
        <w:numPr>
          <w:ilvl w:val="0"/>
          <w:numId w:val="29"/>
        </w:numPr>
        <w:spacing w:line="240" w:lineRule="auto"/>
        <w:ind w:left="357" w:hanging="357"/>
      </w:pPr>
      <w:r w:rsidRPr="00C15931">
        <w:t xml:space="preserve">Iesniedzot piedāvājumu, pretendents apliecina, ka ir iepazinies un piekrīt nolikuma un tā pielikumu, tajā skaitā iepirkuma līguma projekta, nosacījumiem, kā arī ir iepazinies ar visiem spēkā esošiem normatīvajiem aktiem, kas jebkādā veidā var ietekmēt vai var attiekties uz līgumā noteiktajām vai ar to saistītajām darbībām. </w:t>
      </w:r>
    </w:p>
    <w:p w14:paraId="317BCB4E" w14:textId="77777777" w:rsidR="00351234" w:rsidRPr="00C15931" w:rsidRDefault="00351234" w:rsidP="004F1E5B">
      <w:pPr>
        <w:numPr>
          <w:ilvl w:val="0"/>
          <w:numId w:val="29"/>
        </w:numPr>
        <w:spacing w:line="240" w:lineRule="auto"/>
      </w:pPr>
      <w:r w:rsidRPr="00C15931">
        <w:t>Iesniedzot piedāvājumu, pretendents pilnībā atzīst visus nolikumā (t.sk. tā pielikumos un formās, kuras ir ievietotas EIS e-konkursu apakšsistēmas šā iepirkuma sadaļā) ietvertos nosacījumus.</w:t>
      </w:r>
    </w:p>
    <w:p w14:paraId="3AC3B9FE" w14:textId="54D4554C" w:rsidR="00351234" w:rsidRPr="00C15931" w:rsidRDefault="00351234" w:rsidP="00A82AA1">
      <w:pPr>
        <w:spacing w:line="240" w:lineRule="auto"/>
        <w:rPr>
          <w:color w:val="FF0000"/>
          <w:sz w:val="20"/>
          <w:szCs w:val="20"/>
          <w:lang w:eastAsia="en-US"/>
        </w:rPr>
      </w:pPr>
      <w:r w:rsidRPr="00C15931">
        <w:rPr>
          <w:color w:val="000000"/>
        </w:rPr>
        <w:t>stadijā ir tiesības prasīt, lai Pretendents iesniedz visus dokumentus vai daļu no tiem, kas apliecina tā atbilstību iepirkuma procedūras dokumentos noteiktajām Pretendentu atlases prasībām.</w:t>
      </w:r>
      <w:r w:rsidR="00D23C96" w:rsidRPr="00C15931">
        <w:rPr>
          <w:bCs/>
          <w:color w:val="FF0000"/>
          <w:sz w:val="20"/>
          <w:szCs w:val="20"/>
          <w:lang w:eastAsia="en-US"/>
        </w:rPr>
        <w:t xml:space="preserve"> </w:t>
      </w:r>
    </w:p>
    <w:p w14:paraId="36E09DF3" w14:textId="77777777" w:rsidR="00351234" w:rsidRPr="00C15931" w:rsidRDefault="00351234" w:rsidP="00DA17DE">
      <w:pPr>
        <w:spacing w:line="240" w:lineRule="auto"/>
        <w:ind w:left="0"/>
        <w:rPr>
          <w:color w:val="000000"/>
        </w:rPr>
      </w:pPr>
    </w:p>
    <w:p w14:paraId="621832BE" w14:textId="77777777" w:rsidR="00351234" w:rsidRPr="00C15931" w:rsidRDefault="00351234" w:rsidP="00DA17DE">
      <w:pPr>
        <w:keepNext/>
        <w:spacing w:line="240" w:lineRule="auto"/>
        <w:ind w:left="357" w:hanging="357"/>
        <w:jc w:val="center"/>
        <w:outlineLvl w:val="0"/>
        <w:rPr>
          <w:b/>
          <w:bCs/>
          <w:kern w:val="2"/>
        </w:rPr>
      </w:pPr>
      <w:bookmarkStart w:id="18" w:name="_Toc413751967"/>
      <w:bookmarkStart w:id="19" w:name="_Toc535418808"/>
      <w:bookmarkStart w:id="20" w:name="_Toc125969649"/>
      <w:bookmarkStart w:id="21" w:name="_Toc220591738"/>
      <w:r w:rsidRPr="00C15931">
        <w:rPr>
          <w:b/>
          <w:bCs/>
          <w:kern w:val="2"/>
        </w:rPr>
        <w:t>V. PIEDĀVĀJUMU IZVĒLES KRITĒRIJS UN VĒRTĒŠANA</w:t>
      </w:r>
      <w:bookmarkEnd w:id="18"/>
      <w:bookmarkEnd w:id="19"/>
      <w:bookmarkEnd w:id="20"/>
      <w:bookmarkEnd w:id="21"/>
    </w:p>
    <w:p w14:paraId="38FC286D" w14:textId="3D6AA5E5" w:rsidR="0095012E" w:rsidRPr="00C15931" w:rsidRDefault="00B753EF" w:rsidP="004F1E5B">
      <w:pPr>
        <w:numPr>
          <w:ilvl w:val="0"/>
          <w:numId w:val="29"/>
        </w:numPr>
        <w:spacing w:line="240" w:lineRule="auto"/>
      </w:pPr>
      <w:r w:rsidRPr="00C15931">
        <w:t>Iepirkuma k</w:t>
      </w:r>
      <w:r w:rsidR="00351234" w:rsidRPr="00C15931">
        <w:t xml:space="preserve">omisija </w:t>
      </w:r>
      <w:r w:rsidRPr="00C15931">
        <w:t xml:space="preserve">vispirms </w:t>
      </w:r>
      <w:r w:rsidR="00351234" w:rsidRPr="00C15931">
        <w:t xml:space="preserve">pārbauda piedāvājumu atbilstību </w:t>
      </w:r>
      <w:r w:rsidR="0095012E" w:rsidRPr="00C15931">
        <w:t>iepirkuma dokumentos noteiktajām prasībām, tajā skaitā pretendenta kvalifikācijas prasībām un tehniskajai specifikācijai.</w:t>
      </w:r>
      <w:r w:rsidR="00CF73C8" w:rsidRPr="00C15931">
        <w:t xml:space="preserve"> Piedāvājumi, kas neatbilst iepirkuma dokumentu prasībām, tālāk netiek vērtēti.</w:t>
      </w:r>
    </w:p>
    <w:p w14:paraId="6A22E23E" w14:textId="7A8E54A4" w:rsidR="00351234" w:rsidRPr="00C15931" w:rsidRDefault="00351234" w:rsidP="004F1E5B">
      <w:pPr>
        <w:numPr>
          <w:ilvl w:val="0"/>
          <w:numId w:val="29"/>
        </w:numPr>
        <w:spacing w:line="240" w:lineRule="auto"/>
      </w:pPr>
      <w:r w:rsidRPr="00C15931">
        <w:t>Komisija izvēl</w:t>
      </w:r>
      <w:r w:rsidR="00241B5A" w:rsidRPr="00C15931">
        <w:t>as</w:t>
      </w:r>
      <w:r w:rsidRPr="00C15931">
        <w:t xml:space="preserve"> </w:t>
      </w:r>
      <w:r w:rsidRPr="00C15931">
        <w:rPr>
          <w:b/>
          <w:bCs/>
        </w:rPr>
        <w:t>piedāvājumu ar viszemāko cenu</w:t>
      </w:r>
      <w:r w:rsidRPr="00C15931">
        <w:t xml:space="preserve"> katrā no iepirkuma priekšmeta daļām</w:t>
      </w:r>
      <w:r w:rsidR="00A91E56" w:rsidRPr="00C15931">
        <w:t>.</w:t>
      </w:r>
      <w:r w:rsidRPr="00C15931">
        <w:t xml:space="preserve"> </w:t>
      </w:r>
      <w:r w:rsidR="009C0E29" w:rsidRPr="00C15931">
        <w:t>Pēc piedāvājumu atbilstības pārbaudes iepirkuma komisija vērtē piedāvājumus</w:t>
      </w:r>
      <w:r w:rsidR="00A91E56" w:rsidRPr="00C15931">
        <w:t>,</w:t>
      </w:r>
      <w:r w:rsidR="009C0E29" w:rsidRPr="00C15931">
        <w:t xml:space="preserve"> </w:t>
      </w:r>
      <w:r w:rsidR="00A91E56" w:rsidRPr="00C15931">
        <w:t>ņemot vērā</w:t>
      </w:r>
      <w:r w:rsidR="00C70551" w:rsidRPr="00C15931">
        <w:t xml:space="preserve"> vienīgo vērtēšanas kritēriju - piedāvāto cenu.</w:t>
      </w:r>
    </w:p>
    <w:p w14:paraId="70C46D6C" w14:textId="09DF1D95" w:rsidR="00187A63" w:rsidRPr="00C15931" w:rsidRDefault="00E72EB3" w:rsidP="004F1E5B">
      <w:pPr>
        <w:numPr>
          <w:ilvl w:val="0"/>
          <w:numId w:val="29"/>
        </w:numPr>
        <w:spacing w:line="240" w:lineRule="auto"/>
        <w:jc w:val="left"/>
      </w:pPr>
      <w:r w:rsidRPr="00C15931">
        <w:lastRenderedPageBreak/>
        <w:t xml:space="preserve">Ja konstatēts, ka </w:t>
      </w:r>
      <w:r w:rsidR="00BC6A22" w:rsidRPr="00C15931">
        <w:t>divu piedāvājumu novērtējums ir vienāds</w:t>
      </w:r>
      <w:r w:rsidR="006A6331" w:rsidRPr="00C15931">
        <w:t>, izšķirošais piedāvājuma</w:t>
      </w:r>
      <w:r w:rsidR="00E36CA9" w:rsidRPr="00C15931">
        <w:t xml:space="preserve"> kritērijs ir </w:t>
      </w:r>
      <w:r w:rsidR="007B2A32" w:rsidRPr="00C15931">
        <w:t>īsāk</w:t>
      </w:r>
      <w:r w:rsidR="007F6113" w:rsidRPr="00C15931">
        <w:t>ais</w:t>
      </w:r>
      <w:r w:rsidR="007B2A32" w:rsidRPr="00C15931">
        <w:t xml:space="preserve"> </w:t>
      </w:r>
      <w:r w:rsidR="00D50775" w:rsidRPr="00C15931">
        <w:t xml:space="preserve">piedāvātais </w:t>
      </w:r>
      <w:r w:rsidR="005C7F51" w:rsidRPr="00C15931">
        <w:t xml:space="preserve">preces </w:t>
      </w:r>
      <w:r w:rsidR="007B2A32" w:rsidRPr="00C15931">
        <w:t>piegādes laiks</w:t>
      </w:r>
      <w:r w:rsidR="00BB06DB" w:rsidRPr="00C15931">
        <w:t>.</w:t>
      </w:r>
      <w:r w:rsidR="00282D7B" w:rsidRPr="00C15931">
        <w:t xml:space="preserve"> </w:t>
      </w:r>
    </w:p>
    <w:p w14:paraId="0571CA19" w14:textId="26F99955" w:rsidR="0034187F" w:rsidRPr="00C15931" w:rsidRDefault="0034187F" w:rsidP="004F1E5B">
      <w:pPr>
        <w:pStyle w:val="Sarakstarindkopa"/>
        <w:numPr>
          <w:ilvl w:val="0"/>
          <w:numId w:val="29"/>
        </w:numPr>
        <w:spacing w:line="240" w:lineRule="auto"/>
        <w:ind w:left="357" w:hanging="357"/>
        <w:rPr>
          <w:sz w:val="18"/>
          <w:szCs w:val="18"/>
          <w:lang w:eastAsia="zh-CN"/>
        </w:rPr>
      </w:pPr>
      <w:r w:rsidRPr="00C15931">
        <w:t xml:space="preserve">Ja </w:t>
      </w:r>
      <w:r w:rsidR="00867E2F" w:rsidRPr="00C15931">
        <w:t>konstatēts, ka divu piedāvājumu novērtējums ir vienāds</w:t>
      </w:r>
      <w:r w:rsidR="005A4666" w:rsidRPr="00C15931">
        <w:t xml:space="preserve"> (zemākā cena)</w:t>
      </w:r>
      <w:r w:rsidR="00867E2F" w:rsidRPr="00C15931">
        <w:t xml:space="preserve"> un arī </w:t>
      </w:r>
      <w:r w:rsidR="005A4666" w:rsidRPr="00C15931">
        <w:t>piedāvātais preces piegādes laiks ir vienāds, tad kā iz</w:t>
      </w:r>
      <w:r w:rsidR="00417E4A" w:rsidRPr="00C15931">
        <w:t>šķirošais</w:t>
      </w:r>
      <w:r w:rsidR="005A4666" w:rsidRPr="00C15931">
        <w:t xml:space="preserve"> kritērijs ir </w:t>
      </w:r>
      <w:r w:rsidR="00597547" w:rsidRPr="00C15931">
        <w:t xml:space="preserve">norādīts </w:t>
      </w:r>
      <w:r w:rsidR="00417E4A" w:rsidRPr="00C15931">
        <w:t xml:space="preserve">garāks garantijas laika periods par </w:t>
      </w:r>
      <w:r w:rsidR="00763BAB" w:rsidRPr="00C15931">
        <w:t xml:space="preserve">diviem </w:t>
      </w:r>
      <w:r w:rsidR="00597547" w:rsidRPr="00C15931">
        <w:t xml:space="preserve">(2) </w:t>
      </w:r>
      <w:r w:rsidR="00763BAB" w:rsidRPr="00C15931">
        <w:t>gadiem.</w:t>
      </w:r>
    </w:p>
    <w:p w14:paraId="574E628D" w14:textId="478C16DE" w:rsidR="00351234" w:rsidRPr="00C15931" w:rsidRDefault="0062023D" w:rsidP="004F1E5B">
      <w:pPr>
        <w:numPr>
          <w:ilvl w:val="0"/>
          <w:numId w:val="29"/>
        </w:numPr>
        <w:spacing w:line="240" w:lineRule="auto"/>
        <w:ind w:left="357" w:hanging="357"/>
      </w:pPr>
      <w:r w:rsidRPr="00C15931">
        <w:rPr>
          <w:color w:val="000000"/>
        </w:rPr>
        <w:t xml:space="preserve">Iepirkuma komisija </w:t>
      </w:r>
      <w:r w:rsidR="00242534" w:rsidRPr="00C15931">
        <w:rPr>
          <w:color w:val="000000"/>
        </w:rPr>
        <w:t xml:space="preserve">pieņem lēmumu par līguma slēgšanas </w:t>
      </w:r>
      <w:r w:rsidR="002B59C5" w:rsidRPr="00C15931">
        <w:rPr>
          <w:color w:val="000000"/>
        </w:rPr>
        <w:t xml:space="preserve">tiesību </w:t>
      </w:r>
      <w:r w:rsidR="00C97DB5" w:rsidRPr="00C15931">
        <w:rPr>
          <w:color w:val="000000"/>
        </w:rPr>
        <w:t>pašķiršanu</w:t>
      </w:r>
      <w:r w:rsidR="002B59C5" w:rsidRPr="00C15931">
        <w:rPr>
          <w:color w:val="000000"/>
        </w:rPr>
        <w:t xml:space="preserve"> ar pretendentu</w:t>
      </w:r>
      <w:r w:rsidR="00A15A9A" w:rsidRPr="00C15931">
        <w:rPr>
          <w:color w:val="000000"/>
        </w:rPr>
        <w:t xml:space="preserve">, kura piedāvājums atbilst visām </w:t>
      </w:r>
      <w:r w:rsidR="00750DB1" w:rsidRPr="00C15931">
        <w:rPr>
          <w:color w:val="000000"/>
        </w:rPr>
        <w:t xml:space="preserve">iepirkuma </w:t>
      </w:r>
      <w:r w:rsidR="00A15A9A" w:rsidRPr="00C15931">
        <w:rPr>
          <w:color w:val="000000"/>
        </w:rPr>
        <w:t>dokument</w:t>
      </w:r>
      <w:r w:rsidR="00750DB1" w:rsidRPr="00C15931">
        <w:rPr>
          <w:color w:val="000000"/>
        </w:rPr>
        <w:t>u prasībām</w:t>
      </w:r>
      <w:r w:rsidR="00A15A9A" w:rsidRPr="00C15931">
        <w:rPr>
          <w:color w:val="000000"/>
        </w:rPr>
        <w:t xml:space="preserve"> </w:t>
      </w:r>
      <w:r w:rsidR="00C97DB5" w:rsidRPr="00C15931">
        <w:rPr>
          <w:color w:val="000000"/>
        </w:rPr>
        <w:t>un ir ar viszemāko cenu attiecīgajā iepirkuma daļā. Lēmums tiek fiksēts iepirkuma komisijas protokolā.</w:t>
      </w:r>
    </w:p>
    <w:p w14:paraId="7527A8FD" w14:textId="77777777" w:rsidR="00351234" w:rsidRPr="00C15931" w:rsidRDefault="00351234" w:rsidP="004F1E5B">
      <w:pPr>
        <w:numPr>
          <w:ilvl w:val="0"/>
          <w:numId w:val="29"/>
        </w:numPr>
        <w:spacing w:line="240" w:lineRule="auto"/>
        <w:ind w:left="357" w:hanging="357"/>
        <w:rPr>
          <w:b/>
          <w:bCs/>
        </w:rPr>
      </w:pPr>
      <w:r w:rsidRPr="00C15931">
        <w:rPr>
          <w:b/>
          <w:bCs/>
        </w:rPr>
        <w:t>Komisija piedāvājumu vērtēšanu veic šādos etapos:</w:t>
      </w:r>
    </w:p>
    <w:p w14:paraId="0D8AF616" w14:textId="37065321" w:rsidR="00351234" w:rsidRPr="00C15931" w:rsidRDefault="00351234" w:rsidP="004F1E5B">
      <w:pPr>
        <w:pStyle w:val="Style1"/>
        <w:numPr>
          <w:ilvl w:val="1"/>
          <w:numId w:val="29"/>
        </w:numPr>
        <w:spacing w:line="240" w:lineRule="auto"/>
        <w:rPr>
          <w:b/>
        </w:rPr>
      </w:pPr>
      <w:r w:rsidRPr="00C15931">
        <w:t>Piedāvājumu vērtēšanas pamatnoteikumi:</w:t>
      </w:r>
    </w:p>
    <w:p w14:paraId="2DBEB29A" w14:textId="0982E2C4" w:rsidR="00B604D0" w:rsidRPr="00C15931" w:rsidRDefault="00B604D0" w:rsidP="004F1E5B">
      <w:pPr>
        <w:numPr>
          <w:ilvl w:val="2"/>
          <w:numId w:val="29"/>
        </w:numPr>
        <w:tabs>
          <w:tab w:val="left" w:pos="993"/>
        </w:tabs>
        <w:spacing w:line="240" w:lineRule="auto"/>
        <w:ind w:left="709" w:hanging="425"/>
        <w:rPr>
          <w:color w:val="000000"/>
        </w:rPr>
      </w:pPr>
      <w:r w:rsidRPr="00C15931">
        <w:rPr>
          <w:color w:val="000000"/>
        </w:rPr>
        <w:t>Komisija piedāvājumu vērtēšanu veic slēgtās sēdēs, ievērojot vienlīdzīgas attieksmes, caurskatāmības un samērīguma principus. Komisija vērtē visu pretendentu iesniegto piedāvājumu noformējuma pārbaudi.</w:t>
      </w:r>
    </w:p>
    <w:p w14:paraId="4F7DBA9D" w14:textId="77777777" w:rsidR="005017FE" w:rsidRPr="00C15931" w:rsidRDefault="005017FE" w:rsidP="004F1E5B">
      <w:pPr>
        <w:numPr>
          <w:ilvl w:val="2"/>
          <w:numId w:val="29"/>
        </w:numPr>
        <w:tabs>
          <w:tab w:val="left" w:pos="993"/>
        </w:tabs>
        <w:spacing w:line="240" w:lineRule="auto"/>
        <w:ind w:left="0" w:firstLine="284"/>
        <w:rPr>
          <w:color w:val="000000"/>
        </w:rPr>
      </w:pPr>
      <w:r w:rsidRPr="00C15931">
        <w:rPr>
          <w:color w:val="000000"/>
        </w:rPr>
        <w:t>Piedāvājumu vērtēšana notiek šādā secībā:</w:t>
      </w:r>
    </w:p>
    <w:p w14:paraId="256D03A9" w14:textId="77777777" w:rsidR="005017FE" w:rsidRPr="00C15931" w:rsidRDefault="005017FE" w:rsidP="00023E83">
      <w:pPr>
        <w:spacing w:line="240" w:lineRule="auto"/>
        <w:ind w:firstLine="425"/>
        <w:rPr>
          <w:color w:val="000000"/>
        </w:rPr>
      </w:pPr>
      <w:r w:rsidRPr="00C15931">
        <w:rPr>
          <w:color w:val="000000"/>
        </w:rPr>
        <w:t>– piedāvājumu noformējuma pārbaude;</w:t>
      </w:r>
    </w:p>
    <w:p w14:paraId="62323013" w14:textId="77777777" w:rsidR="005017FE" w:rsidRPr="00C15931" w:rsidRDefault="005017FE" w:rsidP="00023E83">
      <w:pPr>
        <w:spacing w:line="240" w:lineRule="auto"/>
        <w:ind w:firstLine="425"/>
        <w:rPr>
          <w:color w:val="000000"/>
        </w:rPr>
      </w:pPr>
      <w:r w:rsidRPr="00C15931">
        <w:rPr>
          <w:color w:val="000000"/>
        </w:rPr>
        <w:t>– pretendenta atlase un kvalifikācijas pārbaude;</w:t>
      </w:r>
    </w:p>
    <w:p w14:paraId="3A6B4642" w14:textId="77777777" w:rsidR="005017FE" w:rsidRPr="00C15931" w:rsidRDefault="005017FE" w:rsidP="00023E83">
      <w:pPr>
        <w:spacing w:line="240" w:lineRule="auto"/>
        <w:ind w:firstLine="425"/>
        <w:rPr>
          <w:color w:val="000000"/>
        </w:rPr>
      </w:pPr>
      <w:r w:rsidRPr="00C15931">
        <w:rPr>
          <w:color w:val="000000"/>
        </w:rPr>
        <w:t>– tehniskā piedāvājuma atbilstības pārbaude;</w:t>
      </w:r>
    </w:p>
    <w:p w14:paraId="3D5356B0" w14:textId="40732765" w:rsidR="00B604D0" w:rsidRPr="00C15931" w:rsidRDefault="005017FE" w:rsidP="00023E83">
      <w:pPr>
        <w:spacing w:line="240" w:lineRule="auto"/>
        <w:ind w:firstLine="425"/>
        <w:rPr>
          <w:color w:val="000000"/>
        </w:rPr>
      </w:pPr>
      <w:r w:rsidRPr="00C15931">
        <w:rPr>
          <w:color w:val="000000"/>
        </w:rPr>
        <w:t>– finanšu piedāvājuma pārbaude un salīdzināšana.</w:t>
      </w:r>
    </w:p>
    <w:p w14:paraId="0C00CC67" w14:textId="2F4746B4" w:rsidR="00071541" w:rsidRPr="00C15931" w:rsidRDefault="00071541" w:rsidP="004F1E5B">
      <w:pPr>
        <w:numPr>
          <w:ilvl w:val="2"/>
          <w:numId w:val="29"/>
        </w:numPr>
        <w:tabs>
          <w:tab w:val="left" w:pos="993"/>
        </w:tabs>
        <w:spacing w:line="240" w:lineRule="auto"/>
        <w:ind w:left="426" w:hanging="142"/>
      </w:pPr>
      <w:r w:rsidRPr="00C15931">
        <w:t>Komisija ir tiesīga veikt pretendenta kvalifikācijas un tehniskā piedāvājuma atbilstības pārbaudi    tikai tam pretendentam, kura piedāvājums atbilstoši piedāvātajai cenai būtu atzīstams par visizdevīgāko.</w:t>
      </w:r>
    </w:p>
    <w:p w14:paraId="1B3D8CBF" w14:textId="1B9E33D2" w:rsidR="008D2BD4" w:rsidRPr="00C15931" w:rsidRDefault="00563B8F" w:rsidP="004F1E5B">
      <w:pPr>
        <w:numPr>
          <w:ilvl w:val="2"/>
          <w:numId w:val="29"/>
        </w:numPr>
        <w:tabs>
          <w:tab w:val="left" w:pos="851"/>
          <w:tab w:val="left" w:pos="993"/>
        </w:tabs>
        <w:spacing w:line="240" w:lineRule="auto"/>
        <w:ind w:left="284" w:firstLine="0"/>
      </w:pPr>
      <w:r w:rsidRPr="00C15931">
        <w:t xml:space="preserve">Lai noteiktu, kuram no pretendentiem </w:t>
      </w:r>
      <w:proofErr w:type="spellStart"/>
      <w:r w:rsidRPr="00C15931">
        <w:t>pirmšķietami</w:t>
      </w:r>
      <w:proofErr w:type="spellEnd"/>
      <w:r w:rsidRPr="00C15931">
        <w:t xml:space="preserve"> būtu piešķiramas līguma slēgšanas tiesības, Komisija</w:t>
      </w:r>
      <w:r w:rsidR="0061668C" w:rsidRPr="00C15931">
        <w:t xml:space="preserve"> pārbauda finanšu piedāvājumos norādīto cenu aprēķinu un pārliecinās, vai tajos nav aritmētisku kļūdu.</w:t>
      </w:r>
      <w:r w:rsidR="008D2BD4" w:rsidRPr="00C15931">
        <w:t xml:space="preserve"> Ja Komisija konstatē aritmētiskas kļūdas, tā veic to labošanu.</w:t>
      </w:r>
      <w:r w:rsidR="001A47DB" w:rsidRPr="00C15931">
        <w:t xml:space="preserve"> Par veikto labojumu un laboto piedāvājuma cenu Komisija paziņo attiecīgajam pretendentam, un piedāvājuma vērtēšanā ņem vērā laboto piedāvājumu.</w:t>
      </w:r>
    </w:p>
    <w:p w14:paraId="14CEA995" w14:textId="4EDC87CC" w:rsidR="00351234" w:rsidRPr="00C15931" w:rsidRDefault="00351234" w:rsidP="004F1E5B">
      <w:pPr>
        <w:pStyle w:val="Style1"/>
        <w:numPr>
          <w:ilvl w:val="1"/>
          <w:numId w:val="29"/>
        </w:numPr>
        <w:spacing w:line="240" w:lineRule="auto"/>
        <w:rPr>
          <w:color w:val="000000"/>
        </w:rPr>
      </w:pPr>
      <w:r w:rsidRPr="00C15931">
        <w:t>Piedāvājumu noformējuma pārbaude:</w:t>
      </w:r>
    </w:p>
    <w:p w14:paraId="4315FD24" w14:textId="730E5BEF" w:rsidR="000F0496" w:rsidRPr="00C15931" w:rsidRDefault="00351234" w:rsidP="004F1E5B">
      <w:pPr>
        <w:pStyle w:val="Sarakstarindkopa"/>
        <w:numPr>
          <w:ilvl w:val="2"/>
          <w:numId w:val="29"/>
        </w:numPr>
        <w:tabs>
          <w:tab w:val="left" w:pos="709"/>
          <w:tab w:val="left" w:pos="851"/>
          <w:tab w:val="left" w:pos="1134"/>
          <w:tab w:val="left" w:pos="1276"/>
        </w:tabs>
        <w:spacing w:line="240" w:lineRule="auto"/>
        <w:ind w:left="284" w:firstLine="0"/>
        <w:rPr>
          <w:color w:val="000000"/>
        </w:rPr>
      </w:pPr>
      <w:r w:rsidRPr="00C15931">
        <w:rPr>
          <w:color w:val="000000"/>
        </w:rPr>
        <w:t xml:space="preserve">Komisija novērtē piedāvājuma atbilstību </w:t>
      </w:r>
      <w:r w:rsidR="002C5CE7" w:rsidRPr="00C15931">
        <w:rPr>
          <w:color w:val="000000"/>
        </w:rPr>
        <w:t>n</w:t>
      </w:r>
      <w:r w:rsidRPr="00C15931">
        <w:rPr>
          <w:color w:val="000000"/>
        </w:rPr>
        <w:t xml:space="preserve">olikuma </w:t>
      </w:r>
      <w:r w:rsidR="000F0496" w:rsidRPr="00C15931">
        <w:rPr>
          <w:color w:val="000000"/>
        </w:rPr>
        <w:t>prasībām par piedāvājuma noformējumu</w:t>
      </w:r>
      <w:r w:rsidR="00474025" w:rsidRPr="00C15931">
        <w:rPr>
          <w:color w:val="000000"/>
        </w:rPr>
        <w:t>.</w:t>
      </w:r>
    </w:p>
    <w:p w14:paraId="0FAE996F" w14:textId="1A36B7D8" w:rsidR="00474025" w:rsidRPr="00C15931" w:rsidRDefault="00474025" w:rsidP="004F1E5B">
      <w:pPr>
        <w:pStyle w:val="Sarakstarindkopa"/>
        <w:numPr>
          <w:ilvl w:val="2"/>
          <w:numId w:val="29"/>
        </w:numPr>
        <w:tabs>
          <w:tab w:val="left" w:pos="851"/>
          <w:tab w:val="left" w:pos="1134"/>
        </w:tabs>
        <w:spacing w:line="240" w:lineRule="auto"/>
        <w:ind w:left="0" w:firstLine="284"/>
        <w:rPr>
          <w:color w:val="000000"/>
        </w:rPr>
      </w:pPr>
      <w:r w:rsidRPr="00C15931">
        <w:rPr>
          <w:color w:val="000000"/>
        </w:rPr>
        <w:t>Ja piedāvājumā konstatēti noformējuma trūkumi,</w:t>
      </w:r>
    </w:p>
    <w:p w14:paraId="6B55ED71" w14:textId="2F78A757" w:rsidR="00474025" w:rsidRPr="00C15931" w:rsidRDefault="00474025" w:rsidP="00DA17DE">
      <w:pPr>
        <w:spacing w:line="240" w:lineRule="auto"/>
        <w:rPr>
          <w:color w:val="000000"/>
        </w:rPr>
      </w:pPr>
      <w:r w:rsidRPr="00C15931">
        <w:rPr>
          <w:color w:val="000000"/>
        </w:rPr>
        <w:t>Komisija, ievērojot samērīguma principu, lemj par</w:t>
      </w:r>
      <w:r w:rsidRPr="00C15931">
        <w:t xml:space="preserve"> </w:t>
      </w:r>
      <w:r w:rsidRPr="00C15931">
        <w:rPr>
          <w:color w:val="000000"/>
        </w:rPr>
        <w:t>Komisija, ievērojot samērīguma principu, lemj par piedāvājuma turpmāku vērtēšanu, nenoraidot piedāvājumu</w:t>
      </w:r>
      <w:r w:rsidRPr="00C15931">
        <w:t xml:space="preserve"> </w:t>
      </w:r>
      <w:r w:rsidRPr="00C15931">
        <w:rPr>
          <w:color w:val="000000"/>
        </w:rPr>
        <w:t>formālu trūkumu dēļ, kas neietekmē iespēju piedāvājumu</w:t>
      </w:r>
      <w:r w:rsidR="00FD33A1" w:rsidRPr="00C15931">
        <w:t xml:space="preserve"> </w:t>
      </w:r>
      <w:r w:rsidR="00FD33A1" w:rsidRPr="00C15931">
        <w:rPr>
          <w:color w:val="000000"/>
        </w:rPr>
        <w:t>principa pārkāpumu.</w:t>
      </w:r>
    </w:p>
    <w:p w14:paraId="7DD58143" w14:textId="418B1CD0" w:rsidR="00351234" w:rsidRPr="00C15931" w:rsidRDefault="00351234" w:rsidP="004F1E5B">
      <w:pPr>
        <w:pStyle w:val="Style1"/>
        <w:numPr>
          <w:ilvl w:val="1"/>
          <w:numId w:val="29"/>
        </w:numPr>
        <w:spacing w:line="240" w:lineRule="auto"/>
      </w:pPr>
      <w:r w:rsidRPr="00C15931">
        <w:t>Pretendenta atlase un kvalifikācijas pārbaude:</w:t>
      </w:r>
    </w:p>
    <w:p w14:paraId="286DF08C" w14:textId="68C5A0E2" w:rsidR="00206AE2" w:rsidRPr="00C15931" w:rsidRDefault="00351234" w:rsidP="004F1E5B">
      <w:pPr>
        <w:pStyle w:val="Sarakstarindkopa"/>
        <w:numPr>
          <w:ilvl w:val="2"/>
          <w:numId w:val="29"/>
        </w:numPr>
        <w:tabs>
          <w:tab w:val="left" w:pos="1134"/>
        </w:tabs>
        <w:spacing w:line="240" w:lineRule="auto"/>
        <w:ind w:left="426" w:hanging="1"/>
      </w:pPr>
      <w:r w:rsidRPr="00C15931">
        <w:rPr>
          <w:color w:val="000000"/>
        </w:rPr>
        <w:t>Komisija novērtē pretendenta atbilstību nolikumā noteiktajām pretendentu atlases un kvalifikācijas prasībām.</w:t>
      </w:r>
    </w:p>
    <w:p w14:paraId="62F0EBE8" w14:textId="465070C7" w:rsidR="00206AE2" w:rsidRPr="00C15931" w:rsidRDefault="00351234" w:rsidP="004F1E5B">
      <w:pPr>
        <w:pStyle w:val="Sarakstarindkopa"/>
        <w:numPr>
          <w:ilvl w:val="2"/>
          <w:numId w:val="29"/>
        </w:numPr>
        <w:tabs>
          <w:tab w:val="left" w:pos="1134"/>
          <w:tab w:val="left" w:pos="1418"/>
        </w:tabs>
        <w:spacing w:line="240" w:lineRule="auto"/>
        <w:ind w:left="426" w:firstLine="0"/>
      </w:pPr>
      <w:r w:rsidRPr="00C15931">
        <w:t xml:space="preserve">Ja </w:t>
      </w:r>
      <w:r w:rsidR="003C7F62" w:rsidRPr="00C15931">
        <w:t>Komisija</w:t>
      </w:r>
      <w:r w:rsidRPr="00C15931">
        <w:t xml:space="preserve"> konstatē, ka piedāvājumā ietvertā pretendenta iesniegtā informācija vai dokuments ir neskaidrs vai nepilnīgs,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nosaka samērīgi ar laiku, kas nepieciešams šādas informācijas vai dokumenta sagatavošanai un iesniegšanai.</w:t>
      </w:r>
      <w:r w:rsidR="00DF2730" w:rsidRPr="00C15931">
        <w:t xml:space="preserve"> </w:t>
      </w:r>
    </w:p>
    <w:p w14:paraId="210425BA" w14:textId="77777777" w:rsidR="00DF2496" w:rsidRDefault="00351234" w:rsidP="004F1E5B">
      <w:pPr>
        <w:pStyle w:val="Sarakstarindkopa"/>
        <w:numPr>
          <w:ilvl w:val="2"/>
          <w:numId w:val="29"/>
        </w:numPr>
        <w:tabs>
          <w:tab w:val="left" w:pos="1134"/>
        </w:tabs>
        <w:spacing w:line="240" w:lineRule="auto"/>
        <w:ind w:left="426" w:firstLine="0"/>
      </w:pPr>
      <w:r w:rsidRPr="00C15931">
        <w:t>Ja pasūtītājs ir pieprasījis izskaidrot vai papildināt piedāvājumā ietverto vai pretendenta</w:t>
      </w:r>
    </w:p>
    <w:p w14:paraId="2C42EA90" w14:textId="38D0100A" w:rsidR="00351234" w:rsidRPr="00C15931" w:rsidRDefault="00351234" w:rsidP="00972698">
      <w:pPr>
        <w:tabs>
          <w:tab w:val="left" w:pos="1134"/>
        </w:tabs>
        <w:spacing w:line="240" w:lineRule="auto"/>
        <w:ind w:left="426"/>
      </w:pPr>
      <w:r w:rsidRPr="00C15931">
        <w:t>iesniegto informāciju, bet pretendents to nav izdarījis atbilstoši pasūtītāja noteiktajām prasībām, pasūtītājs piedāvājumu vērtē pēc tā rīcībā esošās informācijas.</w:t>
      </w:r>
    </w:p>
    <w:p w14:paraId="1E2D68BA" w14:textId="1DE57286" w:rsidR="00351234" w:rsidRPr="00C15931" w:rsidRDefault="00351234" w:rsidP="004F1E5B">
      <w:pPr>
        <w:pStyle w:val="Style1"/>
        <w:numPr>
          <w:ilvl w:val="1"/>
          <w:numId w:val="29"/>
        </w:numPr>
        <w:spacing w:line="240" w:lineRule="auto"/>
      </w:pPr>
      <w:r w:rsidRPr="00C15931">
        <w:t>Tehniskā piedāvājuma atbilstības pārbaude:</w:t>
      </w:r>
    </w:p>
    <w:p w14:paraId="45236C25" w14:textId="77777777" w:rsidR="00ED2DE4" w:rsidRDefault="00351234" w:rsidP="004F1E5B">
      <w:pPr>
        <w:pStyle w:val="Sarakstarindkopa"/>
        <w:numPr>
          <w:ilvl w:val="2"/>
          <w:numId w:val="29"/>
        </w:numPr>
        <w:tabs>
          <w:tab w:val="left" w:pos="1134"/>
        </w:tabs>
        <w:spacing w:line="240" w:lineRule="auto"/>
        <w:ind w:left="567" w:hanging="141"/>
        <w:rPr>
          <w:color w:val="000000"/>
        </w:rPr>
      </w:pPr>
      <w:r w:rsidRPr="00C15931">
        <w:rPr>
          <w:color w:val="000000"/>
        </w:rPr>
        <w:t>Pēc pretendenta atlases un kvalifikācijas pārbaudes, Komisija veic tehniskā piedāvājuma</w:t>
      </w:r>
    </w:p>
    <w:p w14:paraId="090F8A73" w14:textId="2E671F2A" w:rsidR="00206AE2" w:rsidRPr="00ED2DE4" w:rsidRDefault="00351234" w:rsidP="00ED2DE4">
      <w:pPr>
        <w:tabs>
          <w:tab w:val="left" w:pos="1134"/>
        </w:tabs>
        <w:spacing w:line="240" w:lineRule="auto"/>
        <w:ind w:left="426"/>
        <w:rPr>
          <w:color w:val="000000"/>
        </w:rPr>
      </w:pPr>
      <w:r w:rsidRPr="00ED2DE4">
        <w:rPr>
          <w:color w:val="000000"/>
        </w:rPr>
        <w:t>atbilstības pārbaudi.</w:t>
      </w:r>
    </w:p>
    <w:p w14:paraId="0EC520FD" w14:textId="4D4FD4C9" w:rsidR="00206AE2" w:rsidRPr="00580CBB" w:rsidRDefault="00261E59" w:rsidP="00261E59">
      <w:pPr>
        <w:spacing w:line="240" w:lineRule="auto"/>
        <w:ind w:left="0" w:firstLine="426"/>
        <w:rPr>
          <w:color w:val="000000"/>
        </w:rPr>
      </w:pPr>
      <w:r>
        <w:rPr>
          <w:color w:val="000000"/>
        </w:rPr>
        <w:t xml:space="preserve">30.4.2. </w:t>
      </w:r>
      <w:r w:rsidR="00351234" w:rsidRPr="00580CBB">
        <w:rPr>
          <w:color w:val="000000"/>
        </w:rPr>
        <w:t>Piedāvājuma vērtēšanas gaitā Komisija ir tiesīga pieprasīt, lai tiek izskaidrota tehniskajā piedāvājumā iekļautā informācija.</w:t>
      </w:r>
    </w:p>
    <w:p w14:paraId="3AD1FAB2" w14:textId="460D6C27" w:rsidR="00206AE2" w:rsidRPr="00C15931" w:rsidRDefault="00D019B9" w:rsidP="00BF13F4">
      <w:pPr>
        <w:pStyle w:val="Sarakstarindkopa"/>
        <w:tabs>
          <w:tab w:val="left" w:pos="1560"/>
          <w:tab w:val="left" w:pos="1843"/>
        </w:tabs>
        <w:spacing w:line="240" w:lineRule="auto"/>
        <w:ind w:left="505" w:hanging="79"/>
        <w:rPr>
          <w:color w:val="000000"/>
        </w:rPr>
      </w:pPr>
      <w:r w:rsidRPr="00C15931">
        <w:rPr>
          <w:color w:val="000000"/>
        </w:rPr>
        <w:lastRenderedPageBreak/>
        <w:t>3</w:t>
      </w:r>
      <w:r w:rsidR="00261E59">
        <w:rPr>
          <w:color w:val="000000"/>
        </w:rPr>
        <w:t>0</w:t>
      </w:r>
      <w:r w:rsidRPr="00C15931">
        <w:rPr>
          <w:color w:val="000000"/>
        </w:rPr>
        <w:t>.4</w:t>
      </w:r>
      <w:r w:rsidR="002F3706" w:rsidRPr="00C15931">
        <w:rPr>
          <w:color w:val="000000"/>
        </w:rPr>
        <w:t>.3.</w:t>
      </w:r>
      <w:r w:rsidR="00BF13F4">
        <w:rPr>
          <w:color w:val="000000"/>
        </w:rPr>
        <w:t xml:space="preserve"> </w:t>
      </w:r>
      <w:r w:rsidR="00351234" w:rsidRPr="00C15931">
        <w:rPr>
          <w:color w:val="000000"/>
        </w:rPr>
        <w:t>Komisija izslēdz pretendentu no turpmākās dalības iepirkuma procedūrā, ja pretendents ar tehnisko piedāvājumu un sniegtajām atbildēm uz Komisijas jautājumiem nepierāda savu spēju nodrošināt nolikumā norādīto tehnisko prasību izpildi.</w:t>
      </w:r>
    </w:p>
    <w:p w14:paraId="2B50250C" w14:textId="65004797" w:rsidR="00351234" w:rsidRPr="00C15931" w:rsidRDefault="002F3706" w:rsidP="00BF13F4">
      <w:pPr>
        <w:pStyle w:val="Sarakstarindkopa"/>
        <w:tabs>
          <w:tab w:val="left" w:pos="1276"/>
        </w:tabs>
        <w:spacing w:line="240" w:lineRule="auto"/>
        <w:ind w:left="505" w:hanging="79"/>
        <w:rPr>
          <w:color w:val="000000"/>
        </w:rPr>
      </w:pPr>
      <w:r w:rsidRPr="00C15931">
        <w:rPr>
          <w:color w:val="000000"/>
          <w:lang w:bidi="ne-NP"/>
        </w:rPr>
        <w:t>3</w:t>
      </w:r>
      <w:r w:rsidR="001E153C">
        <w:rPr>
          <w:color w:val="000000"/>
          <w:lang w:bidi="ne-NP"/>
        </w:rPr>
        <w:t>0</w:t>
      </w:r>
      <w:r w:rsidR="004E480C" w:rsidRPr="00C15931">
        <w:rPr>
          <w:color w:val="000000"/>
          <w:lang w:bidi="ne-NP"/>
        </w:rPr>
        <w:t>.4.4.</w:t>
      </w:r>
      <w:r w:rsidR="00351234" w:rsidRPr="00C15931">
        <w:rPr>
          <w:color w:val="000000"/>
          <w:lang w:bidi="ne-NP"/>
        </w:rPr>
        <w:t>Pretendents, kura piedāvājums nav sagatavots atbilstoši</w:t>
      </w:r>
      <w:r w:rsidR="00351234" w:rsidRPr="00C15931">
        <w:rPr>
          <w:color w:val="000000"/>
        </w:rPr>
        <w:t xml:space="preserve"> </w:t>
      </w:r>
      <w:r w:rsidR="00351234" w:rsidRPr="00C15931">
        <w:rPr>
          <w:color w:val="000000"/>
          <w:lang w:bidi="ne-NP"/>
        </w:rPr>
        <w:t xml:space="preserve">tehniskā piedāvājuma sagatavošanas prasībām, tiek izslēgts no turpmākas dalības iepirkumā. </w:t>
      </w:r>
      <w:r w:rsidR="00351234" w:rsidRPr="00C15931">
        <w:rPr>
          <w:color w:val="000000"/>
        </w:rPr>
        <w:t>Pieņemot lēmumu par šāda piedāvājuma noraidīšanu, Komisija vērtē neatbilstības samērīgumu.</w:t>
      </w:r>
    </w:p>
    <w:p w14:paraId="3CAA14E0" w14:textId="4B8A82E8" w:rsidR="00351234" w:rsidRPr="00C15931" w:rsidRDefault="00545EEB" w:rsidP="004F1E5B">
      <w:pPr>
        <w:pStyle w:val="Style1"/>
        <w:numPr>
          <w:ilvl w:val="1"/>
          <w:numId w:val="29"/>
        </w:numPr>
        <w:spacing w:line="240" w:lineRule="auto"/>
      </w:pPr>
      <w:r>
        <w:t xml:space="preserve"> </w:t>
      </w:r>
      <w:r w:rsidR="00351234" w:rsidRPr="00C15931">
        <w:t>Finanšu piedāvājuma pārbaude:</w:t>
      </w:r>
    </w:p>
    <w:p w14:paraId="5505D63F" w14:textId="62E24AD8" w:rsidR="00206AE2" w:rsidRPr="00C15931" w:rsidRDefault="00351234" w:rsidP="004F1E5B">
      <w:pPr>
        <w:pStyle w:val="Sarakstarindkopa"/>
        <w:numPr>
          <w:ilvl w:val="2"/>
          <w:numId w:val="29"/>
        </w:numPr>
        <w:tabs>
          <w:tab w:val="left" w:pos="1276"/>
          <w:tab w:val="left" w:pos="1843"/>
        </w:tabs>
        <w:spacing w:line="240" w:lineRule="auto"/>
        <w:ind w:left="567" w:firstLine="0"/>
        <w:rPr>
          <w:color w:val="000000"/>
          <w:lang w:bidi="ne-NP"/>
        </w:rPr>
      </w:pPr>
      <w:bookmarkStart w:id="22" w:name="_Toc514228092"/>
      <w:r w:rsidRPr="00C15931">
        <w:rPr>
          <w:color w:val="000000"/>
          <w:lang w:bidi="ne-NP"/>
        </w:rPr>
        <w:t>Pēc pretendentu tehnisko piedāvājumu atbilstības pārbaudes, Komisija vērtē pretendentu finanšu piedāvājumu atbilstību, vai finanšu piedāvājums sagatavots atbilstoši nolikuma prasībām.</w:t>
      </w:r>
      <w:r w:rsidRPr="00C15931">
        <w:rPr>
          <w:lang w:eastAsia="en-US"/>
        </w:rPr>
        <w:t xml:space="preserve"> </w:t>
      </w:r>
      <w:r w:rsidRPr="00C15931">
        <w:rPr>
          <w:color w:val="000000"/>
          <w:lang w:bidi="ne-NP"/>
        </w:rPr>
        <w:t xml:space="preserve">Komisija pārbauda, vai nav saņemts nepamatoti lēts piedāvājums, kā arī tai skaitā izvērtē un salīdzina pretendentu piedāvātās līgumcenas. </w:t>
      </w:r>
    </w:p>
    <w:p w14:paraId="76563EB2" w14:textId="16F40799" w:rsidR="00206AE2" w:rsidRPr="00C15931" w:rsidRDefault="00351234" w:rsidP="004F1E5B">
      <w:pPr>
        <w:pStyle w:val="Sarakstarindkopa"/>
        <w:numPr>
          <w:ilvl w:val="2"/>
          <w:numId w:val="29"/>
        </w:numPr>
        <w:tabs>
          <w:tab w:val="left" w:pos="1276"/>
        </w:tabs>
        <w:spacing w:line="240" w:lineRule="auto"/>
        <w:ind w:left="567" w:firstLine="0"/>
        <w:rPr>
          <w:color w:val="000000"/>
          <w:lang w:bidi="ne-NP"/>
        </w:rPr>
      </w:pPr>
      <w:r w:rsidRPr="00C15931">
        <w:rPr>
          <w:color w:val="000000"/>
          <w:lang w:bidi="ne-NP"/>
        </w:rPr>
        <w:t>Pretendents, kura piedāvājums nav sagatavots atbilstoši</w:t>
      </w:r>
      <w:r w:rsidRPr="00C15931">
        <w:rPr>
          <w:color w:val="000000"/>
        </w:rPr>
        <w:t xml:space="preserve"> </w:t>
      </w:r>
      <w:r w:rsidRPr="00C15931">
        <w:rPr>
          <w:color w:val="000000"/>
          <w:lang w:bidi="ne-NP"/>
        </w:rPr>
        <w:t xml:space="preserve">finanšu piedāvājumam noteiktajām prasībām, tiek izslēgts no turpmākas dalības iepirkumā. </w:t>
      </w:r>
      <w:r w:rsidRPr="00C15931">
        <w:rPr>
          <w:color w:val="000000"/>
        </w:rPr>
        <w:t>Pieņemot lēmumu par šāda piedāvājuma noraidīšanu, Komisija vērtē neatbilstības samērīgumu.</w:t>
      </w:r>
    </w:p>
    <w:p w14:paraId="621EEE98" w14:textId="04A88F6D" w:rsidR="00206AE2" w:rsidRPr="00C15931" w:rsidRDefault="00351234" w:rsidP="004F1E5B">
      <w:pPr>
        <w:pStyle w:val="Sarakstarindkopa"/>
        <w:numPr>
          <w:ilvl w:val="2"/>
          <w:numId w:val="29"/>
        </w:numPr>
        <w:tabs>
          <w:tab w:val="left" w:pos="1276"/>
          <w:tab w:val="left" w:pos="1560"/>
        </w:tabs>
        <w:spacing w:line="240" w:lineRule="auto"/>
        <w:ind w:left="567" w:firstLine="0"/>
        <w:rPr>
          <w:color w:val="000000"/>
          <w:lang w:bidi="ne-NP"/>
        </w:rPr>
      </w:pPr>
      <w:r w:rsidRPr="00C15931">
        <w:rPr>
          <w:color w:val="000000"/>
        </w:rPr>
        <w:t xml:space="preserve">Ja Pasūtītājam pretendenta iesniegtais piedāvājums šķiet </w:t>
      </w:r>
      <w:r w:rsidRPr="00C15931">
        <w:t xml:space="preserve">nepamatoti lēts, Pasūtītājs rīkojas saskaņā ar </w:t>
      </w:r>
      <w:r w:rsidR="00975CBC" w:rsidRPr="00C15931">
        <w:t>SPS</w:t>
      </w:r>
      <w:r w:rsidR="0068175C" w:rsidRPr="00C15931">
        <w:t xml:space="preserve"> iepirkuma jomas</w:t>
      </w:r>
      <w:r w:rsidR="00975CBC" w:rsidRPr="00C15931">
        <w:t xml:space="preserve"> vadlīnijām</w:t>
      </w:r>
      <w:r w:rsidR="00A07B22" w:rsidRPr="00C15931">
        <w:t>.</w:t>
      </w:r>
    </w:p>
    <w:p w14:paraId="10ECAFF9" w14:textId="713F336C" w:rsidR="00351234" w:rsidRPr="00C15931" w:rsidRDefault="00351234" w:rsidP="004F1E5B">
      <w:pPr>
        <w:pStyle w:val="Sarakstarindkopa"/>
        <w:numPr>
          <w:ilvl w:val="0"/>
          <w:numId w:val="29"/>
        </w:numPr>
        <w:spacing w:line="240" w:lineRule="auto"/>
        <w:rPr>
          <w:color w:val="000000"/>
          <w:lang w:bidi="ne-NP"/>
        </w:rPr>
      </w:pPr>
      <w:r w:rsidRPr="00C15931">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6327A8FD" w14:textId="77777777" w:rsidR="00351234" w:rsidRPr="00C15931" w:rsidRDefault="00351234" w:rsidP="00DA17DE">
      <w:pPr>
        <w:spacing w:line="240" w:lineRule="auto"/>
        <w:ind w:left="641"/>
        <w:rPr>
          <w:color w:val="000000"/>
        </w:rPr>
      </w:pPr>
    </w:p>
    <w:p w14:paraId="038AE155" w14:textId="77777777" w:rsidR="00351234" w:rsidRPr="00C15931" w:rsidRDefault="00351234" w:rsidP="00DA17DE">
      <w:pPr>
        <w:keepNext/>
        <w:spacing w:line="240" w:lineRule="auto"/>
        <w:ind w:left="357" w:hanging="357"/>
        <w:jc w:val="center"/>
        <w:outlineLvl w:val="0"/>
        <w:rPr>
          <w:b/>
          <w:bCs/>
          <w:kern w:val="2"/>
        </w:rPr>
      </w:pPr>
      <w:bookmarkStart w:id="23" w:name="_Toc535418809"/>
      <w:bookmarkStart w:id="24" w:name="_Toc125969650"/>
      <w:bookmarkStart w:id="25" w:name="_Toc220591739"/>
      <w:r w:rsidRPr="00C15931">
        <w:rPr>
          <w:b/>
          <w:bCs/>
          <w:kern w:val="2"/>
        </w:rPr>
        <w:t>VI. PRETENDENTU IZSLĒGŠANAS NOTEIKUMI</w:t>
      </w:r>
      <w:bookmarkEnd w:id="22"/>
      <w:r w:rsidRPr="00C15931">
        <w:rPr>
          <w:b/>
          <w:bCs/>
          <w:kern w:val="2"/>
        </w:rPr>
        <w:t>, UN LĒMUMA PIEŅEMŠANA</w:t>
      </w:r>
      <w:bookmarkEnd w:id="23"/>
      <w:bookmarkEnd w:id="24"/>
      <w:bookmarkEnd w:id="25"/>
    </w:p>
    <w:p w14:paraId="039E4D4A" w14:textId="2D540C36" w:rsidR="00E94241" w:rsidRPr="00C15931" w:rsidRDefault="00E94241" w:rsidP="004F1E5B">
      <w:pPr>
        <w:numPr>
          <w:ilvl w:val="0"/>
          <w:numId w:val="29"/>
        </w:numPr>
        <w:spacing w:line="240" w:lineRule="auto"/>
        <w:rPr>
          <w:bCs/>
        </w:rPr>
      </w:pPr>
      <w:bookmarkStart w:id="26" w:name="_Toc514228094"/>
      <w:r w:rsidRPr="00C15931">
        <w:rPr>
          <w:bCs/>
        </w:rPr>
        <w:t xml:space="preserve">Pretendents tiks izslēgts no turpmākās dalības iepirkumu procedūrā saskaņā ar </w:t>
      </w:r>
      <w:r w:rsidR="00A07B22" w:rsidRPr="00C15931">
        <w:rPr>
          <w:bCs/>
        </w:rPr>
        <w:t xml:space="preserve">SPS </w:t>
      </w:r>
      <w:r w:rsidR="00F676E1" w:rsidRPr="00C15931">
        <w:rPr>
          <w:bCs/>
        </w:rPr>
        <w:t xml:space="preserve">iepirkuma jomas </w:t>
      </w:r>
      <w:r w:rsidR="00A07B22" w:rsidRPr="00C15931">
        <w:rPr>
          <w:bCs/>
        </w:rPr>
        <w:t>vadlīnijām</w:t>
      </w:r>
      <w:r w:rsidRPr="00C15931">
        <w:rPr>
          <w:bCs/>
        </w:rPr>
        <w:t>.</w:t>
      </w:r>
    </w:p>
    <w:p w14:paraId="6B07CA8D" w14:textId="77777777" w:rsidR="00E94241" w:rsidRPr="00C15931" w:rsidRDefault="00E94241" w:rsidP="004F1E5B">
      <w:pPr>
        <w:numPr>
          <w:ilvl w:val="0"/>
          <w:numId w:val="29"/>
        </w:numPr>
        <w:spacing w:line="240" w:lineRule="auto"/>
        <w:rPr>
          <w:bCs/>
        </w:rPr>
      </w:pPr>
      <w:r w:rsidRPr="00C15931">
        <w:rPr>
          <w:bCs/>
        </w:rPr>
        <w:t>Pasūtītājs tomēr neizslēgs Pretendentu no turpmākās dalības iepirkuma procedūrā, ja tiks konstatēti Likuma 48.panta ceturtajā daļā un piektās daļas otrajā punktā norādītie nosacījumi, un iesniegta Pasūtītājam to pamatojošā dokumentācija.</w:t>
      </w:r>
    </w:p>
    <w:p w14:paraId="24F265AE" w14:textId="77777777" w:rsidR="00E94241" w:rsidRPr="00C15931" w:rsidRDefault="00E94241" w:rsidP="004F1E5B">
      <w:pPr>
        <w:numPr>
          <w:ilvl w:val="0"/>
          <w:numId w:val="29"/>
        </w:numPr>
        <w:spacing w:line="240" w:lineRule="auto"/>
        <w:rPr>
          <w:bCs/>
        </w:rPr>
      </w:pPr>
      <w:r w:rsidRPr="00C15931">
        <w:rPr>
          <w:bCs/>
        </w:rPr>
        <w:t>Eiropas vienotās iepirkuma procedūras dokuments:</w:t>
      </w:r>
    </w:p>
    <w:p w14:paraId="54AC41AA" w14:textId="77777777" w:rsidR="00115C21" w:rsidRPr="00C15931" w:rsidRDefault="00115C21" w:rsidP="004F1E5B">
      <w:pPr>
        <w:pStyle w:val="Style1"/>
        <w:numPr>
          <w:ilvl w:val="1"/>
          <w:numId w:val="29"/>
        </w:numPr>
        <w:spacing w:line="240" w:lineRule="auto"/>
      </w:pPr>
      <w:r w:rsidRPr="00C15931">
        <w:t>Pasūtītājs pieņems Eiropas vienoto iepirkuma procedūras dokumentu kā sākotnējo pierādījumu atbilstībai iepirkuma procedūras dokumentos noteiktajām Pretendenta atlases prasībām. Ja Pretendents ir piegādātāju apvienība, Pretendentam jāiesniedz atsevišķu Eiropas vienoto iepirkuma procedūras dokumentu par katru tās dalībnieku;</w:t>
      </w:r>
    </w:p>
    <w:p w14:paraId="6F5FE8A7" w14:textId="77777777" w:rsidR="00115C21" w:rsidRPr="00C15931" w:rsidRDefault="00115C21" w:rsidP="004F1E5B">
      <w:pPr>
        <w:pStyle w:val="Style1"/>
        <w:numPr>
          <w:ilvl w:val="1"/>
          <w:numId w:val="29"/>
        </w:numPr>
        <w:spacing w:line="240" w:lineRule="auto"/>
      </w:pPr>
      <w:r w:rsidRPr="00C15931">
        <w:t>Pretendents var Pasūtītājam iesniegt Eiropas vienoto iepirkuma procedūras dokumentu, kas ir bijis iesniegts citā iepirkuma procedūrā, ja tas apliecina, ka tajā iekļautā informācija ir pareiza;</w:t>
      </w:r>
    </w:p>
    <w:p w14:paraId="4D6D3CF6" w14:textId="77777777" w:rsidR="00115C21" w:rsidRPr="00C15931" w:rsidRDefault="00115C21" w:rsidP="004F1E5B">
      <w:pPr>
        <w:pStyle w:val="Style1"/>
        <w:numPr>
          <w:ilvl w:val="1"/>
          <w:numId w:val="29"/>
        </w:numPr>
        <w:spacing w:line="240" w:lineRule="auto"/>
      </w:pPr>
      <w:r w:rsidRPr="00C15931">
        <w:t>Eiropas vienotā iepirkuma procedūras dokumenta veidlapu paraugus nosaka Eiropas Komisijas 2016. gada 5.janvāra Īstenošanas regula 2016/7, ar ko nosaka standarta veidlapu Eiropas vienotajam iepirkuma procedūras dokumentam. Eiropas vienotais iepirkuma procedūras dokuments ir pieejams aizpildīšanai Eiropas Komisijas mājaslapā tiešsaistes režīmā: http://espd.eis.gov.lv.</w:t>
      </w:r>
    </w:p>
    <w:p w14:paraId="69B26722" w14:textId="1A541055" w:rsidR="00351234" w:rsidRPr="00C15931" w:rsidRDefault="005934BC" w:rsidP="004F1E5B">
      <w:pPr>
        <w:pStyle w:val="Style1"/>
        <w:numPr>
          <w:ilvl w:val="1"/>
          <w:numId w:val="29"/>
        </w:numPr>
        <w:spacing w:line="240" w:lineRule="auto"/>
      </w:pPr>
      <w:r w:rsidRPr="00C15931">
        <w:t>Pasūtītājam jebkurā iepirkuma procedūras stadijā ir tiesības prasīt, lai Pretendents izskaidro kādu no iesniegtajiem dokumentiem un uzrāda dokumenta oriģinālu. Pasūtītājs nepieprasa tādus dokumentus un informāciju, kas ir tā rīcībā vai ir pieejama publiskās datubāzēs.</w:t>
      </w:r>
    </w:p>
    <w:p w14:paraId="78A3C715" w14:textId="77777777" w:rsidR="00351234" w:rsidRPr="00C15931" w:rsidRDefault="00351234" w:rsidP="00DA17DE">
      <w:pPr>
        <w:keepNext/>
        <w:spacing w:before="240" w:after="60" w:line="240" w:lineRule="auto"/>
        <w:ind w:left="360"/>
        <w:jc w:val="center"/>
        <w:outlineLvl w:val="0"/>
        <w:rPr>
          <w:b/>
          <w:bCs/>
          <w:kern w:val="2"/>
        </w:rPr>
      </w:pPr>
      <w:bookmarkStart w:id="27" w:name="_Toc535418810"/>
      <w:bookmarkStart w:id="28" w:name="_Toc125969651"/>
      <w:bookmarkStart w:id="29" w:name="_Toc220591740"/>
      <w:r w:rsidRPr="00C15931">
        <w:rPr>
          <w:b/>
          <w:bCs/>
          <w:kern w:val="2"/>
        </w:rPr>
        <w:t>VII. REZULTĀTU PAZIŅOŠANA</w:t>
      </w:r>
      <w:bookmarkEnd w:id="27"/>
      <w:bookmarkEnd w:id="28"/>
      <w:bookmarkEnd w:id="29"/>
    </w:p>
    <w:p w14:paraId="3E195C14" w14:textId="5FC1599D" w:rsidR="00351234" w:rsidRPr="00C15931" w:rsidRDefault="00351234" w:rsidP="004F1E5B">
      <w:pPr>
        <w:numPr>
          <w:ilvl w:val="0"/>
          <w:numId w:val="29"/>
        </w:numPr>
        <w:spacing w:line="240" w:lineRule="auto"/>
        <w:rPr>
          <w:color w:val="000000"/>
        </w:rPr>
      </w:pPr>
      <w:r w:rsidRPr="00C15931">
        <w:rPr>
          <w:color w:val="000000"/>
        </w:rPr>
        <w:t>Pasūtītājs, triju darbdienu laikā pēc lēmuma pieņemšanas vienlaikus informē visus pretendentus par pieņemto lēmumu attiecībā uz iepirkuma līguma slēgšanu.</w:t>
      </w:r>
    </w:p>
    <w:p w14:paraId="65DB9123" w14:textId="1CB175E0" w:rsidR="00EA5E9F" w:rsidRPr="00C15931" w:rsidRDefault="00351234" w:rsidP="004F1E5B">
      <w:pPr>
        <w:numPr>
          <w:ilvl w:val="0"/>
          <w:numId w:val="29"/>
        </w:numPr>
        <w:spacing w:line="240" w:lineRule="auto"/>
        <w:rPr>
          <w:color w:val="000000"/>
        </w:rPr>
      </w:pPr>
      <w:r w:rsidRPr="00C15931">
        <w:t>Pasūtītājs 10 darbdienu laikā pēc tam, kad noslēgts iepirkuma līgums vai pieņemts lēmums par iepirkuma procedūras izbeigšanu vai pārtraukšanu, iesniedz publicēšanai paziņojumu par līguma slēgšanas tiesību piešķiršanu.</w:t>
      </w:r>
      <w:r w:rsidR="00617F83" w:rsidRPr="00C15931">
        <w:t xml:space="preserve"> </w:t>
      </w:r>
    </w:p>
    <w:p w14:paraId="67347686" w14:textId="77777777" w:rsidR="00351234" w:rsidRPr="00C15931" w:rsidRDefault="00351234" w:rsidP="00DA17DE">
      <w:pPr>
        <w:keepNext/>
        <w:spacing w:before="240" w:after="60" w:line="240" w:lineRule="auto"/>
        <w:ind w:left="360"/>
        <w:jc w:val="center"/>
        <w:outlineLvl w:val="0"/>
        <w:rPr>
          <w:b/>
          <w:bCs/>
          <w:kern w:val="2"/>
        </w:rPr>
      </w:pPr>
      <w:bookmarkStart w:id="30" w:name="_Toc535418811"/>
      <w:bookmarkStart w:id="31" w:name="_Toc125969652"/>
      <w:bookmarkStart w:id="32" w:name="_Toc220591741"/>
      <w:r w:rsidRPr="00C15931">
        <w:rPr>
          <w:b/>
          <w:bCs/>
          <w:kern w:val="2"/>
        </w:rPr>
        <w:lastRenderedPageBreak/>
        <w:t>VIII. IEPIRKUMA LĪGUMA SLĒGŠANA UN GROZĪŠANA</w:t>
      </w:r>
      <w:bookmarkEnd w:id="30"/>
      <w:bookmarkEnd w:id="31"/>
      <w:bookmarkEnd w:id="32"/>
    </w:p>
    <w:p w14:paraId="1ECD3D3A" w14:textId="77777777" w:rsidR="00351234" w:rsidRPr="00C15931" w:rsidRDefault="00351234" w:rsidP="004F1E5B">
      <w:pPr>
        <w:numPr>
          <w:ilvl w:val="0"/>
          <w:numId w:val="29"/>
        </w:numPr>
        <w:spacing w:line="240" w:lineRule="auto"/>
        <w:rPr>
          <w:b/>
          <w:bCs/>
          <w:strike/>
          <w:color w:val="000000"/>
        </w:rPr>
      </w:pPr>
      <w:r w:rsidRPr="00C15931">
        <w:rPr>
          <w:bCs/>
          <w:color w:val="000000"/>
        </w:rPr>
        <w:t>Pasūtītājs slēgs ar izraudzīto pretendentu iepirkuma līgumu, pamatojoties uz pretendenta piedāvājumu un saskaņā ar nolikuma noteikumiem un iepirkuma līguma projektu.</w:t>
      </w:r>
    </w:p>
    <w:p w14:paraId="42B2AC0B" w14:textId="77777777" w:rsidR="00351234" w:rsidRPr="00C15931" w:rsidRDefault="00351234" w:rsidP="004F1E5B">
      <w:pPr>
        <w:numPr>
          <w:ilvl w:val="0"/>
          <w:numId w:val="29"/>
        </w:numPr>
        <w:spacing w:line="240" w:lineRule="auto"/>
        <w:rPr>
          <w:b/>
          <w:bCs/>
          <w:strike/>
        </w:rPr>
      </w:pPr>
      <w:r w:rsidRPr="00C15931">
        <w:rPr>
          <w:shd w:val="clear" w:color="auto" w:fill="FFFFFF"/>
        </w:rPr>
        <w:t>Pretendentam jāparaksta līgums 10 (desmit) dienu laikā no dienas, kad Pasūtītājs ir uzaicinājis parakstīt līgumu. Ja norādītajā termiņā iepirkuma uzvarētājs neparaksta līgumu, tas tiek uzskatīts par atteikumu slēgt iepirkuma līgumu.</w:t>
      </w:r>
    </w:p>
    <w:p w14:paraId="5B7EF0E5" w14:textId="36B67DC2" w:rsidR="00351234" w:rsidRPr="00C15931" w:rsidRDefault="00351234" w:rsidP="004F1E5B">
      <w:pPr>
        <w:numPr>
          <w:ilvl w:val="0"/>
          <w:numId w:val="29"/>
        </w:numPr>
        <w:spacing w:line="240" w:lineRule="auto"/>
        <w:rPr>
          <w:b/>
          <w:bCs/>
          <w:strike/>
          <w:color w:val="000000"/>
        </w:rPr>
      </w:pPr>
      <w:r w:rsidRPr="00C15931">
        <w:rPr>
          <w:bCs/>
          <w:color w:val="000000"/>
        </w:rPr>
        <w:t xml:space="preserve">Pretendentam, kuram ir piešķirtas līguma slēgšanas tiesības, </w:t>
      </w:r>
      <w:r w:rsidRPr="00C15931">
        <w:t xml:space="preserve">pēc iepirkuma līguma slēgšanas tiesību piešķiršanas un ne vēlāk kā, uzsākot iepirkuma līguma izpildi, </w:t>
      </w:r>
      <w:r w:rsidRPr="00C15931">
        <w:rPr>
          <w:bCs/>
          <w:color w:val="000000"/>
        </w:rPr>
        <w:t>jāiesniedz pakalpojumu sniegšanā iesaistīto apakšuzņēmēju (ja tādus plānots iesaistīt) sarakstu, kurā norāda apakšuzņēmēja nosaukumu, kontaktinformāciju un to pārstāvēt</w:t>
      </w:r>
      <w:r w:rsidR="00F936E5" w:rsidRPr="00C15931">
        <w:rPr>
          <w:bCs/>
          <w:color w:val="000000"/>
        </w:rPr>
        <w:t xml:space="preserve"> </w:t>
      </w:r>
      <w:r w:rsidRPr="00C15931">
        <w:rPr>
          <w:bCs/>
          <w:color w:val="000000"/>
        </w:rPr>
        <w:t>tiesīgo personu, ciktāl minētā informācija ir zināma. Sarakstā norāda arī pretendenta apakšuzņēmēju apakšuzņēmējus</w:t>
      </w:r>
      <w:r w:rsidRPr="00C15931">
        <w:rPr>
          <w:color w:val="000000"/>
        </w:rPr>
        <w:t xml:space="preserve">. </w:t>
      </w:r>
    </w:p>
    <w:p w14:paraId="2FEC654C" w14:textId="5178DDB8" w:rsidR="00351234" w:rsidRPr="00C15931" w:rsidRDefault="007D6466" w:rsidP="004F1E5B">
      <w:pPr>
        <w:numPr>
          <w:ilvl w:val="0"/>
          <w:numId w:val="29"/>
        </w:numPr>
        <w:spacing w:line="240" w:lineRule="auto"/>
        <w:rPr>
          <w:b/>
          <w:bCs/>
          <w:strike/>
          <w:color w:val="000000"/>
        </w:rPr>
      </w:pPr>
      <w:r w:rsidRPr="00C15931">
        <w:t xml:space="preserve">Ja izraudzītais Pretendents atsakās slēgt iepirkuma līgumu vai Vispārīgo vienošanos, Sabiedrisko pakalpojumu sniedzējs slēdz iepirkuma līgumu vai vispārīgo vienošanos ar nākamo Pretendentu, kurš piedāvājis saimnieciski visizdevīgāko piedāvājumu, vai pārtrauc Iepirkumu. Ja Sabiedrisko pakalpojumu sniedzējs izvēlas slēgt iepirkuma līgumu vai Vispārīgo vienošanos ar nākamo Pretendentu, kurš piedāvājis saimnieciski visizdevīgāko piedāvājumu, tas atbilstoši šo vadlīniju 6.11. punktam atkārtoti </w:t>
      </w:r>
      <w:proofErr w:type="spellStart"/>
      <w:r w:rsidRPr="00C15931">
        <w:t>nosūta</w:t>
      </w:r>
      <w:proofErr w:type="spellEnd"/>
      <w:r w:rsidRPr="00C15931">
        <w:t xml:space="preserve"> paziņojumus par pieņemto lēmumu Pretendentiem.</w:t>
      </w:r>
      <w:r w:rsidR="00351234" w:rsidRPr="00C15931">
        <w:t>.</w:t>
      </w:r>
    </w:p>
    <w:p w14:paraId="0C43992E" w14:textId="3DFB2486" w:rsidR="00351234" w:rsidRPr="00C15931" w:rsidRDefault="00351234" w:rsidP="004F1E5B">
      <w:pPr>
        <w:numPr>
          <w:ilvl w:val="0"/>
          <w:numId w:val="29"/>
        </w:numPr>
        <w:spacing w:line="240" w:lineRule="auto"/>
        <w:rPr>
          <w:b/>
          <w:bCs/>
          <w:strike/>
          <w:color w:val="000000"/>
        </w:rPr>
      </w:pPr>
      <w:r w:rsidRPr="00C15931">
        <w:t>Iepirkuma līguma izpildē iesaistītā personāla un apakšuzņēmēju nomaiņa un jauna personāla un apakšuzņēmēja piesaiste notiek saskaņā ar iepirkumu līgumu.</w:t>
      </w:r>
    </w:p>
    <w:p w14:paraId="18582E8A" w14:textId="256DF02D" w:rsidR="00EA5E9F" w:rsidRPr="00C15931" w:rsidRDefault="00351234" w:rsidP="004F1E5B">
      <w:pPr>
        <w:numPr>
          <w:ilvl w:val="0"/>
          <w:numId w:val="29"/>
        </w:numPr>
        <w:spacing w:line="240" w:lineRule="auto"/>
        <w:ind w:left="357" w:hanging="357"/>
        <w:rPr>
          <w:rFonts w:eastAsia="Calibri"/>
          <w:bCs/>
        </w:rPr>
      </w:pPr>
      <w:r w:rsidRPr="00C15931">
        <w:rPr>
          <w:color w:val="000000"/>
        </w:rPr>
        <w:t xml:space="preserve">Iepirkuma līguma grozījumi ir pieļaujami tikai tad, ja tie veikti ievērojot </w:t>
      </w:r>
      <w:r w:rsidR="00D93486" w:rsidRPr="00C15931">
        <w:rPr>
          <w:color w:val="000000"/>
        </w:rPr>
        <w:t>likuma</w:t>
      </w:r>
      <w:r w:rsidRPr="00C15931">
        <w:rPr>
          <w:color w:val="000000"/>
        </w:rPr>
        <w:t xml:space="preserve"> 6</w:t>
      </w:r>
      <w:r w:rsidR="004A4AE2" w:rsidRPr="00C15931">
        <w:rPr>
          <w:color w:val="000000"/>
        </w:rPr>
        <w:t>6</w:t>
      </w:r>
      <w:r w:rsidRPr="00C15931">
        <w:rPr>
          <w:color w:val="000000"/>
        </w:rPr>
        <w:t>.pantā noteikto.</w:t>
      </w:r>
    </w:p>
    <w:p w14:paraId="09FE19C9" w14:textId="142DACCD" w:rsidR="00EA5E9F" w:rsidRPr="00C15931" w:rsidRDefault="009805F6" w:rsidP="004F1E5B">
      <w:pPr>
        <w:numPr>
          <w:ilvl w:val="0"/>
          <w:numId w:val="29"/>
        </w:numPr>
        <w:spacing w:line="240" w:lineRule="auto"/>
        <w:ind w:left="357" w:hanging="357"/>
        <w:rPr>
          <w:rFonts w:eastAsia="Calibri"/>
          <w:bCs/>
        </w:rPr>
      </w:pPr>
      <w:r w:rsidRPr="00C15931">
        <w:rPr>
          <w:rFonts w:eastAsia="Calibri"/>
          <w:bCs/>
        </w:rPr>
        <w:t>Sabiedrisko pakalpojumu sniedzējs 10 darbdienu laikā pēc tam, kad noslēgts iepirkuma līgums vai vispārīgā vienošanās, Iepirkumu uzraudzības biroja Publikāciju vadības sistēmā publicē Paziņojumu par rezultātiem.</w:t>
      </w:r>
    </w:p>
    <w:p w14:paraId="6D21412F" w14:textId="77777777" w:rsidR="00351234" w:rsidRPr="00C15931" w:rsidRDefault="00351234" w:rsidP="00DA17DE">
      <w:pPr>
        <w:keepNext/>
        <w:spacing w:before="240" w:after="60" w:line="240" w:lineRule="auto"/>
        <w:ind w:left="360"/>
        <w:jc w:val="center"/>
        <w:outlineLvl w:val="0"/>
        <w:rPr>
          <w:b/>
          <w:bCs/>
          <w:kern w:val="2"/>
        </w:rPr>
      </w:pPr>
      <w:bookmarkStart w:id="33" w:name="_Toc535418812"/>
      <w:bookmarkStart w:id="34" w:name="_Toc125969653"/>
      <w:bookmarkStart w:id="35" w:name="_Toc220591742"/>
      <w:r w:rsidRPr="00C15931">
        <w:rPr>
          <w:b/>
          <w:bCs/>
          <w:kern w:val="2"/>
        </w:rPr>
        <w:t>IX. PRETENDENTA TIESĪBAS UN PIENĀKUMI</w:t>
      </w:r>
      <w:bookmarkEnd w:id="26"/>
      <w:bookmarkEnd w:id="33"/>
      <w:bookmarkEnd w:id="34"/>
      <w:bookmarkEnd w:id="35"/>
    </w:p>
    <w:p w14:paraId="26037E94" w14:textId="77777777" w:rsidR="00351234" w:rsidRPr="00C15931" w:rsidRDefault="00351234" w:rsidP="004F1E5B">
      <w:pPr>
        <w:numPr>
          <w:ilvl w:val="0"/>
          <w:numId w:val="29"/>
        </w:numPr>
        <w:tabs>
          <w:tab w:val="left" w:pos="0"/>
        </w:tabs>
        <w:spacing w:line="240" w:lineRule="auto"/>
        <w:rPr>
          <w:b/>
          <w:bCs/>
          <w:color w:val="000000"/>
        </w:rPr>
      </w:pPr>
      <w:r w:rsidRPr="00C15931">
        <w:rPr>
          <w:b/>
          <w:color w:val="000000"/>
        </w:rPr>
        <w:t>Pretendenta tiesības:</w:t>
      </w:r>
    </w:p>
    <w:p w14:paraId="6F1BA85D" w14:textId="5D1EBC1B" w:rsidR="00351234" w:rsidRPr="00C15931" w:rsidRDefault="00351234" w:rsidP="004F1E5B">
      <w:pPr>
        <w:pStyle w:val="Style1"/>
        <w:numPr>
          <w:ilvl w:val="1"/>
          <w:numId w:val="29"/>
        </w:numPr>
        <w:spacing w:line="240" w:lineRule="auto"/>
        <w:rPr>
          <w:b/>
          <w:bCs/>
          <w:color w:val="000000"/>
        </w:rPr>
      </w:pPr>
      <w:r w:rsidRPr="00C15931">
        <w:t>Pieprasīt papildu informāciju par iepirkuma procedūras dokumentiem atbilstoši nolikuma 4. punktā noteiktajā kārtībā</w:t>
      </w:r>
    </w:p>
    <w:p w14:paraId="71B9ECC3" w14:textId="77777777" w:rsidR="001D6B73" w:rsidRPr="00C15931" w:rsidRDefault="00351234" w:rsidP="004F1E5B">
      <w:pPr>
        <w:pStyle w:val="Style1"/>
        <w:numPr>
          <w:ilvl w:val="1"/>
          <w:numId w:val="29"/>
        </w:numPr>
        <w:spacing w:line="240" w:lineRule="auto"/>
        <w:rPr>
          <w:b/>
          <w:bCs/>
          <w:color w:val="000000"/>
        </w:rPr>
      </w:pPr>
      <w:r w:rsidRPr="00C15931">
        <w:t xml:space="preserve">Pirms piedāvājumu iesniegšanas termiņa beigām grozīt vai atsaukt iesniegto piedāvājumu. </w:t>
      </w:r>
    </w:p>
    <w:p w14:paraId="1316E542" w14:textId="6F691A32" w:rsidR="00351234" w:rsidRPr="00C15931" w:rsidRDefault="001D6B73" w:rsidP="004F1E5B">
      <w:pPr>
        <w:pStyle w:val="Style1"/>
        <w:numPr>
          <w:ilvl w:val="1"/>
          <w:numId w:val="29"/>
        </w:numPr>
        <w:spacing w:line="240" w:lineRule="auto"/>
        <w:rPr>
          <w:b/>
          <w:bCs/>
          <w:color w:val="000000"/>
        </w:rPr>
      </w:pPr>
      <w:r w:rsidRPr="00C15931">
        <w:t xml:space="preserve"> </w:t>
      </w:r>
      <w:r w:rsidR="00351234" w:rsidRPr="00C15931">
        <w:t>Piedāvājums atsaucams, vai maināms, pamatojoties uz rakstveida iesniegumu, kas saņemts līdz piedāvājumu iesniegšanas termiņa beigām un apstiprināts ar pretendenta pārstāvja parakstu;</w:t>
      </w:r>
    </w:p>
    <w:p w14:paraId="7065D6FC" w14:textId="58E7B1D7" w:rsidR="00351234" w:rsidRPr="00C15931" w:rsidRDefault="00351234" w:rsidP="004F1E5B">
      <w:pPr>
        <w:pStyle w:val="Style1"/>
        <w:numPr>
          <w:ilvl w:val="1"/>
          <w:numId w:val="29"/>
        </w:numPr>
        <w:spacing w:line="240" w:lineRule="auto"/>
        <w:rPr>
          <w:b/>
          <w:bCs/>
          <w:color w:val="000000"/>
        </w:rPr>
      </w:pPr>
      <w:r w:rsidRPr="00C15931">
        <w:t>Veikt citas darbības saskaņā ar PIL, citiem normatīvajiem aktiem un nolikumu.</w:t>
      </w:r>
    </w:p>
    <w:p w14:paraId="7BB3D66F" w14:textId="77777777" w:rsidR="00326532" w:rsidRPr="00C15931" w:rsidRDefault="00326532" w:rsidP="00326532">
      <w:pPr>
        <w:pStyle w:val="Style1"/>
        <w:numPr>
          <w:ilvl w:val="0"/>
          <w:numId w:val="0"/>
        </w:numPr>
        <w:spacing w:line="240" w:lineRule="auto"/>
        <w:ind w:left="360"/>
        <w:rPr>
          <w:b/>
          <w:bCs/>
          <w:color w:val="000000"/>
        </w:rPr>
      </w:pPr>
    </w:p>
    <w:p w14:paraId="0DF582BA" w14:textId="77777777" w:rsidR="00351234" w:rsidRPr="00C15931" w:rsidRDefault="00351234" w:rsidP="004F1E5B">
      <w:pPr>
        <w:numPr>
          <w:ilvl w:val="0"/>
          <w:numId w:val="29"/>
        </w:numPr>
        <w:tabs>
          <w:tab w:val="left" w:pos="0"/>
        </w:tabs>
        <w:spacing w:line="240" w:lineRule="auto"/>
        <w:rPr>
          <w:b/>
          <w:color w:val="000000"/>
        </w:rPr>
      </w:pPr>
      <w:r w:rsidRPr="00C15931">
        <w:rPr>
          <w:b/>
          <w:color w:val="000000"/>
        </w:rPr>
        <w:t>Pretendenta pienākumi:</w:t>
      </w:r>
    </w:p>
    <w:p w14:paraId="1EA4D2BE" w14:textId="4DB4E786" w:rsidR="00351234" w:rsidRPr="00C15931" w:rsidRDefault="002D6B71" w:rsidP="004F1E5B">
      <w:pPr>
        <w:pStyle w:val="Style1"/>
        <w:numPr>
          <w:ilvl w:val="1"/>
          <w:numId w:val="29"/>
        </w:numPr>
        <w:spacing w:line="240" w:lineRule="auto"/>
        <w:rPr>
          <w:b/>
          <w:color w:val="000000"/>
        </w:rPr>
      </w:pPr>
      <w:r w:rsidRPr="00C15931">
        <w:t xml:space="preserve"> </w:t>
      </w:r>
      <w:proofErr w:type="spellStart"/>
      <w:r w:rsidR="00B042F1" w:rsidRPr="00C15931">
        <w:t>Rakstveid</w:t>
      </w:r>
      <w:r w:rsidR="00D8619C" w:rsidRPr="00C15931">
        <w:t>ā</w:t>
      </w:r>
      <w:proofErr w:type="spellEnd"/>
      <w:r w:rsidR="00351234" w:rsidRPr="00C15931">
        <w:t xml:space="preserve"> Komisijas norādītajā termiņā, sniegt atbildes un paskaidrojumus par piedāvājumu uz Komisijas uzdotajiem jautājumiem;</w:t>
      </w:r>
    </w:p>
    <w:p w14:paraId="34358D34" w14:textId="1F6D217D" w:rsidR="00351234" w:rsidRPr="00C15931" w:rsidRDefault="001D5001" w:rsidP="004F1E5B">
      <w:pPr>
        <w:pStyle w:val="Style1"/>
        <w:numPr>
          <w:ilvl w:val="1"/>
          <w:numId w:val="29"/>
        </w:numPr>
        <w:spacing w:line="240" w:lineRule="auto"/>
      </w:pPr>
      <w:r w:rsidRPr="00C15931">
        <w:t xml:space="preserve"> L</w:t>
      </w:r>
      <w:r w:rsidR="00351234" w:rsidRPr="00C15931">
        <w:t>īdz ar piedāvājuma iesniegšanu apņemas ievērot visus nolikumā minētos noteikumus.</w:t>
      </w:r>
    </w:p>
    <w:p w14:paraId="0576D6FD" w14:textId="77777777" w:rsidR="00FC049D" w:rsidRPr="00C15931" w:rsidRDefault="00FC049D" w:rsidP="00DA17DE">
      <w:pPr>
        <w:spacing w:line="240" w:lineRule="auto"/>
        <w:ind w:left="0"/>
        <w:rPr>
          <w:u w:val="single"/>
        </w:rPr>
      </w:pPr>
    </w:p>
    <w:p w14:paraId="3B226C3F" w14:textId="77777777" w:rsidR="00351234" w:rsidRPr="00C15931" w:rsidRDefault="00351234" w:rsidP="00DA17DE">
      <w:pPr>
        <w:keepNext/>
        <w:spacing w:before="240" w:after="60" w:line="240" w:lineRule="auto"/>
        <w:ind w:left="360"/>
        <w:jc w:val="center"/>
        <w:outlineLvl w:val="0"/>
        <w:rPr>
          <w:b/>
          <w:bCs/>
          <w:kern w:val="2"/>
        </w:rPr>
      </w:pPr>
      <w:bookmarkStart w:id="36" w:name="_Toc514228095"/>
      <w:bookmarkStart w:id="37" w:name="_Toc535418813"/>
      <w:bookmarkStart w:id="38" w:name="_Toc125969654"/>
      <w:bookmarkStart w:id="39" w:name="_Toc220591743"/>
      <w:r w:rsidRPr="00C15931">
        <w:rPr>
          <w:b/>
          <w:bCs/>
          <w:kern w:val="2"/>
        </w:rPr>
        <w:t>X. IEPIRKUMU KOMISIJAS TIESĪBAS UN PIENĀKUMI</w:t>
      </w:r>
      <w:bookmarkEnd w:id="36"/>
      <w:bookmarkEnd w:id="37"/>
      <w:bookmarkEnd w:id="38"/>
      <w:bookmarkEnd w:id="39"/>
    </w:p>
    <w:p w14:paraId="2B067601" w14:textId="3C923A60" w:rsidR="00351234" w:rsidRPr="00C15931" w:rsidRDefault="009D7117" w:rsidP="004F1E5B">
      <w:pPr>
        <w:pStyle w:val="Sarakstarindkopa"/>
        <w:numPr>
          <w:ilvl w:val="0"/>
          <w:numId w:val="29"/>
        </w:numPr>
        <w:spacing w:line="240" w:lineRule="auto"/>
        <w:rPr>
          <w:bCs/>
        </w:rPr>
      </w:pPr>
      <w:r w:rsidRPr="00C15931">
        <w:rPr>
          <w:bCs/>
        </w:rPr>
        <w:t xml:space="preserve">Komisijai ir Nolikumā un </w:t>
      </w:r>
      <w:r w:rsidR="00961555" w:rsidRPr="00C15931">
        <w:t>SPSIL</w:t>
      </w:r>
      <w:r w:rsidRPr="00C15931">
        <w:rPr>
          <w:bCs/>
        </w:rPr>
        <w:t xml:space="preserve"> noteiktās tiesības un pienākumi. </w:t>
      </w:r>
    </w:p>
    <w:p w14:paraId="2D940004" w14:textId="17B5B06E" w:rsidR="00351234" w:rsidRPr="00C15931" w:rsidRDefault="00351234" w:rsidP="009D7117">
      <w:pPr>
        <w:pStyle w:val="Style1"/>
        <w:numPr>
          <w:ilvl w:val="0"/>
          <w:numId w:val="0"/>
        </w:numPr>
        <w:tabs>
          <w:tab w:val="left" w:pos="709"/>
        </w:tabs>
        <w:spacing w:line="240" w:lineRule="auto"/>
      </w:pPr>
    </w:p>
    <w:p w14:paraId="21D1600A" w14:textId="77777777" w:rsidR="00D77190" w:rsidRPr="00C15931" w:rsidRDefault="00D77190" w:rsidP="00DA17DE">
      <w:pPr>
        <w:pageBreakBefore/>
        <w:spacing w:line="240" w:lineRule="auto"/>
        <w:rPr>
          <w:b/>
          <w:bCs/>
        </w:rPr>
      </w:pPr>
    </w:p>
    <w:p w14:paraId="785E1727" w14:textId="77777777" w:rsidR="00D77190" w:rsidRPr="00C15931" w:rsidRDefault="00D77190" w:rsidP="00DA17DE">
      <w:pPr>
        <w:spacing w:line="240" w:lineRule="auto"/>
      </w:pPr>
    </w:p>
    <w:p w14:paraId="4CAB23DC" w14:textId="77777777" w:rsidR="00D77190" w:rsidRPr="00C15931" w:rsidRDefault="00D77190" w:rsidP="00DA17DE">
      <w:pPr>
        <w:spacing w:line="240" w:lineRule="auto"/>
      </w:pPr>
    </w:p>
    <w:p w14:paraId="5C8B8FF4" w14:textId="77777777" w:rsidR="00D77190" w:rsidRPr="00C15931" w:rsidRDefault="00D77190" w:rsidP="00DA17DE">
      <w:pPr>
        <w:spacing w:line="240" w:lineRule="auto"/>
      </w:pPr>
    </w:p>
    <w:p w14:paraId="711E6618" w14:textId="77777777" w:rsidR="00D77190" w:rsidRPr="00C15931" w:rsidRDefault="00D77190" w:rsidP="00DA17DE">
      <w:pPr>
        <w:spacing w:line="240" w:lineRule="auto"/>
      </w:pPr>
    </w:p>
    <w:p w14:paraId="363F9A7C" w14:textId="77777777" w:rsidR="00D77190" w:rsidRPr="00C15931" w:rsidRDefault="00D77190" w:rsidP="00DA17DE">
      <w:pPr>
        <w:spacing w:line="240" w:lineRule="auto"/>
      </w:pPr>
    </w:p>
    <w:p w14:paraId="411652F3" w14:textId="77777777" w:rsidR="00D77190" w:rsidRPr="00C15931" w:rsidRDefault="00D77190" w:rsidP="00DA17DE">
      <w:pPr>
        <w:spacing w:line="240" w:lineRule="auto"/>
      </w:pPr>
    </w:p>
    <w:p w14:paraId="10790E32" w14:textId="77777777" w:rsidR="00D77190" w:rsidRPr="00C15931" w:rsidRDefault="00D77190" w:rsidP="00DA17DE">
      <w:pPr>
        <w:spacing w:line="240" w:lineRule="auto"/>
      </w:pPr>
    </w:p>
    <w:p w14:paraId="0F224672" w14:textId="77777777" w:rsidR="00D77190" w:rsidRPr="00C15931" w:rsidRDefault="00D77190" w:rsidP="00DA17DE">
      <w:pPr>
        <w:spacing w:line="240" w:lineRule="auto"/>
      </w:pPr>
    </w:p>
    <w:p w14:paraId="30F53252" w14:textId="77777777" w:rsidR="00D77190" w:rsidRPr="00C15931" w:rsidRDefault="00D77190" w:rsidP="00DA17DE">
      <w:pPr>
        <w:spacing w:line="240" w:lineRule="auto"/>
      </w:pPr>
    </w:p>
    <w:p w14:paraId="49984263" w14:textId="77777777" w:rsidR="00D77190" w:rsidRPr="00C15931" w:rsidRDefault="00D77190" w:rsidP="00DA17DE">
      <w:pPr>
        <w:spacing w:line="240" w:lineRule="auto"/>
      </w:pPr>
    </w:p>
    <w:p w14:paraId="7137BE8E" w14:textId="77777777" w:rsidR="00D77190" w:rsidRPr="00C15931" w:rsidRDefault="00D77190" w:rsidP="00DA17DE">
      <w:pPr>
        <w:spacing w:line="240" w:lineRule="auto"/>
      </w:pPr>
    </w:p>
    <w:p w14:paraId="029651B0" w14:textId="77777777" w:rsidR="00D77190" w:rsidRPr="00C15931" w:rsidRDefault="00D77190" w:rsidP="00DA17DE">
      <w:pPr>
        <w:spacing w:line="240" w:lineRule="auto"/>
      </w:pPr>
    </w:p>
    <w:p w14:paraId="5BC88967" w14:textId="77777777" w:rsidR="00D77190" w:rsidRPr="00C15931" w:rsidRDefault="00D77190" w:rsidP="00DA17DE">
      <w:pPr>
        <w:spacing w:line="240" w:lineRule="auto"/>
      </w:pPr>
    </w:p>
    <w:p w14:paraId="374C24AA" w14:textId="77777777" w:rsidR="00D77190" w:rsidRPr="00C15931" w:rsidRDefault="00D77190" w:rsidP="00DA17DE">
      <w:pPr>
        <w:spacing w:line="240" w:lineRule="auto"/>
      </w:pPr>
    </w:p>
    <w:p w14:paraId="7F275BFB" w14:textId="77777777" w:rsidR="00D77190" w:rsidRPr="00C15931" w:rsidRDefault="00D77190" w:rsidP="00DA17DE">
      <w:pPr>
        <w:spacing w:line="240" w:lineRule="auto"/>
      </w:pPr>
    </w:p>
    <w:p w14:paraId="24009E4D" w14:textId="77777777" w:rsidR="00D77190" w:rsidRPr="00C15931" w:rsidRDefault="00D77190" w:rsidP="00DA17DE">
      <w:pPr>
        <w:spacing w:line="240" w:lineRule="auto"/>
      </w:pPr>
    </w:p>
    <w:p w14:paraId="46C5BC06" w14:textId="77777777" w:rsidR="00D77190" w:rsidRPr="00C15931" w:rsidRDefault="00D77190" w:rsidP="00DA17DE">
      <w:pPr>
        <w:pStyle w:val="Virsraksts1"/>
        <w:numPr>
          <w:ilvl w:val="0"/>
          <w:numId w:val="0"/>
        </w:numPr>
        <w:spacing w:line="240" w:lineRule="auto"/>
        <w:ind w:left="360"/>
        <w:rPr>
          <w:rFonts w:ascii="Times New Roman" w:hAnsi="Times New Roman"/>
          <w:sz w:val="24"/>
          <w:szCs w:val="24"/>
        </w:rPr>
      </w:pPr>
    </w:p>
    <w:p w14:paraId="2ACB1A08" w14:textId="77777777" w:rsidR="00D77190" w:rsidRPr="00C15931" w:rsidRDefault="00D77190" w:rsidP="00DA17DE">
      <w:pPr>
        <w:pStyle w:val="Virsraksts1"/>
        <w:numPr>
          <w:ilvl w:val="0"/>
          <w:numId w:val="0"/>
        </w:numPr>
        <w:spacing w:line="240" w:lineRule="auto"/>
        <w:ind w:left="360"/>
        <w:jc w:val="center"/>
        <w:rPr>
          <w:rFonts w:ascii="Times New Roman" w:hAnsi="Times New Roman"/>
        </w:rPr>
      </w:pPr>
      <w:bookmarkStart w:id="40" w:name="_Toc220591744"/>
      <w:r w:rsidRPr="00C15931">
        <w:rPr>
          <w:rFonts w:ascii="Times New Roman" w:hAnsi="Times New Roman"/>
          <w:sz w:val="72"/>
          <w:szCs w:val="72"/>
        </w:rPr>
        <w:t>PIELIKUMI</w:t>
      </w:r>
      <w:bookmarkEnd w:id="40"/>
    </w:p>
    <w:p w14:paraId="4CB2754E" w14:textId="77777777" w:rsidR="00E507F3" w:rsidRPr="00C15931" w:rsidRDefault="00E507F3" w:rsidP="00DA17DE">
      <w:pPr>
        <w:pStyle w:val="Default"/>
        <w:spacing w:line="240" w:lineRule="auto"/>
        <w:ind w:left="0"/>
        <w:rPr>
          <w:sz w:val="20"/>
          <w:szCs w:val="20"/>
          <w:lang w:val="lv-LV"/>
        </w:rPr>
      </w:pPr>
    </w:p>
    <w:p w14:paraId="52575B5D" w14:textId="77777777" w:rsidR="00DC0741" w:rsidRPr="00C15931" w:rsidRDefault="00DC0741" w:rsidP="00DC0741">
      <w:pPr>
        <w:pStyle w:val="Sarakstarindkopa"/>
        <w:spacing w:line="240" w:lineRule="auto"/>
        <w:ind w:left="360"/>
        <w:jc w:val="center"/>
        <w:rPr>
          <w:rFonts w:eastAsia="Calibri"/>
          <w:bCs/>
          <w:color w:val="EE0000"/>
          <w:sz w:val="20"/>
        </w:rPr>
      </w:pPr>
      <w:r w:rsidRPr="00C15931">
        <w:rPr>
          <w:rFonts w:eastAsia="ArialMT"/>
          <w:color w:val="EE0000"/>
          <w:sz w:val="20"/>
        </w:rPr>
        <w:t>(ar grozījumiem Nr.1. Iepirkumu komisijas 2026.gada 24.februāra sēdē).</w:t>
      </w:r>
    </w:p>
    <w:p w14:paraId="754B075A" w14:textId="77777777" w:rsidR="00E507F3" w:rsidRPr="00C15931" w:rsidRDefault="00E507F3" w:rsidP="00DA17DE">
      <w:pPr>
        <w:pStyle w:val="Default"/>
        <w:spacing w:line="240" w:lineRule="auto"/>
        <w:ind w:left="0"/>
        <w:rPr>
          <w:sz w:val="20"/>
          <w:szCs w:val="20"/>
          <w:lang w:val="lv-LV"/>
        </w:rPr>
      </w:pPr>
    </w:p>
    <w:p w14:paraId="5A65F59D" w14:textId="77777777" w:rsidR="00E507F3" w:rsidRPr="00C15931" w:rsidRDefault="00E507F3" w:rsidP="00DA17DE">
      <w:pPr>
        <w:pStyle w:val="Default"/>
        <w:spacing w:line="240" w:lineRule="auto"/>
        <w:ind w:left="0"/>
        <w:rPr>
          <w:sz w:val="20"/>
          <w:szCs w:val="20"/>
          <w:lang w:val="lv-LV"/>
        </w:rPr>
      </w:pPr>
    </w:p>
    <w:p w14:paraId="148C73DC" w14:textId="77777777" w:rsidR="00E507F3" w:rsidRPr="00C15931" w:rsidRDefault="00E507F3" w:rsidP="00DA17DE">
      <w:pPr>
        <w:pStyle w:val="Default"/>
        <w:spacing w:line="240" w:lineRule="auto"/>
        <w:ind w:left="0"/>
        <w:rPr>
          <w:sz w:val="20"/>
          <w:szCs w:val="20"/>
          <w:lang w:val="lv-LV"/>
        </w:rPr>
      </w:pPr>
    </w:p>
    <w:p w14:paraId="6B458102" w14:textId="77777777" w:rsidR="00E507F3" w:rsidRPr="00C15931" w:rsidRDefault="00E507F3" w:rsidP="00DA17DE">
      <w:pPr>
        <w:pStyle w:val="Default"/>
        <w:spacing w:line="240" w:lineRule="auto"/>
        <w:ind w:left="0"/>
        <w:rPr>
          <w:sz w:val="20"/>
          <w:szCs w:val="20"/>
          <w:lang w:val="lv-LV"/>
        </w:rPr>
      </w:pPr>
    </w:p>
    <w:p w14:paraId="64730B82" w14:textId="77777777" w:rsidR="00E507F3" w:rsidRPr="00C15931" w:rsidRDefault="00E507F3" w:rsidP="00DA17DE">
      <w:pPr>
        <w:pStyle w:val="Default"/>
        <w:spacing w:line="240" w:lineRule="auto"/>
        <w:ind w:left="0"/>
        <w:rPr>
          <w:sz w:val="20"/>
          <w:szCs w:val="20"/>
          <w:lang w:val="lv-LV"/>
        </w:rPr>
      </w:pPr>
    </w:p>
    <w:p w14:paraId="2C8D55B7" w14:textId="77777777" w:rsidR="00E507F3" w:rsidRPr="00C15931" w:rsidRDefault="00E507F3" w:rsidP="00DA17DE">
      <w:pPr>
        <w:pStyle w:val="Default"/>
        <w:spacing w:line="240" w:lineRule="auto"/>
        <w:ind w:left="0"/>
        <w:rPr>
          <w:sz w:val="20"/>
          <w:szCs w:val="20"/>
          <w:lang w:val="lv-LV"/>
        </w:rPr>
      </w:pPr>
    </w:p>
    <w:p w14:paraId="451E1F01" w14:textId="77777777" w:rsidR="00E507F3" w:rsidRPr="00C15931" w:rsidRDefault="00E507F3" w:rsidP="00DA17DE">
      <w:pPr>
        <w:pStyle w:val="Default"/>
        <w:spacing w:line="240" w:lineRule="auto"/>
        <w:ind w:left="0"/>
        <w:rPr>
          <w:sz w:val="20"/>
          <w:szCs w:val="20"/>
          <w:lang w:val="lv-LV"/>
        </w:rPr>
      </w:pPr>
    </w:p>
    <w:p w14:paraId="2F9834D1" w14:textId="77777777" w:rsidR="00E507F3" w:rsidRPr="00C15931" w:rsidRDefault="00E507F3" w:rsidP="00DA17DE">
      <w:pPr>
        <w:pStyle w:val="Default"/>
        <w:spacing w:line="240" w:lineRule="auto"/>
        <w:ind w:left="0"/>
        <w:rPr>
          <w:sz w:val="20"/>
          <w:szCs w:val="20"/>
          <w:lang w:val="lv-LV"/>
        </w:rPr>
      </w:pPr>
    </w:p>
    <w:p w14:paraId="7D2F0C64" w14:textId="77777777" w:rsidR="00E507F3" w:rsidRPr="00C15931" w:rsidRDefault="00E507F3" w:rsidP="00DA17DE">
      <w:pPr>
        <w:pStyle w:val="Default"/>
        <w:spacing w:line="240" w:lineRule="auto"/>
        <w:ind w:left="0"/>
        <w:rPr>
          <w:sz w:val="20"/>
          <w:szCs w:val="20"/>
          <w:lang w:val="lv-LV"/>
        </w:rPr>
      </w:pPr>
    </w:p>
    <w:p w14:paraId="10FB49B3" w14:textId="77777777" w:rsidR="00E507F3" w:rsidRPr="00C15931" w:rsidRDefault="00E507F3" w:rsidP="00DA17DE">
      <w:pPr>
        <w:pStyle w:val="Default"/>
        <w:spacing w:line="240" w:lineRule="auto"/>
        <w:ind w:left="0"/>
        <w:rPr>
          <w:sz w:val="20"/>
          <w:szCs w:val="20"/>
          <w:lang w:val="lv-LV"/>
        </w:rPr>
      </w:pPr>
    </w:p>
    <w:p w14:paraId="134704C3" w14:textId="77777777" w:rsidR="00E507F3" w:rsidRPr="00C15931" w:rsidRDefault="00E507F3" w:rsidP="00DA17DE">
      <w:pPr>
        <w:pStyle w:val="Default"/>
        <w:spacing w:line="240" w:lineRule="auto"/>
        <w:ind w:left="0"/>
        <w:rPr>
          <w:sz w:val="20"/>
          <w:szCs w:val="20"/>
          <w:lang w:val="lv-LV"/>
        </w:rPr>
      </w:pPr>
    </w:p>
    <w:p w14:paraId="268E712D" w14:textId="77777777" w:rsidR="00E507F3" w:rsidRPr="00C15931" w:rsidRDefault="00E507F3" w:rsidP="00DA17DE">
      <w:pPr>
        <w:pStyle w:val="Default"/>
        <w:spacing w:line="240" w:lineRule="auto"/>
        <w:ind w:left="0"/>
        <w:rPr>
          <w:sz w:val="20"/>
          <w:szCs w:val="20"/>
          <w:lang w:val="lv-LV"/>
        </w:rPr>
      </w:pPr>
    </w:p>
    <w:p w14:paraId="41989800" w14:textId="77777777" w:rsidR="00E507F3" w:rsidRPr="00C15931" w:rsidRDefault="00E507F3" w:rsidP="00DA17DE">
      <w:pPr>
        <w:pStyle w:val="Default"/>
        <w:spacing w:line="240" w:lineRule="auto"/>
        <w:ind w:left="0"/>
        <w:rPr>
          <w:sz w:val="20"/>
          <w:szCs w:val="20"/>
          <w:lang w:val="lv-LV"/>
        </w:rPr>
      </w:pPr>
    </w:p>
    <w:p w14:paraId="160C0AE0" w14:textId="77777777" w:rsidR="00E507F3" w:rsidRPr="00C15931" w:rsidRDefault="00E507F3" w:rsidP="00DA17DE">
      <w:pPr>
        <w:pStyle w:val="Default"/>
        <w:spacing w:line="240" w:lineRule="auto"/>
        <w:ind w:left="0"/>
        <w:rPr>
          <w:sz w:val="20"/>
          <w:szCs w:val="20"/>
          <w:lang w:val="lv-LV"/>
        </w:rPr>
      </w:pPr>
    </w:p>
    <w:p w14:paraId="6709E2CD" w14:textId="77777777" w:rsidR="00E507F3" w:rsidRPr="00C15931" w:rsidRDefault="00E507F3" w:rsidP="00DA17DE">
      <w:pPr>
        <w:pStyle w:val="Default"/>
        <w:spacing w:line="240" w:lineRule="auto"/>
        <w:ind w:left="0"/>
        <w:rPr>
          <w:sz w:val="20"/>
          <w:szCs w:val="20"/>
          <w:lang w:val="lv-LV"/>
        </w:rPr>
      </w:pPr>
    </w:p>
    <w:p w14:paraId="014ED1DB" w14:textId="77777777" w:rsidR="00E507F3" w:rsidRPr="00C15931" w:rsidRDefault="00E507F3" w:rsidP="00DA17DE">
      <w:pPr>
        <w:pStyle w:val="Default"/>
        <w:spacing w:line="240" w:lineRule="auto"/>
        <w:ind w:left="0"/>
        <w:rPr>
          <w:sz w:val="20"/>
          <w:szCs w:val="20"/>
          <w:lang w:val="lv-LV"/>
        </w:rPr>
      </w:pPr>
    </w:p>
    <w:p w14:paraId="47D569F1" w14:textId="77777777" w:rsidR="00E507F3" w:rsidRPr="00C15931" w:rsidRDefault="00E507F3" w:rsidP="00DA17DE">
      <w:pPr>
        <w:pStyle w:val="Default"/>
        <w:spacing w:line="240" w:lineRule="auto"/>
        <w:ind w:left="0"/>
        <w:rPr>
          <w:sz w:val="20"/>
          <w:szCs w:val="20"/>
          <w:lang w:val="lv-LV"/>
        </w:rPr>
      </w:pPr>
    </w:p>
    <w:p w14:paraId="614E22E8" w14:textId="77777777" w:rsidR="00E507F3" w:rsidRPr="00C15931" w:rsidRDefault="00E507F3" w:rsidP="00DA17DE">
      <w:pPr>
        <w:pStyle w:val="Default"/>
        <w:spacing w:line="240" w:lineRule="auto"/>
        <w:ind w:left="0"/>
        <w:rPr>
          <w:sz w:val="20"/>
          <w:szCs w:val="20"/>
          <w:lang w:val="lv-LV"/>
        </w:rPr>
      </w:pPr>
    </w:p>
    <w:p w14:paraId="0D9E1A37" w14:textId="77777777" w:rsidR="00E507F3" w:rsidRPr="00C15931" w:rsidRDefault="00E507F3" w:rsidP="00DA17DE">
      <w:pPr>
        <w:pStyle w:val="Default"/>
        <w:spacing w:line="240" w:lineRule="auto"/>
        <w:ind w:left="0"/>
        <w:rPr>
          <w:sz w:val="20"/>
          <w:szCs w:val="20"/>
          <w:lang w:val="lv-LV"/>
        </w:rPr>
      </w:pPr>
    </w:p>
    <w:p w14:paraId="05607418" w14:textId="77777777" w:rsidR="00E507F3" w:rsidRPr="00C15931" w:rsidRDefault="00E507F3" w:rsidP="00DA17DE">
      <w:pPr>
        <w:pStyle w:val="Default"/>
        <w:spacing w:line="240" w:lineRule="auto"/>
        <w:ind w:left="0"/>
        <w:rPr>
          <w:sz w:val="20"/>
          <w:szCs w:val="20"/>
          <w:lang w:val="lv-LV"/>
        </w:rPr>
      </w:pPr>
    </w:p>
    <w:p w14:paraId="60527477" w14:textId="77777777" w:rsidR="00E507F3" w:rsidRPr="00C15931" w:rsidRDefault="00E507F3" w:rsidP="00DA17DE">
      <w:pPr>
        <w:pStyle w:val="Default"/>
        <w:spacing w:line="240" w:lineRule="auto"/>
        <w:ind w:left="0"/>
        <w:rPr>
          <w:sz w:val="20"/>
          <w:szCs w:val="20"/>
          <w:lang w:val="lv-LV"/>
        </w:rPr>
      </w:pPr>
    </w:p>
    <w:p w14:paraId="564AD877" w14:textId="77777777" w:rsidR="00E507F3" w:rsidRPr="00C15931" w:rsidRDefault="00E507F3" w:rsidP="00DA17DE">
      <w:pPr>
        <w:pStyle w:val="Default"/>
        <w:spacing w:line="240" w:lineRule="auto"/>
        <w:ind w:left="0"/>
        <w:rPr>
          <w:sz w:val="20"/>
          <w:szCs w:val="20"/>
          <w:lang w:val="lv-LV"/>
        </w:rPr>
      </w:pPr>
    </w:p>
    <w:p w14:paraId="105F21E7" w14:textId="77777777" w:rsidR="00E507F3" w:rsidRPr="00C15931" w:rsidRDefault="00E507F3" w:rsidP="00DA17DE">
      <w:pPr>
        <w:pStyle w:val="Default"/>
        <w:spacing w:line="240" w:lineRule="auto"/>
        <w:ind w:left="0"/>
        <w:rPr>
          <w:sz w:val="20"/>
          <w:szCs w:val="20"/>
          <w:lang w:val="lv-LV"/>
        </w:rPr>
      </w:pPr>
    </w:p>
    <w:p w14:paraId="26D370F6" w14:textId="51DA253C" w:rsidR="00FC049D" w:rsidRPr="00C15931" w:rsidRDefault="00F65D84" w:rsidP="00DA17DE">
      <w:pPr>
        <w:spacing w:line="240" w:lineRule="auto"/>
        <w:ind w:left="0"/>
        <w:jc w:val="left"/>
        <w:rPr>
          <w:color w:val="000000"/>
          <w:sz w:val="20"/>
          <w:szCs w:val="20"/>
        </w:rPr>
      </w:pPr>
      <w:r w:rsidRPr="00C15931">
        <w:rPr>
          <w:sz w:val="20"/>
          <w:szCs w:val="20"/>
        </w:rPr>
        <w:br w:type="page"/>
      </w:r>
    </w:p>
    <w:p w14:paraId="18A165EF" w14:textId="0A55AC25" w:rsidR="00065F4E" w:rsidRPr="00C15931" w:rsidRDefault="00F57F60" w:rsidP="00DA17DE">
      <w:pPr>
        <w:pStyle w:val="Default"/>
        <w:spacing w:line="240" w:lineRule="auto"/>
        <w:ind w:left="0"/>
        <w:jc w:val="right"/>
        <w:rPr>
          <w:b/>
          <w:bCs/>
          <w:sz w:val="20"/>
          <w:szCs w:val="20"/>
          <w:lang w:val="lv-LV"/>
        </w:rPr>
      </w:pPr>
      <w:r w:rsidRPr="00C15931">
        <w:rPr>
          <w:b/>
          <w:bCs/>
          <w:sz w:val="20"/>
          <w:szCs w:val="20"/>
          <w:lang w:val="lv-LV"/>
        </w:rPr>
        <w:lastRenderedPageBreak/>
        <w:t xml:space="preserve">Nolikuma </w:t>
      </w:r>
      <w:r w:rsidR="00065F4E" w:rsidRPr="00C15931">
        <w:rPr>
          <w:b/>
          <w:bCs/>
          <w:sz w:val="20"/>
          <w:szCs w:val="20"/>
          <w:lang w:val="lv-LV"/>
        </w:rPr>
        <w:t>1.pielikums</w:t>
      </w:r>
    </w:p>
    <w:p w14:paraId="3511ADB0" w14:textId="77777777" w:rsidR="009D4EBD" w:rsidRPr="00C15931" w:rsidRDefault="009D4EBD" w:rsidP="00DA17DE">
      <w:pPr>
        <w:pStyle w:val="Default"/>
        <w:spacing w:line="240" w:lineRule="auto"/>
        <w:ind w:right="140"/>
        <w:jc w:val="right"/>
        <w:rPr>
          <w:sz w:val="18"/>
          <w:szCs w:val="18"/>
          <w:lang w:val="lv-LV"/>
        </w:rPr>
      </w:pPr>
    </w:p>
    <w:p w14:paraId="024117F3" w14:textId="77777777" w:rsidR="009D4EBD" w:rsidRPr="00C15931" w:rsidRDefault="009D4EBD" w:rsidP="00DA17DE">
      <w:pPr>
        <w:pStyle w:val="Default"/>
        <w:spacing w:line="240" w:lineRule="auto"/>
        <w:jc w:val="center"/>
        <w:rPr>
          <w:b/>
          <w:sz w:val="28"/>
          <w:szCs w:val="28"/>
          <w:lang w:val="lv-LV"/>
        </w:rPr>
      </w:pPr>
      <w:r w:rsidRPr="00C15931">
        <w:rPr>
          <w:b/>
          <w:sz w:val="28"/>
          <w:szCs w:val="28"/>
          <w:lang w:val="lv-LV"/>
        </w:rPr>
        <w:t>PIETEIKUMS</w:t>
      </w:r>
    </w:p>
    <w:p w14:paraId="443CC094" w14:textId="4FF9DBF6" w:rsidR="001A1890" w:rsidRPr="00C15931" w:rsidRDefault="001A1890" w:rsidP="00DA17DE">
      <w:pPr>
        <w:widowControl w:val="0"/>
        <w:spacing w:line="240" w:lineRule="auto"/>
        <w:ind w:right="140"/>
        <w:jc w:val="center"/>
        <w:rPr>
          <w:sz w:val="22"/>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40"/>
      </w:tblGrid>
      <w:tr w:rsidR="00B37913" w:rsidRPr="00C15931" w14:paraId="49A78036" w14:textId="77777777" w:rsidTr="00DC1138">
        <w:tc>
          <w:tcPr>
            <w:tcW w:w="3794" w:type="dxa"/>
            <w:shd w:val="clear" w:color="auto" w:fill="83CAEB" w:themeFill="accent1" w:themeFillTint="66"/>
          </w:tcPr>
          <w:p w14:paraId="69B4C67A" w14:textId="0FB8047B" w:rsidR="00B507D3" w:rsidRPr="00C15931" w:rsidRDefault="00B507D3" w:rsidP="004A1960">
            <w:pPr>
              <w:spacing w:line="240" w:lineRule="auto"/>
              <w:ind w:left="0"/>
              <w:jc w:val="right"/>
              <w:rPr>
                <w:b/>
                <w:lang w:eastAsia="en-US"/>
              </w:rPr>
            </w:pPr>
            <w:r w:rsidRPr="00C15931">
              <w:rPr>
                <w:b/>
                <w:lang w:eastAsia="en-US"/>
              </w:rPr>
              <w:t>Pretendenta nosaukums</w:t>
            </w:r>
            <w:r w:rsidR="00D94490" w:rsidRPr="00C15931">
              <w:rPr>
                <w:b/>
                <w:lang w:eastAsia="en-US"/>
              </w:rPr>
              <w:t>:</w:t>
            </w:r>
          </w:p>
        </w:tc>
        <w:tc>
          <w:tcPr>
            <w:tcW w:w="5840" w:type="dxa"/>
          </w:tcPr>
          <w:p w14:paraId="572F38EB" w14:textId="77777777" w:rsidR="00B507D3" w:rsidRPr="00C15931" w:rsidRDefault="00B507D3" w:rsidP="00DA17DE">
            <w:pPr>
              <w:spacing w:line="240" w:lineRule="auto"/>
              <w:rPr>
                <w:lang w:eastAsia="en-US"/>
              </w:rPr>
            </w:pPr>
          </w:p>
        </w:tc>
      </w:tr>
      <w:tr w:rsidR="00B37913" w:rsidRPr="00C15931" w14:paraId="44AAA7E7" w14:textId="77777777" w:rsidTr="00DC1138">
        <w:tc>
          <w:tcPr>
            <w:tcW w:w="3794" w:type="dxa"/>
            <w:shd w:val="clear" w:color="auto" w:fill="83CAEB" w:themeFill="accent1" w:themeFillTint="66"/>
          </w:tcPr>
          <w:p w14:paraId="39EE8696" w14:textId="77777777" w:rsidR="00B507D3" w:rsidRPr="00C15931" w:rsidRDefault="00B507D3" w:rsidP="004A1960">
            <w:pPr>
              <w:spacing w:line="240" w:lineRule="auto"/>
              <w:ind w:left="0"/>
              <w:jc w:val="right"/>
              <w:rPr>
                <w:lang w:eastAsia="en-US"/>
              </w:rPr>
            </w:pPr>
            <w:r w:rsidRPr="00C15931">
              <w:rPr>
                <w:lang w:eastAsia="en-US"/>
              </w:rPr>
              <w:t>Reģistrācijas numurs</w:t>
            </w:r>
          </w:p>
        </w:tc>
        <w:tc>
          <w:tcPr>
            <w:tcW w:w="5840" w:type="dxa"/>
          </w:tcPr>
          <w:p w14:paraId="0EAE02B6" w14:textId="77777777" w:rsidR="00B507D3" w:rsidRPr="00C15931" w:rsidRDefault="00B507D3" w:rsidP="00DA17DE">
            <w:pPr>
              <w:spacing w:line="240" w:lineRule="auto"/>
              <w:rPr>
                <w:lang w:eastAsia="en-US"/>
              </w:rPr>
            </w:pPr>
          </w:p>
        </w:tc>
      </w:tr>
      <w:tr w:rsidR="00B37913" w:rsidRPr="00C15931" w14:paraId="2D989DF0" w14:textId="77777777" w:rsidTr="00DC1138">
        <w:tc>
          <w:tcPr>
            <w:tcW w:w="3794" w:type="dxa"/>
            <w:shd w:val="clear" w:color="auto" w:fill="83CAEB" w:themeFill="accent1" w:themeFillTint="66"/>
          </w:tcPr>
          <w:p w14:paraId="61F83410" w14:textId="77777777" w:rsidR="00B507D3" w:rsidRPr="00C15931" w:rsidRDefault="00B507D3" w:rsidP="004A1960">
            <w:pPr>
              <w:spacing w:line="240" w:lineRule="auto"/>
              <w:ind w:left="0"/>
              <w:jc w:val="right"/>
              <w:rPr>
                <w:lang w:eastAsia="en-US"/>
              </w:rPr>
            </w:pPr>
            <w:r w:rsidRPr="00C15931">
              <w:rPr>
                <w:lang w:eastAsia="en-US"/>
              </w:rPr>
              <w:t>Nodokļu maksātāja reģistrācijas numurs</w:t>
            </w:r>
          </w:p>
        </w:tc>
        <w:tc>
          <w:tcPr>
            <w:tcW w:w="5840" w:type="dxa"/>
          </w:tcPr>
          <w:p w14:paraId="09F24047" w14:textId="77777777" w:rsidR="00B507D3" w:rsidRPr="00C15931" w:rsidRDefault="00B507D3" w:rsidP="00DA17DE">
            <w:pPr>
              <w:spacing w:line="240" w:lineRule="auto"/>
              <w:rPr>
                <w:lang w:eastAsia="en-US"/>
              </w:rPr>
            </w:pPr>
          </w:p>
        </w:tc>
      </w:tr>
      <w:tr w:rsidR="00B37913" w:rsidRPr="00C15931" w14:paraId="7FBCF9FE" w14:textId="77777777" w:rsidTr="00DC1138">
        <w:tc>
          <w:tcPr>
            <w:tcW w:w="3794" w:type="dxa"/>
            <w:shd w:val="clear" w:color="auto" w:fill="83CAEB" w:themeFill="accent1" w:themeFillTint="66"/>
          </w:tcPr>
          <w:p w14:paraId="52EFD83A" w14:textId="77777777" w:rsidR="00B507D3" w:rsidRPr="00C15931" w:rsidRDefault="00B507D3" w:rsidP="004A1960">
            <w:pPr>
              <w:spacing w:line="240" w:lineRule="auto"/>
              <w:jc w:val="right"/>
              <w:rPr>
                <w:lang w:eastAsia="en-US"/>
              </w:rPr>
            </w:pPr>
            <w:r w:rsidRPr="00C15931">
              <w:rPr>
                <w:lang w:eastAsia="en-US"/>
              </w:rPr>
              <w:t>Juridiskā adrese</w:t>
            </w:r>
          </w:p>
        </w:tc>
        <w:tc>
          <w:tcPr>
            <w:tcW w:w="5840" w:type="dxa"/>
          </w:tcPr>
          <w:p w14:paraId="56471351" w14:textId="77777777" w:rsidR="00B507D3" w:rsidRPr="00C15931" w:rsidRDefault="00B507D3" w:rsidP="00DA17DE">
            <w:pPr>
              <w:spacing w:line="240" w:lineRule="auto"/>
              <w:rPr>
                <w:lang w:eastAsia="en-US"/>
              </w:rPr>
            </w:pPr>
          </w:p>
        </w:tc>
      </w:tr>
      <w:tr w:rsidR="00B37913" w:rsidRPr="00C15931" w14:paraId="77B1ABBA" w14:textId="77777777" w:rsidTr="00DC1138">
        <w:tc>
          <w:tcPr>
            <w:tcW w:w="3794" w:type="dxa"/>
            <w:shd w:val="clear" w:color="auto" w:fill="83CAEB" w:themeFill="accent1" w:themeFillTint="66"/>
          </w:tcPr>
          <w:p w14:paraId="0FCF70E0" w14:textId="77777777" w:rsidR="00B507D3" w:rsidRPr="00C15931" w:rsidRDefault="00B507D3" w:rsidP="004A1960">
            <w:pPr>
              <w:spacing w:line="240" w:lineRule="auto"/>
              <w:jc w:val="right"/>
              <w:rPr>
                <w:lang w:eastAsia="en-US"/>
              </w:rPr>
            </w:pPr>
            <w:r w:rsidRPr="00C15931">
              <w:rPr>
                <w:lang w:eastAsia="en-US"/>
              </w:rPr>
              <w:t>Pasta adrese</w:t>
            </w:r>
          </w:p>
        </w:tc>
        <w:tc>
          <w:tcPr>
            <w:tcW w:w="5840" w:type="dxa"/>
          </w:tcPr>
          <w:p w14:paraId="2429EE8F" w14:textId="77777777" w:rsidR="00B507D3" w:rsidRPr="00C15931" w:rsidRDefault="00B507D3" w:rsidP="00DA17DE">
            <w:pPr>
              <w:spacing w:line="240" w:lineRule="auto"/>
              <w:rPr>
                <w:lang w:eastAsia="en-US"/>
              </w:rPr>
            </w:pPr>
          </w:p>
        </w:tc>
      </w:tr>
      <w:tr w:rsidR="00B37913" w:rsidRPr="00C15931" w14:paraId="53951FA0" w14:textId="77777777" w:rsidTr="00DC1138">
        <w:tc>
          <w:tcPr>
            <w:tcW w:w="3794" w:type="dxa"/>
            <w:shd w:val="clear" w:color="auto" w:fill="83CAEB" w:themeFill="accent1" w:themeFillTint="66"/>
          </w:tcPr>
          <w:p w14:paraId="7615FF38"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44ED02E7" w14:textId="77777777" w:rsidR="00B507D3" w:rsidRPr="00C15931" w:rsidRDefault="00B507D3" w:rsidP="00DA17DE">
            <w:pPr>
              <w:spacing w:line="240" w:lineRule="auto"/>
              <w:rPr>
                <w:lang w:eastAsia="en-US"/>
              </w:rPr>
            </w:pPr>
          </w:p>
        </w:tc>
      </w:tr>
      <w:tr w:rsidR="00B37913" w:rsidRPr="00C15931" w14:paraId="03B8F353" w14:textId="77777777" w:rsidTr="00DC1138">
        <w:tc>
          <w:tcPr>
            <w:tcW w:w="3794" w:type="dxa"/>
            <w:shd w:val="clear" w:color="auto" w:fill="83CAEB" w:themeFill="accent1" w:themeFillTint="66"/>
          </w:tcPr>
          <w:p w14:paraId="1AEB1073" w14:textId="77777777" w:rsidR="00B507D3" w:rsidRPr="00C15931" w:rsidRDefault="00B507D3" w:rsidP="004A1960">
            <w:pPr>
              <w:spacing w:line="240" w:lineRule="auto"/>
              <w:jc w:val="right"/>
              <w:rPr>
                <w:lang w:eastAsia="en-US"/>
              </w:rPr>
            </w:pPr>
            <w:r w:rsidRPr="00C15931">
              <w:rPr>
                <w:lang w:eastAsia="en-US"/>
              </w:rPr>
              <w:t>E-pasta adrese</w:t>
            </w:r>
          </w:p>
        </w:tc>
        <w:tc>
          <w:tcPr>
            <w:tcW w:w="5840" w:type="dxa"/>
          </w:tcPr>
          <w:p w14:paraId="46E2BEA7" w14:textId="77777777" w:rsidR="00B507D3" w:rsidRPr="00C15931" w:rsidRDefault="00B507D3" w:rsidP="00DA17DE">
            <w:pPr>
              <w:spacing w:line="240" w:lineRule="auto"/>
              <w:rPr>
                <w:lang w:eastAsia="en-US"/>
              </w:rPr>
            </w:pPr>
          </w:p>
        </w:tc>
      </w:tr>
      <w:tr w:rsidR="00B37913" w:rsidRPr="00C15931" w14:paraId="25FEDED0" w14:textId="77777777" w:rsidTr="00DC1138">
        <w:tc>
          <w:tcPr>
            <w:tcW w:w="3794" w:type="dxa"/>
            <w:shd w:val="clear" w:color="auto" w:fill="83CAEB" w:themeFill="accent1" w:themeFillTint="66"/>
          </w:tcPr>
          <w:p w14:paraId="695B64C8" w14:textId="2190A7EB" w:rsidR="00B507D3" w:rsidRPr="00C15931" w:rsidRDefault="00B507D3" w:rsidP="004A1960">
            <w:pPr>
              <w:spacing w:line="240" w:lineRule="auto"/>
              <w:jc w:val="right"/>
              <w:rPr>
                <w:b/>
                <w:lang w:eastAsia="en-US"/>
              </w:rPr>
            </w:pPr>
            <w:r w:rsidRPr="00C15931">
              <w:rPr>
                <w:b/>
                <w:lang w:eastAsia="en-US"/>
              </w:rPr>
              <w:t>Bankas rekvizīti</w:t>
            </w:r>
            <w:r w:rsidR="00D94490" w:rsidRPr="00C15931">
              <w:rPr>
                <w:b/>
                <w:lang w:eastAsia="en-US"/>
              </w:rPr>
              <w:t>:</w:t>
            </w:r>
          </w:p>
        </w:tc>
        <w:tc>
          <w:tcPr>
            <w:tcW w:w="5840" w:type="dxa"/>
          </w:tcPr>
          <w:p w14:paraId="72363E3F" w14:textId="77777777" w:rsidR="00B507D3" w:rsidRPr="00C15931" w:rsidRDefault="00B507D3" w:rsidP="00DA17DE">
            <w:pPr>
              <w:spacing w:line="240" w:lineRule="auto"/>
              <w:rPr>
                <w:lang w:eastAsia="en-US"/>
              </w:rPr>
            </w:pPr>
          </w:p>
        </w:tc>
      </w:tr>
      <w:tr w:rsidR="00B37913" w:rsidRPr="00C15931" w14:paraId="42D7EF3E" w14:textId="77777777" w:rsidTr="00DC1138">
        <w:tc>
          <w:tcPr>
            <w:tcW w:w="3794" w:type="dxa"/>
            <w:shd w:val="clear" w:color="auto" w:fill="83CAEB" w:themeFill="accent1" w:themeFillTint="66"/>
          </w:tcPr>
          <w:p w14:paraId="3DB6A901" w14:textId="77777777" w:rsidR="00B507D3" w:rsidRPr="00C15931" w:rsidRDefault="00B507D3" w:rsidP="004A1960">
            <w:pPr>
              <w:spacing w:line="240" w:lineRule="auto"/>
              <w:jc w:val="right"/>
              <w:rPr>
                <w:lang w:eastAsia="en-US"/>
              </w:rPr>
            </w:pPr>
            <w:r w:rsidRPr="00C15931">
              <w:rPr>
                <w:lang w:eastAsia="en-US"/>
              </w:rPr>
              <w:t>Bankas nosaukums</w:t>
            </w:r>
          </w:p>
        </w:tc>
        <w:tc>
          <w:tcPr>
            <w:tcW w:w="5840" w:type="dxa"/>
          </w:tcPr>
          <w:p w14:paraId="237E643B" w14:textId="77777777" w:rsidR="00B507D3" w:rsidRPr="00C15931" w:rsidRDefault="00B507D3" w:rsidP="00DA17DE">
            <w:pPr>
              <w:spacing w:line="240" w:lineRule="auto"/>
              <w:rPr>
                <w:lang w:eastAsia="en-US"/>
              </w:rPr>
            </w:pPr>
          </w:p>
        </w:tc>
      </w:tr>
      <w:tr w:rsidR="00B37913" w:rsidRPr="00C15931" w14:paraId="3F91EA6E" w14:textId="77777777" w:rsidTr="00DC1138">
        <w:tc>
          <w:tcPr>
            <w:tcW w:w="3794" w:type="dxa"/>
            <w:shd w:val="clear" w:color="auto" w:fill="83CAEB" w:themeFill="accent1" w:themeFillTint="66"/>
          </w:tcPr>
          <w:p w14:paraId="7102061F" w14:textId="77777777" w:rsidR="00B507D3" w:rsidRPr="00C15931" w:rsidRDefault="00B507D3" w:rsidP="004A1960">
            <w:pPr>
              <w:spacing w:line="240" w:lineRule="auto"/>
              <w:jc w:val="right"/>
              <w:rPr>
                <w:lang w:eastAsia="en-US"/>
              </w:rPr>
            </w:pPr>
            <w:r w:rsidRPr="00C15931">
              <w:rPr>
                <w:lang w:eastAsia="en-US"/>
              </w:rPr>
              <w:t>Bankas kods</w:t>
            </w:r>
          </w:p>
        </w:tc>
        <w:tc>
          <w:tcPr>
            <w:tcW w:w="5840" w:type="dxa"/>
          </w:tcPr>
          <w:p w14:paraId="75B1C2FA" w14:textId="77777777" w:rsidR="00B507D3" w:rsidRPr="00C15931" w:rsidRDefault="00B507D3" w:rsidP="00DA17DE">
            <w:pPr>
              <w:spacing w:line="240" w:lineRule="auto"/>
              <w:rPr>
                <w:lang w:eastAsia="en-US"/>
              </w:rPr>
            </w:pPr>
          </w:p>
        </w:tc>
      </w:tr>
      <w:tr w:rsidR="00B37913" w:rsidRPr="00C15931" w14:paraId="545078C3" w14:textId="77777777" w:rsidTr="00DC1138">
        <w:tc>
          <w:tcPr>
            <w:tcW w:w="3794" w:type="dxa"/>
            <w:shd w:val="clear" w:color="auto" w:fill="83CAEB" w:themeFill="accent1" w:themeFillTint="66"/>
          </w:tcPr>
          <w:p w14:paraId="5BDB504E" w14:textId="77777777" w:rsidR="00B507D3" w:rsidRPr="00C15931" w:rsidRDefault="00B507D3" w:rsidP="004A1960">
            <w:pPr>
              <w:spacing w:line="240" w:lineRule="auto"/>
              <w:jc w:val="right"/>
              <w:rPr>
                <w:lang w:eastAsia="en-US"/>
              </w:rPr>
            </w:pPr>
            <w:r w:rsidRPr="00C15931">
              <w:rPr>
                <w:lang w:eastAsia="en-US"/>
              </w:rPr>
              <w:t>Bankas norēķinu konta Nr.</w:t>
            </w:r>
          </w:p>
        </w:tc>
        <w:tc>
          <w:tcPr>
            <w:tcW w:w="5840" w:type="dxa"/>
          </w:tcPr>
          <w:p w14:paraId="07A4B215" w14:textId="77777777" w:rsidR="00B507D3" w:rsidRPr="00C15931" w:rsidRDefault="00B507D3" w:rsidP="00DA17DE">
            <w:pPr>
              <w:spacing w:line="240" w:lineRule="auto"/>
              <w:rPr>
                <w:lang w:eastAsia="en-US"/>
              </w:rPr>
            </w:pPr>
          </w:p>
        </w:tc>
      </w:tr>
      <w:tr w:rsidR="00B37913" w:rsidRPr="00C15931" w14:paraId="6E4AA725" w14:textId="77777777" w:rsidTr="00DC1138">
        <w:tc>
          <w:tcPr>
            <w:tcW w:w="3794" w:type="dxa"/>
            <w:shd w:val="clear" w:color="auto" w:fill="83CAEB" w:themeFill="accent1" w:themeFillTint="66"/>
          </w:tcPr>
          <w:p w14:paraId="2E35C654" w14:textId="77777777" w:rsidR="00B507D3" w:rsidRPr="00C15931" w:rsidRDefault="00B507D3" w:rsidP="004A1960">
            <w:pPr>
              <w:spacing w:line="240" w:lineRule="auto"/>
              <w:jc w:val="right"/>
              <w:rPr>
                <w:lang w:eastAsia="en-US"/>
              </w:rPr>
            </w:pPr>
            <w:r w:rsidRPr="00C15931">
              <w:rPr>
                <w:lang w:eastAsia="en-US"/>
              </w:rPr>
              <w:t>Piedāvājuma iesniegšanai, pārstāvniecībai iepirkumā, līguma noslēgšanai likumīgais pārstāvis vai pilnvarotā persona:</w:t>
            </w:r>
          </w:p>
        </w:tc>
        <w:tc>
          <w:tcPr>
            <w:tcW w:w="5840" w:type="dxa"/>
          </w:tcPr>
          <w:p w14:paraId="60065729" w14:textId="77777777" w:rsidR="00B507D3" w:rsidRPr="00C15931" w:rsidRDefault="00B507D3" w:rsidP="00DA17DE">
            <w:pPr>
              <w:spacing w:line="240" w:lineRule="auto"/>
              <w:rPr>
                <w:lang w:eastAsia="en-US"/>
              </w:rPr>
            </w:pPr>
          </w:p>
        </w:tc>
      </w:tr>
      <w:tr w:rsidR="005A75C2" w:rsidRPr="00C15931" w14:paraId="1A101071" w14:textId="77777777" w:rsidTr="00DC1138">
        <w:tc>
          <w:tcPr>
            <w:tcW w:w="3794" w:type="dxa"/>
            <w:shd w:val="clear" w:color="auto" w:fill="83CAEB" w:themeFill="accent1" w:themeFillTint="66"/>
            <w:vAlign w:val="center"/>
          </w:tcPr>
          <w:p w14:paraId="40FB1BD2"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7C6717FC" w14:textId="77777777" w:rsidR="00B507D3" w:rsidRPr="00C15931" w:rsidRDefault="00B507D3" w:rsidP="00DA17DE">
            <w:pPr>
              <w:spacing w:line="240" w:lineRule="auto"/>
              <w:rPr>
                <w:lang w:eastAsia="en-US"/>
              </w:rPr>
            </w:pPr>
          </w:p>
        </w:tc>
      </w:tr>
      <w:tr w:rsidR="005A75C2" w:rsidRPr="00C15931" w14:paraId="52D3FEC5" w14:textId="77777777" w:rsidTr="00DC1138">
        <w:tc>
          <w:tcPr>
            <w:tcW w:w="3794" w:type="dxa"/>
            <w:shd w:val="clear" w:color="auto" w:fill="83CAEB" w:themeFill="accent1" w:themeFillTint="66"/>
            <w:vAlign w:val="center"/>
          </w:tcPr>
          <w:p w14:paraId="7553761F"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1DE77082" w14:textId="77777777" w:rsidR="00B507D3" w:rsidRPr="00C15931" w:rsidRDefault="00B507D3" w:rsidP="00DA17DE">
            <w:pPr>
              <w:spacing w:line="240" w:lineRule="auto"/>
              <w:rPr>
                <w:lang w:eastAsia="en-US"/>
              </w:rPr>
            </w:pPr>
          </w:p>
        </w:tc>
      </w:tr>
      <w:tr w:rsidR="005A75C2" w:rsidRPr="00C15931" w14:paraId="7C3F4BE5" w14:textId="77777777" w:rsidTr="00DC1138">
        <w:tc>
          <w:tcPr>
            <w:tcW w:w="3794" w:type="dxa"/>
            <w:shd w:val="clear" w:color="auto" w:fill="83CAEB" w:themeFill="accent1" w:themeFillTint="66"/>
            <w:vAlign w:val="center"/>
          </w:tcPr>
          <w:p w14:paraId="29E1B9B6"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539E5568" w14:textId="77777777" w:rsidR="00B507D3" w:rsidRPr="00C15931" w:rsidRDefault="00B507D3" w:rsidP="00DA17DE">
            <w:pPr>
              <w:spacing w:line="240" w:lineRule="auto"/>
              <w:rPr>
                <w:lang w:eastAsia="en-US"/>
              </w:rPr>
            </w:pPr>
          </w:p>
        </w:tc>
      </w:tr>
      <w:tr w:rsidR="005A75C2" w:rsidRPr="00C15931" w14:paraId="51AE29CD" w14:textId="77777777" w:rsidTr="00DC1138">
        <w:tc>
          <w:tcPr>
            <w:tcW w:w="3794" w:type="dxa"/>
            <w:shd w:val="clear" w:color="auto" w:fill="83CAEB" w:themeFill="accent1" w:themeFillTint="66"/>
            <w:vAlign w:val="center"/>
          </w:tcPr>
          <w:p w14:paraId="234F9D9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405D2DAD" w14:textId="77777777" w:rsidR="00B507D3" w:rsidRPr="00C15931" w:rsidRDefault="00B507D3" w:rsidP="00DA17DE">
            <w:pPr>
              <w:spacing w:line="240" w:lineRule="auto"/>
              <w:rPr>
                <w:lang w:eastAsia="en-US"/>
              </w:rPr>
            </w:pPr>
          </w:p>
        </w:tc>
      </w:tr>
      <w:tr w:rsidR="00B37913" w:rsidRPr="00C15931" w14:paraId="12A3A56A" w14:textId="77777777" w:rsidTr="00DC1138">
        <w:tc>
          <w:tcPr>
            <w:tcW w:w="3794" w:type="dxa"/>
            <w:shd w:val="clear" w:color="auto" w:fill="83CAEB" w:themeFill="accent1" w:themeFillTint="66"/>
          </w:tcPr>
          <w:p w14:paraId="21868327" w14:textId="77777777" w:rsidR="00B507D3" w:rsidRPr="00C15931" w:rsidRDefault="00B507D3" w:rsidP="004A1960">
            <w:pPr>
              <w:spacing w:line="240" w:lineRule="auto"/>
              <w:jc w:val="right"/>
              <w:rPr>
                <w:b/>
                <w:lang w:eastAsia="en-US"/>
              </w:rPr>
            </w:pPr>
            <w:r w:rsidRPr="00C15931">
              <w:rPr>
                <w:b/>
                <w:lang w:eastAsia="en-US"/>
              </w:rPr>
              <w:t>Kontaktpersona:</w:t>
            </w:r>
          </w:p>
        </w:tc>
        <w:tc>
          <w:tcPr>
            <w:tcW w:w="5840" w:type="dxa"/>
          </w:tcPr>
          <w:p w14:paraId="4062354D" w14:textId="77777777" w:rsidR="00B507D3" w:rsidRPr="00C15931" w:rsidRDefault="00B507D3" w:rsidP="00DA17DE">
            <w:pPr>
              <w:spacing w:line="240" w:lineRule="auto"/>
              <w:rPr>
                <w:lang w:eastAsia="en-US"/>
              </w:rPr>
            </w:pPr>
          </w:p>
        </w:tc>
      </w:tr>
      <w:tr w:rsidR="005A75C2" w:rsidRPr="00C15931" w14:paraId="3DF47549" w14:textId="77777777" w:rsidTr="00DC1138">
        <w:tc>
          <w:tcPr>
            <w:tcW w:w="3794" w:type="dxa"/>
            <w:shd w:val="clear" w:color="auto" w:fill="83CAEB" w:themeFill="accent1" w:themeFillTint="66"/>
            <w:vAlign w:val="center"/>
          </w:tcPr>
          <w:p w14:paraId="2B0D9034"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4261D350" w14:textId="77777777" w:rsidR="00B507D3" w:rsidRPr="00C15931" w:rsidRDefault="00B507D3" w:rsidP="00DA17DE">
            <w:pPr>
              <w:spacing w:line="240" w:lineRule="auto"/>
              <w:rPr>
                <w:lang w:eastAsia="en-US"/>
              </w:rPr>
            </w:pPr>
          </w:p>
        </w:tc>
      </w:tr>
      <w:tr w:rsidR="005A75C2" w:rsidRPr="00C15931" w14:paraId="2C6D21CC" w14:textId="77777777" w:rsidTr="00DC1138">
        <w:tc>
          <w:tcPr>
            <w:tcW w:w="3794" w:type="dxa"/>
            <w:shd w:val="clear" w:color="auto" w:fill="83CAEB" w:themeFill="accent1" w:themeFillTint="66"/>
            <w:vAlign w:val="center"/>
          </w:tcPr>
          <w:p w14:paraId="66444776"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647660D1" w14:textId="77777777" w:rsidR="00B507D3" w:rsidRPr="00C15931" w:rsidRDefault="00B507D3" w:rsidP="00DA17DE">
            <w:pPr>
              <w:spacing w:line="240" w:lineRule="auto"/>
              <w:rPr>
                <w:lang w:eastAsia="en-US"/>
              </w:rPr>
            </w:pPr>
          </w:p>
        </w:tc>
      </w:tr>
      <w:tr w:rsidR="005A75C2" w:rsidRPr="00C15931" w14:paraId="11AFB21F" w14:textId="77777777" w:rsidTr="00DC1138">
        <w:tc>
          <w:tcPr>
            <w:tcW w:w="3794" w:type="dxa"/>
            <w:shd w:val="clear" w:color="auto" w:fill="83CAEB" w:themeFill="accent1" w:themeFillTint="66"/>
            <w:vAlign w:val="center"/>
          </w:tcPr>
          <w:p w14:paraId="71B649DA"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793C199E" w14:textId="77777777" w:rsidR="00B507D3" w:rsidRPr="00C15931" w:rsidRDefault="00B507D3" w:rsidP="00DA17DE">
            <w:pPr>
              <w:spacing w:line="240" w:lineRule="auto"/>
              <w:rPr>
                <w:lang w:eastAsia="en-US"/>
              </w:rPr>
            </w:pPr>
          </w:p>
        </w:tc>
      </w:tr>
      <w:tr w:rsidR="005A75C2" w:rsidRPr="00C15931" w14:paraId="3443D5E4" w14:textId="77777777" w:rsidTr="00DC1138">
        <w:tc>
          <w:tcPr>
            <w:tcW w:w="3794" w:type="dxa"/>
            <w:shd w:val="clear" w:color="auto" w:fill="83CAEB" w:themeFill="accent1" w:themeFillTint="66"/>
            <w:vAlign w:val="center"/>
          </w:tcPr>
          <w:p w14:paraId="1C50FC2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69E5E9B6" w14:textId="77777777" w:rsidR="00B507D3" w:rsidRPr="00C15931" w:rsidRDefault="00B507D3" w:rsidP="00DA17DE">
            <w:pPr>
              <w:spacing w:line="240" w:lineRule="auto"/>
              <w:rPr>
                <w:lang w:eastAsia="en-US"/>
              </w:rPr>
            </w:pPr>
          </w:p>
        </w:tc>
      </w:tr>
    </w:tbl>
    <w:p w14:paraId="29715F73" w14:textId="77777777" w:rsidR="00B507D3" w:rsidRPr="00C15931" w:rsidRDefault="00B507D3" w:rsidP="00DA17DE">
      <w:pPr>
        <w:spacing w:line="240" w:lineRule="auto"/>
        <w:ind w:right="-30"/>
        <w:rPr>
          <w:color w:val="00B0F0"/>
          <w:sz w:val="22"/>
          <w:szCs w:val="22"/>
          <w:lang w:eastAsia="lv-LV"/>
        </w:rPr>
      </w:pPr>
    </w:p>
    <w:p w14:paraId="1080C50C" w14:textId="77777777" w:rsidR="003523AF" w:rsidRPr="00C15931" w:rsidRDefault="003523AF" w:rsidP="00DC1138">
      <w:pPr>
        <w:suppressAutoHyphens/>
        <w:spacing w:line="240" w:lineRule="auto"/>
        <w:ind w:left="0" w:right="624" w:firstLine="284"/>
        <w:rPr>
          <w:sz w:val="22"/>
          <w:szCs w:val="22"/>
          <w:lang w:eastAsia="ar-SA"/>
        </w:rPr>
      </w:pPr>
      <w:r w:rsidRPr="00C15931">
        <w:rPr>
          <w:sz w:val="22"/>
          <w:szCs w:val="22"/>
          <w:lang w:eastAsia="ar-SA"/>
        </w:rPr>
        <w:t xml:space="preserve">Mēs, apakšā parakstījušies, apliecinām, ka esam iepazinušies ar neregulētā iepirkuma </w:t>
      </w:r>
      <w:r w:rsidRPr="00C15931">
        <w:rPr>
          <w:b/>
          <w:bCs/>
          <w:sz w:val="22"/>
          <w:szCs w:val="22"/>
          <w:lang w:eastAsia="ar-SA"/>
        </w:rPr>
        <w:t>“Sabiedrisko ūdenssaimniecības pakalpojumu datu uzskaites, pārvaldības un monitoringa iekārtu piegāde un informācijas sistēmas izveide” (ID Nr. BNKS 2026/04/ERAF)</w:t>
      </w:r>
      <w:r w:rsidRPr="00C15931">
        <w:rPr>
          <w:sz w:val="22"/>
          <w:szCs w:val="22"/>
          <w:lang w:eastAsia="ar-SA"/>
        </w:rPr>
        <w:t xml:space="preserve"> dokumentāciju, un piesakāmies piedalīties šajā neregulētajā iepirkumā, iesniedzot savu piedāvājumu.</w:t>
      </w:r>
    </w:p>
    <w:p w14:paraId="37140D17"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Apliecinām, ka nekādā veidā neesam iesaistīti citā piedāvājumā šajā iepirkumā, kas iesniegts šajā neregulētajā iepirkumā;</w:t>
      </w:r>
    </w:p>
    <w:p w14:paraId="1746F9E2"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Neregulētā iepirkuma dokumentācija un noteikumi mums ir skaidri un saprotami;</w:t>
      </w:r>
    </w:p>
    <w:p w14:paraId="18ED145E" w14:textId="77777777" w:rsidR="003523AF" w:rsidRPr="00C15931" w:rsidRDefault="003523AF" w:rsidP="004F1E5B">
      <w:pPr>
        <w:numPr>
          <w:ilvl w:val="0"/>
          <w:numId w:val="33"/>
        </w:numPr>
        <w:tabs>
          <w:tab w:val="left" w:pos="851"/>
        </w:tabs>
        <w:suppressAutoHyphens/>
        <w:spacing w:line="240" w:lineRule="auto"/>
        <w:ind w:right="624"/>
        <w:contextualSpacing/>
        <w:rPr>
          <w:sz w:val="22"/>
          <w:szCs w:val="22"/>
          <w:lang w:eastAsia="ar-SA"/>
        </w:rPr>
      </w:pPr>
      <w:r w:rsidRPr="00C15931">
        <w:rPr>
          <w:sz w:val="22"/>
          <w:szCs w:val="22"/>
          <w:lang w:eastAsia="ar-SA"/>
        </w:rPr>
        <w:t xml:space="preserve"> Visi iesniegtie dokumentu atvasinājumi atbilst to oriģināliem, un sniegtā informācija un dati ir patiesi un precīzi;;</w:t>
      </w:r>
    </w:p>
    <w:p w14:paraId="5A3315A4" w14:textId="77777777" w:rsidR="003523AF" w:rsidRPr="00C15931" w:rsidRDefault="003523AF" w:rsidP="004F1E5B">
      <w:pPr>
        <w:numPr>
          <w:ilvl w:val="0"/>
          <w:numId w:val="33"/>
        </w:numPr>
        <w:spacing w:line="240" w:lineRule="auto"/>
        <w:ind w:right="624"/>
        <w:contextualSpacing/>
        <w:rPr>
          <w:sz w:val="22"/>
          <w:szCs w:val="22"/>
          <w:lang w:eastAsia="lv-LV"/>
        </w:rPr>
      </w:pPr>
      <w:r w:rsidRPr="00C15931">
        <w:rPr>
          <w:sz w:val="22"/>
          <w:szCs w:val="22"/>
          <w:lang w:eastAsia="lv-LV"/>
        </w:rPr>
        <w:t>Piekrītam pievienotā līguma projekta noteikumiem, tā izpildes noteikumi mums ir skaidri un saprotami;</w:t>
      </w:r>
    </w:p>
    <w:p w14:paraId="74D216F5"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Pretendents norāda, kādu informāciju nodod kā komercnoslēpumu un kādu kā konfidenciālu informāciju (ja tāda ir) ______________;</w:t>
      </w:r>
    </w:p>
    <w:p w14:paraId="3AC7A1CD"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Apliecinām, ka uz Pretendentu neattiecas izslēgšanas pamati atbilstoši normatīvajiem aktiem.</w:t>
      </w:r>
    </w:p>
    <w:p w14:paraId="1797056D" w14:textId="77777777" w:rsidR="003523AF" w:rsidRPr="00C15931" w:rsidRDefault="003523AF" w:rsidP="00DC1138">
      <w:pPr>
        <w:tabs>
          <w:tab w:val="left" w:pos="851"/>
        </w:tabs>
        <w:suppressAutoHyphens/>
        <w:spacing w:line="240" w:lineRule="auto"/>
        <w:ind w:left="360" w:right="624"/>
        <w:rPr>
          <w:sz w:val="22"/>
          <w:szCs w:val="22"/>
          <w:lang w:eastAsia="ar-SA"/>
        </w:rPr>
      </w:pPr>
      <w:r w:rsidRPr="00C15931">
        <w:rPr>
          <w:sz w:val="22"/>
          <w:szCs w:val="22"/>
          <w:lang w:eastAsia="ar-SA"/>
        </w:rPr>
        <w:t>Informējam, ka mūsu uzņēmums atbilst šādam uzņēmuma statusam</w:t>
      </w:r>
      <w:r w:rsidRPr="00C15931">
        <w:rPr>
          <w:sz w:val="22"/>
          <w:szCs w:val="22"/>
          <w:vertAlign w:val="superscript"/>
          <w:lang w:eastAsia="lv-LV"/>
        </w:rPr>
        <w:footnoteReference w:id="1"/>
      </w:r>
      <w:r w:rsidRPr="00C15931">
        <w:rPr>
          <w:sz w:val="22"/>
          <w:szCs w:val="22"/>
          <w:lang w:eastAsia="ar-SA"/>
        </w:rPr>
        <w:t>:</w:t>
      </w:r>
    </w:p>
    <w:p w14:paraId="22338E14" w14:textId="77777777" w:rsidR="003523AF" w:rsidRPr="00C15931" w:rsidRDefault="003523AF" w:rsidP="003523AF">
      <w:pPr>
        <w:tabs>
          <w:tab w:val="left" w:pos="851"/>
        </w:tabs>
        <w:suppressAutoHyphens/>
        <w:spacing w:line="240" w:lineRule="auto"/>
        <w:ind w:left="360"/>
        <w:rPr>
          <w:sz w:val="22"/>
          <w:szCs w:val="22"/>
          <w:lang w:eastAsia="ar-SA"/>
        </w:rPr>
      </w:pPr>
    </w:p>
    <w:tbl>
      <w:tblPr>
        <w:tblW w:w="9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975"/>
      </w:tblGrid>
      <w:tr w:rsidR="00F1330F" w:rsidRPr="00C15931" w14:paraId="4507BC3D" w14:textId="77777777" w:rsidTr="00253CAC">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FF98185"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lastRenderedPageBreak/>
              <w:t>☐</w:t>
            </w:r>
          </w:p>
        </w:tc>
        <w:tc>
          <w:tcPr>
            <w:tcW w:w="8975" w:type="dxa"/>
            <w:tcBorders>
              <w:top w:val="single" w:sz="4" w:space="0" w:color="auto"/>
              <w:left w:val="single" w:sz="4" w:space="0" w:color="auto"/>
              <w:bottom w:val="single" w:sz="4" w:space="0" w:color="auto"/>
              <w:right w:val="single" w:sz="4" w:space="0" w:color="auto"/>
            </w:tcBorders>
            <w:hideMark/>
          </w:tcPr>
          <w:p w14:paraId="21EABAA9"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Mikro uzņēmums ir uzņēmums (nodarbinātas mazāk nekā 10 darbinieki un gada apgrozījums vai bilance nepārsniedz 2 miljonus </w:t>
            </w:r>
            <w:proofErr w:type="spellStart"/>
            <w:r w:rsidRPr="00C15931">
              <w:rPr>
                <w:rFonts w:eastAsia="Calibri"/>
                <w:i/>
                <w:iCs/>
                <w:kern w:val="2"/>
                <w:sz w:val="22"/>
                <w:szCs w:val="22"/>
                <w:lang w:eastAsia="en-US"/>
              </w:rPr>
              <w:t>euro</w:t>
            </w:r>
            <w:proofErr w:type="spellEnd"/>
            <w:r w:rsidRPr="00C15931">
              <w:rPr>
                <w:rFonts w:eastAsia="Calibri"/>
                <w:i/>
                <w:iCs/>
                <w:kern w:val="2"/>
                <w:sz w:val="22"/>
                <w:szCs w:val="22"/>
                <w:lang w:eastAsia="en-US"/>
              </w:rPr>
              <w:t>)</w:t>
            </w:r>
          </w:p>
        </w:tc>
      </w:tr>
      <w:tr w:rsidR="00F1330F" w:rsidRPr="00C15931" w14:paraId="27424FAA" w14:textId="77777777" w:rsidTr="00253CAC">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4CD37A4"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hideMark/>
          </w:tcPr>
          <w:p w14:paraId="5FDC735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Mazais uzņēmums (nodarbinātas mazāk nekā 50 personas un gada apgrozījums un/vai gada bilance kopā nepārsniedz 10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r w:rsidR="00F1330F" w:rsidRPr="00C15931" w14:paraId="23E36EEE" w14:textId="77777777" w:rsidTr="00253CAC">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5F6EBEC"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vAlign w:val="center"/>
            <w:hideMark/>
          </w:tcPr>
          <w:p w14:paraId="5CC59B4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Vidējais uzņēmums (nodarbinātas mazāk nekā 250 personas un kura gada apgrozījums nepārsniedz 50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 xml:space="preserve">, un/vai, kura gada bilance kopā nepārsniedz 43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bl>
    <w:p w14:paraId="67235C67" w14:textId="77777777" w:rsidR="001A1890" w:rsidRPr="00C15931" w:rsidRDefault="001A1890" w:rsidP="00DA17DE">
      <w:pPr>
        <w:spacing w:line="240" w:lineRule="auto"/>
        <w:ind w:right="-30"/>
        <w:rPr>
          <w:sz w:val="22"/>
          <w:szCs w:val="22"/>
          <w:lang w:eastAsia="lv-LV"/>
        </w:rPr>
      </w:pPr>
    </w:p>
    <w:p w14:paraId="529CC13F" w14:textId="77777777" w:rsidR="001A1890" w:rsidRPr="00C15931" w:rsidRDefault="001A1890" w:rsidP="00DA17DE">
      <w:pPr>
        <w:spacing w:line="240" w:lineRule="auto"/>
        <w:ind w:right="-30"/>
        <w:rPr>
          <w:sz w:val="22"/>
          <w:szCs w:val="22"/>
          <w:lang w:eastAsia="lv-LV"/>
        </w:rPr>
      </w:pPr>
    </w:p>
    <w:p w14:paraId="62AE61F4" w14:textId="77777777" w:rsidR="00B507D3" w:rsidRPr="00C15931" w:rsidRDefault="00B507D3" w:rsidP="00DA17DE">
      <w:pPr>
        <w:spacing w:line="240" w:lineRule="auto"/>
        <w:rPr>
          <w:sz w:val="22"/>
          <w:szCs w:val="22"/>
          <w:lang w:eastAsia="lv-LV"/>
        </w:rPr>
      </w:pPr>
    </w:p>
    <w:p w14:paraId="56F0C633" w14:textId="77777777" w:rsidR="00B507D3" w:rsidRPr="00C15931" w:rsidRDefault="00B507D3" w:rsidP="00DA17DE">
      <w:pPr>
        <w:spacing w:line="240" w:lineRule="auto"/>
        <w:rPr>
          <w:sz w:val="22"/>
          <w:szCs w:val="22"/>
          <w:lang w:eastAsia="lv-LV"/>
        </w:rPr>
      </w:pPr>
    </w:p>
    <w:p w14:paraId="6DF07654" w14:textId="234479C7" w:rsidR="00B507D3" w:rsidRPr="00C15931" w:rsidRDefault="00354E46" w:rsidP="00DA17DE">
      <w:pPr>
        <w:spacing w:after="60" w:line="240" w:lineRule="auto"/>
        <w:ind w:left="0"/>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pPr w:leftFromText="180" w:rightFromText="180" w:vertAnchor="text" w:horzAnchor="margin" w:tblpY="2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521"/>
      </w:tblGrid>
      <w:tr w:rsidR="00B37913" w:rsidRPr="00C15931" w14:paraId="55134256" w14:textId="77777777" w:rsidTr="00E538A5">
        <w:trPr>
          <w:trHeight w:val="246"/>
        </w:trPr>
        <w:tc>
          <w:tcPr>
            <w:tcW w:w="3260" w:type="dxa"/>
            <w:tcBorders>
              <w:top w:val="single" w:sz="4" w:space="0" w:color="auto"/>
              <w:left w:val="single" w:sz="4" w:space="0" w:color="auto"/>
              <w:bottom w:val="single" w:sz="4" w:space="0" w:color="auto"/>
              <w:right w:val="single" w:sz="4" w:space="0" w:color="auto"/>
            </w:tcBorders>
          </w:tcPr>
          <w:p w14:paraId="748504D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6521" w:type="dxa"/>
            <w:tcBorders>
              <w:top w:val="single" w:sz="4" w:space="0" w:color="auto"/>
              <w:left w:val="single" w:sz="4" w:space="0" w:color="auto"/>
              <w:bottom w:val="single" w:sz="4" w:space="0" w:color="auto"/>
              <w:right w:val="single" w:sz="4" w:space="0" w:color="auto"/>
            </w:tcBorders>
          </w:tcPr>
          <w:p w14:paraId="2E1775E9"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B37913" w:rsidRPr="00C15931" w14:paraId="18854E82" w14:textId="77777777" w:rsidTr="00E538A5">
        <w:tc>
          <w:tcPr>
            <w:tcW w:w="3260" w:type="dxa"/>
            <w:tcBorders>
              <w:top w:val="single" w:sz="4" w:space="0" w:color="auto"/>
              <w:left w:val="single" w:sz="4" w:space="0" w:color="auto"/>
              <w:bottom w:val="single" w:sz="4" w:space="0" w:color="auto"/>
              <w:right w:val="single" w:sz="4" w:space="0" w:color="auto"/>
            </w:tcBorders>
          </w:tcPr>
          <w:p w14:paraId="5EE4BD2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6521" w:type="dxa"/>
            <w:tcBorders>
              <w:top w:val="single" w:sz="4" w:space="0" w:color="auto"/>
              <w:left w:val="single" w:sz="4" w:space="0" w:color="auto"/>
              <w:bottom w:val="single" w:sz="4" w:space="0" w:color="auto"/>
              <w:right w:val="single" w:sz="4" w:space="0" w:color="auto"/>
            </w:tcBorders>
          </w:tcPr>
          <w:p w14:paraId="083947D4"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r w:rsidR="00B37913" w:rsidRPr="00C15931" w14:paraId="5B2E0ADE" w14:textId="77777777" w:rsidTr="00E538A5">
        <w:tc>
          <w:tcPr>
            <w:tcW w:w="3260" w:type="dxa"/>
            <w:tcBorders>
              <w:top w:val="single" w:sz="4" w:space="0" w:color="auto"/>
              <w:left w:val="single" w:sz="4" w:space="0" w:color="auto"/>
              <w:bottom w:val="single" w:sz="4" w:space="0" w:color="auto"/>
              <w:right w:val="single" w:sz="4" w:space="0" w:color="auto"/>
            </w:tcBorders>
          </w:tcPr>
          <w:p w14:paraId="4D21976F"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6521" w:type="dxa"/>
            <w:tcBorders>
              <w:top w:val="single" w:sz="4" w:space="0" w:color="auto"/>
              <w:left w:val="single" w:sz="4" w:space="0" w:color="auto"/>
              <w:bottom w:val="single" w:sz="4" w:space="0" w:color="auto"/>
              <w:right w:val="single" w:sz="4" w:space="0" w:color="auto"/>
            </w:tcBorders>
          </w:tcPr>
          <w:p w14:paraId="1CBB5EBC"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bl>
    <w:p w14:paraId="3CF8729F" w14:textId="77777777" w:rsidR="00E45599" w:rsidRPr="00C15931" w:rsidRDefault="00E45599" w:rsidP="00DA17DE">
      <w:pPr>
        <w:spacing w:after="60" w:line="240" w:lineRule="auto"/>
        <w:ind w:left="142"/>
        <w:rPr>
          <w:sz w:val="22"/>
          <w:szCs w:val="22"/>
          <w:lang w:eastAsia="lv-LV"/>
        </w:rPr>
      </w:pPr>
    </w:p>
    <w:p w14:paraId="6B6C8303" w14:textId="77777777" w:rsidR="00742D54" w:rsidRPr="00C15931" w:rsidRDefault="00742D54" w:rsidP="00DA17DE">
      <w:pPr>
        <w:pStyle w:val="Default"/>
        <w:spacing w:line="240" w:lineRule="auto"/>
        <w:jc w:val="right"/>
        <w:rPr>
          <w:lang w:val="lv-LV"/>
        </w:rPr>
        <w:sectPr w:rsidR="00742D54" w:rsidRPr="00C15931" w:rsidSect="00DB1A88">
          <w:headerReference w:type="default" r:id="rId18"/>
          <w:footerReference w:type="default" r:id="rId19"/>
          <w:type w:val="continuous"/>
          <w:pgSz w:w="11907" w:h="16840" w:code="9"/>
          <w:pgMar w:top="1701" w:right="510" w:bottom="284" w:left="1560" w:header="397" w:footer="397" w:gutter="0"/>
          <w:cols w:space="709"/>
          <w:docGrid w:linePitch="360"/>
        </w:sectPr>
      </w:pPr>
    </w:p>
    <w:p w14:paraId="0B328037" w14:textId="77777777" w:rsidR="009C2CD5" w:rsidRPr="00C15931" w:rsidRDefault="009C2CD5" w:rsidP="00DA17DE">
      <w:pPr>
        <w:pStyle w:val="Default"/>
        <w:spacing w:line="240" w:lineRule="auto"/>
        <w:jc w:val="right"/>
        <w:rPr>
          <w:sz w:val="18"/>
          <w:szCs w:val="18"/>
          <w:lang w:val="lv-LV"/>
        </w:rPr>
      </w:pPr>
    </w:p>
    <w:p w14:paraId="2294D0EF" w14:textId="77777777" w:rsidR="009C2CD5" w:rsidRPr="00C15931" w:rsidRDefault="009C2CD5" w:rsidP="00DA17DE">
      <w:pPr>
        <w:pStyle w:val="Default"/>
        <w:spacing w:line="240" w:lineRule="auto"/>
        <w:jc w:val="right"/>
        <w:rPr>
          <w:sz w:val="18"/>
          <w:szCs w:val="18"/>
          <w:lang w:val="lv-LV"/>
        </w:rPr>
      </w:pPr>
    </w:p>
    <w:p w14:paraId="66A8BDC2" w14:textId="77777777" w:rsidR="009C2CD5" w:rsidRPr="00C15931" w:rsidRDefault="009C2CD5" w:rsidP="00DA17DE">
      <w:pPr>
        <w:pStyle w:val="Default"/>
        <w:spacing w:line="240" w:lineRule="auto"/>
        <w:jc w:val="right"/>
        <w:rPr>
          <w:sz w:val="18"/>
          <w:szCs w:val="18"/>
          <w:lang w:val="lv-LV"/>
        </w:rPr>
      </w:pPr>
    </w:p>
    <w:p w14:paraId="683ADE3A" w14:textId="15009239" w:rsidR="00354E46" w:rsidRPr="00C15931" w:rsidRDefault="00354E46" w:rsidP="00DA17DE">
      <w:pPr>
        <w:spacing w:line="240" w:lineRule="auto"/>
        <w:ind w:left="0"/>
        <w:jc w:val="left"/>
        <w:rPr>
          <w:color w:val="000000"/>
          <w:sz w:val="18"/>
          <w:szCs w:val="18"/>
        </w:rPr>
      </w:pPr>
      <w:r w:rsidRPr="00C15931">
        <w:rPr>
          <w:sz w:val="18"/>
          <w:szCs w:val="18"/>
        </w:rPr>
        <w:br w:type="page"/>
      </w:r>
    </w:p>
    <w:p w14:paraId="3CEAFCCE" w14:textId="63116FE4" w:rsidR="00371831" w:rsidRPr="00C15931" w:rsidRDefault="00354E46" w:rsidP="000E6781">
      <w:pPr>
        <w:pStyle w:val="Default"/>
        <w:spacing w:line="240" w:lineRule="auto"/>
        <w:ind w:left="0"/>
        <w:jc w:val="right"/>
        <w:rPr>
          <w:b/>
          <w:bCs/>
          <w:sz w:val="20"/>
          <w:szCs w:val="20"/>
          <w:lang w:val="lv-LV"/>
        </w:rPr>
      </w:pPr>
      <w:r w:rsidRPr="00C15931">
        <w:rPr>
          <w:b/>
          <w:bCs/>
          <w:sz w:val="20"/>
          <w:szCs w:val="20"/>
          <w:lang w:val="lv-LV"/>
        </w:rPr>
        <w:lastRenderedPageBreak/>
        <w:t>N</w:t>
      </w:r>
      <w:r w:rsidR="005B0068" w:rsidRPr="00C15931">
        <w:rPr>
          <w:b/>
          <w:bCs/>
          <w:sz w:val="20"/>
          <w:szCs w:val="20"/>
          <w:lang w:val="lv-LV"/>
        </w:rPr>
        <w:t xml:space="preserve">olikuma </w:t>
      </w:r>
      <w:r w:rsidR="00065F4E" w:rsidRPr="00C15931">
        <w:rPr>
          <w:b/>
          <w:bCs/>
          <w:sz w:val="20"/>
          <w:szCs w:val="20"/>
          <w:lang w:val="lv-LV"/>
        </w:rPr>
        <w:t>2</w:t>
      </w:r>
      <w:r w:rsidR="00371831" w:rsidRPr="00C15931">
        <w:rPr>
          <w:b/>
          <w:bCs/>
          <w:sz w:val="20"/>
          <w:szCs w:val="20"/>
          <w:lang w:val="lv-LV"/>
        </w:rPr>
        <w:t>.pielikums</w:t>
      </w:r>
    </w:p>
    <w:p w14:paraId="07375CA7" w14:textId="77777777" w:rsidR="003C6A25" w:rsidRPr="00C15931" w:rsidRDefault="003C6A25" w:rsidP="00C10AC3">
      <w:pPr>
        <w:pStyle w:val="Default"/>
        <w:spacing w:line="240" w:lineRule="auto"/>
        <w:ind w:left="0"/>
        <w:rPr>
          <w:sz w:val="18"/>
          <w:szCs w:val="18"/>
          <w:lang w:val="lv-LV"/>
        </w:rPr>
      </w:pPr>
    </w:p>
    <w:p w14:paraId="71EA20AC" w14:textId="77777777" w:rsidR="00065F4E" w:rsidRPr="00C15931" w:rsidRDefault="00065F4E" w:rsidP="00DA17DE">
      <w:pPr>
        <w:spacing w:line="240" w:lineRule="auto"/>
        <w:jc w:val="center"/>
        <w:rPr>
          <w:b/>
          <w:sz w:val="28"/>
          <w:szCs w:val="28"/>
          <w:lang w:eastAsia="en-US"/>
        </w:rPr>
      </w:pPr>
      <w:bookmarkStart w:id="41" w:name="_Hlk36048220"/>
      <w:r w:rsidRPr="00C15931">
        <w:rPr>
          <w:b/>
          <w:sz w:val="28"/>
          <w:szCs w:val="28"/>
          <w:lang w:eastAsia="en-US"/>
        </w:rPr>
        <w:t>TEHNISKĀ SPECIFIKĀCIJA – TEHNISKAIS PIEDĀVĀJUMS</w:t>
      </w:r>
    </w:p>
    <w:bookmarkEnd w:id="41"/>
    <w:p w14:paraId="615C9EFB" w14:textId="317591F1" w:rsidR="00DC16C3" w:rsidRPr="00C15931" w:rsidRDefault="00DC16C3" w:rsidP="00DA17DE">
      <w:pPr>
        <w:pStyle w:val="Default"/>
        <w:spacing w:line="240" w:lineRule="auto"/>
        <w:jc w:val="center"/>
        <w:rPr>
          <w:lang w:val="lv-LV"/>
        </w:rPr>
      </w:pPr>
    </w:p>
    <w:p w14:paraId="632D7E4C" w14:textId="3CBDBD76" w:rsidR="00311F46" w:rsidRPr="00C15931" w:rsidRDefault="005C54FF" w:rsidP="00DA17DE">
      <w:pPr>
        <w:spacing w:line="240" w:lineRule="auto"/>
        <w:ind w:left="0" w:firstLine="567"/>
      </w:pPr>
      <w:r w:rsidRPr="00C15931">
        <w:t>Tālāk norādītajās tabulās preču prasības saskaņā ar katru atsevišķo iepirkuma daļu. Tabulā iekļautas tukšas kolonnas, kuru aizpildīšana ir tehniskā piedāvājuma sagatavošanas uzdevums. Veidojot tehnisko piedāvājumu, būtiski aizpildīt attiecīgās iepirkuma daļas visas tabulā norādītās pozīcijas. Tehniskajā specifikācijā norādītie konkrētie preču nosaukumi atspoguļo pasūtītāja ieskatā nepieciešamo preci, bet piegādātājs ir brīvs savā izvēlē norādīt citu preci, ja tā ir ekvivalenta un pielietojama iekārtām un aprīkojumam, kas paredzēts specifikācijā norādīto preču lietošanai. Ekvivalenta pamatojums ir jāietver piedāvājuma sastāvā.</w:t>
      </w:r>
    </w:p>
    <w:p w14:paraId="59D016A8" w14:textId="0EB1B17B" w:rsidR="003C6F0E" w:rsidRPr="00C15931" w:rsidRDefault="003C6F0E" w:rsidP="00DA17DE">
      <w:pPr>
        <w:spacing w:line="240" w:lineRule="auto"/>
        <w:ind w:left="0" w:firstLine="567"/>
        <w:jc w:val="center"/>
        <w:rPr>
          <w:color w:val="153D63" w:themeColor="text2" w:themeTint="E6"/>
        </w:rPr>
      </w:pPr>
      <w:r w:rsidRPr="00C15931">
        <w:rPr>
          <w:b/>
          <w:color w:val="153D63" w:themeColor="text2" w:themeTint="E6"/>
          <w:sz w:val="28"/>
          <w:szCs w:val="28"/>
          <w:lang w:eastAsia="lv-LV"/>
        </w:rPr>
        <w:t>Tehniskā specifikācija 1.daļa</w:t>
      </w:r>
    </w:p>
    <w:p w14:paraId="79895C43" w14:textId="58215D67" w:rsidR="000A71DB" w:rsidRPr="00C15931" w:rsidRDefault="00BB5CFF" w:rsidP="00DA17DE">
      <w:pPr>
        <w:spacing w:line="240" w:lineRule="auto"/>
        <w:ind w:left="0"/>
        <w:jc w:val="center"/>
        <w:rPr>
          <w:b/>
          <w:bCs/>
          <w:sz w:val="28"/>
          <w:szCs w:val="28"/>
        </w:rPr>
      </w:pPr>
      <w:proofErr w:type="spellStart"/>
      <w:r w:rsidRPr="00C15931">
        <w:rPr>
          <w:b/>
          <w:bCs/>
          <w:sz w:val="28"/>
          <w:szCs w:val="28"/>
        </w:rPr>
        <w:t>Mikrostaciju</w:t>
      </w:r>
      <w:proofErr w:type="spellEnd"/>
      <w:r w:rsidRPr="00C15931">
        <w:rPr>
          <w:b/>
          <w:bCs/>
          <w:sz w:val="28"/>
          <w:szCs w:val="28"/>
        </w:rPr>
        <w:t xml:space="preserve"> un sensoru iegāde dzeramā ūdens un notekūdeņu monitoringam</w:t>
      </w:r>
    </w:p>
    <w:p w14:paraId="0CD85CFE" w14:textId="77777777" w:rsidR="00DA1A26" w:rsidRPr="00C15931" w:rsidRDefault="00DA1A26" w:rsidP="00DA17DE">
      <w:pPr>
        <w:spacing w:line="240" w:lineRule="auto"/>
        <w:ind w:left="0"/>
        <w:jc w:val="center"/>
        <w:rPr>
          <w:b/>
          <w:bCs/>
          <w:color w:val="4C94D8" w:themeColor="text2" w:themeTint="80"/>
          <w:sz w:val="28"/>
          <w:szCs w:val="28"/>
        </w:rPr>
      </w:pPr>
    </w:p>
    <w:p w14:paraId="3B2BF9DF" w14:textId="1D8F1B7F" w:rsidR="00047C26" w:rsidRPr="00C15931" w:rsidRDefault="007C0ED5" w:rsidP="004F1E5B">
      <w:pPr>
        <w:pStyle w:val="Sarakstarindkopa"/>
        <w:numPr>
          <w:ilvl w:val="0"/>
          <w:numId w:val="25"/>
        </w:numPr>
        <w:spacing w:line="240" w:lineRule="auto"/>
        <w:ind w:left="142" w:firstLine="218"/>
        <w:rPr>
          <w:b/>
          <w:bCs/>
        </w:rPr>
      </w:pPr>
      <w:r w:rsidRPr="00C15931">
        <w:rPr>
          <w:b/>
          <w:bCs/>
        </w:rPr>
        <w:t xml:space="preserve">Dzeramā ūdens kvalitātes monitoringa </w:t>
      </w:r>
      <w:proofErr w:type="spellStart"/>
      <w:r w:rsidRPr="00C15931">
        <w:rPr>
          <w:b/>
          <w:bCs/>
        </w:rPr>
        <w:t>mikrostacijas</w:t>
      </w:r>
      <w:proofErr w:type="spellEnd"/>
      <w:r w:rsidRPr="00C15931">
        <w:rPr>
          <w:b/>
          <w:bCs/>
        </w:rPr>
        <w:t xml:space="preserve"> komplekti</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76"/>
        <w:gridCol w:w="5395"/>
        <w:gridCol w:w="2650"/>
      </w:tblGrid>
      <w:tr w:rsidR="002D0FD3" w:rsidRPr="00C15931" w14:paraId="0A5D4239" w14:textId="77777777" w:rsidTr="00AE3A41">
        <w:trPr>
          <w:cantSplit/>
          <w:trHeight w:val="53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FB253DD" w14:textId="77777777" w:rsidR="002D0FD3" w:rsidRPr="00C15931" w:rsidRDefault="002D0FD3" w:rsidP="00DA17DE">
            <w:pPr>
              <w:spacing w:line="240" w:lineRule="auto"/>
              <w:ind w:left="-108" w:right="-108"/>
              <w:jc w:val="center"/>
              <w:rPr>
                <w:rFonts w:eastAsia="Calibri"/>
                <w:b/>
                <w:lang w:eastAsia="lv-LV"/>
              </w:rPr>
            </w:pPr>
            <w:bookmarkStart w:id="42" w:name="_Hlk217907607"/>
            <w:proofErr w:type="spellStart"/>
            <w:r w:rsidRPr="00C15931">
              <w:rPr>
                <w:rFonts w:eastAsia="Calibri"/>
                <w:b/>
                <w:lang w:eastAsia="lv-LV"/>
              </w:rPr>
              <w:t>Npk</w:t>
            </w:r>
            <w:proofErr w:type="spellEnd"/>
            <w:r w:rsidRPr="00C15931">
              <w:rPr>
                <w:rFonts w:eastAsia="Calibri"/>
                <w:b/>
                <w:lang w:eastAsia="lv-LV"/>
              </w:rPr>
              <w:t>.</w:t>
            </w:r>
          </w:p>
        </w:tc>
        <w:tc>
          <w:tcPr>
            <w:tcW w:w="7171"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74823C5" w14:textId="77777777" w:rsidR="002D0FD3" w:rsidRPr="00C15931" w:rsidRDefault="002D0FD3" w:rsidP="00DA17DE">
            <w:pPr>
              <w:spacing w:line="240" w:lineRule="auto"/>
              <w:ind w:left="0"/>
              <w:jc w:val="center"/>
              <w:rPr>
                <w:rFonts w:eastAsia="Calibri"/>
                <w:b/>
                <w:lang w:eastAsia="lv-LV"/>
              </w:rPr>
            </w:pPr>
            <w:r w:rsidRPr="00C15931">
              <w:rPr>
                <w:rFonts w:eastAsia="Calibri"/>
                <w:b/>
                <w:lang w:eastAsia="lv-LV"/>
              </w:rPr>
              <w:t xml:space="preserve">Dzeramā ūdens tiešsaistes kvalitātes uzraudzības </w:t>
            </w:r>
            <w:proofErr w:type="spellStart"/>
            <w:r w:rsidRPr="00C15931">
              <w:rPr>
                <w:rFonts w:eastAsia="Calibri"/>
                <w:b/>
                <w:lang w:eastAsia="lv-LV"/>
              </w:rPr>
              <w:t>mikrostacijas</w:t>
            </w:r>
            <w:proofErr w:type="spellEnd"/>
            <w:r w:rsidRPr="00C15931">
              <w:rPr>
                <w:rFonts w:eastAsia="Calibri"/>
                <w:b/>
                <w:lang w:eastAsia="lv-LV"/>
              </w:rPr>
              <w:t xml:space="preserve"> komplekts</w:t>
            </w:r>
          </w:p>
        </w:tc>
        <w:tc>
          <w:tcPr>
            <w:tcW w:w="26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5911847" w14:textId="77777777" w:rsidR="002D0FD3" w:rsidRPr="00C15931" w:rsidRDefault="002D0FD3" w:rsidP="00DA17DE">
            <w:pPr>
              <w:spacing w:line="240" w:lineRule="auto"/>
              <w:ind w:left="0"/>
              <w:jc w:val="center"/>
              <w:rPr>
                <w:rFonts w:eastAsia="Calibri"/>
                <w:b/>
                <w:lang w:eastAsia="lv-LV"/>
              </w:rPr>
            </w:pPr>
            <w:r w:rsidRPr="00C15931">
              <w:rPr>
                <w:rFonts w:eastAsia="Calibri"/>
                <w:b/>
                <w:lang w:eastAsia="lv-LV"/>
              </w:rPr>
              <w:t xml:space="preserve">Preces un tās modeļa nosaukums, preces ražotājs / vai preces tehniskie parametri </w:t>
            </w:r>
          </w:p>
        </w:tc>
      </w:tr>
      <w:tr w:rsidR="008D7807" w:rsidRPr="00C15931" w14:paraId="02417C44" w14:textId="77777777" w:rsidTr="008D7807">
        <w:tblPrEx>
          <w:tblLook w:val="00A0" w:firstRow="1" w:lastRow="0" w:firstColumn="1" w:lastColumn="0" w:noHBand="0" w:noVBand="0"/>
        </w:tblPrEx>
        <w:trPr>
          <w:cantSplit/>
          <w:trHeight w:val="282"/>
          <w:jc w:val="center"/>
        </w:trPr>
        <w:tc>
          <w:tcPr>
            <w:tcW w:w="704" w:type="dxa"/>
            <w:vAlign w:val="center"/>
          </w:tcPr>
          <w:p w14:paraId="36C243CC"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w:t>
            </w:r>
          </w:p>
        </w:tc>
        <w:tc>
          <w:tcPr>
            <w:tcW w:w="1776" w:type="dxa"/>
            <w:vAlign w:val="center"/>
          </w:tcPr>
          <w:p w14:paraId="55AFC0B3"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Vispārējs raksturojums</w:t>
            </w:r>
          </w:p>
        </w:tc>
        <w:tc>
          <w:tcPr>
            <w:tcW w:w="5395" w:type="dxa"/>
            <w:vAlign w:val="center"/>
          </w:tcPr>
          <w:p w14:paraId="528079D4" w14:textId="77777777" w:rsidR="002D0FD3" w:rsidRPr="00C15931" w:rsidRDefault="002D0FD3" w:rsidP="00DA17DE">
            <w:pPr>
              <w:spacing w:line="240" w:lineRule="auto"/>
              <w:ind w:left="0"/>
              <w:rPr>
                <w:rFonts w:eastAsia="Calibri"/>
                <w:bCs/>
                <w:highlight w:val="yellow"/>
                <w:lang w:eastAsia="lv-LV"/>
              </w:rPr>
            </w:pPr>
            <w:r w:rsidRPr="00C15931">
              <w:rPr>
                <w:bCs/>
                <w:lang w:eastAsia="lv-LV"/>
              </w:rPr>
              <w:t>Kompakts, portatīvs tiešsaistes kvalitātes monitoringa iekārtu komplekts, kas paredzēts vairāku ūdens kvalitātes parametru (līdz 8) nepārtrauktam monitoringam.</w:t>
            </w:r>
          </w:p>
        </w:tc>
        <w:tc>
          <w:tcPr>
            <w:tcW w:w="2650" w:type="dxa"/>
            <w:vAlign w:val="center"/>
          </w:tcPr>
          <w:p w14:paraId="25CE9BF3" w14:textId="77777777" w:rsidR="002D0FD3" w:rsidRPr="00C15931" w:rsidRDefault="002D0FD3" w:rsidP="00DA17DE">
            <w:pPr>
              <w:spacing w:line="240" w:lineRule="auto"/>
              <w:ind w:left="0"/>
              <w:jc w:val="left"/>
              <w:rPr>
                <w:rFonts w:eastAsia="Calibri"/>
                <w:bCs/>
                <w:lang w:eastAsia="lv-LV"/>
              </w:rPr>
            </w:pPr>
          </w:p>
        </w:tc>
      </w:tr>
      <w:tr w:rsidR="008D7807" w:rsidRPr="00C15931" w14:paraId="19C6F0F9" w14:textId="77777777" w:rsidTr="008D7807">
        <w:tblPrEx>
          <w:tblLook w:val="00A0" w:firstRow="1" w:lastRow="0" w:firstColumn="1" w:lastColumn="0" w:noHBand="0" w:noVBand="0"/>
        </w:tblPrEx>
        <w:trPr>
          <w:cantSplit/>
          <w:trHeight w:val="282"/>
          <w:jc w:val="center"/>
        </w:trPr>
        <w:tc>
          <w:tcPr>
            <w:tcW w:w="704" w:type="dxa"/>
            <w:vAlign w:val="center"/>
          </w:tcPr>
          <w:p w14:paraId="2548FF04"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1.2.</w:t>
            </w:r>
          </w:p>
        </w:tc>
        <w:tc>
          <w:tcPr>
            <w:tcW w:w="1776" w:type="dxa"/>
            <w:vAlign w:val="center"/>
          </w:tcPr>
          <w:p w14:paraId="7C6C0CC6"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Mērāmie parametri</w:t>
            </w:r>
          </w:p>
        </w:tc>
        <w:tc>
          <w:tcPr>
            <w:tcW w:w="5395" w:type="dxa"/>
          </w:tcPr>
          <w:p w14:paraId="58331458" w14:textId="77777777" w:rsidR="002D0FD3" w:rsidRPr="00C15931" w:rsidRDefault="002D0FD3" w:rsidP="00DA17DE">
            <w:pPr>
              <w:spacing w:line="240" w:lineRule="auto"/>
              <w:ind w:left="0"/>
              <w:jc w:val="left"/>
              <w:rPr>
                <w:bCs/>
                <w:lang w:eastAsia="lv-LV"/>
              </w:rPr>
            </w:pPr>
            <w:proofErr w:type="spellStart"/>
            <w:r w:rsidRPr="00C15931">
              <w:rPr>
                <w:bCs/>
                <w:lang w:eastAsia="lv-LV"/>
              </w:rPr>
              <w:t>pH</w:t>
            </w:r>
            <w:proofErr w:type="spellEnd"/>
          </w:p>
          <w:p w14:paraId="3AA05D18" w14:textId="77777777" w:rsidR="002D0FD3" w:rsidRPr="00C15931" w:rsidRDefault="002D0FD3" w:rsidP="00DA17DE">
            <w:pPr>
              <w:spacing w:line="240" w:lineRule="auto"/>
              <w:ind w:left="0"/>
              <w:jc w:val="left"/>
              <w:rPr>
                <w:bCs/>
                <w:lang w:eastAsia="lv-LV"/>
              </w:rPr>
            </w:pPr>
            <w:r w:rsidRPr="00C15931">
              <w:rPr>
                <w:bCs/>
                <w:lang w:eastAsia="lv-LV"/>
              </w:rPr>
              <w:t>Temperatūra</w:t>
            </w:r>
          </w:p>
          <w:p w14:paraId="3520357D" w14:textId="77777777" w:rsidR="002D0FD3" w:rsidRPr="00C15931" w:rsidRDefault="002D0FD3" w:rsidP="00DA17DE">
            <w:pPr>
              <w:spacing w:line="240" w:lineRule="auto"/>
              <w:ind w:left="0"/>
              <w:jc w:val="left"/>
              <w:rPr>
                <w:bCs/>
                <w:lang w:eastAsia="lv-LV"/>
              </w:rPr>
            </w:pPr>
            <w:r w:rsidRPr="00C15931">
              <w:rPr>
                <w:bCs/>
                <w:lang w:eastAsia="lv-LV"/>
              </w:rPr>
              <w:t>Elektrovadītspēja</w:t>
            </w:r>
          </w:p>
          <w:p w14:paraId="2FB0D919" w14:textId="77777777" w:rsidR="002D0FD3" w:rsidRPr="00C15931" w:rsidRDefault="002D0FD3" w:rsidP="00DA17DE">
            <w:pPr>
              <w:spacing w:line="240" w:lineRule="auto"/>
              <w:ind w:left="0"/>
              <w:jc w:val="left"/>
              <w:rPr>
                <w:bCs/>
                <w:lang w:eastAsia="lv-LV"/>
              </w:rPr>
            </w:pPr>
            <w:r w:rsidRPr="00C15931">
              <w:rPr>
                <w:bCs/>
                <w:lang w:eastAsia="lv-LV"/>
              </w:rPr>
              <w:t>Izšķīdušais skābeklis</w:t>
            </w:r>
          </w:p>
          <w:p w14:paraId="2E856202" w14:textId="77777777" w:rsidR="002D0FD3" w:rsidRPr="00C15931" w:rsidRDefault="002D0FD3" w:rsidP="00DA17DE">
            <w:pPr>
              <w:spacing w:line="240" w:lineRule="auto"/>
              <w:ind w:left="0"/>
              <w:jc w:val="left"/>
              <w:rPr>
                <w:bCs/>
                <w:lang w:eastAsia="lv-LV"/>
              </w:rPr>
            </w:pPr>
            <w:proofErr w:type="spellStart"/>
            <w:r w:rsidRPr="00C15931">
              <w:rPr>
                <w:bCs/>
                <w:lang w:eastAsia="lv-LV"/>
              </w:rPr>
              <w:t>Duļķainība</w:t>
            </w:r>
            <w:proofErr w:type="spellEnd"/>
          </w:p>
          <w:p w14:paraId="4E0DBCF8" w14:textId="77777777" w:rsidR="002D0FD3" w:rsidRPr="00C15931" w:rsidRDefault="002D0FD3" w:rsidP="00DA17DE">
            <w:pPr>
              <w:spacing w:line="240" w:lineRule="auto"/>
              <w:ind w:left="0"/>
              <w:rPr>
                <w:bCs/>
                <w:lang w:eastAsia="lv-LV"/>
              </w:rPr>
            </w:pPr>
            <w:r w:rsidRPr="00C15931">
              <w:rPr>
                <w:bCs/>
                <w:lang w:eastAsia="lv-LV"/>
              </w:rPr>
              <w:t>Spiediens</w:t>
            </w:r>
          </w:p>
        </w:tc>
        <w:tc>
          <w:tcPr>
            <w:tcW w:w="2650" w:type="dxa"/>
            <w:vAlign w:val="center"/>
          </w:tcPr>
          <w:p w14:paraId="0017528F" w14:textId="77777777" w:rsidR="002D0FD3" w:rsidRPr="00C15931" w:rsidRDefault="002D0FD3" w:rsidP="00DA17DE">
            <w:pPr>
              <w:spacing w:line="240" w:lineRule="auto"/>
              <w:ind w:left="0"/>
              <w:jc w:val="left"/>
              <w:rPr>
                <w:rFonts w:eastAsia="Calibri"/>
                <w:bCs/>
                <w:lang w:eastAsia="lv-LV"/>
              </w:rPr>
            </w:pPr>
          </w:p>
        </w:tc>
      </w:tr>
      <w:tr w:rsidR="008D7807" w:rsidRPr="00C15931" w14:paraId="6769300F" w14:textId="77777777" w:rsidTr="008D7807">
        <w:tblPrEx>
          <w:tblLook w:val="00A0" w:firstRow="1" w:lastRow="0" w:firstColumn="1" w:lastColumn="0" w:noHBand="0" w:noVBand="0"/>
        </w:tblPrEx>
        <w:trPr>
          <w:cantSplit/>
          <w:trHeight w:val="282"/>
          <w:jc w:val="center"/>
        </w:trPr>
        <w:tc>
          <w:tcPr>
            <w:tcW w:w="704" w:type="dxa"/>
            <w:vAlign w:val="center"/>
          </w:tcPr>
          <w:p w14:paraId="00173CB4"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1.3.</w:t>
            </w:r>
          </w:p>
        </w:tc>
        <w:tc>
          <w:tcPr>
            <w:tcW w:w="1776" w:type="dxa"/>
            <w:vAlign w:val="center"/>
          </w:tcPr>
          <w:p w14:paraId="16808806"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Darbības  diapazons un vides apstākļi</w:t>
            </w:r>
          </w:p>
        </w:tc>
        <w:tc>
          <w:tcPr>
            <w:tcW w:w="5395" w:type="dxa"/>
          </w:tcPr>
          <w:p w14:paraId="5BEF0C2A" w14:textId="77777777" w:rsidR="002D0FD3" w:rsidRPr="00C15931" w:rsidRDefault="002D0FD3" w:rsidP="00DA17DE">
            <w:pPr>
              <w:spacing w:line="240" w:lineRule="auto"/>
              <w:ind w:left="0"/>
              <w:jc w:val="left"/>
              <w:rPr>
                <w:bCs/>
                <w:lang w:eastAsia="lv-LV"/>
              </w:rPr>
            </w:pPr>
            <w:r w:rsidRPr="00C15931">
              <w:rPr>
                <w:bCs/>
                <w:lang w:eastAsia="lv-LV"/>
              </w:rPr>
              <w:t xml:space="preserve">Darba temperatūras diapazons: no vismaz -10°C līdz 55°C </w:t>
            </w:r>
          </w:p>
          <w:p w14:paraId="7CB28F38" w14:textId="77777777" w:rsidR="002D0FD3" w:rsidRPr="00C15931" w:rsidRDefault="002D0FD3" w:rsidP="00DA17DE">
            <w:pPr>
              <w:spacing w:line="240" w:lineRule="auto"/>
              <w:ind w:left="0"/>
              <w:jc w:val="left"/>
              <w:rPr>
                <w:bCs/>
                <w:lang w:eastAsia="lv-LV"/>
              </w:rPr>
            </w:pPr>
            <w:r w:rsidRPr="00C15931">
              <w:rPr>
                <w:bCs/>
                <w:lang w:eastAsia="lv-LV"/>
              </w:rPr>
              <w:t>Glabāšanas temperatūras diapazons: no vismaz -20°C līdz 60°C</w:t>
            </w:r>
          </w:p>
          <w:p w14:paraId="692D4556" w14:textId="77777777" w:rsidR="002D0FD3" w:rsidRPr="00C15931" w:rsidRDefault="002D0FD3" w:rsidP="00DA17DE">
            <w:pPr>
              <w:spacing w:line="240" w:lineRule="auto"/>
              <w:ind w:left="0"/>
              <w:jc w:val="left"/>
              <w:rPr>
                <w:bCs/>
                <w:lang w:eastAsia="lv-LV"/>
              </w:rPr>
            </w:pPr>
            <w:r w:rsidRPr="00C15931">
              <w:rPr>
                <w:bCs/>
                <w:lang w:eastAsia="lv-LV"/>
              </w:rPr>
              <w:t>Spiediena izturība vismaz 6 bar</w:t>
            </w:r>
          </w:p>
          <w:p w14:paraId="08C9E6F6" w14:textId="77777777" w:rsidR="002D0FD3" w:rsidRPr="00C15931" w:rsidRDefault="002D0FD3" w:rsidP="00DA17DE">
            <w:pPr>
              <w:spacing w:line="240" w:lineRule="auto"/>
              <w:ind w:left="0"/>
              <w:jc w:val="left"/>
              <w:rPr>
                <w:bCs/>
                <w:lang w:eastAsia="lv-LV"/>
              </w:rPr>
            </w:pPr>
            <w:r w:rsidRPr="00C15931">
              <w:rPr>
                <w:bCs/>
                <w:lang w:eastAsia="lv-LV"/>
              </w:rPr>
              <w:t>Caurplūdes ūdens patēriņš ne lielāks par 0,2 l/min Iekārtu komplektam ir jābūt mitrumu izturīgam.</w:t>
            </w:r>
          </w:p>
        </w:tc>
        <w:tc>
          <w:tcPr>
            <w:tcW w:w="2650" w:type="dxa"/>
            <w:vAlign w:val="center"/>
          </w:tcPr>
          <w:p w14:paraId="44AE225D" w14:textId="77777777" w:rsidR="002D0FD3" w:rsidRPr="00C15931" w:rsidRDefault="002D0FD3" w:rsidP="00DA17DE">
            <w:pPr>
              <w:spacing w:line="240" w:lineRule="auto"/>
              <w:ind w:left="0"/>
              <w:jc w:val="left"/>
              <w:rPr>
                <w:rFonts w:eastAsia="Calibri"/>
                <w:bCs/>
                <w:lang w:eastAsia="lv-LV"/>
              </w:rPr>
            </w:pPr>
          </w:p>
        </w:tc>
      </w:tr>
      <w:tr w:rsidR="008D7807" w:rsidRPr="00C15931" w14:paraId="2DA8E895" w14:textId="77777777" w:rsidTr="008D7807">
        <w:tblPrEx>
          <w:tblLook w:val="00A0" w:firstRow="1" w:lastRow="0" w:firstColumn="1" w:lastColumn="0" w:noHBand="0" w:noVBand="0"/>
        </w:tblPrEx>
        <w:trPr>
          <w:cantSplit/>
          <w:trHeight w:val="282"/>
          <w:jc w:val="center"/>
        </w:trPr>
        <w:tc>
          <w:tcPr>
            <w:tcW w:w="704" w:type="dxa"/>
            <w:vAlign w:val="center"/>
          </w:tcPr>
          <w:p w14:paraId="4965AD54"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1.4.</w:t>
            </w:r>
          </w:p>
        </w:tc>
        <w:tc>
          <w:tcPr>
            <w:tcW w:w="1776" w:type="dxa"/>
            <w:vAlign w:val="center"/>
          </w:tcPr>
          <w:p w14:paraId="5CB74F59"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 xml:space="preserve">Uzstādīšana un izmēri </w:t>
            </w:r>
          </w:p>
        </w:tc>
        <w:tc>
          <w:tcPr>
            <w:tcW w:w="5395" w:type="dxa"/>
          </w:tcPr>
          <w:p w14:paraId="7F6BEF61" w14:textId="77777777" w:rsidR="002D0FD3" w:rsidRPr="00C15931" w:rsidRDefault="002D0FD3" w:rsidP="00DA17DE">
            <w:pPr>
              <w:spacing w:line="240" w:lineRule="auto"/>
              <w:ind w:left="0"/>
              <w:jc w:val="left"/>
              <w:rPr>
                <w:bCs/>
                <w:lang w:eastAsia="lv-LV"/>
              </w:rPr>
            </w:pPr>
            <w:r w:rsidRPr="00C15931">
              <w:rPr>
                <w:bCs/>
                <w:lang w:eastAsia="lv-LV"/>
              </w:rPr>
              <w:t xml:space="preserve">Iekārtu komplektam jābūt uzstādāmam ūdensvada akās, stiprinot pie sienas vai uz caurules, papildus tam jānodrošina portatīva komplekta opcija </w:t>
            </w:r>
          </w:p>
          <w:p w14:paraId="6ACB6B93" w14:textId="77777777" w:rsidR="002D0FD3" w:rsidRPr="00C15931" w:rsidRDefault="002D0FD3" w:rsidP="00DA17DE">
            <w:pPr>
              <w:spacing w:line="240" w:lineRule="auto"/>
              <w:ind w:left="0"/>
              <w:jc w:val="left"/>
              <w:rPr>
                <w:bCs/>
                <w:lang w:eastAsia="lv-LV"/>
              </w:rPr>
            </w:pPr>
            <w:r w:rsidRPr="00C15931">
              <w:rPr>
                <w:bCs/>
                <w:lang w:eastAsia="lv-LV"/>
              </w:rPr>
              <w:t>Augstums ne vairāk kā</w:t>
            </w:r>
            <w:r w:rsidRPr="00C15931" w:rsidDel="006E4C87">
              <w:rPr>
                <w:bCs/>
                <w:lang w:eastAsia="lv-LV"/>
              </w:rPr>
              <w:t xml:space="preserve"> </w:t>
            </w:r>
            <w:r w:rsidRPr="00C15931">
              <w:rPr>
                <w:bCs/>
                <w:lang w:eastAsia="lv-LV"/>
              </w:rPr>
              <w:t>36cm</w:t>
            </w:r>
          </w:p>
          <w:p w14:paraId="18EAD2AD" w14:textId="77777777" w:rsidR="002D0FD3" w:rsidRPr="00C15931" w:rsidRDefault="002D0FD3" w:rsidP="00DA17DE">
            <w:pPr>
              <w:spacing w:line="240" w:lineRule="auto"/>
              <w:ind w:left="0"/>
              <w:jc w:val="left"/>
              <w:rPr>
                <w:bCs/>
                <w:lang w:eastAsia="lv-LV"/>
              </w:rPr>
            </w:pPr>
            <w:r w:rsidRPr="00C15931">
              <w:rPr>
                <w:bCs/>
                <w:lang w:eastAsia="lv-LV"/>
              </w:rPr>
              <w:t>Platums ne vairāk kā</w:t>
            </w:r>
            <w:r w:rsidRPr="00C15931" w:rsidDel="006E4C87">
              <w:rPr>
                <w:bCs/>
                <w:lang w:eastAsia="lv-LV"/>
              </w:rPr>
              <w:t xml:space="preserve"> </w:t>
            </w:r>
            <w:r w:rsidRPr="00C15931">
              <w:rPr>
                <w:bCs/>
                <w:lang w:eastAsia="lv-LV"/>
              </w:rPr>
              <w:t>51cm</w:t>
            </w:r>
          </w:p>
          <w:p w14:paraId="03A0FC76" w14:textId="77777777" w:rsidR="002D0FD3" w:rsidRPr="00C15931" w:rsidRDefault="002D0FD3" w:rsidP="00DA17DE">
            <w:pPr>
              <w:spacing w:line="240" w:lineRule="auto"/>
              <w:ind w:left="0"/>
              <w:jc w:val="left"/>
              <w:rPr>
                <w:bCs/>
                <w:lang w:eastAsia="lv-LV"/>
              </w:rPr>
            </w:pPr>
            <w:r w:rsidRPr="00C15931">
              <w:rPr>
                <w:bCs/>
                <w:lang w:eastAsia="lv-LV"/>
              </w:rPr>
              <w:t>Dziļums ne vairāk kā</w:t>
            </w:r>
            <w:r w:rsidRPr="00C15931" w:rsidDel="006E4C87">
              <w:rPr>
                <w:bCs/>
                <w:lang w:eastAsia="lv-LV"/>
              </w:rPr>
              <w:t xml:space="preserve"> </w:t>
            </w:r>
            <w:r w:rsidRPr="00C15931">
              <w:rPr>
                <w:bCs/>
                <w:lang w:eastAsia="lv-LV"/>
              </w:rPr>
              <w:t>16cm</w:t>
            </w:r>
          </w:p>
        </w:tc>
        <w:tc>
          <w:tcPr>
            <w:tcW w:w="2650" w:type="dxa"/>
            <w:vAlign w:val="center"/>
          </w:tcPr>
          <w:p w14:paraId="5201E487" w14:textId="77777777" w:rsidR="002D0FD3" w:rsidRPr="00C15931" w:rsidRDefault="002D0FD3" w:rsidP="00DA17DE">
            <w:pPr>
              <w:spacing w:line="240" w:lineRule="auto"/>
              <w:ind w:left="0"/>
              <w:jc w:val="left"/>
              <w:rPr>
                <w:rFonts w:eastAsia="Calibri"/>
                <w:bCs/>
                <w:lang w:eastAsia="lv-LV"/>
              </w:rPr>
            </w:pPr>
          </w:p>
        </w:tc>
      </w:tr>
      <w:tr w:rsidR="008D7807" w:rsidRPr="00C15931" w14:paraId="796F2725" w14:textId="77777777" w:rsidTr="008D7807">
        <w:tblPrEx>
          <w:tblLook w:val="00A0" w:firstRow="1" w:lastRow="0" w:firstColumn="1" w:lastColumn="0" w:noHBand="0" w:noVBand="0"/>
        </w:tblPrEx>
        <w:trPr>
          <w:cantSplit/>
          <w:trHeight w:val="282"/>
          <w:jc w:val="center"/>
        </w:trPr>
        <w:tc>
          <w:tcPr>
            <w:tcW w:w="704" w:type="dxa"/>
            <w:vAlign w:val="center"/>
          </w:tcPr>
          <w:p w14:paraId="43EF784A"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lastRenderedPageBreak/>
              <w:t>1.5.</w:t>
            </w:r>
          </w:p>
        </w:tc>
        <w:tc>
          <w:tcPr>
            <w:tcW w:w="1776" w:type="dxa"/>
            <w:vAlign w:val="center"/>
          </w:tcPr>
          <w:p w14:paraId="54E698C1"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Izpildījums</w:t>
            </w:r>
          </w:p>
        </w:tc>
        <w:tc>
          <w:tcPr>
            <w:tcW w:w="5395" w:type="dxa"/>
          </w:tcPr>
          <w:p w14:paraId="2D7F1734" w14:textId="77777777" w:rsidR="002D0FD3" w:rsidRPr="00C15931" w:rsidRDefault="002D0FD3" w:rsidP="00DA17DE">
            <w:pPr>
              <w:spacing w:line="240" w:lineRule="auto"/>
              <w:ind w:left="0"/>
              <w:rPr>
                <w:bCs/>
                <w:lang w:eastAsia="lv-LV"/>
              </w:rPr>
            </w:pPr>
            <w:r w:rsidRPr="00C15931">
              <w:rPr>
                <w:bCs/>
                <w:lang w:eastAsia="lv-LV"/>
              </w:rPr>
              <w:t xml:space="preserve">Kontrolieris vai </w:t>
            </w:r>
            <w:proofErr w:type="spellStart"/>
            <w:r w:rsidRPr="00C15931">
              <w:rPr>
                <w:bCs/>
                <w:lang w:eastAsia="lv-LV"/>
              </w:rPr>
              <w:t>multiparametru</w:t>
            </w:r>
            <w:proofErr w:type="spellEnd"/>
            <w:r w:rsidRPr="00C15931">
              <w:rPr>
                <w:bCs/>
                <w:lang w:eastAsia="lv-LV"/>
              </w:rPr>
              <w:t xml:space="preserve"> monitoringa sistēmas bloks izpildījuma materiāls - </w:t>
            </w:r>
            <w:proofErr w:type="spellStart"/>
            <w:r w:rsidRPr="00C15931">
              <w:rPr>
                <w:bCs/>
                <w:lang w:eastAsia="lv-LV"/>
              </w:rPr>
              <w:t>polikabronāts</w:t>
            </w:r>
            <w:proofErr w:type="spellEnd"/>
            <w:r w:rsidRPr="00C15931">
              <w:rPr>
                <w:bCs/>
                <w:lang w:eastAsia="lv-LV"/>
              </w:rPr>
              <w:t xml:space="preserve">. </w:t>
            </w:r>
          </w:p>
          <w:p w14:paraId="7FA9FFBA" w14:textId="77777777" w:rsidR="002D0FD3" w:rsidRPr="00C15931" w:rsidRDefault="002D0FD3" w:rsidP="00DA17DE">
            <w:pPr>
              <w:spacing w:line="240" w:lineRule="auto"/>
              <w:ind w:left="0"/>
              <w:rPr>
                <w:bCs/>
                <w:lang w:eastAsia="lv-LV"/>
              </w:rPr>
            </w:pPr>
            <w:r w:rsidRPr="00C15931">
              <w:rPr>
                <w:bCs/>
                <w:lang w:eastAsia="lv-LV"/>
              </w:rPr>
              <w:t xml:space="preserve">Sensoru un kontroliera </w:t>
            </w:r>
            <w:proofErr w:type="spellStart"/>
            <w:r w:rsidRPr="00C15931">
              <w:rPr>
                <w:bCs/>
                <w:lang w:eastAsia="lv-LV"/>
              </w:rPr>
              <w:t>necaurlaidības</w:t>
            </w:r>
            <w:proofErr w:type="spellEnd"/>
            <w:r w:rsidRPr="00C15931">
              <w:rPr>
                <w:bCs/>
                <w:lang w:eastAsia="lv-LV"/>
              </w:rPr>
              <w:t xml:space="preserve"> klase (aizsardzības klase, jeb </w:t>
            </w:r>
            <w:proofErr w:type="spellStart"/>
            <w:r w:rsidRPr="00C15931">
              <w:rPr>
                <w:bCs/>
                <w:lang w:eastAsia="lv-LV"/>
              </w:rPr>
              <w:t>Ingress</w:t>
            </w:r>
            <w:proofErr w:type="spellEnd"/>
            <w:r w:rsidRPr="00C15931">
              <w:rPr>
                <w:bCs/>
                <w:lang w:eastAsia="lv-LV"/>
              </w:rPr>
              <w:t xml:space="preserve"> </w:t>
            </w:r>
            <w:proofErr w:type="spellStart"/>
            <w:r w:rsidRPr="00C15931">
              <w:rPr>
                <w:bCs/>
                <w:lang w:eastAsia="lv-LV"/>
              </w:rPr>
              <w:t>Protection</w:t>
            </w:r>
            <w:proofErr w:type="spellEnd"/>
            <w:r w:rsidRPr="00C15931">
              <w:rPr>
                <w:bCs/>
                <w:lang w:eastAsia="lv-LV"/>
              </w:rPr>
              <w:t xml:space="preserve">) IP67 vai augstāka. </w:t>
            </w:r>
          </w:p>
          <w:p w14:paraId="37C47A9B" w14:textId="77777777" w:rsidR="002D0FD3" w:rsidRPr="00C15931" w:rsidRDefault="002D0FD3" w:rsidP="00DA17DE">
            <w:pPr>
              <w:spacing w:line="240" w:lineRule="auto"/>
              <w:ind w:left="0"/>
              <w:rPr>
                <w:bCs/>
                <w:lang w:eastAsia="lv-LV"/>
              </w:rPr>
            </w:pPr>
            <w:r w:rsidRPr="00C15931">
              <w:rPr>
                <w:bCs/>
                <w:lang w:eastAsia="lv-LV"/>
              </w:rPr>
              <w:t>Ienākošais savienojums - 1/8” FNPT ar ¼” ārējo diametru spied-savienojuma caurules stiprinājums;</w:t>
            </w:r>
          </w:p>
          <w:p w14:paraId="07A065DA" w14:textId="77777777" w:rsidR="002D0FD3" w:rsidRPr="00C15931" w:rsidRDefault="002D0FD3" w:rsidP="00DA17DE">
            <w:pPr>
              <w:spacing w:line="240" w:lineRule="auto"/>
              <w:ind w:left="0"/>
              <w:rPr>
                <w:bCs/>
                <w:lang w:eastAsia="lv-LV"/>
              </w:rPr>
            </w:pPr>
            <w:r w:rsidRPr="00C15931">
              <w:rPr>
                <w:bCs/>
                <w:lang w:eastAsia="lv-LV"/>
              </w:rPr>
              <w:t xml:space="preserve">Izejošais savienojums - 1/8” FNPT ar ¼” ārējo diametru </w:t>
            </w:r>
            <w:proofErr w:type="spellStart"/>
            <w:r w:rsidRPr="00C15931">
              <w:rPr>
                <w:bCs/>
                <w:lang w:eastAsia="lv-LV"/>
              </w:rPr>
              <w:t>spiedsavienojuma</w:t>
            </w:r>
            <w:proofErr w:type="spellEnd"/>
            <w:r w:rsidRPr="00C15931">
              <w:rPr>
                <w:bCs/>
                <w:lang w:eastAsia="lv-LV"/>
              </w:rPr>
              <w:t xml:space="preserve"> caurules stiprinājums.</w:t>
            </w:r>
          </w:p>
        </w:tc>
        <w:tc>
          <w:tcPr>
            <w:tcW w:w="2650" w:type="dxa"/>
            <w:vAlign w:val="center"/>
          </w:tcPr>
          <w:p w14:paraId="2F7011FF" w14:textId="77777777" w:rsidR="002D0FD3" w:rsidRPr="00C15931" w:rsidRDefault="002D0FD3" w:rsidP="00DA17DE">
            <w:pPr>
              <w:spacing w:line="240" w:lineRule="auto"/>
              <w:ind w:left="0"/>
              <w:jc w:val="left"/>
              <w:rPr>
                <w:rFonts w:eastAsia="Calibri"/>
                <w:bCs/>
                <w:lang w:eastAsia="lv-LV"/>
              </w:rPr>
            </w:pPr>
          </w:p>
        </w:tc>
      </w:tr>
      <w:tr w:rsidR="008D7807" w:rsidRPr="00C15931" w14:paraId="0AC99368" w14:textId="77777777" w:rsidTr="008D7807">
        <w:tblPrEx>
          <w:tblLook w:val="00A0" w:firstRow="1" w:lastRow="0" w:firstColumn="1" w:lastColumn="0" w:noHBand="0" w:noVBand="0"/>
        </w:tblPrEx>
        <w:trPr>
          <w:cantSplit/>
          <w:trHeight w:val="282"/>
          <w:jc w:val="center"/>
        </w:trPr>
        <w:tc>
          <w:tcPr>
            <w:tcW w:w="704" w:type="dxa"/>
            <w:vAlign w:val="center"/>
          </w:tcPr>
          <w:p w14:paraId="383DA988"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1.6.</w:t>
            </w:r>
          </w:p>
        </w:tc>
        <w:tc>
          <w:tcPr>
            <w:tcW w:w="1776" w:type="dxa"/>
            <w:vAlign w:val="center"/>
          </w:tcPr>
          <w:p w14:paraId="309DA03F"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Spriegums un akumulatora darbības laiks</w:t>
            </w:r>
          </w:p>
        </w:tc>
        <w:tc>
          <w:tcPr>
            <w:tcW w:w="5395" w:type="dxa"/>
          </w:tcPr>
          <w:p w14:paraId="2A19628F" w14:textId="77777777" w:rsidR="002D0FD3" w:rsidRPr="00C15931" w:rsidRDefault="002D0FD3" w:rsidP="00DA17DE">
            <w:pPr>
              <w:spacing w:line="240" w:lineRule="auto"/>
              <w:ind w:left="0"/>
              <w:jc w:val="left"/>
              <w:rPr>
                <w:bCs/>
                <w:lang w:eastAsia="lv-LV"/>
              </w:rPr>
            </w:pPr>
            <w:r w:rsidRPr="00C15931">
              <w:rPr>
                <w:bCs/>
                <w:lang w:eastAsia="lv-LV"/>
              </w:rPr>
              <w:t>Iekārtas spriegums: 12VDC (līdzstrāva)</w:t>
            </w:r>
          </w:p>
          <w:p w14:paraId="2AE6E157" w14:textId="77777777" w:rsidR="002D0FD3" w:rsidRPr="00C15931" w:rsidRDefault="002D0FD3" w:rsidP="00DA17DE">
            <w:pPr>
              <w:spacing w:line="240" w:lineRule="auto"/>
              <w:ind w:left="0"/>
              <w:jc w:val="left"/>
              <w:rPr>
                <w:bCs/>
                <w:lang w:eastAsia="lv-LV"/>
              </w:rPr>
            </w:pPr>
            <w:r w:rsidRPr="00C15931">
              <w:rPr>
                <w:bCs/>
                <w:lang w:eastAsia="lv-LV"/>
              </w:rPr>
              <w:t>Sensora spriegums: zema patēriņa 3,6V DC (līdzstrāva).</w:t>
            </w:r>
          </w:p>
          <w:p w14:paraId="765F94D4" w14:textId="77777777" w:rsidR="002D0FD3" w:rsidRPr="00C15931" w:rsidRDefault="002D0FD3" w:rsidP="00DA17DE">
            <w:pPr>
              <w:spacing w:line="240" w:lineRule="auto"/>
              <w:ind w:left="0"/>
              <w:rPr>
                <w:bCs/>
                <w:lang w:eastAsia="lv-LV"/>
              </w:rPr>
            </w:pPr>
            <w:r w:rsidRPr="00C15931">
              <w:rPr>
                <w:bCs/>
                <w:lang w:eastAsia="lv-LV"/>
              </w:rPr>
              <w:t>Akumulatora darbības laiks: vismaz 1 gads</w:t>
            </w:r>
          </w:p>
        </w:tc>
        <w:tc>
          <w:tcPr>
            <w:tcW w:w="2650" w:type="dxa"/>
            <w:vAlign w:val="center"/>
          </w:tcPr>
          <w:p w14:paraId="4BDD7B22" w14:textId="77777777" w:rsidR="002D0FD3" w:rsidRPr="00C15931" w:rsidRDefault="002D0FD3" w:rsidP="00DA17DE">
            <w:pPr>
              <w:spacing w:line="240" w:lineRule="auto"/>
              <w:ind w:left="0"/>
              <w:jc w:val="left"/>
              <w:rPr>
                <w:rFonts w:eastAsia="Calibri"/>
                <w:bCs/>
                <w:lang w:eastAsia="lv-LV"/>
              </w:rPr>
            </w:pPr>
          </w:p>
        </w:tc>
      </w:tr>
      <w:tr w:rsidR="008D7807" w:rsidRPr="00C15931" w14:paraId="07979EBB" w14:textId="77777777" w:rsidTr="008D7807">
        <w:tblPrEx>
          <w:tblLook w:val="00A0" w:firstRow="1" w:lastRow="0" w:firstColumn="1" w:lastColumn="0" w:noHBand="0" w:noVBand="0"/>
        </w:tblPrEx>
        <w:trPr>
          <w:cantSplit/>
          <w:trHeight w:val="282"/>
          <w:jc w:val="center"/>
        </w:trPr>
        <w:tc>
          <w:tcPr>
            <w:tcW w:w="704" w:type="dxa"/>
            <w:vAlign w:val="center"/>
          </w:tcPr>
          <w:p w14:paraId="7228BE44"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1.7.</w:t>
            </w:r>
          </w:p>
        </w:tc>
        <w:tc>
          <w:tcPr>
            <w:tcW w:w="1776" w:type="dxa"/>
            <w:vAlign w:val="center"/>
          </w:tcPr>
          <w:p w14:paraId="20182D77"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Prasības analizējamiem parametriem</w:t>
            </w:r>
          </w:p>
        </w:tc>
        <w:tc>
          <w:tcPr>
            <w:tcW w:w="5395" w:type="dxa"/>
          </w:tcPr>
          <w:p w14:paraId="5A950452" w14:textId="77777777" w:rsidR="002D0FD3" w:rsidRPr="00C15931" w:rsidRDefault="002D0FD3" w:rsidP="00DA17DE">
            <w:pPr>
              <w:spacing w:line="240" w:lineRule="auto"/>
              <w:ind w:left="0"/>
              <w:rPr>
                <w:bCs/>
                <w:lang w:eastAsia="lv-LV"/>
              </w:rPr>
            </w:pPr>
            <w:proofErr w:type="spellStart"/>
            <w:r w:rsidRPr="00C15931">
              <w:rPr>
                <w:bCs/>
                <w:lang w:eastAsia="lv-LV"/>
              </w:rPr>
              <w:t>pH</w:t>
            </w:r>
            <w:proofErr w:type="spellEnd"/>
            <w:r w:rsidRPr="00C15931">
              <w:rPr>
                <w:bCs/>
                <w:lang w:eastAsia="lv-LV"/>
              </w:rPr>
              <w:t xml:space="preserve"> darba diapazons no 0 līdz 12.0, ar precizitāti vismaz ±0.01 </w:t>
            </w:r>
            <w:proofErr w:type="spellStart"/>
            <w:r w:rsidRPr="00C15931">
              <w:rPr>
                <w:bCs/>
                <w:lang w:eastAsia="lv-LV"/>
              </w:rPr>
              <w:t>pH</w:t>
            </w:r>
            <w:proofErr w:type="spellEnd"/>
            <w:r w:rsidRPr="00C15931">
              <w:rPr>
                <w:bCs/>
                <w:lang w:eastAsia="lv-LV"/>
              </w:rPr>
              <w:t xml:space="preserve"> vienības </w:t>
            </w:r>
          </w:p>
          <w:p w14:paraId="21D3B2AE" w14:textId="77777777" w:rsidR="002D0FD3" w:rsidRPr="00C15931" w:rsidRDefault="002D0FD3" w:rsidP="00DA17DE">
            <w:pPr>
              <w:spacing w:line="240" w:lineRule="auto"/>
              <w:ind w:left="0"/>
              <w:rPr>
                <w:bCs/>
                <w:lang w:eastAsia="lv-LV"/>
              </w:rPr>
            </w:pPr>
            <w:r w:rsidRPr="00C15931">
              <w:rPr>
                <w:bCs/>
                <w:lang w:eastAsia="lv-LV"/>
              </w:rPr>
              <w:t xml:space="preserve">Temperatūra: darba diapazons no -20°C līdz 60°C, ar precizitāti vismaz ±0.1°C </w:t>
            </w:r>
          </w:p>
          <w:p w14:paraId="517A7E79" w14:textId="77777777" w:rsidR="002D0FD3" w:rsidRPr="00C15931" w:rsidRDefault="002D0FD3" w:rsidP="00DA17DE">
            <w:pPr>
              <w:spacing w:line="240" w:lineRule="auto"/>
              <w:ind w:left="0"/>
              <w:rPr>
                <w:bCs/>
                <w:lang w:eastAsia="lv-LV"/>
              </w:rPr>
            </w:pPr>
            <w:r w:rsidRPr="00C15931">
              <w:rPr>
                <w:bCs/>
                <w:lang w:eastAsia="lv-LV"/>
              </w:rPr>
              <w:t>Elektrovadītspēja: darba diapazons no 0 līdz 2000 µS/cm, ar precizitāti vismaz 1 µS/cm</w:t>
            </w:r>
          </w:p>
          <w:p w14:paraId="6352C9D0" w14:textId="77777777" w:rsidR="002D0FD3" w:rsidRPr="00C15931" w:rsidRDefault="002D0FD3" w:rsidP="00DA17DE">
            <w:pPr>
              <w:spacing w:line="240" w:lineRule="auto"/>
              <w:ind w:left="0"/>
              <w:rPr>
                <w:bCs/>
                <w:lang w:eastAsia="lv-LV"/>
              </w:rPr>
            </w:pPr>
            <w:r w:rsidRPr="00C15931">
              <w:rPr>
                <w:bCs/>
                <w:lang w:eastAsia="lv-LV"/>
              </w:rPr>
              <w:t xml:space="preserve">Izšķīdušais skābeklis darba diapazons no 0 līdz 20 </w:t>
            </w:r>
            <w:proofErr w:type="spellStart"/>
            <w:r w:rsidRPr="00C15931">
              <w:rPr>
                <w:bCs/>
                <w:lang w:eastAsia="lv-LV"/>
              </w:rPr>
              <w:t>ppm</w:t>
            </w:r>
            <w:proofErr w:type="spellEnd"/>
            <w:r w:rsidRPr="00C15931">
              <w:rPr>
                <w:bCs/>
                <w:lang w:eastAsia="lv-LV"/>
              </w:rPr>
              <w:t xml:space="preserve">, ar precizitāti vismaz ±0.01 </w:t>
            </w:r>
            <w:proofErr w:type="spellStart"/>
            <w:r w:rsidRPr="00C15931">
              <w:rPr>
                <w:bCs/>
                <w:lang w:eastAsia="lv-LV"/>
              </w:rPr>
              <w:t>ppm</w:t>
            </w:r>
            <w:proofErr w:type="spellEnd"/>
            <w:r w:rsidRPr="00C15931">
              <w:rPr>
                <w:bCs/>
                <w:lang w:eastAsia="lv-LV"/>
              </w:rPr>
              <w:t xml:space="preserve"> </w:t>
            </w:r>
          </w:p>
          <w:p w14:paraId="7A1512F1" w14:textId="77777777" w:rsidR="002D0FD3" w:rsidRPr="00C15931" w:rsidRDefault="002D0FD3" w:rsidP="00DA17DE">
            <w:pPr>
              <w:spacing w:line="240" w:lineRule="auto"/>
              <w:ind w:left="0"/>
              <w:rPr>
                <w:bCs/>
                <w:lang w:eastAsia="lv-LV"/>
              </w:rPr>
            </w:pPr>
            <w:proofErr w:type="spellStart"/>
            <w:r w:rsidRPr="00C15931">
              <w:rPr>
                <w:bCs/>
                <w:lang w:eastAsia="lv-LV"/>
              </w:rPr>
              <w:t>Duļķainība</w:t>
            </w:r>
            <w:proofErr w:type="spellEnd"/>
            <w:r w:rsidRPr="00C15931">
              <w:rPr>
                <w:bCs/>
                <w:lang w:eastAsia="lv-LV"/>
              </w:rPr>
              <w:t xml:space="preserve"> darba diapazons no 0 līdz 40 NTU ar precizitāti vismaz ±0.01 NTU </w:t>
            </w:r>
          </w:p>
          <w:p w14:paraId="15849459" w14:textId="77777777" w:rsidR="002D0FD3" w:rsidRPr="00C15931" w:rsidRDefault="002D0FD3" w:rsidP="00DA17DE">
            <w:pPr>
              <w:spacing w:line="240" w:lineRule="auto"/>
              <w:ind w:left="0"/>
              <w:rPr>
                <w:bCs/>
                <w:lang w:eastAsia="lv-LV"/>
              </w:rPr>
            </w:pPr>
            <w:r w:rsidRPr="00C15931">
              <w:rPr>
                <w:bCs/>
                <w:lang w:eastAsia="lv-LV"/>
              </w:rPr>
              <w:t xml:space="preserve">Spiediens darba diapazons no 0 līdz 20 bar, ar precizitāti vismaz 0,1 bar </w:t>
            </w:r>
          </w:p>
        </w:tc>
        <w:tc>
          <w:tcPr>
            <w:tcW w:w="2650" w:type="dxa"/>
            <w:vAlign w:val="center"/>
          </w:tcPr>
          <w:p w14:paraId="1A3BEA48" w14:textId="77777777" w:rsidR="002D0FD3" w:rsidRPr="00C15931" w:rsidRDefault="002D0FD3" w:rsidP="00DA17DE">
            <w:pPr>
              <w:spacing w:line="240" w:lineRule="auto"/>
              <w:ind w:left="0"/>
              <w:jc w:val="left"/>
              <w:rPr>
                <w:rFonts w:eastAsia="Calibri"/>
                <w:bCs/>
                <w:lang w:eastAsia="lv-LV"/>
              </w:rPr>
            </w:pPr>
          </w:p>
        </w:tc>
      </w:tr>
      <w:tr w:rsidR="008D7807" w:rsidRPr="00C15931" w14:paraId="503A0EC1" w14:textId="77777777" w:rsidTr="008D7807">
        <w:tblPrEx>
          <w:tblLook w:val="00A0" w:firstRow="1" w:lastRow="0" w:firstColumn="1" w:lastColumn="0" w:noHBand="0" w:noVBand="0"/>
        </w:tblPrEx>
        <w:trPr>
          <w:cantSplit/>
          <w:trHeight w:val="282"/>
          <w:jc w:val="center"/>
        </w:trPr>
        <w:tc>
          <w:tcPr>
            <w:tcW w:w="704" w:type="dxa"/>
            <w:vAlign w:val="center"/>
          </w:tcPr>
          <w:p w14:paraId="5EB125DA"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 xml:space="preserve">1.8. </w:t>
            </w:r>
          </w:p>
        </w:tc>
        <w:tc>
          <w:tcPr>
            <w:tcW w:w="1776" w:type="dxa"/>
            <w:vAlign w:val="center"/>
          </w:tcPr>
          <w:p w14:paraId="4D0605B2"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Datu reģistrācija un komunikācija</w:t>
            </w:r>
          </w:p>
        </w:tc>
        <w:tc>
          <w:tcPr>
            <w:tcW w:w="5395" w:type="dxa"/>
          </w:tcPr>
          <w:p w14:paraId="0FC8845D" w14:textId="77777777" w:rsidR="00756E4C" w:rsidRPr="00C15931" w:rsidRDefault="00756E4C" w:rsidP="00756E4C">
            <w:pPr>
              <w:spacing w:line="240" w:lineRule="auto"/>
              <w:ind w:left="0"/>
              <w:rPr>
                <w:bCs/>
                <w:lang w:eastAsia="lv-LV"/>
              </w:rPr>
            </w:pPr>
            <w:r w:rsidRPr="00C15931">
              <w:rPr>
                <w:bCs/>
                <w:lang w:eastAsia="lv-LV"/>
              </w:rPr>
              <w:t>Datu reģistrācijas intervāls: Vismaz vienu reizi minūtē.</w:t>
            </w:r>
          </w:p>
          <w:p w14:paraId="1A8A9D1C" w14:textId="77777777" w:rsidR="00756E4C" w:rsidRPr="00C15931" w:rsidRDefault="00756E4C" w:rsidP="00756E4C">
            <w:pPr>
              <w:spacing w:line="240" w:lineRule="auto"/>
              <w:ind w:left="0"/>
              <w:rPr>
                <w:bCs/>
                <w:lang w:eastAsia="lv-LV"/>
              </w:rPr>
            </w:pPr>
            <w:r w:rsidRPr="00C15931">
              <w:rPr>
                <w:bCs/>
                <w:lang w:eastAsia="lv-LV"/>
              </w:rPr>
              <w:t xml:space="preserve">Datu eksports: CSV, USB, FTP </w:t>
            </w:r>
          </w:p>
          <w:p w14:paraId="52B9ECEC" w14:textId="77777777" w:rsidR="00756E4C" w:rsidRPr="00C15931" w:rsidRDefault="00756E4C" w:rsidP="00756E4C">
            <w:pPr>
              <w:spacing w:line="240" w:lineRule="auto"/>
              <w:ind w:left="0"/>
              <w:rPr>
                <w:bCs/>
                <w:lang w:eastAsia="lv-LV"/>
              </w:rPr>
            </w:pPr>
            <w:r w:rsidRPr="00C15931">
              <w:rPr>
                <w:bCs/>
                <w:lang w:eastAsia="lv-LV"/>
              </w:rPr>
              <w:t>Komunikācija: Komunikācija: Porti: 2G, 3G, 5G, GSM (NB-</w:t>
            </w:r>
            <w:proofErr w:type="spellStart"/>
            <w:r w:rsidRPr="00C15931">
              <w:rPr>
                <w:bCs/>
                <w:lang w:eastAsia="lv-LV"/>
              </w:rPr>
              <w:t>IoT</w:t>
            </w:r>
            <w:proofErr w:type="spellEnd"/>
            <w:r w:rsidRPr="00C15931">
              <w:rPr>
                <w:bCs/>
                <w:lang w:eastAsia="lv-LV"/>
              </w:rPr>
              <w:t xml:space="preserve">), analoga un digitālas izejas, 4-20mA, WITS protokols </w:t>
            </w:r>
            <w:r w:rsidRPr="00C15931">
              <w:rPr>
                <w:bCs/>
                <w:color w:val="EE0000"/>
                <w:lang w:eastAsia="lv-LV"/>
              </w:rPr>
              <w:t>(vai ekvivalents).</w:t>
            </w:r>
          </w:p>
          <w:p w14:paraId="41C30AF4" w14:textId="77777777" w:rsidR="00756E4C" w:rsidRPr="00C15931" w:rsidRDefault="00756E4C" w:rsidP="00756E4C">
            <w:pPr>
              <w:spacing w:line="240" w:lineRule="auto"/>
              <w:ind w:left="0"/>
              <w:rPr>
                <w:bCs/>
                <w:lang w:eastAsia="lv-LV"/>
              </w:rPr>
            </w:pPr>
            <w:r w:rsidRPr="00C15931">
              <w:rPr>
                <w:bCs/>
                <w:lang w:eastAsia="lv-LV"/>
              </w:rPr>
              <w:t>Datu reģistratoram ir jāveic lokālā laika sinhronizācija.</w:t>
            </w:r>
          </w:p>
          <w:p w14:paraId="07B9AA70" w14:textId="7287F7B9" w:rsidR="002D0FD3" w:rsidRPr="00C15931" w:rsidRDefault="00756E4C" w:rsidP="00756E4C">
            <w:pPr>
              <w:spacing w:line="240" w:lineRule="auto"/>
              <w:ind w:left="0"/>
              <w:rPr>
                <w:bCs/>
                <w:lang w:eastAsia="lv-LV"/>
              </w:rPr>
            </w:pPr>
            <w:r w:rsidRPr="00C15931">
              <w:rPr>
                <w:bCs/>
                <w:lang w:eastAsia="lv-LV"/>
              </w:rPr>
              <w:t xml:space="preserve">Datu vākšanas un pārvaldības risinājumam </w:t>
            </w:r>
            <w:r w:rsidRPr="00C15931">
              <w:rPr>
                <w:bCs/>
                <w:color w:val="EE0000"/>
                <w:lang w:eastAsia="lv-LV"/>
              </w:rPr>
              <w:t xml:space="preserve">jābūt integrējamam ar Pasūtītāja </w:t>
            </w:r>
            <w:proofErr w:type="spellStart"/>
            <w:r w:rsidRPr="00C15931">
              <w:rPr>
                <w:bCs/>
                <w:color w:val="EE0000"/>
                <w:lang w:eastAsia="lv-LV"/>
              </w:rPr>
              <w:t>IoT</w:t>
            </w:r>
            <w:proofErr w:type="spellEnd"/>
            <w:r w:rsidRPr="00C15931">
              <w:rPr>
                <w:bCs/>
                <w:color w:val="EE0000"/>
                <w:lang w:eastAsia="lv-LV"/>
              </w:rPr>
              <w:t xml:space="preserve"> platformu (nolikuma 4. daļa)</w:t>
            </w:r>
            <w:r w:rsidRPr="00C15931">
              <w:rPr>
                <w:bCs/>
                <w:lang w:eastAsia="lv-LV"/>
              </w:rPr>
              <w:t>, nodrošinot datu apmaiņu, izmantojot dokumentētu API vai publiski dokumentētus un atvērtus datu pārraides protokolus.</w:t>
            </w:r>
          </w:p>
        </w:tc>
        <w:tc>
          <w:tcPr>
            <w:tcW w:w="2650" w:type="dxa"/>
            <w:vAlign w:val="center"/>
          </w:tcPr>
          <w:p w14:paraId="78CC49D9" w14:textId="77777777" w:rsidR="002D0FD3" w:rsidRPr="00C15931" w:rsidRDefault="002D0FD3" w:rsidP="00DA17DE">
            <w:pPr>
              <w:spacing w:line="240" w:lineRule="auto"/>
              <w:ind w:left="0"/>
              <w:jc w:val="left"/>
              <w:rPr>
                <w:rFonts w:eastAsia="Calibri"/>
                <w:bCs/>
                <w:lang w:eastAsia="lv-LV"/>
              </w:rPr>
            </w:pPr>
          </w:p>
        </w:tc>
      </w:tr>
      <w:tr w:rsidR="008D7807" w:rsidRPr="00C15931" w14:paraId="55808C8F" w14:textId="77777777" w:rsidTr="008D7807">
        <w:tblPrEx>
          <w:tblLook w:val="00A0" w:firstRow="1" w:lastRow="0" w:firstColumn="1" w:lastColumn="0" w:noHBand="0" w:noVBand="0"/>
        </w:tblPrEx>
        <w:trPr>
          <w:cantSplit/>
          <w:trHeight w:val="282"/>
          <w:jc w:val="center"/>
        </w:trPr>
        <w:tc>
          <w:tcPr>
            <w:tcW w:w="704" w:type="dxa"/>
            <w:vAlign w:val="center"/>
          </w:tcPr>
          <w:p w14:paraId="5E54E4F1"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1.9.</w:t>
            </w:r>
          </w:p>
        </w:tc>
        <w:tc>
          <w:tcPr>
            <w:tcW w:w="1776" w:type="dxa"/>
            <w:vAlign w:val="center"/>
          </w:tcPr>
          <w:p w14:paraId="79DFE1CA" w14:textId="77777777" w:rsidR="002D0FD3" w:rsidRPr="00C15931" w:rsidRDefault="002D0FD3" w:rsidP="00DA17DE">
            <w:pPr>
              <w:spacing w:line="240" w:lineRule="auto"/>
              <w:ind w:left="0"/>
              <w:jc w:val="center"/>
              <w:rPr>
                <w:rFonts w:eastAsia="Calibri"/>
                <w:bCs/>
                <w:lang w:eastAsia="lv-LV"/>
              </w:rPr>
            </w:pPr>
            <w:r w:rsidRPr="00C15931">
              <w:rPr>
                <w:bCs/>
                <w:lang w:eastAsia="lv-LV"/>
              </w:rPr>
              <w:t>Atbilstība un sertifikācija</w:t>
            </w:r>
          </w:p>
        </w:tc>
        <w:tc>
          <w:tcPr>
            <w:tcW w:w="5395" w:type="dxa"/>
          </w:tcPr>
          <w:p w14:paraId="1CE60656" w14:textId="77777777" w:rsidR="002D0FD3" w:rsidRPr="00C15931" w:rsidRDefault="002D0FD3" w:rsidP="00DA17DE">
            <w:pPr>
              <w:spacing w:line="240" w:lineRule="auto"/>
              <w:ind w:left="0"/>
              <w:rPr>
                <w:bCs/>
                <w:lang w:eastAsia="lv-LV"/>
              </w:rPr>
            </w:pPr>
            <w:r w:rsidRPr="00C15931">
              <w:rPr>
                <w:bCs/>
                <w:lang w:eastAsia="lv-LV"/>
              </w:rPr>
              <w:t xml:space="preserve">Sertifikāti: vismaz CE/EMC un </w:t>
            </w:r>
            <w:proofErr w:type="spellStart"/>
            <w:r w:rsidRPr="00C15931">
              <w:rPr>
                <w:bCs/>
                <w:lang w:eastAsia="lv-LV"/>
              </w:rPr>
              <w:t>RoHS</w:t>
            </w:r>
            <w:proofErr w:type="spellEnd"/>
          </w:p>
          <w:p w14:paraId="3F8DBFC6" w14:textId="77777777" w:rsidR="002D0FD3" w:rsidRPr="00C15931" w:rsidRDefault="002D0FD3" w:rsidP="00DA17DE">
            <w:pPr>
              <w:spacing w:line="240" w:lineRule="auto"/>
              <w:ind w:left="0"/>
              <w:rPr>
                <w:bCs/>
                <w:lang w:eastAsia="lv-LV"/>
              </w:rPr>
            </w:pPr>
            <w:r w:rsidRPr="00C15931">
              <w:rPr>
                <w:bCs/>
                <w:lang w:eastAsia="lv-LV"/>
              </w:rPr>
              <w:t xml:space="preserve">Izlietotajam (novadītajam) ūdenim jāatbilst KIWA </w:t>
            </w:r>
            <w:proofErr w:type="spellStart"/>
            <w:r w:rsidRPr="00C15931">
              <w:rPr>
                <w:bCs/>
                <w:lang w:eastAsia="lv-LV"/>
              </w:rPr>
              <w:t>Reg</w:t>
            </w:r>
            <w:proofErr w:type="spellEnd"/>
            <w:r w:rsidRPr="00C15931">
              <w:rPr>
                <w:bCs/>
                <w:lang w:eastAsia="lv-LV"/>
              </w:rPr>
              <w:t xml:space="preserve"> 4 (KUKreg4) apstiprinājumam (ATS3) vai ekvivalents.</w:t>
            </w:r>
          </w:p>
        </w:tc>
        <w:tc>
          <w:tcPr>
            <w:tcW w:w="2650" w:type="dxa"/>
            <w:vAlign w:val="center"/>
          </w:tcPr>
          <w:p w14:paraId="3C02E10D" w14:textId="77777777" w:rsidR="002D0FD3" w:rsidRPr="00C15931" w:rsidRDefault="002D0FD3" w:rsidP="00DA17DE">
            <w:pPr>
              <w:spacing w:line="240" w:lineRule="auto"/>
              <w:ind w:left="0"/>
              <w:jc w:val="left"/>
              <w:rPr>
                <w:rFonts w:eastAsia="Calibri"/>
                <w:bCs/>
                <w:lang w:eastAsia="lv-LV"/>
              </w:rPr>
            </w:pPr>
          </w:p>
        </w:tc>
      </w:tr>
      <w:tr w:rsidR="008D7807" w:rsidRPr="00C15931" w14:paraId="3986AFE7" w14:textId="77777777" w:rsidTr="008D7807">
        <w:tblPrEx>
          <w:tblLook w:val="00A0" w:firstRow="1" w:lastRow="0" w:firstColumn="1" w:lastColumn="0" w:noHBand="0" w:noVBand="0"/>
        </w:tblPrEx>
        <w:trPr>
          <w:cantSplit/>
          <w:trHeight w:val="282"/>
          <w:jc w:val="center"/>
        </w:trPr>
        <w:tc>
          <w:tcPr>
            <w:tcW w:w="704" w:type="dxa"/>
            <w:vAlign w:val="center"/>
          </w:tcPr>
          <w:p w14:paraId="3F9D25D0"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lastRenderedPageBreak/>
              <w:t>1.10.</w:t>
            </w:r>
          </w:p>
        </w:tc>
        <w:tc>
          <w:tcPr>
            <w:tcW w:w="1776" w:type="dxa"/>
            <w:vAlign w:val="center"/>
          </w:tcPr>
          <w:p w14:paraId="0AC06A91" w14:textId="77777777" w:rsidR="002D0FD3" w:rsidRPr="00C15931" w:rsidRDefault="002D0FD3" w:rsidP="00DA17DE">
            <w:pPr>
              <w:spacing w:line="240" w:lineRule="auto"/>
              <w:ind w:left="0"/>
              <w:jc w:val="center"/>
              <w:rPr>
                <w:bCs/>
                <w:lang w:eastAsia="lv-LV"/>
              </w:rPr>
            </w:pPr>
            <w:r w:rsidRPr="00C15931">
              <w:rPr>
                <w:rFonts w:eastAsia="Calibri"/>
                <w:bCs/>
                <w:lang w:eastAsia="lv-LV"/>
              </w:rPr>
              <w:t>Papildus piederumi</w:t>
            </w:r>
          </w:p>
        </w:tc>
        <w:tc>
          <w:tcPr>
            <w:tcW w:w="5395" w:type="dxa"/>
          </w:tcPr>
          <w:p w14:paraId="12C4F387"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Spiediena regulējošais vārsts</w:t>
            </w:r>
          </w:p>
          <w:p w14:paraId="28BF3406"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Manometrs</w:t>
            </w:r>
          </w:p>
          <w:p w14:paraId="4A3B8393"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Spirālveida šļūtene</w:t>
            </w:r>
          </w:p>
          <w:p w14:paraId="68337D7C" w14:textId="77777777" w:rsidR="002D0FD3" w:rsidRPr="00C15931" w:rsidRDefault="002D0FD3" w:rsidP="00DA17DE">
            <w:pPr>
              <w:spacing w:line="240" w:lineRule="auto"/>
              <w:ind w:left="0"/>
              <w:jc w:val="left"/>
              <w:rPr>
                <w:bCs/>
                <w:lang w:eastAsia="lv-LV"/>
              </w:rPr>
            </w:pPr>
            <w:r w:rsidRPr="00C15931">
              <w:rPr>
                <w:rFonts w:eastAsia="Calibri"/>
                <w:bCs/>
                <w:lang w:eastAsia="lv-LV"/>
              </w:rPr>
              <w:t>Lodveida vārsts</w:t>
            </w:r>
          </w:p>
        </w:tc>
        <w:tc>
          <w:tcPr>
            <w:tcW w:w="2650" w:type="dxa"/>
            <w:vAlign w:val="center"/>
          </w:tcPr>
          <w:p w14:paraId="1A61EB25" w14:textId="77777777" w:rsidR="002D0FD3" w:rsidRPr="00C15931" w:rsidRDefault="002D0FD3" w:rsidP="00DA17DE">
            <w:pPr>
              <w:spacing w:line="240" w:lineRule="auto"/>
              <w:ind w:left="0"/>
              <w:jc w:val="left"/>
              <w:rPr>
                <w:rFonts w:eastAsia="Calibri"/>
                <w:bCs/>
                <w:lang w:eastAsia="lv-LV"/>
              </w:rPr>
            </w:pPr>
          </w:p>
        </w:tc>
      </w:tr>
      <w:tr w:rsidR="008D7807" w:rsidRPr="00C15931" w14:paraId="601ED977" w14:textId="77777777" w:rsidTr="008D7807">
        <w:tblPrEx>
          <w:tblLook w:val="00A0" w:firstRow="1" w:lastRow="0" w:firstColumn="1" w:lastColumn="0" w:noHBand="0" w:noVBand="0"/>
        </w:tblPrEx>
        <w:trPr>
          <w:cantSplit/>
          <w:trHeight w:val="282"/>
          <w:jc w:val="center"/>
        </w:trPr>
        <w:tc>
          <w:tcPr>
            <w:tcW w:w="704" w:type="dxa"/>
            <w:vAlign w:val="center"/>
          </w:tcPr>
          <w:p w14:paraId="7F16F300"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1.11.</w:t>
            </w:r>
          </w:p>
        </w:tc>
        <w:tc>
          <w:tcPr>
            <w:tcW w:w="1776" w:type="dxa"/>
            <w:vAlign w:val="center"/>
          </w:tcPr>
          <w:p w14:paraId="2E754F25"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Nepieciešamā dokumentācija</w:t>
            </w:r>
          </w:p>
        </w:tc>
        <w:tc>
          <w:tcPr>
            <w:tcW w:w="5395" w:type="dxa"/>
          </w:tcPr>
          <w:p w14:paraId="656A19ED"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Instrukciju rokasgrāmata LV vai ENG;</w:t>
            </w:r>
          </w:p>
          <w:p w14:paraId="327190FC"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Lietotāja rokasgrāmata: Detalizēta instrukciju rokasgrāmata ar uzstādīšanas, darbības un uzturēšanas vadlīnijām.</w:t>
            </w:r>
          </w:p>
        </w:tc>
        <w:tc>
          <w:tcPr>
            <w:tcW w:w="2650" w:type="dxa"/>
            <w:vAlign w:val="center"/>
          </w:tcPr>
          <w:p w14:paraId="49D3DF00" w14:textId="77777777" w:rsidR="002D0FD3" w:rsidRPr="00C15931" w:rsidRDefault="002D0FD3" w:rsidP="00DA17DE">
            <w:pPr>
              <w:spacing w:line="240" w:lineRule="auto"/>
              <w:ind w:left="0"/>
              <w:jc w:val="left"/>
              <w:rPr>
                <w:rFonts w:eastAsia="Calibri"/>
                <w:bCs/>
                <w:lang w:eastAsia="lv-LV"/>
              </w:rPr>
            </w:pPr>
          </w:p>
        </w:tc>
      </w:tr>
      <w:tr w:rsidR="008D7807" w:rsidRPr="00C15931" w14:paraId="7333AABC" w14:textId="77777777" w:rsidTr="008D7807">
        <w:tblPrEx>
          <w:tblLook w:val="00A0" w:firstRow="1" w:lastRow="0" w:firstColumn="1" w:lastColumn="0" w:noHBand="0" w:noVBand="0"/>
        </w:tblPrEx>
        <w:trPr>
          <w:cantSplit/>
          <w:trHeight w:val="282"/>
          <w:jc w:val="center"/>
        </w:trPr>
        <w:tc>
          <w:tcPr>
            <w:tcW w:w="704" w:type="dxa"/>
            <w:vAlign w:val="center"/>
          </w:tcPr>
          <w:p w14:paraId="1A899B99"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1.12.</w:t>
            </w:r>
          </w:p>
        </w:tc>
        <w:tc>
          <w:tcPr>
            <w:tcW w:w="1776" w:type="dxa"/>
            <w:vAlign w:val="center"/>
          </w:tcPr>
          <w:p w14:paraId="2C230F9B"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Uzstādīšana un apmācība</w:t>
            </w:r>
          </w:p>
        </w:tc>
        <w:tc>
          <w:tcPr>
            <w:tcW w:w="5395" w:type="dxa"/>
          </w:tcPr>
          <w:p w14:paraId="581A6AAC"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Pasūtītāja personāla apmācību veic ražotāja pārstāvis vai ražotāja apmācīts pārstāvis</w:t>
            </w:r>
          </w:p>
          <w:p w14:paraId="087B3FA0"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Piegādātājs ir ražotāja apmācīts pārstāvis, kas nodrošina aprīkojuma uzstādīšanu un pasūtītāja darbinieku apmācību. </w:t>
            </w:r>
          </w:p>
          <w:p w14:paraId="7B448941"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Katra iekārtas jāpārbauda uz funkcionalitāti un precizitāti pirms piegādes un apliecināt darbību pēc piegādes.</w:t>
            </w:r>
          </w:p>
          <w:p w14:paraId="0F52824B"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Piegādātājam jānodrošina vismaz viena iekārtu komplekta uzstādīšanu objektā ar apmācību.</w:t>
            </w:r>
          </w:p>
        </w:tc>
        <w:tc>
          <w:tcPr>
            <w:tcW w:w="2650" w:type="dxa"/>
            <w:vAlign w:val="center"/>
          </w:tcPr>
          <w:p w14:paraId="6B5D3E80" w14:textId="77777777" w:rsidR="002D0FD3" w:rsidRPr="00C15931" w:rsidRDefault="002D0FD3" w:rsidP="00DA17DE">
            <w:pPr>
              <w:spacing w:line="240" w:lineRule="auto"/>
              <w:ind w:left="0"/>
              <w:jc w:val="left"/>
              <w:rPr>
                <w:rFonts w:eastAsia="Calibri"/>
                <w:bCs/>
                <w:lang w:eastAsia="lv-LV"/>
              </w:rPr>
            </w:pPr>
          </w:p>
        </w:tc>
      </w:tr>
      <w:tr w:rsidR="008D7807" w:rsidRPr="00C15931" w14:paraId="52608D91" w14:textId="77777777" w:rsidTr="008D7807">
        <w:tblPrEx>
          <w:tblLook w:val="00A0" w:firstRow="1" w:lastRow="0" w:firstColumn="1" w:lastColumn="0" w:noHBand="0" w:noVBand="0"/>
        </w:tblPrEx>
        <w:trPr>
          <w:cantSplit/>
          <w:trHeight w:val="282"/>
          <w:jc w:val="center"/>
        </w:trPr>
        <w:tc>
          <w:tcPr>
            <w:tcW w:w="704" w:type="dxa"/>
            <w:vAlign w:val="center"/>
          </w:tcPr>
          <w:p w14:paraId="2029E06A"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1.13</w:t>
            </w:r>
          </w:p>
        </w:tc>
        <w:tc>
          <w:tcPr>
            <w:tcW w:w="1776" w:type="dxa"/>
            <w:vAlign w:val="center"/>
          </w:tcPr>
          <w:p w14:paraId="01930E90"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Komplektācija</w:t>
            </w:r>
          </w:p>
        </w:tc>
        <w:tc>
          <w:tcPr>
            <w:tcW w:w="5395" w:type="dxa"/>
          </w:tcPr>
          <w:p w14:paraId="01A26BCE"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Datu saglabāšanas bloks. </w:t>
            </w:r>
          </w:p>
          <w:p w14:paraId="4F0E67DF"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Iekšējais pulkstenis, kas reģistrē sensora kopējo darbības laiku. </w:t>
            </w:r>
          </w:p>
          <w:p w14:paraId="76B3B787"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Katrā sensorā jābūt iekšējai kalibrēšanas konstantu, trauksmes iestatījumu un kalibrēšanas intervāla taimera atmiņai.</w:t>
            </w:r>
          </w:p>
          <w:p w14:paraId="67949BA5"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Kalibrēšanas taimeris, kas dod signālu, kad jāveic kalibrēšana.</w:t>
            </w:r>
          </w:p>
          <w:p w14:paraId="4B23EE78"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Trauksmes iestatījumu iespējas, kad sensoru diagnostika ziņo par problēmām skaidrā ziņojuma formā.</w:t>
            </w:r>
          </w:p>
          <w:p w14:paraId="3C805027"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Integrēta plūsmas kontroles ierīce.</w:t>
            </w:r>
          </w:p>
          <w:p w14:paraId="218FCADA"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Plūsmas elementa izplūdes ligzdā, lai kontrolētu parauga plūsmu (līdz 0,2 l/m, skatīt punktu 1.2.), ja ūdens spiediens ir 0,1-6,0 bar.</w:t>
            </w:r>
          </w:p>
          <w:p w14:paraId="2465C924"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bCs/>
                <w:lang w:eastAsia="lv-LV"/>
              </w:rPr>
              <w:t>6 sensori (</w:t>
            </w:r>
            <w:proofErr w:type="spellStart"/>
            <w:r w:rsidRPr="00C15931">
              <w:rPr>
                <w:bCs/>
                <w:lang w:eastAsia="lv-LV"/>
              </w:rPr>
              <w:t>pH</w:t>
            </w:r>
            <w:proofErr w:type="spellEnd"/>
            <w:r w:rsidRPr="00C15931">
              <w:rPr>
                <w:bCs/>
                <w:lang w:eastAsia="lv-LV"/>
              </w:rPr>
              <w:t xml:space="preserve">, temperatūra, EVS, </w:t>
            </w:r>
            <w:proofErr w:type="spellStart"/>
            <w:r w:rsidRPr="00C15931">
              <w:rPr>
                <w:bCs/>
                <w:lang w:eastAsia="lv-LV"/>
              </w:rPr>
              <w:t>duļķainība</w:t>
            </w:r>
            <w:proofErr w:type="spellEnd"/>
            <w:r w:rsidRPr="00C15931">
              <w:rPr>
                <w:bCs/>
                <w:lang w:eastAsia="lv-LV"/>
              </w:rPr>
              <w:t>, spiediens, izšķīdušais skābeklis)</w:t>
            </w:r>
          </w:p>
        </w:tc>
        <w:tc>
          <w:tcPr>
            <w:tcW w:w="2650" w:type="dxa"/>
            <w:vAlign w:val="center"/>
          </w:tcPr>
          <w:p w14:paraId="6FE2298A" w14:textId="77777777" w:rsidR="002D0FD3" w:rsidRPr="00C15931" w:rsidRDefault="002D0FD3" w:rsidP="00DA17DE">
            <w:pPr>
              <w:spacing w:line="240" w:lineRule="auto"/>
              <w:ind w:left="0"/>
              <w:jc w:val="left"/>
              <w:rPr>
                <w:rFonts w:eastAsia="Calibri"/>
                <w:bCs/>
                <w:lang w:eastAsia="lv-LV"/>
              </w:rPr>
            </w:pPr>
          </w:p>
        </w:tc>
      </w:tr>
      <w:tr w:rsidR="008D7807" w:rsidRPr="00C15931" w14:paraId="184B4FB4" w14:textId="77777777" w:rsidTr="008D7807">
        <w:tblPrEx>
          <w:tblLook w:val="00A0" w:firstRow="1" w:lastRow="0" w:firstColumn="1" w:lastColumn="0" w:noHBand="0" w:noVBand="0"/>
        </w:tblPrEx>
        <w:trPr>
          <w:cantSplit/>
          <w:trHeight w:val="282"/>
          <w:jc w:val="center"/>
        </w:trPr>
        <w:tc>
          <w:tcPr>
            <w:tcW w:w="704" w:type="dxa"/>
            <w:vAlign w:val="center"/>
          </w:tcPr>
          <w:p w14:paraId="5D23C605"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lastRenderedPageBreak/>
              <w:t>1.14.</w:t>
            </w:r>
          </w:p>
        </w:tc>
        <w:tc>
          <w:tcPr>
            <w:tcW w:w="1776" w:type="dxa"/>
            <w:vAlign w:val="center"/>
          </w:tcPr>
          <w:p w14:paraId="40709F8F"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Papildus komplektācijas skaidrojumi</w:t>
            </w:r>
          </w:p>
        </w:tc>
        <w:tc>
          <w:tcPr>
            <w:tcW w:w="5395" w:type="dxa"/>
          </w:tcPr>
          <w:p w14:paraId="3BA60073" w14:textId="77777777" w:rsidR="002D0FD3" w:rsidRPr="00C15931" w:rsidRDefault="002D0FD3" w:rsidP="00DA17DE">
            <w:pPr>
              <w:spacing w:line="240" w:lineRule="auto"/>
              <w:ind w:left="0"/>
              <w:rPr>
                <w:bCs/>
                <w:lang w:eastAsia="lv-LV"/>
              </w:rPr>
            </w:pPr>
            <w:r w:rsidRPr="00C15931">
              <w:rPr>
                <w:bCs/>
                <w:lang w:eastAsia="lv-LV"/>
              </w:rPr>
              <w:t>Displejam/kontrolierim/RTU jāspēj pieslēgt vismaz 8 sensorus ar iespēju retrospektīvi pievienot sensorus/plūsmas šūnu kameru;</w:t>
            </w:r>
          </w:p>
          <w:p w14:paraId="6F250645" w14:textId="77777777" w:rsidR="0045586E" w:rsidRPr="00C15931" w:rsidRDefault="0045586E" w:rsidP="0045586E">
            <w:pPr>
              <w:spacing w:line="240" w:lineRule="auto"/>
              <w:ind w:left="0"/>
              <w:rPr>
                <w:bCs/>
                <w:lang w:eastAsia="lv-LV"/>
              </w:rPr>
            </w:pPr>
            <w:r w:rsidRPr="00C15931">
              <w:rPr>
                <w:bCs/>
                <w:lang w:eastAsia="lv-LV"/>
              </w:rPr>
              <w:t xml:space="preserve">Visu trauksmes veidu programmēšanai jābūt iespējai gan lokāli, gan attālināti, izmantojot ražotāja nodrošināto programmatūru, </w:t>
            </w:r>
            <w:r w:rsidRPr="00C15931">
              <w:rPr>
                <w:bCs/>
                <w:color w:val="EE0000"/>
                <w:lang w:eastAsia="lv-LV"/>
              </w:rPr>
              <w:t xml:space="preserve">nodrošinot integrāciju ar Pasūtītāja </w:t>
            </w:r>
            <w:proofErr w:type="spellStart"/>
            <w:r w:rsidRPr="00C15931">
              <w:rPr>
                <w:bCs/>
                <w:color w:val="EE0000"/>
                <w:lang w:eastAsia="lv-LV"/>
              </w:rPr>
              <w:t>IoT</w:t>
            </w:r>
            <w:proofErr w:type="spellEnd"/>
            <w:r w:rsidRPr="00C15931">
              <w:rPr>
                <w:bCs/>
                <w:color w:val="EE0000"/>
                <w:lang w:eastAsia="lv-LV"/>
              </w:rPr>
              <w:t xml:space="preserve"> platformu (nolikuma 4. daļa).</w:t>
            </w:r>
          </w:p>
          <w:p w14:paraId="4DEB1290" w14:textId="77777777" w:rsidR="002D0FD3" w:rsidRPr="00C15931" w:rsidRDefault="002D0FD3" w:rsidP="00DA17DE">
            <w:pPr>
              <w:spacing w:line="240" w:lineRule="auto"/>
              <w:ind w:left="0"/>
              <w:rPr>
                <w:bCs/>
                <w:lang w:eastAsia="lv-LV"/>
              </w:rPr>
            </w:pPr>
            <w:r w:rsidRPr="00C15931">
              <w:rPr>
                <w:bCs/>
                <w:lang w:eastAsia="lv-LV"/>
              </w:rPr>
              <w:t xml:space="preserve">Komplektā ir jābūt </w:t>
            </w:r>
            <w:proofErr w:type="spellStart"/>
            <w:r w:rsidRPr="00C15931">
              <w:rPr>
                <w:bCs/>
                <w:lang w:eastAsia="lv-LV"/>
              </w:rPr>
              <w:t>solenoīda</w:t>
            </w:r>
            <w:proofErr w:type="spellEnd"/>
            <w:r w:rsidRPr="00C15931">
              <w:rPr>
                <w:bCs/>
                <w:lang w:eastAsia="lv-LV"/>
              </w:rPr>
              <w:t xml:space="preserve"> vārstam ūdens padevei un paraugu ņemšanai.</w:t>
            </w:r>
          </w:p>
          <w:p w14:paraId="4E340590" w14:textId="77777777" w:rsidR="002D0FD3" w:rsidRPr="00C15931" w:rsidRDefault="002D0FD3" w:rsidP="00DA17DE">
            <w:pPr>
              <w:spacing w:line="240" w:lineRule="auto"/>
              <w:ind w:left="0"/>
              <w:rPr>
                <w:bCs/>
                <w:lang w:eastAsia="lv-LV"/>
              </w:rPr>
            </w:pPr>
            <w:r w:rsidRPr="00C15931">
              <w:rPr>
                <w:bCs/>
                <w:lang w:eastAsia="lv-LV"/>
              </w:rPr>
              <w:t>Ir jābūt modulārai plūsmas šūnai (</w:t>
            </w:r>
            <w:proofErr w:type="spellStart"/>
            <w:r w:rsidRPr="00C15931">
              <w:rPr>
                <w:bCs/>
                <w:lang w:eastAsia="lv-LV"/>
              </w:rPr>
              <w:t>flow-cell</w:t>
            </w:r>
            <w:proofErr w:type="spellEnd"/>
            <w:r w:rsidRPr="00C15931">
              <w:rPr>
                <w:bCs/>
                <w:lang w:eastAsia="lv-LV"/>
              </w:rPr>
              <w:t>), kas nozīmē, ka sensorus var pievienot vai atvienot, ja un kad tas ir nepieciešams.</w:t>
            </w:r>
          </w:p>
          <w:p w14:paraId="3CC64AB1" w14:textId="77777777" w:rsidR="002D0FD3" w:rsidRPr="00C15931" w:rsidRDefault="002D0FD3" w:rsidP="00DA17DE">
            <w:pPr>
              <w:spacing w:line="240" w:lineRule="auto"/>
              <w:ind w:left="0"/>
              <w:rPr>
                <w:bCs/>
                <w:lang w:eastAsia="lv-LV"/>
              </w:rPr>
            </w:pPr>
            <w:r w:rsidRPr="00C15931">
              <w:rPr>
                <w:bCs/>
                <w:lang w:eastAsia="lv-LV"/>
              </w:rPr>
              <w:t>Sensorus var kalibrēt jau iepriekš (</w:t>
            </w:r>
            <w:proofErr w:type="spellStart"/>
            <w:r w:rsidRPr="00C15931">
              <w:rPr>
                <w:bCs/>
                <w:lang w:eastAsia="lv-LV"/>
              </w:rPr>
              <w:t>in</w:t>
            </w:r>
            <w:proofErr w:type="spellEnd"/>
            <w:r w:rsidRPr="00C15931">
              <w:rPr>
                <w:bCs/>
                <w:lang w:eastAsia="lv-LV"/>
              </w:rPr>
              <w:t xml:space="preserve"> </w:t>
            </w:r>
            <w:proofErr w:type="spellStart"/>
            <w:r w:rsidRPr="00C15931">
              <w:rPr>
                <w:bCs/>
                <w:lang w:eastAsia="lv-LV"/>
              </w:rPr>
              <w:t>house</w:t>
            </w:r>
            <w:proofErr w:type="spellEnd"/>
            <w:r w:rsidRPr="00C15931">
              <w:rPr>
                <w:bCs/>
                <w:lang w:eastAsia="lv-LV"/>
              </w:rPr>
              <w:t>), vajadzības gadījumā arī citur, tomēr tas nozīmē, ka sensori ir gatavi uzstādīšanai pēc pārbaudes/kalibrēšanas pirms objekta apmeklējuma.</w:t>
            </w:r>
          </w:p>
          <w:p w14:paraId="1E2C38ED" w14:textId="77777777" w:rsidR="002D0FD3" w:rsidRPr="00C15931" w:rsidRDefault="002D0FD3" w:rsidP="00DA17DE">
            <w:pPr>
              <w:spacing w:line="240" w:lineRule="auto"/>
              <w:ind w:left="0"/>
              <w:rPr>
                <w:bCs/>
                <w:lang w:eastAsia="lv-LV"/>
              </w:rPr>
            </w:pPr>
            <w:r w:rsidRPr="00C15931">
              <w:rPr>
                <w:bCs/>
                <w:lang w:eastAsia="lv-LV"/>
              </w:rPr>
              <w:t xml:space="preserve">Caurplūdes ūdeni var ievadīt atpakaļ ūdens </w:t>
            </w:r>
            <w:proofErr w:type="spellStart"/>
            <w:r w:rsidRPr="00C15931">
              <w:rPr>
                <w:bCs/>
                <w:lang w:eastAsia="lv-LV"/>
              </w:rPr>
              <w:t>spiedvadā</w:t>
            </w:r>
            <w:proofErr w:type="spellEnd"/>
            <w:r w:rsidRPr="00C15931">
              <w:rPr>
                <w:bCs/>
                <w:lang w:eastAsia="lv-LV"/>
              </w:rPr>
              <w:t>.</w:t>
            </w:r>
          </w:p>
          <w:p w14:paraId="2190A0A9" w14:textId="77777777" w:rsidR="002D0FD3" w:rsidRPr="00C15931" w:rsidRDefault="002D0FD3" w:rsidP="00DA17DE">
            <w:pPr>
              <w:spacing w:line="240" w:lineRule="auto"/>
              <w:ind w:left="0"/>
              <w:rPr>
                <w:bCs/>
                <w:lang w:eastAsia="lv-LV"/>
              </w:rPr>
            </w:pPr>
            <w:r w:rsidRPr="00C15931">
              <w:rPr>
                <w:bCs/>
                <w:lang w:eastAsia="lv-LV"/>
              </w:rPr>
              <w:t>Fiziskās uzbūves iespējas līdz pat divām spiediena un astoņām lietotāja programmējamām digitālajām vai analogajām ieejām.</w:t>
            </w:r>
          </w:p>
          <w:p w14:paraId="44702E97" w14:textId="77777777" w:rsidR="002D0FD3" w:rsidRPr="00C15931" w:rsidRDefault="002D0FD3" w:rsidP="00DA17DE">
            <w:pPr>
              <w:widowControl w:val="0"/>
              <w:shd w:val="clear" w:color="auto" w:fill="FFFFFF"/>
              <w:suppressAutoHyphens/>
              <w:spacing w:line="240" w:lineRule="auto"/>
              <w:ind w:left="0"/>
              <w:rPr>
                <w:rFonts w:eastAsia="Calibri"/>
                <w:bCs/>
                <w:lang w:eastAsia="lv-LV"/>
              </w:rPr>
            </w:pPr>
            <w:r w:rsidRPr="00C15931">
              <w:rPr>
                <w:bCs/>
                <w:lang w:eastAsia="lv-LV"/>
              </w:rPr>
              <w:t>Datu reģistratoram jābūt orientācijas sensoram, lai fiksētu jebkāda veida kustības.</w:t>
            </w:r>
          </w:p>
        </w:tc>
        <w:tc>
          <w:tcPr>
            <w:tcW w:w="2650" w:type="dxa"/>
            <w:vAlign w:val="center"/>
          </w:tcPr>
          <w:p w14:paraId="1EB81D5E" w14:textId="77777777" w:rsidR="002D0FD3" w:rsidRPr="00C15931" w:rsidRDefault="002D0FD3" w:rsidP="00DA17DE">
            <w:pPr>
              <w:spacing w:line="240" w:lineRule="auto"/>
              <w:ind w:left="0"/>
              <w:jc w:val="left"/>
              <w:rPr>
                <w:rFonts w:eastAsia="Calibri"/>
                <w:bCs/>
                <w:lang w:eastAsia="lv-LV"/>
              </w:rPr>
            </w:pPr>
          </w:p>
        </w:tc>
      </w:tr>
      <w:tr w:rsidR="008D7807" w:rsidRPr="00C15931" w14:paraId="2905330F" w14:textId="77777777" w:rsidTr="008D7807">
        <w:tblPrEx>
          <w:tblLook w:val="00A0" w:firstRow="1" w:lastRow="0" w:firstColumn="1" w:lastColumn="0" w:noHBand="0" w:noVBand="0"/>
        </w:tblPrEx>
        <w:trPr>
          <w:cantSplit/>
          <w:trHeight w:val="282"/>
          <w:jc w:val="center"/>
        </w:trPr>
        <w:tc>
          <w:tcPr>
            <w:tcW w:w="704" w:type="dxa"/>
            <w:vAlign w:val="center"/>
          </w:tcPr>
          <w:p w14:paraId="1C3D7AD8"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1.15.</w:t>
            </w:r>
          </w:p>
        </w:tc>
        <w:tc>
          <w:tcPr>
            <w:tcW w:w="1776" w:type="dxa"/>
            <w:vAlign w:val="center"/>
          </w:tcPr>
          <w:p w14:paraId="7D9E6AC2"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Garantija</w:t>
            </w:r>
          </w:p>
        </w:tc>
        <w:tc>
          <w:tcPr>
            <w:tcW w:w="5395" w:type="dxa"/>
          </w:tcPr>
          <w:p w14:paraId="4172A0D1"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2 gadi iekārtai;</w:t>
            </w:r>
          </w:p>
          <w:p w14:paraId="65905401"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1 gadu zondēm;</w:t>
            </w:r>
          </w:p>
          <w:p w14:paraId="6CF3A1A6" w14:textId="77777777" w:rsidR="002D0FD3" w:rsidRPr="00C15931" w:rsidRDefault="002D0FD3" w:rsidP="00DA17DE">
            <w:pPr>
              <w:spacing w:line="240" w:lineRule="auto"/>
              <w:ind w:left="0"/>
              <w:rPr>
                <w:rFonts w:eastAsia="Calibri"/>
                <w:bCs/>
                <w:lang w:eastAsia="lv-LV"/>
              </w:rPr>
            </w:pPr>
            <w:r w:rsidRPr="00C15931">
              <w:rPr>
                <w:rFonts w:eastAsia="Calibri"/>
                <w:bCs/>
                <w:lang w:eastAsia="lv-LV"/>
              </w:rPr>
              <w:t xml:space="preserve">Klientu atbalsts garantijas perioda laikā </w:t>
            </w:r>
          </w:p>
          <w:p w14:paraId="598D3DBC" w14:textId="77777777" w:rsidR="002D0FD3" w:rsidRPr="00C15931" w:rsidRDefault="002D0FD3" w:rsidP="00DA17DE">
            <w:pPr>
              <w:spacing w:line="240" w:lineRule="auto"/>
              <w:ind w:left="0"/>
              <w:rPr>
                <w:rFonts w:eastAsia="Calibri"/>
                <w:bCs/>
                <w:lang w:eastAsia="lv-LV"/>
              </w:rPr>
            </w:pPr>
            <w:r w:rsidRPr="00C15931">
              <w:rPr>
                <w:rFonts w:eastAsia="Calibri"/>
                <w:bCs/>
                <w:lang w:eastAsia="lv-LV"/>
              </w:rPr>
              <w:t>(telefoniski un e-pastā);</w:t>
            </w:r>
          </w:p>
          <w:p w14:paraId="1A864CCF" w14:textId="77777777" w:rsidR="002D0FD3" w:rsidRPr="00C15931" w:rsidRDefault="002D0FD3" w:rsidP="00DA17DE">
            <w:pPr>
              <w:spacing w:line="240" w:lineRule="auto"/>
              <w:ind w:left="0"/>
              <w:rPr>
                <w:bCs/>
                <w:lang w:eastAsia="lv-LV"/>
              </w:rPr>
            </w:pPr>
            <w:r w:rsidRPr="00C15931">
              <w:rPr>
                <w:rFonts w:eastAsia="Calibri"/>
                <w:bCs/>
                <w:lang w:eastAsia="lv-LV"/>
              </w:rPr>
              <w:t>Rezerves daļu un servisa pieejamība vismaz 5 gadus pēc piegādes brīža pasūtītājam</w:t>
            </w:r>
          </w:p>
        </w:tc>
        <w:tc>
          <w:tcPr>
            <w:tcW w:w="2650" w:type="dxa"/>
            <w:vAlign w:val="center"/>
          </w:tcPr>
          <w:p w14:paraId="2D3D702D" w14:textId="77777777" w:rsidR="002D0FD3" w:rsidRPr="00C15931" w:rsidRDefault="002D0FD3" w:rsidP="00DA17DE">
            <w:pPr>
              <w:spacing w:line="240" w:lineRule="auto"/>
              <w:ind w:left="0"/>
              <w:jc w:val="left"/>
              <w:rPr>
                <w:rFonts w:eastAsia="Calibri"/>
                <w:bCs/>
                <w:lang w:eastAsia="lv-LV"/>
              </w:rPr>
            </w:pPr>
          </w:p>
        </w:tc>
      </w:tr>
      <w:tr w:rsidR="008D7807" w:rsidRPr="00C15931" w14:paraId="7145967F" w14:textId="77777777" w:rsidTr="008D7807">
        <w:tblPrEx>
          <w:tblLook w:val="00A0" w:firstRow="1" w:lastRow="0" w:firstColumn="1" w:lastColumn="0" w:noHBand="0" w:noVBand="0"/>
        </w:tblPrEx>
        <w:trPr>
          <w:cantSplit/>
          <w:trHeight w:val="282"/>
          <w:jc w:val="center"/>
        </w:trPr>
        <w:tc>
          <w:tcPr>
            <w:tcW w:w="704" w:type="dxa"/>
            <w:vAlign w:val="center"/>
          </w:tcPr>
          <w:p w14:paraId="47848F94"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1.16.</w:t>
            </w:r>
          </w:p>
        </w:tc>
        <w:tc>
          <w:tcPr>
            <w:tcW w:w="1776" w:type="dxa"/>
            <w:vAlign w:val="center"/>
          </w:tcPr>
          <w:p w14:paraId="43850565" w14:textId="77777777" w:rsidR="002D0FD3" w:rsidRPr="00C15931" w:rsidRDefault="002D0FD3" w:rsidP="00DA17DE">
            <w:pPr>
              <w:spacing w:line="240" w:lineRule="auto"/>
              <w:ind w:left="0"/>
              <w:jc w:val="center"/>
              <w:rPr>
                <w:rFonts w:eastAsia="Calibri"/>
                <w:bCs/>
                <w:lang w:eastAsia="lv-LV"/>
              </w:rPr>
            </w:pPr>
            <w:r w:rsidRPr="00C15931">
              <w:rPr>
                <w:rFonts w:eastAsia="Calibri"/>
                <w:bCs/>
                <w:lang w:eastAsia="lv-LV"/>
              </w:rPr>
              <w:t>Obligātā komplektācija</w:t>
            </w:r>
          </w:p>
        </w:tc>
        <w:tc>
          <w:tcPr>
            <w:tcW w:w="5395" w:type="dxa"/>
          </w:tcPr>
          <w:p w14:paraId="612CCB5B"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 xml:space="preserve">sensori, </w:t>
            </w:r>
          </w:p>
          <w:p w14:paraId="0E824FD5"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 xml:space="preserve">mērītājs, </w:t>
            </w:r>
          </w:p>
          <w:p w14:paraId="383D55D4"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 xml:space="preserve">baterijas, </w:t>
            </w:r>
          </w:p>
          <w:p w14:paraId="24126961"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kabeļi,</w:t>
            </w:r>
          </w:p>
          <w:p w14:paraId="71616D07"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ūdens caurules,</w:t>
            </w:r>
          </w:p>
          <w:p w14:paraId="41A087A0"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stiprinājumi,</w:t>
            </w:r>
          </w:p>
          <w:p w14:paraId="467FD61F" w14:textId="77777777" w:rsidR="002D0FD3" w:rsidRPr="00C15931" w:rsidRDefault="002D0FD3" w:rsidP="00DA17DE">
            <w:pPr>
              <w:tabs>
                <w:tab w:val="left" w:pos="212"/>
              </w:tabs>
              <w:spacing w:line="240" w:lineRule="auto"/>
              <w:ind w:left="0"/>
              <w:contextualSpacing/>
              <w:jc w:val="left"/>
              <w:rPr>
                <w:bCs/>
                <w:lang w:eastAsia="lv-LV"/>
              </w:rPr>
            </w:pPr>
            <w:r w:rsidRPr="00C15931">
              <w:rPr>
                <w:bCs/>
                <w:lang w:eastAsia="lv-LV"/>
              </w:rPr>
              <w:t>uzglabāšanas vai transportēšanas kastes,</w:t>
            </w:r>
          </w:p>
          <w:p w14:paraId="31464AAA" w14:textId="77777777" w:rsidR="002D0FD3" w:rsidRPr="00C15931" w:rsidRDefault="002D0FD3" w:rsidP="00DA17DE">
            <w:pPr>
              <w:widowControl w:val="0"/>
              <w:shd w:val="clear" w:color="auto" w:fill="FFFFFF"/>
              <w:suppressAutoHyphens/>
              <w:spacing w:line="240" w:lineRule="auto"/>
              <w:ind w:left="0"/>
              <w:jc w:val="left"/>
              <w:rPr>
                <w:rFonts w:eastAsia="Calibri"/>
                <w:bCs/>
                <w:lang w:eastAsia="lv-LV"/>
              </w:rPr>
            </w:pPr>
            <w:r w:rsidRPr="00C15931">
              <w:rPr>
                <w:bCs/>
                <w:lang w:eastAsia="lv-LV"/>
              </w:rPr>
              <w:t>lietotāja rokasgrāmata.</w:t>
            </w:r>
          </w:p>
        </w:tc>
        <w:tc>
          <w:tcPr>
            <w:tcW w:w="2650" w:type="dxa"/>
            <w:vAlign w:val="center"/>
          </w:tcPr>
          <w:p w14:paraId="70AB28B5" w14:textId="77777777" w:rsidR="002D0FD3" w:rsidRPr="00C15931" w:rsidRDefault="002D0FD3" w:rsidP="00DA17DE">
            <w:pPr>
              <w:spacing w:line="240" w:lineRule="auto"/>
              <w:ind w:left="0"/>
              <w:jc w:val="left"/>
              <w:rPr>
                <w:rFonts w:eastAsia="Calibri"/>
                <w:bCs/>
                <w:lang w:eastAsia="lv-LV"/>
              </w:rPr>
            </w:pPr>
          </w:p>
        </w:tc>
      </w:tr>
      <w:bookmarkEnd w:id="42"/>
    </w:tbl>
    <w:p w14:paraId="333ED0F7" w14:textId="77777777" w:rsidR="00A217BC" w:rsidRPr="00C15931" w:rsidRDefault="00A217BC" w:rsidP="00DA17DE">
      <w:pPr>
        <w:spacing w:line="240" w:lineRule="auto"/>
        <w:ind w:left="0"/>
        <w:jc w:val="left"/>
        <w:rPr>
          <w:b/>
          <w:bCs/>
        </w:rPr>
      </w:pPr>
    </w:p>
    <w:p w14:paraId="0EA921FE" w14:textId="77777777" w:rsidR="00D376C6" w:rsidRPr="00C15931" w:rsidRDefault="00D376C6" w:rsidP="00DA17DE">
      <w:pPr>
        <w:spacing w:line="240" w:lineRule="auto"/>
        <w:ind w:left="0"/>
        <w:jc w:val="left"/>
        <w:rPr>
          <w:b/>
          <w:bCs/>
        </w:rPr>
      </w:pPr>
    </w:p>
    <w:p w14:paraId="03F0E038" w14:textId="77777777" w:rsidR="00D376C6" w:rsidRPr="00C15931" w:rsidRDefault="00D376C6" w:rsidP="00DA17DE">
      <w:pPr>
        <w:spacing w:line="240" w:lineRule="auto"/>
        <w:ind w:left="0"/>
        <w:jc w:val="left"/>
        <w:rPr>
          <w:b/>
          <w:bCs/>
        </w:rPr>
      </w:pPr>
    </w:p>
    <w:p w14:paraId="226EB190" w14:textId="77777777" w:rsidR="00D376C6" w:rsidRPr="00C15931" w:rsidRDefault="00D376C6" w:rsidP="00DA17DE">
      <w:pPr>
        <w:spacing w:line="240" w:lineRule="auto"/>
        <w:ind w:left="0"/>
        <w:jc w:val="left"/>
        <w:rPr>
          <w:b/>
          <w:bCs/>
        </w:rPr>
      </w:pPr>
    </w:p>
    <w:p w14:paraId="62C6A11D" w14:textId="77777777" w:rsidR="00D376C6" w:rsidRPr="00C15931" w:rsidRDefault="00D376C6" w:rsidP="00DA17DE">
      <w:pPr>
        <w:spacing w:line="240" w:lineRule="auto"/>
        <w:ind w:left="0"/>
        <w:jc w:val="left"/>
        <w:rPr>
          <w:b/>
          <w:bCs/>
        </w:rPr>
      </w:pPr>
    </w:p>
    <w:p w14:paraId="548E4E62" w14:textId="77777777" w:rsidR="00D376C6" w:rsidRPr="00C15931" w:rsidRDefault="00D376C6" w:rsidP="00DA17DE">
      <w:pPr>
        <w:spacing w:line="240" w:lineRule="auto"/>
        <w:ind w:left="0"/>
        <w:jc w:val="left"/>
        <w:rPr>
          <w:b/>
          <w:bCs/>
        </w:rPr>
      </w:pPr>
    </w:p>
    <w:p w14:paraId="32B12219" w14:textId="77777777" w:rsidR="00D376C6" w:rsidRPr="00C15931" w:rsidRDefault="00D376C6" w:rsidP="00DA17DE">
      <w:pPr>
        <w:spacing w:line="240" w:lineRule="auto"/>
        <w:ind w:left="0"/>
        <w:jc w:val="left"/>
        <w:rPr>
          <w:b/>
          <w:bCs/>
        </w:rPr>
      </w:pPr>
    </w:p>
    <w:p w14:paraId="58511544" w14:textId="77777777" w:rsidR="00D376C6" w:rsidRPr="00C15931" w:rsidRDefault="00D376C6" w:rsidP="00DA17DE">
      <w:pPr>
        <w:spacing w:line="240" w:lineRule="auto"/>
        <w:ind w:left="0"/>
        <w:jc w:val="left"/>
        <w:rPr>
          <w:b/>
          <w:bCs/>
        </w:rPr>
      </w:pPr>
    </w:p>
    <w:p w14:paraId="5D496BBD" w14:textId="57126527" w:rsidR="00D653F0" w:rsidRPr="00C15931" w:rsidRDefault="005E331C" w:rsidP="004F1E5B">
      <w:pPr>
        <w:pStyle w:val="Sarakstarindkopa"/>
        <w:numPr>
          <w:ilvl w:val="0"/>
          <w:numId w:val="25"/>
        </w:numPr>
        <w:spacing w:line="240" w:lineRule="auto"/>
        <w:jc w:val="left"/>
        <w:rPr>
          <w:b/>
          <w:bCs/>
        </w:rPr>
      </w:pPr>
      <w:r w:rsidRPr="00C15931">
        <w:rPr>
          <w:b/>
          <w:bCs/>
        </w:rPr>
        <w:lastRenderedPageBreak/>
        <w:t>Dzeramā ūdens tiešsaistes kvalitātes monitoringa sensoru bloka un kvalitātes uzraudzības komplekts</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874"/>
        <w:gridCol w:w="807"/>
        <w:gridCol w:w="4798"/>
        <w:gridCol w:w="37"/>
        <w:gridCol w:w="2693"/>
        <w:gridCol w:w="26"/>
      </w:tblGrid>
      <w:tr w:rsidR="00505C69" w:rsidRPr="00C15931" w14:paraId="7816EDBA" w14:textId="77777777" w:rsidTr="001E7715">
        <w:trPr>
          <w:cantSplit/>
          <w:trHeight w:val="358"/>
          <w:tblHeader/>
          <w:jc w:val="center"/>
        </w:trPr>
        <w:tc>
          <w:tcPr>
            <w:tcW w:w="70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2746760" w14:textId="77777777" w:rsidR="00505C69" w:rsidRPr="00C15931" w:rsidRDefault="00505C69" w:rsidP="00DA17DE">
            <w:pPr>
              <w:spacing w:line="240" w:lineRule="auto"/>
              <w:ind w:left="-108" w:right="-108"/>
              <w:jc w:val="center"/>
              <w:rPr>
                <w:rFonts w:eastAsia="Calibri"/>
                <w:b/>
                <w:lang w:eastAsia="lv-LV"/>
              </w:rPr>
            </w:pPr>
            <w:proofErr w:type="spellStart"/>
            <w:r w:rsidRPr="00C15931">
              <w:rPr>
                <w:rFonts w:eastAsia="Calibri"/>
                <w:b/>
                <w:lang w:eastAsia="lv-LV"/>
              </w:rPr>
              <w:t>Npk</w:t>
            </w:r>
            <w:proofErr w:type="spellEnd"/>
            <w:r w:rsidRPr="00C15931">
              <w:rPr>
                <w:rFonts w:eastAsia="Calibri"/>
                <w:b/>
                <w:lang w:eastAsia="lv-LV"/>
              </w:rPr>
              <w:t>.</w:t>
            </w:r>
          </w:p>
        </w:tc>
        <w:tc>
          <w:tcPr>
            <w:tcW w:w="7479"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26AEC670" w14:textId="77777777" w:rsidR="00505C69" w:rsidRPr="00C15931" w:rsidRDefault="00505C69" w:rsidP="00DA17DE">
            <w:pPr>
              <w:spacing w:line="240" w:lineRule="auto"/>
              <w:ind w:left="0"/>
              <w:jc w:val="center"/>
              <w:rPr>
                <w:rFonts w:eastAsia="Calibri"/>
                <w:b/>
                <w:lang w:eastAsia="lv-LV"/>
              </w:rPr>
            </w:pPr>
            <w:bookmarkStart w:id="43" w:name="_Hlk220447141"/>
            <w:r w:rsidRPr="00C15931">
              <w:rPr>
                <w:rFonts w:eastAsia="Calibri"/>
                <w:b/>
                <w:lang w:eastAsia="lv-LV"/>
              </w:rPr>
              <w:t>Dzeramā ūdens tiešsaistes kvalitātes monitoringa sensoru bloka un kvalitātes uzraudzības komplekts</w:t>
            </w:r>
            <w:bookmarkEnd w:id="43"/>
          </w:p>
        </w:tc>
        <w:tc>
          <w:tcPr>
            <w:tcW w:w="2756"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19FF7422" w14:textId="77777777" w:rsidR="00505C69" w:rsidRPr="00C15931" w:rsidRDefault="00505C69" w:rsidP="00DA17DE">
            <w:pPr>
              <w:spacing w:line="240" w:lineRule="auto"/>
              <w:ind w:left="0"/>
              <w:jc w:val="center"/>
              <w:rPr>
                <w:rFonts w:eastAsia="Calibri"/>
                <w:b/>
                <w:lang w:eastAsia="lv-LV"/>
              </w:rPr>
            </w:pPr>
            <w:r w:rsidRPr="00C15931">
              <w:rPr>
                <w:rFonts w:eastAsia="Calibri"/>
                <w:b/>
                <w:lang w:eastAsia="lv-LV"/>
              </w:rPr>
              <w:t xml:space="preserve">Preces un tās modeļa nosaukums, preces ražotājs / vai preces tehniskie parametri </w:t>
            </w:r>
          </w:p>
        </w:tc>
      </w:tr>
      <w:tr w:rsidR="00505C69" w:rsidRPr="00C15931" w14:paraId="5438FB4B" w14:textId="77777777" w:rsidTr="001E7715">
        <w:tblPrEx>
          <w:tblLook w:val="00A0" w:firstRow="1" w:lastRow="0" w:firstColumn="1" w:lastColumn="0" w:noHBand="0" w:noVBand="0"/>
        </w:tblPrEx>
        <w:trPr>
          <w:cantSplit/>
          <w:trHeight w:val="189"/>
          <w:jc w:val="center"/>
        </w:trPr>
        <w:tc>
          <w:tcPr>
            <w:tcW w:w="701" w:type="dxa"/>
            <w:vAlign w:val="center"/>
          </w:tcPr>
          <w:p w14:paraId="22AAED50"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w:t>
            </w:r>
          </w:p>
        </w:tc>
        <w:tc>
          <w:tcPr>
            <w:tcW w:w="1874" w:type="dxa"/>
            <w:vAlign w:val="center"/>
          </w:tcPr>
          <w:p w14:paraId="125EC98B"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Vispārējs raksturojums</w:t>
            </w:r>
          </w:p>
        </w:tc>
        <w:tc>
          <w:tcPr>
            <w:tcW w:w="5605" w:type="dxa"/>
            <w:gridSpan w:val="2"/>
            <w:vAlign w:val="center"/>
          </w:tcPr>
          <w:p w14:paraId="596684CE" w14:textId="77777777" w:rsidR="00505C69" w:rsidRPr="00C15931" w:rsidRDefault="00505C69" w:rsidP="00DA17DE">
            <w:pPr>
              <w:spacing w:line="240" w:lineRule="auto"/>
              <w:ind w:left="0"/>
              <w:rPr>
                <w:rFonts w:eastAsia="Calibri"/>
                <w:bCs/>
                <w:highlight w:val="yellow"/>
                <w:lang w:eastAsia="lv-LV"/>
              </w:rPr>
            </w:pPr>
            <w:r w:rsidRPr="00C15931">
              <w:rPr>
                <w:bCs/>
                <w:lang w:eastAsia="lv-LV"/>
              </w:rPr>
              <w:t>Kompakts, portatīvs tiešsaistes kvalitātes monitoringa iekārtu komplekts, kas paredzēts vairāku ūdens kvalitātes parametru (līdz 8) nepārtrauktam monitoringam.</w:t>
            </w:r>
          </w:p>
        </w:tc>
        <w:tc>
          <w:tcPr>
            <w:tcW w:w="2756" w:type="dxa"/>
            <w:gridSpan w:val="3"/>
            <w:vAlign w:val="center"/>
          </w:tcPr>
          <w:p w14:paraId="4D01AC3A" w14:textId="77777777" w:rsidR="00505C69" w:rsidRPr="00C15931" w:rsidRDefault="00505C69" w:rsidP="00DA17DE">
            <w:pPr>
              <w:spacing w:line="240" w:lineRule="auto"/>
              <w:ind w:left="0"/>
              <w:jc w:val="left"/>
              <w:rPr>
                <w:rFonts w:eastAsia="Calibri"/>
                <w:bCs/>
                <w:lang w:eastAsia="lv-LV"/>
              </w:rPr>
            </w:pPr>
          </w:p>
        </w:tc>
      </w:tr>
      <w:tr w:rsidR="00505C69" w:rsidRPr="00C15931" w14:paraId="46A69C6D" w14:textId="77777777" w:rsidTr="001E7715">
        <w:tblPrEx>
          <w:tblLook w:val="00A0" w:firstRow="1" w:lastRow="0" w:firstColumn="1" w:lastColumn="0" w:noHBand="0" w:noVBand="0"/>
        </w:tblPrEx>
        <w:trPr>
          <w:cantSplit/>
          <w:trHeight w:val="189"/>
          <w:jc w:val="center"/>
        </w:trPr>
        <w:tc>
          <w:tcPr>
            <w:tcW w:w="701" w:type="dxa"/>
            <w:vAlign w:val="center"/>
          </w:tcPr>
          <w:p w14:paraId="290D5E5D"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2.2.</w:t>
            </w:r>
          </w:p>
        </w:tc>
        <w:tc>
          <w:tcPr>
            <w:tcW w:w="1874" w:type="dxa"/>
            <w:vAlign w:val="center"/>
          </w:tcPr>
          <w:p w14:paraId="00E9E1C4"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Mērāmie parametri</w:t>
            </w:r>
          </w:p>
        </w:tc>
        <w:tc>
          <w:tcPr>
            <w:tcW w:w="5605" w:type="dxa"/>
            <w:gridSpan w:val="2"/>
          </w:tcPr>
          <w:p w14:paraId="2786D6B9" w14:textId="77777777" w:rsidR="00505C69" w:rsidRPr="00C15931" w:rsidRDefault="00505C69" w:rsidP="00DA17DE">
            <w:pPr>
              <w:spacing w:line="240" w:lineRule="auto"/>
              <w:ind w:left="0"/>
              <w:jc w:val="left"/>
              <w:rPr>
                <w:bCs/>
                <w:lang w:eastAsia="lv-LV"/>
              </w:rPr>
            </w:pPr>
            <w:proofErr w:type="spellStart"/>
            <w:r w:rsidRPr="00C15931">
              <w:rPr>
                <w:bCs/>
                <w:lang w:eastAsia="lv-LV"/>
              </w:rPr>
              <w:t>pH</w:t>
            </w:r>
            <w:proofErr w:type="spellEnd"/>
          </w:p>
          <w:p w14:paraId="7AE84BB9" w14:textId="77777777" w:rsidR="00505C69" w:rsidRPr="00C15931" w:rsidRDefault="00505C69" w:rsidP="00DA17DE">
            <w:pPr>
              <w:spacing w:line="240" w:lineRule="auto"/>
              <w:ind w:left="0"/>
              <w:jc w:val="left"/>
              <w:rPr>
                <w:bCs/>
                <w:lang w:eastAsia="lv-LV"/>
              </w:rPr>
            </w:pPr>
            <w:r w:rsidRPr="00C15931">
              <w:rPr>
                <w:bCs/>
                <w:lang w:eastAsia="lv-LV"/>
              </w:rPr>
              <w:t>Temperatūra</w:t>
            </w:r>
          </w:p>
          <w:p w14:paraId="3CADFFB7" w14:textId="77777777" w:rsidR="00505C69" w:rsidRPr="00C15931" w:rsidRDefault="00505C69" w:rsidP="00DA17DE">
            <w:pPr>
              <w:spacing w:line="240" w:lineRule="auto"/>
              <w:ind w:left="0"/>
              <w:jc w:val="left"/>
              <w:rPr>
                <w:bCs/>
                <w:lang w:eastAsia="lv-LV"/>
              </w:rPr>
            </w:pPr>
            <w:r w:rsidRPr="00C15931">
              <w:rPr>
                <w:bCs/>
                <w:lang w:eastAsia="lv-LV"/>
              </w:rPr>
              <w:t>Elektrovadītspēja</w:t>
            </w:r>
          </w:p>
          <w:p w14:paraId="7A37E951" w14:textId="77777777" w:rsidR="00505C69" w:rsidRPr="00C15931" w:rsidRDefault="00505C69" w:rsidP="00DA17DE">
            <w:pPr>
              <w:spacing w:line="240" w:lineRule="auto"/>
              <w:ind w:left="0"/>
              <w:jc w:val="left"/>
              <w:rPr>
                <w:bCs/>
                <w:lang w:eastAsia="lv-LV"/>
              </w:rPr>
            </w:pPr>
            <w:r w:rsidRPr="00C15931">
              <w:rPr>
                <w:bCs/>
                <w:lang w:eastAsia="lv-LV"/>
              </w:rPr>
              <w:t>Izšķīdušais skābeklis</w:t>
            </w:r>
          </w:p>
          <w:p w14:paraId="4DFEC076" w14:textId="77777777" w:rsidR="00505C69" w:rsidRPr="00C15931" w:rsidRDefault="00505C69" w:rsidP="00DA17DE">
            <w:pPr>
              <w:spacing w:line="240" w:lineRule="auto"/>
              <w:ind w:left="0"/>
              <w:jc w:val="left"/>
              <w:rPr>
                <w:bCs/>
                <w:lang w:eastAsia="lv-LV"/>
              </w:rPr>
            </w:pPr>
            <w:proofErr w:type="spellStart"/>
            <w:r w:rsidRPr="00C15931">
              <w:rPr>
                <w:bCs/>
                <w:lang w:eastAsia="lv-LV"/>
              </w:rPr>
              <w:t>Duļķainība</w:t>
            </w:r>
            <w:proofErr w:type="spellEnd"/>
          </w:p>
          <w:p w14:paraId="412A4868" w14:textId="77777777" w:rsidR="00505C69" w:rsidRPr="00C15931" w:rsidRDefault="00505C69" w:rsidP="00DA17DE">
            <w:pPr>
              <w:spacing w:line="240" w:lineRule="auto"/>
              <w:ind w:left="0"/>
              <w:rPr>
                <w:bCs/>
                <w:lang w:eastAsia="lv-LV"/>
              </w:rPr>
            </w:pPr>
            <w:r w:rsidRPr="00C15931">
              <w:rPr>
                <w:bCs/>
                <w:lang w:eastAsia="lv-LV"/>
              </w:rPr>
              <w:t>Spiediens</w:t>
            </w:r>
          </w:p>
        </w:tc>
        <w:tc>
          <w:tcPr>
            <w:tcW w:w="2756" w:type="dxa"/>
            <w:gridSpan w:val="3"/>
            <w:vAlign w:val="center"/>
          </w:tcPr>
          <w:p w14:paraId="0E2899F2" w14:textId="77777777" w:rsidR="00505C69" w:rsidRPr="00C15931" w:rsidRDefault="00505C69" w:rsidP="00DA17DE">
            <w:pPr>
              <w:spacing w:line="240" w:lineRule="auto"/>
              <w:ind w:left="0"/>
              <w:jc w:val="left"/>
              <w:rPr>
                <w:rFonts w:eastAsia="Calibri"/>
                <w:bCs/>
                <w:lang w:eastAsia="lv-LV"/>
              </w:rPr>
            </w:pPr>
          </w:p>
        </w:tc>
      </w:tr>
      <w:tr w:rsidR="00505C69" w:rsidRPr="00C15931" w14:paraId="58566D41" w14:textId="77777777" w:rsidTr="001E7715">
        <w:tblPrEx>
          <w:tblLook w:val="00A0" w:firstRow="1" w:lastRow="0" w:firstColumn="1" w:lastColumn="0" w:noHBand="0" w:noVBand="0"/>
        </w:tblPrEx>
        <w:trPr>
          <w:cantSplit/>
          <w:trHeight w:val="189"/>
          <w:jc w:val="center"/>
        </w:trPr>
        <w:tc>
          <w:tcPr>
            <w:tcW w:w="701" w:type="dxa"/>
            <w:vAlign w:val="center"/>
          </w:tcPr>
          <w:p w14:paraId="00CBCE54"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2.3.</w:t>
            </w:r>
          </w:p>
        </w:tc>
        <w:tc>
          <w:tcPr>
            <w:tcW w:w="1874" w:type="dxa"/>
            <w:vAlign w:val="center"/>
          </w:tcPr>
          <w:p w14:paraId="25B71FFE"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Darbības  diapazons un vides apstākļi</w:t>
            </w:r>
          </w:p>
        </w:tc>
        <w:tc>
          <w:tcPr>
            <w:tcW w:w="5605" w:type="dxa"/>
            <w:gridSpan w:val="2"/>
          </w:tcPr>
          <w:p w14:paraId="7D5324F1" w14:textId="77777777" w:rsidR="00505C69" w:rsidRPr="00C15931" w:rsidRDefault="00505C69" w:rsidP="00DA17DE">
            <w:pPr>
              <w:spacing w:line="240" w:lineRule="auto"/>
              <w:ind w:left="0"/>
              <w:jc w:val="left"/>
              <w:rPr>
                <w:bCs/>
                <w:lang w:eastAsia="lv-LV"/>
              </w:rPr>
            </w:pPr>
            <w:r w:rsidRPr="00C15931">
              <w:rPr>
                <w:bCs/>
                <w:lang w:eastAsia="lv-LV"/>
              </w:rPr>
              <w:t xml:space="preserve">Darba temperatūras diapazons: no vismaz -10°C līdz 55°C </w:t>
            </w:r>
          </w:p>
          <w:p w14:paraId="79BD3CCD" w14:textId="77777777" w:rsidR="00505C69" w:rsidRPr="00C15931" w:rsidRDefault="00505C69" w:rsidP="00DA17DE">
            <w:pPr>
              <w:spacing w:line="240" w:lineRule="auto"/>
              <w:ind w:left="0"/>
              <w:jc w:val="left"/>
              <w:rPr>
                <w:bCs/>
                <w:lang w:eastAsia="lv-LV"/>
              </w:rPr>
            </w:pPr>
            <w:r w:rsidRPr="00C15931">
              <w:rPr>
                <w:bCs/>
                <w:lang w:eastAsia="lv-LV"/>
              </w:rPr>
              <w:t>Glabāšanas temperatūras diapazons: no vismaz -20°C līdz 60°C</w:t>
            </w:r>
          </w:p>
          <w:p w14:paraId="6BD287D2" w14:textId="77777777" w:rsidR="00505C69" w:rsidRPr="00C15931" w:rsidRDefault="00505C69" w:rsidP="00DA17DE">
            <w:pPr>
              <w:spacing w:line="240" w:lineRule="auto"/>
              <w:ind w:left="0"/>
              <w:jc w:val="left"/>
              <w:rPr>
                <w:bCs/>
                <w:lang w:eastAsia="lv-LV"/>
              </w:rPr>
            </w:pPr>
            <w:r w:rsidRPr="00C15931">
              <w:rPr>
                <w:bCs/>
                <w:lang w:eastAsia="lv-LV"/>
              </w:rPr>
              <w:t>Spiediena izturība vismaz 6 bar</w:t>
            </w:r>
          </w:p>
          <w:p w14:paraId="06B16D2B" w14:textId="77777777" w:rsidR="00505C69" w:rsidRPr="00C15931" w:rsidRDefault="00505C69" w:rsidP="00DA17DE">
            <w:pPr>
              <w:spacing w:line="240" w:lineRule="auto"/>
              <w:ind w:left="0"/>
              <w:jc w:val="left"/>
              <w:rPr>
                <w:bCs/>
                <w:lang w:eastAsia="lv-LV"/>
              </w:rPr>
            </w:pPr>
            <w:r w:rsidRPr="00C15931">
              <w:rPr>
                <w:bCs/>
                <w:lang w:eastAsia="lv-LV"/>
              </w:rPr>
              <w:t>Caurplūdes ūdens patēriņš ne lielāks par 0,2 l/min Iekārtu komplektam ir jābūt mitrumu izturīgam.</w:t>
            </w:r>
          </w:p>
        </w:tc>
        <w:tc>
          <w:tcPr>
            <w:tcW w:w="2756" w:type="dxa"/>
            <w:gridSpan w:val="3"/>
            <w:vAlign w:val="center"/>
          </w:tcPr>
          <w:p w14:paraId="5FB5B10F" w14:textId="77777777" w:rsidR="00505C69" w:rsidRPr="00C15931" w:rsidRDefault="00505C69" w:rsidP="00DA17DE">
            <w:pPr>
              <w:spacing w:line="240" w:lineRule="auto"/>
              <w:ind w:left="0"/>
              <w:jc w:val="left"/>
              <w:rPr>
                <w:rFonts w:eastAsia="Calibri"/>
                <w:bCs/>
                <w:lang w:eastAsia="lv-LV"/>
              </w:rPr>
            </w:pPr>
          </w:p>
        </w:tc>
      </w:tr>
      <w:tr w:rsidR="00505C69" w:rsidRPr="00C15931" w14:paraId="42290429" w14:textId="77777777" w:rsidTr="001E7715">
        <w:tblPrEx>
          <w:tblLook w:val="00A0" w:firstRow="1" w:lastRow="0" w:firstColumn="1" w:lastColumn="0" w:noHBand="0" w:noVBand="0"/>
        </w:tblPrEx>
        <w:trPr>
          <w:cantSplit/>
          <w:trHeight w:val="189"/>
          <w:jc w:val="center"/>
        </w:trPr>
        <w:tc>
          <w:tcPr>
            <w:tcW w:w="701" w:type="dxa"/>
            <w:vAlign w:val="center"/>
          </w:tcPr>
          <w:p w14:paraId="06AA4A88"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2.4.</w:t>
            </w:r>
          </w:p>
        </w:tc>
        <w:tc>
          <w:tcPr>
            <w:tcW w:w="1874" w:type="dxa"/>
            <w:vAlign w:val="center"/>
          </w:tcPr>
          <w:p w14:paraId="4DF9F6CE"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 xml:space="preserve">Uzstādīšana un izmēri </w:t>
            </w:r>
          </w:p>
        </w:tc>
        <w:tc>
          <w:tcPr>
            <w:tcW w:w="5605" w:type="dxa"/>
            <w:gridSpan w:val="2"/>
          </w:tcPr>
          <w:p w14:paraId="097E2DE8" w14:textId="77777777" w:rsidR="00505C69" w:rsidRPr="00C15931" w:rsidRDefault="00505C69" w:rsidP="00DA17DE">
            <w:pPr>
              <w:spacing w:line="240" w:lineRule="auto"/>
              <w:ind w:left="0"/>
              <w:jc w:val="left"/>
              <w:rPr>
                <w:bCs/>
                <w:lang w:eastAsia="lv-LV"/>
              </w:rPr>
            </w:pPr>
            <w:r w:rsidRPr="00C15931">
              <w:rPr>
                <w:bCs/>
                <w:lang w:eastAsia="lv-LV"/>
              </w:rPr>
              <w:t xml:space="preserve">Iekārtu komplektam jābūt uzstādāmam ūdensvada akās, stiprinot pie sienas vai uz caurules, papildus tam jānodrošina portatīva komplekta opcija </w:t>
            </w:r>
          </w:p>
          <w:p w14:paraId="48B3D46E" w14:textId="77777777" w:rsidR="00505C69" w:rsidRPr="00C15931" w:rsidRDefault="00505C69" w:rsidP="00DA17DE">
            <w:pPr>
              <w:spacing w:line="240" w:lineRule="auto"/>
              <w:ind w:left="0"/>
              <w:jc w:val="left"/>
              <w:rPr>
                <w:bCs/>
                <w:lang w:eastAsia="lv-LV"/>
              </w:rPr>
            </w:pPr>
            <w:r w:rsidRPr="00C15931">
              <w:rPr>
                <w:bCs/>
                <w:lang w:eastAsia="lv-LV"/>
              </w:rPr>
              <w:t>Augstums ne vairāk kā</w:t>
            </w:r>
            <w:r w:rsidRPr="00C15931" w:rsidDel="006E4C87">
              <w:rPr>
                <w:bCs/>
                <w:lang w:eastAsia="lv-LV"/>
              </w:rPr>
              <w:t xml:space="preserve"> </w:t>
            </w:r>
            <w:r w:rsidRPr="00C15931">
              <w:rPr>
                <w:bCs/>
                <w:lang w:eastAsia="lv-LV"/>
              </w:rPr>
              <w:t>36cm</w:t>
            </w:r>
          </w:p>
          <w:p w14:paraId="35E94DD0" w14:textId="77777777" w:rsidR="00505C69" w:rsidRPr="00C15931" w:rsidRDefault="00505C69" w:rsidP="00DA17DE">
            <w:pPr>
              <w:spacing w:line="240" w:lineRule="auto"/>
              <w:ind w:left="0"/>
              <w:jc w:val="left"/>
              <w:rPr>
                <w:bCs/>
                <w:lang w:eastAsia="lv-LV"/>
              </w:rPr>
            </w:pPr>
            <w:r w:rsidRPr="00C15931">
              <w:rPr>
                <w:bCs/>
                <w:lang w:eastAsia="lv-LV"/>
              </w:rPr>
              <w:t>Platums ne vairāk kā</w:t>
            </w:r>
            <w:r w:rsidRPr="00C15931" w:rsidDel="006E4C87">
              <w:rPr>
                <w:bCs/>
                <w:lang w:eastAsia="lv-LV"/>
              </w:rPr>
              <w:t xml:space="preserve"> </w:t>
            </w:r>
            <w:r w:rsidRPr="00C15931">
              <w:rPr>
                <w:bCs/>
                <w:lang w:eastAsia="lv-LV"/>
              </w:rPr>
              <w:t>51cm</w:t>
            </w:r>
          </w:p>
          <w:p w14:paraId="525AF3D6" w14:textId="77777777" w:rsidR="00505C69" w:rsidRPr="00C15931" w:rsidRDefault="00505C69" w:rsidP="00DA17DE">
            <w:pPr>
              <w:spacing w:line="240" w:lineRule="auto"/>
              <w:ind w:left="0"/>
              <w:jc w:val="left"/>
              <w:rPr>
                <w:bCs/>
                <w:lang w:eastAsia="lv-LV"/>
              </w:rPr>
            </w:pPr>
            <w:r w:rsidRPr="00C15931">
              <w:rPr>
                <w:bCs/>
                <w:lang w:eastAsia="lv-LV"/>
              </w:rPr>
              <w:t>Dziļums ne vairāk kā</w:t>
            </w:r>
            <w:r w:rsidRPr="00C15931" w:rsidDel="006E4C87">
              <w:rPr>
                <w:bCs/>
                <w:lang w:eastAsia="lv-LV"/>
              </w:rPr>
              <w:t xml:space="preserve"> </w:t>
            </w:r>
            <w:r w:rsidRPr="00C15931">
              <w:rPr>
                <w:bCs/>
                <w:lang w:eastAsia="lv-LV"/>
              </w:rPr>
              <w:t>16cm</w:t>
            </w:r>
          </w:p>
        </w:tc>
        <w:tc>
          <w:tcPr>
            <w:tcW w:w="2756" w:type="dxa"/>
            <w:gridSpan w:val="3"/>
            <w:vAlign w:val="center"/>
          </w:tcPr>
          <w:p w14:paraId="06493954" w14:textId="77777777" w:rsidR="00505C69" w:rsidRPr="00C15931" w:rsidRDefault="00505C69" w:rsidP="00DA17DE">
            <w:pPr>
              <w:spacing w:line="240" w:lineRule="auto"/>
              <w:ind w:left="0"/>
              <w:jc w:val="left"/>
              <w:rPr>
                <w:rFonts w:eastAsia="Calibri"/>
                <w:bCs/>
                <w:lang w:eastAsia="lv-LV"/>
              </w:rPr>
            </w:pPr>
          </w:p>
        </w:tc>
      </w:tr>
      <w:tr w:rsidR="00505C69" w:rsidRPr="00C15931" w14:paraId="20F239BD" w14:textId="77777777" w:rsidTr="001E7715">
        <w:tblPrEx>
          <w:tblLook w:val="00A0" w:firstRow="1" w:lastRow="0" w:firstColumn="1" w:lastColumn="0" w:noHBand="0" w:noVBand="0"/>
        </w:tblPrEx>
        <w:trPr>
          <w:cantSplit/>
          <w:trHeight w:val="189"/>
          <w:jc w:val="center"/>
        </w:trPr>
        <w:tc>
          <w:tcPr>
            <w:tcW w:w="701" w:type="dxa"/>
            <w:vAlign w:val="center"/>
          </w:tcPr>
          <w:p w14:paraId="3A917F06"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2.5.</w:t>
            </w:r>
          </w:p>
        </w:tc>
        <w:tc>
          <w:tcPr>
            <w:tcW w:w="1874" w:type="dxa"/>
            <w:vAlign w:val="center"/>
          </w:tcPr>
          <w:p w14:paraId="7AC2D2C2"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Izpildījums</w:t>
            </w:r>
          </w:p>
        </w:tc>
        <w:tc>
          <w:tcPr>
            <w:tcW w:w="5605" w:type="dxa"/>
            <w:gridSpan w:val="2"/>
          </w:tcPr>
          <w:p w14:paraId="1F1C448E" w14:textId="77777777" w:rsidR="00505C69" w:rsidRPr="00C15931" w:rsidRDefault="00505C69" w:rsidP="00DA17DE">
            <w:pPr>
              <w:spacing w:line="240" w:lineRule="auto"/>
              <w:ind w:left="0"/>
              <w:rPr>
                <w:bCs/>
                <w:lang w:eastAsia="lv-LV"/>
              </w:rPr>
            </w:pPr>
            <w:r w:rsidRPr="00C15931">
              <w:rPr>
                <w:bCs/>
                <w:lang w:eastAsia="lv-LV"/>
              </w:rPr>
              <w:t xml:space="preserve">Kontrolieris vai </w:t>
            </w:r>
            <w:proofErr w:type="spellStart"/>
            <w:r w:rsidRPr="00C15931">
              <w:rPr>
                <w:bCs/>
                <w:lang w:eastAsia="lv-LV"/>
              </w:rPr>
              <w:t>multiparametru</w:t>
            </w:r>
            <w:proofErr w:type="spellEnd"/>
            <w:r w:rsidRPr="00C15931">
              <w:rPr>
                <w:bCs/>
                <w:lang w:eastAsia="lv-LV"/>
              </w:rPr>
              <w:t xml:space="preserve"> monitoringa sistēmas bloks izpildījuma materiāls - </w:t>
            </w:r>
            <w:proofErr w:type="spellStart"/>
            <w:r w:rsidRPr="00C15931">
              <w:rPr>
                <w:bCs/>
                <w:lang w:eastAsia="lv-LV"/>
              </w:rPr>
              <w:t>polikabronāts</w:t>
            </w:r>
            <w:proofErr w:type="spellEnd"/>
            <w:r w:rsidRPr="00C15931">
              <w:rPr>
                <w:bCs/>
                <w:lang w:eastAsia="lv-LV"/>
              </w:rPr>
              <w:t xml:space="preserve">. </w:t>
            </w:r>
          </w:p>
          <w:p w14:paraId="1A7EBA9A" w14:textId="77777777" w:rsidR="00505C69" w:rsidRPr="00C15931" w:rsidRDefault="00505C69" w:rsidP="00DA17DE">
            <w:pPr>
              <w:spacing w:line="240" w:lineRule="auto"/>
              <w:ind w:left="0"/>
              <w:rPr>
                <w:bCs/>
                <w:lang w:eastAsia="lv-LV"/>
              </w:rPr>
            </w:pPr>
            <w:r w:rsidRPr="00C15931">
              <w:rPr>
                <w:bCs/>
                <w:lang w:eastAsia="lv-LV"/>
              </w:rPr>
              <w:t xml:space="preserve">Sensoru un kontroliera </w:t>
            </w:r>
            <w:proofErr w:type="spellStart"/>
            <w:r w:rsidRPr="00C15931">
              <w:rPr>
                <w:bCs/>
                <w:lang w:eastAsia="lv-LV"/>
              </w:rPr>
              <w:t>necaurlaidības</w:t>
            </w:r>
            <w:proofErr w:type="spellEnd"/>
            <w:r w:rsidRPr="00C15931">
              <w:rPr>
                <w:bCs/>
                <w:lang w:eastAsia="lv-LV"/>
              </w:rPr>
              <w:t xml:space="preserve"> klase (aizsardzības klase, jeb </w:t>
            </w:r>
            <w:proofErr w:type="spellStart"/>
            <w:r w:rsidRPr="00C15931">
              <w:rPr>
                <w:bCs/>
                <w:lang w:eastAsia="lv-LV"/>
              </w:rPr>
              <w:t>Ingress</w:t>
            </w:r>
            <w:proofErr w:type="spellEnd"/>
            <w:r w:rsidRPr="00C15931">
              <w:rPr>
                <w:bCs/>
                <w:lang w:eastAsia="lv-LV"/>
              </w:rPr>
              <w:t xml:space="preserve"> </w:t>
            </w:r>
            <w:proofErr w:type="spellStart"/>
            <w:r w:rsidRPr="00C15931">
              <w:rPr>
                <w:bCs/>
                <w:lang w:eastAsia="lv-LV"/>
              </w:rPr>
              <w:t>Protection</w:t>
            </w:r>
            <w:proofErr w:type="spellEnd"/>
            <w:r w:rsidRPr="00C15931">
              <w:rPr>
                <w:bCs/>
                <w:lang w:eastAsia="lv-LV"/>
              </w:rPr>
              <w:t xml:space="preserve">) IP67 vai augstāka. </w:t>
            </w:r>
          </w:p>
          <w:p w14:paraId="0AC97692" w14:textId="77777777" w:rsidR="00505C69" w:rsidRPr="00C15931" w:rsidRDefault="00505C69" w:rsidP="00DA17DE">
            <w:pPr>
              <w:spacing w:line="240" w:lineRule="auto"/>
              <w:ind w:left="0"/>
              <w:rPr>
                <w:bCs/>
                <w:lang w:eastAsia="lv-LV"/>
              </w:rPr>
            </w:pPr>
            <w:r w:rsidRPr="00C15931">
              <w:rPr>
                <w:bCs/>
                <w:lang w:eastAsia="lv-LV"/>
              </w:rPr>
              <w:t>Ienākošais savienojums - 1/8” FNPT ar ¼” ārējo diametru spied-savienojuma caurules stiprinājums;</w:t>
            </w:r>
          </w:p>
          <w:p w14:paraId="6DD68399" w14:textId="77777777" w:rsidR="00505C69" w:rsidRPr="00C15931" w:rsidRDefault="00505C69" w:rsidP="00DA17DE">
            <w:pPr>
              <w:spacing w:line="240" w:lineRule="auto"/>
              <w:ind w:left="0"/>
              <w:rPr>
                <w:bCs/>
                <w:lang w:eastAsia="lv-LV"/>
              </w:rPr>
            </w:pPr>
            <w:r w:rsidRPr="00C15931">
              <w:rPr>
                <w:bCs/>
                <w:lang w:eastAsia="lv-LV"/>
              </w:rPr>
              <w:t xml:space="preserve">Izejošais savienojums - 1/8” FNPT ar ¼” ārējo diametru </w:t>
            </w:r>
            <w:proofErr w:type="spellStart"/>
            <w:r w:rsidRPr="00C15931">
              <w:rPr>
                <w:bCs/>
                <w:lang w:eastAsia="lv-LV"/>
              </w:rPr>
              <w:t>spiedsavienojuma</w:t>
            </w:r>
            <w:proofErr w:type="spellEnd"/>
            <w:r w:rsidRPr="00C15931">
              <w:rPr>
                <w:bCs/>
                <w:lang w:eastAsia="lv-LV"/>
              </w:rPr>
              <w:t xml:space="preserve"> caurules stiprinājums.</w:t>
            </w:r>
          </w:p>
        </w:tc>
        <w:tc>
          <w:tcPr>
            <w:tcW w:w="2756" w:type="dxa"/>
            <w:gridSpan w:val="3"/>
            <w:vAlign w:val="center"/>
          </w:tcPr>
          <w:p w14:paraId="59836623" w14:textId="77777777" w:rsidR="00505C69" w:rsidRPr="00C15931" w:rsidRDefault="00505C69" w:rsidP="00DA17DE">
            <w:pPr>
              <w:spacing w:line="240" w:lineRule="auto"/>
              <w:ind w:left="0"/>
              <w:jc w:val="left"/>
              <w:rPr>
                <w:rFonts w:eastAsia="Calibri"/>
                <w:bCs/>
                <w:lang w:eastAsia="lv-LV"/>
              </w:rPr>
            </w:pPr>
          </w:p>
        </w:tc>
      </w:tr>
      <w:tr w:rsidR="00505C69" w:rsidRPr="00C15931" w14:paraId="5C65D51C" w14:textId="77777777" w:rsidTr="001E7715">
        <w:tblPrEx>
          <w:tblLook w:val="00A0" w:firstRow="1" w:lastRow="0" w:firstColumn="1" w:lastColumn="0" w:noHBand="0" w:noVBand="0"/>
        </w:tblPrEx>
        <w:trPr>
          <w:cantSplit/>
          <w:trHeight w:val="189"/>
          <w:jc w:val="center"/>
        </w:trPr>
        <w:tc>
          <w:tcPr>
            <w:tcW w:w="701" w:type="dxa"/>
            <w:vAlign w:val="center"/>
          </w:tcPr>
          <w:p w14:paraId="079DC627"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2.6.</w:t>
            </w:r>
          </w:p>
        </w:tc>
        <w:tc>
          <w:tcPr>
            <w:tcW w:w="1874" w:type="dxa"/>
            <w:vAlign w:val="center"/>
          </w:tcPr>
          <w:p w14:paraId="4AC78C60"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Spriegums un akumulatora darbības laiks</w:t>
            </w:r>
          </w:p>
        </w:tc>
        <w:tc>
          <w:tcPr>
            <w:tcW w:w="5605" w:type="dxa"/>
            <w:gridSpan w:val="2"/>
          </w:tcPr>
          <w:p w14:paraId="64612048" w14:textId="77777777" w:rsidR="00505C69" w:rsidRPr="00C15931" w:rsidRDefault="00505C69" w:rsidP="00DA17DE">
            <w:pPr>
              <w:spacing w:line="240" w:lineRule="auto"/>
              <w:ind w:left="0"/>
              <w:jc w:val="left"/>
              <w:rPr>
                <w:bCs/>
                <w:lang w:eastAsia="lv-LV"/>
              </w:rPr>
            </w:pPr>
            <w:r w:rsidRPr="00C15931">
              <w:rPr>
                <w:bCs/>
                <w:lang w:eastAsia="lv-LV"/>
              </w:rPr>
              <w:t>Iekārtas spriegums: 12VDC (līdzstrāva)</w:t>
            </w:r>
          </w:p>
          <w:p w14:paraId="7D204916" w14:textId="77777777" w:rsidR="00505C69" w:rsidRPr="00C15931" w:rsidRDefault="00505C69" w:rsidP="00DA17DE">
            <w:pPr>
              <w:spacing w:line="240" w:lineRule="auto"/>
              <w:ind w:left="0"/>
              <w:jc w:val="left"/>
              <w:rPr>
                <w:bCs/>
                <w:lang w:eastAsia="lv-LV"/>
              </w:rPr>
            </w:pPr>
            <w:r w:rsidRPr="00C15931">
              <w:rPr>
                <w:bCs/>
                <w:lang w:eastAsia="lv-LV"/>
              </w:rPr>
              <w:t>Sensora spriegums: zema patēriņa 3,6V DC (līdzstrāva).</w:t>
            </w:r>
          </w:p>
          <w:p w14:paraId="5AA0D683" w14:textId="77777777" w:rsidR="00505C69" w:rsidRPr="00C15931" w:rsidRDefault="00505C69" w:rsidP="00DA17DE">
            <w:pPr>
              <w:spacing w:line="240" w:lineRule="auto"/>
              <w:ind w:left="0"/>
              <w:rPr>
                <w:bCs/>
                <w:lang w:eastAsia="lv-LV"/>
              </w:rPr>
            </w:pPr>
            <w:r w:rsidRPr="00C15931">
              <w:rPr>
                <w:bCs/>
                <w:lang w:eastAsia="lv-LV"/>
              </w:rPr>
              <w:t>Akumulatora darbības laiks: vismaz 1 gads</w:t>
            </w:r>
          </w:p>
        </w:tc>
        <w:tc>
          <w:tcPr>
            <w:tcW w:w="2756" w:type="dxa"/>
            <w:gridSpan w:val="3"/>
            <w:vAlign w:val="center"/>
          </w:tcPr>
          <w:p w14:paraId="675253CD" w14:textId="77777777" w:rsidR="00505C69" w:rsidRPr="00C15931" w:rsidRDefault="00505C69" w:rsidP="00DA17DE">
            <w:pPr>
              <w:spacing w:line="240" w:lineRule="auto"/>
              <w:ind w:left="0"/>
              <w:jc w:val="left"/>
              <w:rPr>
                <w:rFonts w:eastAsia="Calibri"/>
                <w:bCs/>
                <w:lang w:eastAsia="lv-LV"/>
              </w:rPr>
            </w:pPr>
          </w:p>
        </w:tc>
      </w:tr>
      <w:tr w:rsidR="00505C69" w:rsidRPr="00C15931" w14:paraId="582D39ED" w14:textId="77777777" w:rsidTr="001E7715">
        <w:tblPrEx>
          <w:tblLook w:val="00A0" w:firstRow="1" w:lastRow="0" w:firstColumn="1" w:lastColumn="0" w:noHBand="0" w:noVBand="0"/>
        </w:tblPrEx>
        <w:trPr>
          <w:cantSplit/>
          <w:trHeight w:val="189"/>
          <w:jc w:val="center"/>
        </w:trPr>
        <w:tc>
          <w:tcPr>
            <w:tcW w:w="701" w:type="dxa"/>
            <w:vAlign w:val="center"/>
          </w:tcPr>
          <w:p w14:paraId="49AD73C1"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lastRenderedPageBreak/>
              <w:t>2.7.</w:t>
            </w:r>
          </w:p>
        </w:tc>
        <w:tc>
          <w:tcPr>
            <w:tcW w:w="1874" w:type="dxa"/>
            <w:vAlign w:val="center"/>
          </w:tcPr>
          <w:p w14:paraId="1E3E9220"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Prasības analizējamiem parametriem</w:t>
            </w:r>
          </w:p>
        </w:tc>
        <w:tc>
          <w:tcPr>
            <w:tcW w:w="5605" w:type="dxa"/>
            <w:gridSpan w:val="2"/>
          </w:tcPr>
          <w:p w14:paraId="61789563" w14:textId="77777777" w:rsidR="00505C69" w:rsidRPr="00C15931" w:rsidRDefault="00505C69" w:rsidP="00DA17DE">
            <w:pPr>
              <w:spacing w:line="240" w:lineRule="auto"/>
              <w:ind w:left="0"/>
              <w:rPr>
                <w:bCs/>
                <w:lang w:eastAsia="lv-LV"/>
              </w:rPr>
            </w:pPr>
            <w:proofErr w:type="spellStart"/>
            <w:r w:rsidRPr="00C15931">
              <w:rPr>
                <w:bCs/>
                <w:lang w:eastAsia="lv-LV"/>
              </w:rPr>
              <w:t>pH</w:t>
            </w:r>
            <w:proofErr w:type="spellEnd"/>
            <w:r w:rsidRPr="00C15931">
              <w:rPr>
                <w:bCs/>
                <w:lang w:eastAsia="lv-LV"/>
              </w:rPr>
              <w:t xml:space="preserve"> darba diapazons no 0 līdz 12.0, ar precizitāti vismaz ±0.01 </w:t>
            </w:r>
            <w:proofErr w:type="spellStart"/>
            <w:r w:rsidRPr="00C15931">
              <w:rPr>
                <w:bCs/>
                <w:lang w:eastAsia="lv-LV"/>
              </w:rPr>
              <w:t>pH</w:t>
            </w:r>
            <w:proofErr w:type="spellEnd"/>
            <w:r w:rsidRPr="00C15931">
              <w:rPr>
                <w:bCs/>
                <w:lang w:eastAsia="lv-LV"/>
              </w:rPr>
              <w:t xml:space="preserve"> vienības </w:t>
            </w:r>
          </w:p>
          <w:p w14:paraId="6A07E6E8" w14:textId="77777777" w:rsidR="00505C69" w:rsidRPr="00C15931" w:rsidRDefault="00505C69" w:rsidP="00DA17DE">
            <w:pPr>
              <w:spacing w:line="240" w:lineRule="auto"/>
              <w:ind w:left="0"/>
              <w:rPr>
                <w:bCs/>
                <w:lang w:eastAsia="lv-LV"/>
              </w:rPr>
            </w:pPr>
            <w:r w:rsidRPr="00C15931">
              <w:rPr>
                <w:bCs/>
                <w:lang w:eastAsia="lv-LV"/>
              </w:rPr>
              <w:t xml:space="preserve">Temperatūra: darba diapazons no -20°C līdz 60°C, ar precizitāti vismaz ±0.1°C </w:t>
            </w:r>
          </w:p>
          <w:p w14:paraId="4C323A5B" w14:textId="77777777" w:rsidR="00505C69" w:rsidRPr="00C15931" w:rsidRDefault="00505C69" w:rsidP="00DA17DE">
            <w:pPr>
              <w:spacing w:line="240" w:lineRule="auto"/>
              <w:ind w:left="0"/>
              <w:rPr>
                <w:bCs/>
                <w:lang w:eastAsia="lv-LV"/>
              </w:rPr>
            </w:pPr>
            <w:r w:rsidRPr="00C15931">
              <w:rPr>
                <w:bCs/>
                <w:lang w:eastAsia="lv-LV"/>
              </w:rPr>
              <w:t>Elektrovadītspēja: darba diapazons no 0 līdz 2000 µS/cm, ar precizitāti vismaz 1 µS/cm</w:t>
            </w:r>
          </w:p>
          <w:p w14:paraId="3DF59A5D" w14:textId="77777777" w:rsidR="00505C69" w:rsidRPr="00C15931" w:rsidRDefault="00505C69" w:rsidP="00DA17DE">
            <w:pPr>
              <w:spacing w:line="240" w:lineRule="auto"/>
              <w:ind w:left="0"/>
              <w:rPr>
                <w:bCs/>
                <w:lang w:eastAsia="lv-LV"/>
              </w:rPr>
            </w:pPr>
            <w:r w:rsidRPr="00C15931">
              <w:rPr>
                <w:bCs/>
                <w:lang w:eastAsia="lv-LV"/>
              </w:rPr>
              <w:t xml:space="preserve">Izšķīdušais skābeklis darba diapazons no 0 līdz 20 </w:t>
            </w:r>
            <w:proofErr w:type="spellStart"/>
            <w:r w:rsidRPr="00C15931">
              <w:rPr>
                <w:bCs/>
                <w:lang w:eastAsia="lv-LV"/>
              </w:rPr>
              <w:t>ppm</w:t>
            </w:r>
            <w:proofErr w:type="spellEnd"/>
            <w:r w:rsidRPr="00C15931">
              <w:rPr>
                <w:bCs/>
                <w:lang w:eastAsia="lv-LV"/>
              </w:rPr>
              <w:t xml:space="preserve">, ar precizitāti vismaz ±0.01 </w:t>
            </w:r>
            <w:proofErr w:type="spellStart"/>
            <w:r w:rsidRPr="00C15931">
              <w:rPr>
                <w:bCs/>
                <w:lang w:eastAsia="lv-LV"/>
              </w:rPr>
              <w:t>ppm</w:t>
            </w:r>
            <w:proofErr w:type="spellEnd"/>
            <w:r w:rsidRPr="00C15931">
              <w:rPr>
                <w:bCs/>
                <w:lang w:eastAsia="lv-LV"/>
              </w:rPr>
              <w:t xml:space="preserve"> </w:t>
            </w:r>
          </w:p>
          <w:p w14:paraId="122FAB71" w14:textId="77777777" w:rsidR="00505C69" w:rsidRPr="00C15931" w:rsidRDefault="00505C69" w:rsidP="00DA17DE">
            <w:pPr>
              <w:spacing w:line="240" w:lineRule="auto"/>
              <w:ind w:left="0"/>
              <w:rPr>
                <w:bCs/>
                <w:lang w:eastAsia="lv-LV"/>
              </w:rPr>
            </w:pPr>
            <w:proofErr w:type="spellStart"/>
            <w:r w:rsidRPr="00C15931">
              <w:rPr>
                <w:bCs/>
                <w:lang w:eastAsia="lv-LV"/>
              </w:rPr>
              <w:t>Duļķainība</w:t>
            </w:r>
            <w:proofErr w:type="spellEnd"/>
            <w:r w:rsidRPr="00C15931">
              <w:rPr>
                <w:bCs/>
                <w:lang w:eastAsia="lv-LV"/>
              </w:rPr>
              <w:t xml:space="preserve"> darba diapazons no 0 līdz 40 NTU ar precizitāti vismaz ±0.01 NTU </w:t>
            </w:r>
          </w:p>
          <w:p w14:paraId="49D0D6BB" w14:textId="391C23DB" w:rsidR="00505C69" w:rsidRPr="00C15931" w:rsidRDefault="00505C69" w:rsidP="00DA17DE">
            <w:pPr>
              <w:spacing w:line="240" w:lineRule="auto"/>
              <w:ind w:left="0"/>
              <w:rPr>
                <w:bCs/>
                <w:lang w:eastAsia="lv-LV"/>
              </w:rPr>
            </w:pPr>
            <w:r w:rsidRPr="00C15931">
              <w:rPr>
                <w:bCs/>
                <w:lang w:eastAsia="lv-LV"/>
              </w:rPr>
              <w:t>Spiediens darba diapazons no 0 līdz 20 bar, ar precizitāti vismaz 0,1 bar</w:t>
            </w:r>
            <w:r w:rsidR="00BC156B" w:rsidRPr="00C15931">
              <w:rPr>
                <w:bCs/>
                <w:lang w:eastAsia="lv-LV"/>
              </w:rPr>
              <w:t>.</w:t>
            </w:r>
            <w:r w:rsidRPr="00C15931">
              <w:rPr>
                <w:bCs/>
                <w:lang w:eastAsia="lv-LV"/>
              </w:rPr>
              <w:t xml:space="preserve"> </w:t>
            </w:r>
          </w:p>
        </w:tc>
        <w:tc>
          <w:tcPr>
            <w:tcW w:w="2756" w:type="dxa"/>
            <w:gridSpan w:val="3"/>
            <w:vAlign w:val="center"/>
          </w:tcPr>
          <w:p w14:paraId="6BCAA51D" w14:textId="77777777" w:rsidR="00505C69" w:rsidRPr="00C15931" w:rsidRDefault="00505C69" w:rsidP="00DA17DE">
            <w:pPr>
              <w:spacing w:line="240" w:lineRule="auto"/>
              <w:ind w:left="0"/>
              <w:jc w:val="left"/>
              <w:rPr>
                <w:rFonts w:eastAsia="Calibri"/>
                <w:bCs/>
                <w:lang w:eastAsia="lv-LV"/>
              </w:rPr>
            </w:pPr>
          </w:p>
        </w:tc>
      </w:tr>
      <w:tr w:rsidR="00505C69" w:rsidRPr="00C15931" w14:paraId="1FB905A7" w14:textId="77777777" w:rsidTr="001E7715">
        <w:tblPrEx>
          <w:tblLook w:val="00A0" w:firstRow="1" w:lastRow="0" w:firstColumn="1" w:lastColumn="0" w:noHBand="0" w:noVBand="0"/>
        </w:tblPrEx>
        <w:trPr>
          <w:cantSplit/>
          <w:trHeight w:val="189"/>
          <w:jc w:val="center"/>
        </w:trPr>
        <w:tc>
          <w:tcPr>
            <w:tcW w:w="701" w:type="dxa"/>
            <w:vAlign w:val="center"/>
          </w:tcPr>
          <w:p w14:paraId="5A14249E"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 xml:space="preserve">2.8. </w:t>
            </w:r>
          </w:p>
        </w:tc>
        <w:tc>
          <w:tcPr>
            <w:tcW w:w="1874" w:type="dxa"/>
            <w:vAlign w:val="center"/>
          </w:tcPr>
          <w:p w14:paraId="51CDB456"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Datu reģistrācija un komunikācija</w:t>
            </w:r>
          </w:p>
        </w:tc>
        <w:tc>
          <w:tcPr>
            <w:tcW w:w="5605" w:type="dxa"/>
            <w:gridSpan w:val="2"/>
          </w:tcPr>
          <w:p w14:paraId="5B8C3982" w14:textId="77777777" w:rsidR="00505C69" w:rsidRPr="00C15931" w:rsidRDefault="00505C69" w:rsidP="00DA17DE">
            <w:pPr>
              <w:spacing w:line="240" w:lineRule="auto"/>
              <w:ind w:left="0"/>
              <w:rPr>
                <w:bCs/>
                <w:lang w:eastAsia="lv-LV"/>
              </w:rPr>
            </w:pPr>
            <w:r w:rsidRPr="00C15931">
              <w:rPr>
                <w:bCs/>
                <w:lang w:eastAsia="lv-LV"/>
              </w:rPr>
              <w:t>Datu reģistrācijas intervāls: Vismaz vienu reizi minūtē.</w:t>
            </w:r>
          </w:p>
          <w:p w14:paraId="2D870A24" w14:textId="77777777" w:rsidR="00505C69" w:rsidRPr="00C15931" w:rsidRDefault="00505C69" w:rsidP="00DA17DE">
            <w:pPr>
              <w:spacing w:line="240" w:lineRule="auto"/>
              <w:ind w:left="0"/>
              <w:rPr>
                <w:bCs/>
                <w:lang w:eastAsia="lv-LV"/>
              </w:rPr>
            </w:pPr>
            <w:r w:rsidRPr="00C15931">
              <w:rPr>
                <w:bCs/>
                <w:lang w:eastAsia="lv-LV"/>
              </w:rPr>
              <w:t xml:space="preserve">Datu eksports: CSV, USB, FTP </w:t>
            </w:r>
          </w:p>
          <w:p w14:paraId="309CDFB8" w14:textId="77777777" w:rsidR="00505C69" w:rsidRPr="00C15931" w:rsidRDefault="00505C69" w:rsidP="00DA17DE">
            <w:pPr>
              <w:spacing w:line="240" w:lineRule="auto"/>
              <w:ind w:left="0"/>
              <w:rPr>
                <w:bCs/>
                <w:lang w:eastAsia="lv-LV"/>
              </w:rPr>
            </w:pPr>
            <w:r w:rsidRPr="00C15931">
              <w:rPr>
                <w:bCs/>
                <w:lang w:eastAsia="lv-LV"/>
              </w:rPr>
              <w:t>Komunikācija: Porti: 2G, 3G, 5G, GSM (NB-</w:t>
            </w:r>
            <w:proofErr w:type="spellStart"/>
            <w:r w:rsidRPr="00C15931">
              <w:rPr>
                <w:bCs/>
                <w:lang w:eastAsia="lv-LV"/>
              </w:rPr>
              <w:t>IoT</w:t>
            </w:r>
            <w:proofErr w:type="spellEnd"/>
            <w:r w:rsidRPr="00C15931">
              <w:rPr>
                <w:bCs/>
                <w:lang w:eastAsia="lv-LV"/>
              </w:rPr>
              <w:t>), analoga un digitālas izejas, 4-20mA, WITS protokols.</w:t>
            </w:r>
          </w:p>
          <w:p w14:paraId="0D3F6B1E" w14:textId="77777777" w:rsidR="00505C69" w:rsidRPr="00C15931" w:rsidRDefault="00505C69" w:rsidP="00DA17DE">
            <w:pPr>
              <w:spacing w:line="240" w:lineRule="auto"/>
              <w:ind w:left="0"/>
              <w:rPr>
                <w:bCs/>
                <w:lang w:eastAsia="lv-LV"/>
              </w:rPr>
            </w:pPr>
            <w:r w:rsidRPr="00C15931">
              <w:rPr>
                <w:bCs/>
                <w:lang w:eastAsia="lv-LV"/>
              </w:rPr>
              <w:t>Datu reģistratoram ir jāveic lokālā laika sinhronizācija.</w:t>
            </w:r>
          </w:p>
          <w:p w14:paraId="54FD0622" w14:textId="0855E135" w:rsidR="00505C69" w:rsidRPr="00C15931" w:rsidRDefault="00DC673C" w:rsidP="00DA17DE">
            <w:pPr>
              <w:spacing w:line="240" w:lineRule="auto"/>
              <w:ind w:left="0"/>
              <w:rPr>
                <w:bCs/>
                <w:lang w:eastAsia="lv-LV"/>
              </w:rPr>
            </w:pPr>
            <w:r w:rsidRPr="00C15931">
              <w:rPr>
                <w:bCs/>
                <w:lang w:eastAsia="lv-LV"/>
              </w:rPr>
              <w:t xml:space="preserve">Datu vākšanas un pārvaldības risinājumam jābūt integrējamam ar </w:t>
            </w:r>
            <w:r w:rsidRPr="00C15931">
              <w:rPr>
                <w:bCs/>
                <w:color w:val="EE0000"/>
                <w:lang w:eastAsia="lv-LV"/>
              </w:rPr>
              <w:t xml:space="preserve">Pasūtītāja </w:t>
            </w:r>
            <w:proofErr w:type="spellStart"/>
            <w:r w:rsidRPr="00C15931">
              <w:rPr>
                <w:bCs/>
                <w:color w:val="EE0000"/>
                <w:lang w:eastAsia="lv-LV"/>
              </w:rPr>
              <w:t>IoT</w:t>
            </w:r>
            <w:proofErr w:type="spellEnd"/>
            <w:r w:rsidRPr="00C15931">
              <w:rPr>
                <w:bCs/>
                <w:color w:val="EE0000"/>
                <w:lang w:eastAsia="lv-LV"/>
              </w:rPr>
              <w:t xml:space="preserve"> platformu (nolikuma 4. daļa), nodrošinot datu apmaiņu, izmantojot dokumentētu API.</w:t>
            </w:r>
          </w:p>
        </w:tc>
        <w:tc>
          <w:tcPr>
            <w:tcW w:w="2756" w:type="dxa"/>
            <w:gridSpan w:val="3"/>
            <w:vAlign w:val="center"/>
          </w:tcPr>
          <w:p w14:paraId="09E134F3" w14:textId="77777777" w:rsidR="00505C69" w:rsidRPr="00C15931" w:rsidRDefault="00505C69" w:rsidP="00DA17DE">
            <w:pPr>
              <w:spacing w:line="240" w:lineRule="auto"/>
              <w:ind w:left="0"/>
              <w:jc w:val="left"/>
              <w:rPr>
                <w:rFonts w:eastAsia="Calibri"/>
                <w:bCs/>
                <w:lang w:eastAsia="lv-LV"/>
              </w:rPr>
            </w:pPr>
          </w:p>
        </w:tc>
      </w:tr>
      <w:tr w:rsidR="00505C69" w:rsidRPr="00C15931" w14:paraId="4BCD0C46" w14:textId="77777777" w:rsidTr="001E7715">
        <w:tblPrEx>
          <w:tblLook w:val="00A0" w:firstRow="1" w:lastRow="0" w:firstColumn="1" w:lastColumn="0" w:noHBand="0" w:noVBand="0"/>
        </w:tblPrEx>
        <w:trPr>
          <w:cantSplit/>
          <w:trHeight w:val="189"/>
          <w:jc w:val="center"/>
        </w:trPr>
        <w:tc>
          <w:tcPr>
            <w:tcW w:w="701" w:type="dxa"/>
            <w:vAlign w:val="center"/>
          </w:tcPr>
          <w:p w14:paraId="181A9410"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2.9.</w:t>
            </w:r>
          </w:p>
        </w:tc>
        <w:tc>
          <w:tcPr>
            <w:tcW w:w="1874" w:type="dxa"/>
            <w:vAlign w:val="center"/>
          </w:tcPr>
          <w:p w14:paraId="4EAEECB9" w14:textId="77777777" w:rsidR="00505C69" w:rsidRPr="00C15931" w:rsidRDefault="00505C69" w:rsidP="00DA17DE">
            <w:pPr>
              <w:spacing w:line="240" w:lineRule="auto"/>
              <w:ind w:left="0"/>
              <w:jc w:val="center"/>
              <w:rPr>
                <w:rFonts w:eastAsia="Calibri"/>
                <w:bCs/>
                <w:lang w:eastAsia="lv-LV"/>
              </w:rPr>
            </w:pPr>
            <w:r w:rsidRPr="00C15931">
              <w:rPr>
                <w:bCs/>
                <w:lang w:eastAsia="lv-LV"/>
              </w:rPr>
              <w:t>Atbilstība un sertifikācija</w:t>
            </w:r>
          </w:p>
        </w:tc>
        <w:tc>
          <w:tcPr>
            <w:tcW w:w="5605" w:type="dxa"/>
            <w:gridSpan w:val="2"/>
          </w:tcPr>
          <w:p w14:paraId="27BC56EA" w14:textId="77777777" w:rsidR="00505C69" w:rsidRPr="00C15931" w:rsidRDefault="00505C69" w:rsidP="00DA17DE">
            <w:pPr>
              <w:spacing w:line="240" w:lineRule="auto"/>
              <w:ind w:left="0"/>
              <w:rPr>
                <w:bCs/>
                <w:lang w:eastAsia="lv-LV"/>
              </w:rPr>
            </w:pPr>
            <w:r w:rsidRPr="00C15931">
              <w:rPr>
                <w:bCs/>
                <w:lang w:eastAsia="lv-LV"/>
              </w:rPr>
              <w:t xml:space="preserve">Sertifikāti: vismaz CE/EMC un </w:t>
            </w:r>
            <w:proofErr w:type="spellStart"/>
            <w:r w:rsidRPr="00C15931">
              <w:rPr>
                <w:bCs/>
                <w:lang w:eastAsia="lv-LV"/>
              </w:rPr>
              <w:t>RoHS</w:t>
            </w:r>
            <w:proofErr w:type="spellEnd"/>
          </w:p>
          <w:p w14:paraId="7F5F2373" w14:textId="77777777" w:rsidR="00505C69" w:rsidRPr="00C15931" w:rsidRDefault="00505C69" w:rsidP="00DA17DE">
            <w:pPr>
              <w:spacing w:line="240" w:lineRule="auto"/>
              <w:ind w:left="0"/>
              <w:rPr>
                <w:bCs/>
                <w:lang w:eastAsia="lv-LV"/>
              </w:rPr>
            </w:pPr>
            <w:r w:rsidRPr="00C15931">
              <w:rPr>
                <w:bCs/>
                <w:lang w:eastAsia="lv-LV"/>
              </w:rPr>
              <w:t xml:space="preserve">Izlietotajam (novadītajam) ūdenim jāatbilst KIWA </w:t>
            </w:r>
            <w:proofErr w:type="spellStart"/>
            <w:r w:rsidRPr="00C15931">
              <w:rPr>
                <w:bCs/>
                <w:lang w:eastAsia="lv-LV"/>
              </w:rPr>
              <w:t>Reg</w:t>
            </w:r>
            <w:proofErr w:type="spellEnd"/>
            <w:r w:rsidRPr="00C15931">
              <w:rPr>
                <w:bCs/>
                <w:lang w:eastAsia="lv-LV"/>
              </w:rPr>
              <w:t xml:space="preserve"> 4 (KUKreg4) apstiprinājumam (ATS3) vai ekvivalents.</w:t>
            </w:r>
          </w:p>
        </w:tc>
        <w:tc>
          <w:tcPr>
            <w:tcW w:w="2756" w:type="dxa"/>
            <w:gridSpan w:val="3"/>
            <w:vAlign w:val="center"/>
          </w:tcPr>
          <w:p w14:paraId="7FDFE7D0" w14:textId="77777777" w:rsidR="00505C69" w:rsidRPr="00C15931" w:rsidRDefault="00505C69" w:rsidP="00DA17DE">
            <w:pPr>
              <w:spacing w:line="240" w:lineRule="auto"/>
              <w:ind w:left="0"/>
              <w:jc w:val="left"/>
              <w:rPr>
                <w:rFonts w:eastAsia="Calibri"/>
                <w:bCs/>
                <w:lang w:eastAsia="lv-LV"/>
              </w:rPr>
            </w:pPr>
          </w:p>
        </w:tc>
      </w:tr>
      <w:tr w:rsidR="00505C69" w:rsidRPr="00C15931" w14:paraId="43A176EB" w14:textId="77777777" w:rsidTr="001E7715">
        <w:tblPrEx>
          <w:tblLook w:val="00A0" w:firstRow="1" w:lastRow="0" w:firstColumn="1" w:lastColumn="0" w:noHBand="0" w:noVBand="0"/>
        </w:tblPrEx>
        <w:trPr>
          <w:cantSplit/>
          <w:trHeight w:val="189"/>
          <w:jc w:val="center"/>
        </w:trPr>
        <w:tc>
          <w:tcPr>
            <w:tcW w:w="701" w:type="dxa"/>
            <w:vAlign w:val="center"/>
          </w:tcPr>
          <w:p w14:paraId="145CC10F"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2.10.</w:t>
            </w:r>
          </w:p>
        </w:tc>
        <w:tc>
          <w:tcPr>
            <w:tcW w:w="1874" w:type="dxa"/>
            <w:vAlign w:val="center"/>
          </w:tcPr>
          <w:p w14:paraId="456717F1" w14:textId="77777777" w:rsidR="00505C69" w:rsidRPr="00C15931" w:rsidRDefault="00505C69" w:rsidP="00DA17DE">
            <w:pPr>
              <w:spacing w:line="240" w:lineRule="auto"/>
              <w:ind w:left="0"/>
              <w:jc w:val="center"/>
              <w:rPr>
                <w:bCs/>
                <w:lang w:eastAsia="lv-LV"/>
              </w:rPr>
            </w:pPr>
            <w:r w:rsidRPr="00C15931">
              <w:rPr>
                <w:rFonts w:eastAsia="Calibri"/>
                <w:bCs/>
                <w:lang w:eastAsia="lv-LV"/>
              </w:rPr>
              <w:t>Papildus piederumi</w:t>
            </w:r>
          </w:p>
        </w:tc>
        <w:tc>
          <w:tcPr>
            <w:tcW w:w="5605" w:type="dxa"/>
            <w:gridSpan w:val="2"/>
          </w:tcPr>
          <w:p w14:paraId="1F0E5AEF"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Spiediena regulējošais vārsts</w:t>
            </w:r>
          </w:p>
          <w:p w14:paraId="04C34943"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Manometrs</w:t>
            </w:r>
          </w:p>
          <w:p w14:paraId="52DE38ED"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Spirālveida šļūtene</w:t>
            </w:r>
          </w:p>
          <w:p w14:paraId="323AAEAB" w14:textId="77777777" w:rsidR="00505C69" w:rsidRPr="00C15931" w:rsidRDefault="00505C69" w:rsidP="00DA17DE">
            <w:pPr>
              <w:spacing w:line="240" w:lineRule="auto"/>
              <w:ind w:left="0"/>
              <w:jc w:val="left"/>
              <w:rPr>
                <w:bCs/>
                <w:lang w:eastAsia="lv-LV"/>
              </w:rPr>
            </w:pPr>
            <w:r w:rsidRPr="00C15931">
              <w:rPr>
                <w:rFonts w:eastAsia="Calibri"/>
                <w:bCs/>
                <w:lang w:eastAsia="lv-LV"/>
              </w:rPr>
              <w:t>Lodveida vārsts</w:t>
            </w:r>
          </w:p>
        </w:tc>
        <w:tc>
          <w:tcPr>
            <w:tcW w:w="2756" w:type="dxa"/>
            <w:gridSpan w:val="3"/>
            <w:vAlign w:val="center"/>
          </w:tcPr>
          <w:p w14:paraId="104BB668" w14:textId="77777777" w:rsidR="00505C69" w:rsidRPr="00C15931" w:rsidRDefault="00505C69" w:rsidP="00DA17DE">
            <w:pPr>
              <w:spacing w:line="240" w:lineRule="auto"/>
              <w:ind w:left="0"/>
              <w:jc w:val="left"/>
              <w:rPr>
                <w:rFonts w:eastAsia="Calibri"/>
                <w:bCs/>
                <w:lang w:eastAsia="lv-LV"/>
              </w:rPr>
            </w:pPr>
          </w:p>
        </w:tc>
      </w:tr>
      <w:tr w:rsidR="00505C69" w:rsidRPr="00C15931" w14:paraId="11FD07DE" w14:textId="77777777" w:rsidTr="001E7715">
        <w:tblPrEx>
          <w:tblLook w:val="00A0" w:firstRow="1" w:lastRow="0" w:firstColumn="1" w:lastColumn="0" w:noHBand="0" w:noVBand="0"/>
        </w:tblPrEx>
        <w:trPr>
          <w:cantSplit/>
          <w:trHeight w:val="189"/>
          <w:jc w:val="center"/>
        </w:trPr>
        <w:tc>
          <w:tcPr>
            <w:tcW w:w="701" w:type="dxa"/>
            <w:vAlign w:val="center"/>
          </w:tcPr>
          <w:p w14:paraId="245BE59F"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2.11.</w:t>
            </w:r>
          </w:p>
        </w:tc>
        <w:tc>
          <w:tcPr>
            <w:tcW w:w="1874" w:type="dxa"/>
            <w:vAlign w:val="center"/>
          </w:tcPr>
          <w:p w14:paraId="7484CCD7"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Nepieciešamā dokumentācija</w:t>
            </w:r>
          </w:p>
        </w:tc>
        <w:tc>
          <w:tcPr>
            <w:tcW w:w="5605" w:type="dxa"/>
            <w:gridSpan w:val="2"/>
          </w:tcPr>
          <w:p w14:paraId="25B34A45"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Instrukciju rokasgrāmata LV vai ENG;</w:t>
            </w:r>
          </w:p>
          <w:p w14:paraId="6A34FDC6"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Lietotāja rokasgrāmata: Detalizēta instrukciju rokasgrāmata ar uzstādīšanas, darbības un uzturēšanas vadlīnijām.</w:t>
            </w:r>
          </w:p>
        </w:tc>
        <w:tc>
          <w:tcPr>
            <w:tcW w:w="2756" w:type="dxa"/>
            <w:gridSpan w:val="3"/>
            <w:vAlign w:val="center"/>
          </w:tcPr>
          <w:p w14:paraId="0DF8846D" w14:textId="77777777" w:rsidR="00505C69" w:rsidRPr="00C15931" w:rsidRDefault="00505C69" w:rsidP="00DA17DE">
            <w:pPr>
              <w:spacing w:line="240" w:lineRule="auto"/>
              <w:ind w:left="0"/>
              <w:jc w:val="left"/>
              <w:rPr>
                <w:rFonts w:eastAsia="Calibri"/>
                <w:bCs/>
                <w:lang w:eastAsia="lv-LV"/>
              </w:rPr>
            </w:pPr>
          </w:p>
        </w:tc>
      </w:tr>
      <w:tr w:rsidR="00505C69" w:rsidRPr="00C15931" w14:paraId="308A3843" w14:textId="77777777" w:rsidTr="001E7715">
        <w:tblPrEx>
          <w:tblLook w:val="00A0" w:firstRow="1" w:lastRow="0" w:firstColumn="1" w:lastColumn="0" w:noHBand="0" w:noVBand="0"/>
        </w:tblPrEx>
        <w:trPr>
          <w:cantSplit/>
          <w:trHeight w:val="189"/>
          <w:jc w:val="center"/>
        </w:trPr>
        <w:tc>
          <w:tcPr>
            <w:tcW w:w="701" w:type="dxa"/>
            <w:vAlign w:val="center"/>
          </w:tcPr>
          <w:p w14:paraId="332380F4"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2.12.</w:t>
            </w:r>
          </w:p>
        </w:tc>
        <w:tc>
          <w:tcPr>
            <w:tcW w:w="1874" w:type="dxa"/>
            <w:vAlign w:val="center"/>
          </w:tcPr>
          <w:p w14:paraId="7416D80B"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Uzstādīšana un apmācība</w:t>
            </w:r>
          </w:p>
        </w:tc>
        <w:tc>
          <w:tcPr>
            <w:tcW w:w="5605" w:type="dxa"/>
            <w:gridSpan w:val="2"/>
          </w:tcPr>
          <w:p w14:paraId="2B6B222C"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Pasūtītāja personāla apmācību veic ražotāja pārstāvis vai ražotāja apmācīts pārstāvis</w:t>
            </w:r>
          </w:p>
          <w:p w14:paraId="480AB558"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Piegādātājs ir ražotāja apmācīts pārstāvis, kas nodrošina aprīkojuma uzstādīšanu un pasūtītāja darbinieku apmācību. </w:t>
            </w:r>
          </w:p>
          <w:p w14:paraId="5DDBD61F"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Katra iekārtas jāpārbauda uz funkcionalitāti un precizitāti pirms piegādes un apliecināt darbību pēc piegādes.</w:t>
            </w:r>
          </w:p>
          <w:p w14:paraId="55B24558"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Piegādātājam jānodrošina vismaz viena iekārtu komplekta uzstādīšanu objektā ar apmācību.</w:t>
            </w:r>
          </w:p>
        </w:tc>
        <w:tc>
          <w:tcPr>
            <w:tcW w:w="2756" w:type="dxa"/>
            <w:gridSpan w:val="3"/>
            <w:vAlign w:val="center"/>
          </w:tcPr>
          <w:p w14:paraId="331B11E4" w14:textId="77777777" w:rsidR="00505C69" w:rsidRPr="00C15931" w:rsidRDefault="00505C69" w:rsidP="00DA17DE">
            <w:pPr>
              <w:spacing w:line="240" w:lineRule="auto"/>
              <w:ind w:left="0"/>
              <w:jc w:val="left"/>
              <w:rPr>
                <w:rFonts w:eastAsia="Calibri"/>
                <w:bCs/>
                <w:lang w:eastAsia="lv-LV"/>
              </w:rPr>
            </w:pPr>
          </w:p>
        </w:tc>
      </w:tr>
      <w:tr w:rsidR="00505C69" w:rsidRPr="00C15931" w14:paraId="75B6EF26" w14:textId="77777777" w:rsidTr="001E7715">
        <w:tblPrEx>
          <w:tblLook w:val="00A0" w:firstRow="1" w:lastRow="0" w:firstColumn="1" w:lastColumn="0" w:noHBand="0" w:noVBand="0"/>
        </w:tblPrEx>
        <w:trPr>
          <w:cantSplit/>
          <w:trHeight w:val="189"/>
          <w:jc w:val="center"/>
        </w:trPr>
        <w:tc>
          <w:tcPr>
            <w:tcW w:w="701" w:type="dxa"/>
            <w:vAlign w:val="center"/>
          </w:tcPr>
          <w:p w14:paraId="419D336A"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lastRenderedPageBreak/>
              <w:t>2.13.</w:t>
            </w:r>
          </w:p>
        </w:tc>
        <w:tc>
          <w:tcPr>
            <w:tcW w:w="1874" w:type="dxa"/>
            <w:vAlign w:val="center"/>
          </w:tcPr>
          <w:p w14:paraId="46CA3184"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Komplektācija</w:t>
            </w:r>
          </w:p>
        </w:tc>
        <w:tc>
          <w:tcPr>
            <w:tcW w:w="5605" w:type="dxa"/>
            <w:gridSpan w:val="2"/>
          </w:tcPr>
          <w:p w14:paraId="55DA5DC8"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Datu saglabāšanas bloks. </w:t>
            </w:r>
          </w:p>
          <w:p w14:paraId="354CB0C7"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Iekšējais pulkstenis, kas reģistrē sensora kopējo darbības laiku. </w:t>
            </w:r>
          </w:p>
          <w:p w14:paraId="5A268414"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Katrā sensorā jābūt iekšējai kalibrēšanas konstantu, trauksmes iestatījumu un kalibrēšanas intervāla taimera atmiņai.</w:t>
            </w:r>
          </w:p>
          <w:p w14:paraId="12A5DF8A"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Kalibrēšanas taimeris, kas dod signālu, kad jāveic kalibrēšana.</w:t>
            </w:r>
          </w:p>
          <w:p w14:paraId="007D76AC"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Trauksmes iestatījumu iespējas, kad sensoru diagnostika ziņo par problēmām skaidrā ziņojuma formā.</w:t>
            </w:r>
          </w:p>
          <w:p w14:paraId="683E472D"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Integrēta plūsmas kontroles ierīce.</w:t>
            </w:r>
          </w:p>
          <w:p w14:paraId="383D6703"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Plūsmas elementa izplūdes ligzdā, lai kontrolētu parauga plūsmu (līdz 0,2 l/m, skatīt punktu 1.2.), ja ūdens spiediens ir 0,1-6,0 bar.</w:t>
            </w:r>
          </w:p>
          <w:p w14:paraId="26A59EFB"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bCs/>
                <w:lang w:eastAsia="lv-LV"/>
              </w:rPr>
              <w:t>6 sensori (</w:t>
            </w:r>
            <w:proofErr w:type="spellStart"/>
            <w:r w:rsidRPr="00C15931">
              <w:rPr>
                <w:bCs/>
                <w:lang w:eastAsia="lv-LV"/>
              </w:rPr>
              <w:t>pH</w:t>
            </w:r>
            <w:proofErr w:type="spellEnd"/>
            <w:r w:rsidRPr="00C15931">
              <w:rPr>
                <w:bCs/>
                <w:lang w:eastAsia="lv-LV"/>
              </w:rPr>
              <w:t xml:space="preserve">, temperatūra, EVS, </w:t>
            </w:r>
            <w:proofErr w:type="spellStart"/>
            <w:r w:rsidRPr="00C15931">
              <w:rPr>
                <w:bCs/>
                <w:lang w:eastAsia="lv-LV"/>
              </w:rPr>
              <w:t>duļķainība</w:t>
            </w:r>
            <w:proofErr w:type="spellEnd"/>
            <w:r w:rsidRPr="00C15931">
              <w:rPr>
                <w:bCs/>
                <w:lang w:eastAsia="lv-LV"/>
              </w:rPr>
              <w:t>, spiediens, izšķīdušais skābeklis)</w:t>
            </w:r>
          </w:p>
        </w:tc>
        <w:tc>
          <w:tcPr>
            <w:tcW w:w="2756" w:type="dxa"/>
            <w:gridSpan w:val="3"/>
            <w:vAlign w:val="center"/>
          </w:tcPr>
          <w:p w14:paraId="3AD0C233" w14:textId="77777777" w:rsidR="00505C69" w:rsidRPr="00C15931" w:rsidRDefault="00505C69" w:rsidP="00DA17DE">
            <w:pPr>
              <w:spacing w:line="240" w:lineRule="auto"/>
              <w:ind w:left="0"/>
              <w:jc w:val="left"/>
              <w:rPr>
                <w:rFonts w:eastAsia="Calibri"/>
                <w:bCs/>
                <w:lang w:eastAsia="lv-LV"/>
              </w:rPr>
            </w:pPr>
          </w:p>
        </w:tc>
      </w:tr>
      <w:tr w:rsidR="00505C69" w:rsidRPr="00C15931" w14:paraId="16CDE6C8" w14:textId="77777777" w:rsidTr="001E7715">
        <w:tblPrEx>
          <w:tblLook w:val="00A0" w:firstRow="1" w:lastRow="0" w:firstColumn="1" w:lastColumn="0" w:noHBand="0" w:noVBand="0"/>
        </w:tblPrEx>
        <w:trPr>
          <w:cantSplit/>
          <w:trHeight w:val="189"/>
          <w:jc w:val="center"/>
        </w:trPr>
        <w:tc>
          <w:tcPr>
            <w:tcW w:w="701" w:type="dxa"/>
            <w:vAlign w:val="center"/>
          </w:tcPr>
          <w:p w14:paraId="06016FBB"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2.14.</w:t>
            </w:r>
          </w:p>
        </w:tc>
        <w:tc>
          <w:tcPr>
            <w:tcW w:w="1874" w:type="dxa"/>
            <w:vAlign w:val="center"/>
          </w:tcPr>
          <w:p w14:paraId="00281435"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Papildus komplektācijas skaidrojumi</w:t>
            </w:r>
          </w:p>
        </w:tc>
        <w:tc>
          <w:tcPr>
            <w:tcW w:w="5605" w:type="dxa"/>
            <w:gridSpan w:val="2"/>
          </w:tcPr>
          <w:p w14:paraId="1C9BDC5E" w14:textId="77777777" w:rsidR="00505C69" w:rsidRPr="00C15931" w:rsidRDefault="00505C69" w:rsidP="00DA17DE">
            <w:pPr>
              <w:spacing w:line="240" w:lineRule="auto"/>
              <w:ind w:left="0"/>
              <w:rPr>
                <w:bCs/>
                <w:lang w:eastAsia="lv-LV"/>
              </w:rPr>
            </w:pPr>
            <w:r w:rsidRPr="00C15931">
              <w:rPr>
                <w:bCs/>
                <w:lang w:eastAsia="lv-LV"/>
              </w:rPr>
              <w:t>Displejam/kontrolierim/RTU jāspēj pieslēgt vismaz 8 sensorus ar iespēju retrospektīvi pievienot sensorus/plūsmas šūnu kameru;</w:t>
            </w:r>
          </w:p>
          <w:p w14:paraId="2261D4F3" w14:textId="77777777" w:rsidR="00505C69" w:rsidRPr="00C15931" w:rsidRDefault="00505C69" w:rsidP="00DA17DE">
            <w:pPr>
              <w:spacing w:line="240" w:lineRule="auto"/>
              <w:ind w:left="0"/>
              <w:rPr>
                <w:bCs/>
                <w:lang w:eastAsia="lv-LV"/>
              </w:rPr>
            </w:pPr>
            <w:r w:rsidRPr="00C15931">
              <w:rPr>
                <w:bCs/>
                <w:lang w:eastAsia="lv-LV"/>
              </w:rPr>
              <w:t>Visiem trauksmes veidiem jābūt programmējamiem gan lokāli, gan attālināti, tieši izmantojot uzņēmēja patentēto programmatūru.</w:t>
            </w:r>
          </w:p>
          <w:p w14:paraId="1E332521" w14:textId="77777777" w:rsidR="00505C69" w:rsidRPr="00C15931" w:rsidRDefault="00505C69" w:rsidP="00DA17DE">
            <w:pPr>
              <w:spacing w:line="240" w:lineRule="auto"/>
              <w:ind w:left="0"/>
              <w:rPr>
                <w:bCs/>
                <w:lang w:eastAsia="lv-LV"/>
              </w:rPr>
            </w:pPr>
            <w:r w:rsidRPr="00C15931">
              <w:rPr>
                <w:bCs/>
                <w:lang w:eastAsia="lv-LV"/>
              </w:rPr>
              <w:t xml:space="preserve">Komplektā ir jābūt </w:t>
            </w:r>
            <w:proofErr w:type="spellStart"/>
            <w:r w:rsidRPr="00C15931">
              <w:rPr>
                <w:bCs/>
                <w:lang w:eastAsia="lv-LV"/>
              </w:rPr>
              <w:t>solenoīda</w:t>
            </w:r>
            <w:proofErr w:type="spellEnd"/>
            <w:r w:rsidRPr="00C15931">
              <w:rPr>
                <w:bCs/>
                <w:lang w:eastAsia="lv-LV"/>
              </w:rPr>
              <w:t xml:space="preserve"> vārstam ūdens padevei un paraugu ņemšanai.</w:t>
            </w:r>
          </w:p>
          <w:p w14:paraId="2B2414F8" w14:textId="77777777" w:rsidR="00505C69" w:rsidRPr="00C15931" w:rsidRDefault="00505C69" w:rsidP="00DA17DE">
            <w:pPr>
              <w:spacing w:line="240" w:lineRule="auto"/>
              <w:ind w:left="0"/>
              <w:rPr>
                <w:bCs/>
                <w:lang w:eastAsia="lv-LV"/>
              </w:rPr>
            </w:pPr>
            <w:r w:rsidRPr="00C15931">
              <w:rPr>
                <w:bCs/>
                <w:lang w:eastAsia="lv-LV"/>
              </w:rPr>
              <w:t>Ir jābūt modulārai plūsmas šūnai (</w:t>
            </w:r>
            <w:proofErr w:type="spellStart"/>
            <w:r w:rsidRPr="00C15931">
              <w:rPr>
                <w:bCs/>
                <w:lang w:eastAsia="lv-LV"/>
              </w:rPr>
              <w:t>flow-cell</w:t>
            </w:r>
            <w:proofErr w:type="spellEnd"/>
            <w:r w:rsidRPr="00C15931">
              <w:rPr>
                <w:bCs/>
                <w:lang w:eastAsia="lv-LV"/>
              </w:rPr>
              <w:t>), kas nozīmē, ka sensorus var pievienot vai atvienot, ja un kad tas ir nepieciešams.</w:t>
            </w:r>
          </w:p>
          <w:p w14:paraId="2245277E" w14:textId="77777777" w:rsidR="00505C69" w:rsidRPr="00C15931" w:rsidRDefault="00505C69" w:rsidP="00DA17DE">
            <w:pPr>
              <w:spacing w:line="240" w:lineRule="auto"/>
              <w:ind w:left="0"/>
              <w:rPr>
                <w:bCs/>
                <w:lang w:eastAsia="lv-LV"/>
              </w:rPr>
            </w:pPr>
            <w:r w:rsidRPr="00C15931">
              <w:rPr>
                <w:bCs/>
                <w:lang w:eastAsia="lv-LV"/>
              </w:rPr>
              <w:t>Sensorus var kalibrēt jau iepriekš (</w:t>
            </w:r>
            <w:proofErr w:type="spellStart"/>
            <w:r w:rsidRPr="00C15931">
              <w:rPr>
                <w:bCs/>
                <w:lang w:eastAsia="lv-LV"/>
              </w:rPr>
              <w:t>in</w:t>
            </w:r>
            <w:proofErr w:type="spellEnd"/>
            <w:r w:rsidRPr="00C15931">
              <w:rPr>
                <w:bCs/>
                <w:lang w:eastAsia="lv-LV"/>
              </w:rPr>
              <w:t xml:space="preserve"> </w:t>
            </w:r>
            <w:proofErr w:type="spellStart"/>
            <w:r w:rsidRPr="00C15931">
              <w:rPr>
                <w:bCs/>
                <w:lang w:eastAsia="lv-LV"/>
              </w:rPr>
              <w:t>house</w:t>
            </w:r>
            <w:proofErr w:type="spellEnd"/>
            <w:r w:rsidRPr="00C15931">
              <w:rPr>
                <w:bCs/>
                <w:lang w:eastAsia="lv-LV"/>
              </w:rPr>
              <w:t>), vajadzības gadījumā arī citur, tomēr tas nozīmē, ka sensori ir gatavi uzstādīšanai pēc pārbaudes/kalibrēšanas pirms objekta apmeklējuma.</w:t>
            </w:r>
          </w:p>
          <w:p w14:paraId="5208C57E" w14:textId="77777777" w:rsidR="00505C69" w:rsidRPr="00C15931" w:rsidRDefault="00505C69" w:rsidP="00DA17DE">
            <w:pPr>
              <w:spacing w:line="240" w:lineRule="auto"/>
              <w:ind w:left="0"/>
              <w:rPr>
                <w:bCs/>
                <w:lang w:eastAsia="lv-LV"/>
              </w:rPr>
            </w:pPr>
            <w:r w:rsidRPr="00C15931">
              <w:rPr>
                <w:bCs/>
                <w:lang w:eastAsia="lv-LV"/>
              </w:rPr>
              <w:t xml:space="preserve">Caurplūdes ūdeni var ievadīt atpakaļ ūdens </w:t>
            </w:r>
            <w:proofErr w:type="spellStart"/>
            <w:r w:rsidRPr="00C15931">
              <w:rPr>
                <w:bCs/>
                <w:lang w:eastAsia="lv-LV"/>
              </w:rPr>
              <w:t>spiedvadā</w:t>
            </w:r>
            <w:proofErr w:type="spellEnd"/>
            <w:r w:rsidRPr="00C15931">
              <w:rPr>
                <w:bCs/>
                <w:lang w:eastAsia="lv-LV"/>
              </w:rPr>
              <w:t>.</w:t>
            </w:r>
          </w:p>
          <w:p w14:paraId="358D5FDF" w14:textId="77777777" w:rsidR="00505C69" w:rsidRPr="00C15931" w:rsidRDefault="00505C69" w:rsidP="00DA17DE">
            <w:pPr>
              <w:spacing w:line="240" w:lineRule="auto"/>
              <w:ind w:left="0"/>
              <w:rPr>
                <w:bCs/>
                <w:lang w:eastAsia="lv-LV"/>
              </w:rPr>
            </w:pPr>
            <w:r w:rsidRPr="00C15931">
              <w:rPr>
                <w:bCs/>
                <w:lang w:eastAsia="lv-LV"/>
              </w:rPr>
              <w:t>Fiziskās uzbūves iespējas līdz pat divām spiediena un astoņām lietotāja programmējamām digitālajām vai analogajām ieejām.</w:t>
            </w:r>
          </w:p>
          <w:p w14:paraId="0BA3B379" w14:textId="77777777" w:rsidR="00505C69" w:rsidRPr="00C15931" w:rsidRDefault="00505C69" w:rsidP="00DA17DE">
            <w:pPr>
              <w:widowControl w:val="0"/>
              <w:shd w:val="clear" w:color="auto" w:fill="FFFFFF"/>
              <w:suppressAutoHyphens/>
              <w:spacing w:line="240" w:lineRule="auto"/>
              <w:ind w:left="0"/>
              <w:rPr>
                <w:rFonts w:eastAsia="Calibri"/>
                <w:bCs/>
                <w:lang w:eastAsia="lv-LV"/>
              </w:rPr>
            </w:pPr>
            <w:r w:rsidRPr="00C15931">
              <w:rPr>
                <w:bCs/>
                <w:lang w:eastAsia="lv-LV"/>
              </w:rPr>
              <w:t>Datu reģistratoram jābūt orientācijas sensoram, lai fiksētu jebkāda veida kustības.</w:t>
            </w:r>
          </w:p>
        </w:tc>
        <w:tc>
          <w:tcPr>
            <w:tcW w:w="2756" w:type="dxa"/>
            <w:gridSpan w:val="3"/>
            <w:vAlign w:val="center"/>
          </w:tcPr>
          <w:p w14:paraId="2228EB0C" w14:textId="77777777" w:rsidR="00505C69" w:rsidRPr="00C15931" w:rsidRDefault="00505C69" w:rsidP="00DA17DE">
            <w:pPr>
              <w:spacing w:line="240" w:lineRule="auto"/>
              <w:ind w:left="0"/>
              <w:jc w:val="left"/>
              <w:rPr>
                <w:rFonts w:eastAsia="Calibri"/>
                <w:bCs/>
                <w:lang w:eastAsia="lv-LV"/>
              </w:rPr>
            </w:pPr>
          </w:p>
        </w:tc>
      </w:tr>
      <w:tr w:rsidR="00505C69" w:rsidRPr="00C15931" w14:paraId="3ABF7D96" w14:textId="77777777" w:rsidTr="001E7715">
        <w:tblPrEx>
          <w:tblLook w:val="00A0" w:firstRow="1" w:lastRow="0" w:firstColumn="1" w:lastColumn="0" w:noHBand="0" w:noVBand="0"/>
        </w:tblPrEx>
        <w:trPr>
          <w:cantSplit/>
          <w:trHeight w:val="189"/>
          <w:jc w:val="center"/>
        </w:trPr>
        <w:tc>
          <w:tcPr>
            <w:tcW w:w="701" w:type="dxa"/>
            <w:vAlign w:val="center"/>
          </w:tcPr>
          <w:p w14:paraId="741B3BB4"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2.15.</w:t>
            </w:r>
          </w:p>
        </w:tc>
        <w:tc>
          <w:tcPr>
            <w:tcW w:w="1874" w:type="dxa"/>
            <w:vAlign w:val="center"/>
          </w:tcPr>
          <w:p w14:paraId="53CE594F"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Garantija</w:t>
            </w:r>
          </w:p>
        </w:tc>
        <w:tc>
          <w:tcPr>
            <w:tcW w:w="5605" w:type="dxa"/>
            <w:gridSpan w:val="2"/>
          </w:tcPr>
          <w:p w14:paraId="2E44FB59"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2 gadi iekārtai;</w:t>
            </w:r>
          </w:p>
          <w:p w14:paraId="276B6265"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1 gadu zondēm;</w:t>
            </w:r>
          </w:p>
          <w:p w14:paraId="5DAA8718" w14:textId="77777777" w:rsidR="00505C69" w:rsidRPr="00C15931" w:rsidRDefault="00505C69" w:rsidP="00DA17DE">
            <w:pPr>
              <w:spacing w:line="240" w:lineRule="auto"/>
              <w:ind w:left="0"/>
              <w:rPr>
                <w:rFonts w:eastAsia="Calibri"/>
                <w:bCs/>
                <w:lang w:eastAsia="lv-LV"/>
              </w:rPr>
            </w:pPr>
            <w:r w:rsidRPr="00C15931">
              <w:rPr>
                <w:rFonts w:eastAsia="Calibri"/>
                <w:bCs/>
                <w:lang w:eastAsia="lv-LV"/>
              </w:rPr>
              <w:t xml:space="preserve">Klientu atbalsts garantijas perioda laikā </w:t>
            </w:r>
          </w:p>
          <w:p w14:paraId="720D8BB7" w14:textId="77777777" w:rsidR="00505C69" w:rsidRPr="00C15931" w:rsidRDefault="00505C69" w:rsidP="00DA17DE">
            <w:pPr>
              <w:spacing w:line="240" w:lineRule="auto"/>
              <w:ind w:left="0"/>
              <w:rPr>
                <w:rFonts w:eastAsia="Calibri"/>
                <w:bCs/>
                <w:lang w:eastAsia="lv-LV"/>
              </w:rPr>
            </w:pPr>
            <w:r w:rsidRPr="00C15931">
              <w:rPr>
                <w:rFonts w:eastAsia="Calibri"/>
                <w:bCs/>
                <w:lang w:eastAsia="lv-LV"/>
              </w:rPr>
              <w:t>(telefoniski un e-pastā);</w:t>
            </w:r>
          </w:p>
          <w:p w14:paraId="0CB5F02F" w14:textId="77777777" w:rsidR="00505C69" w:rsidRPr="00C15931" w:rsidRDefault="00505C69" w:rsidP="00DA17DE">
            <w:pPr>
              <w:spacing w:line="240" w:lineRule="auto"/>
              <w:ind w:left="0"/>
              <w:rPr>
                <w:bCs/>
                <w:lang w:eastAsia="lv-LV"/>
              </w:rPr>
            </w:pPr>
            <w:r w:rsidRPr="00C15931">
              <w:rPr>
                <w:rFonts w:eastAsia="Calibri"/>
                <w:bCs/>
                <w:lang w:eastAsia="lv-LV"/>
              </w:rPr>
              <w:t>Rezerves daļu un servisa pieejamība vismaz 5 gadus pēc piegādes brīža pasūtītājam</w:t>
            </w:r>
          </w:p>
        </w:tc>
        <w:tc>
          <w:tcPr>
            <w:tcW w:w="2756" w:type="dxa"/>
            <w:gridSpan w:val="3"/>
            <w:vAlign w:val="center"/>
          </w:tcPr>
          <w:p w14:paraId="3ACBE290" w14:textId="77777777" w:rsidR="00505C69" w:rsidRPr="00C15931" w:rsidRDefault="00505C69" w:rsidP="00DA17DE">
            <w:pPr>
              <w:spacing w:line="240" w:lineRule="auto"/>
              <w:ind w:left="0"/>
              <w:jc w:val="left"/>
              <w:rPr>
                <w:rFonts w:eastAsia="Calibri"/>
                <w:bCs/>
                <w:lang w:eastAsia="lv-LV"/>
              </w:rPr>
            </w:pPr>
          </w:p>
        </w:tc>
      </w:tr>
      <w:tr w:rsidR="00505C69" w:rsidRPr="00C15931" w14:paraId="19964644" w14:textId="77777777" w:rsidTr="001E7715">
        <w:tblPrEx>
          <w:tblLook w:val="00A0" w:firstRow="1" w:lastRow="0" w:firstColumn="1" w:lastColumn="0" w:noHBand="0" w:noVBand="0"/>
        </w:tblPrEx>
        <w:trPr>
          <w:gridAfter w:val="1"/>
          <w:wAfter w:w="26" w:type="dxa"/>
          <w:cantSplit/>
          <w:trHeight w:val="189"/>
          <w:jc w:val="center"/>
        </w:trPr>
        <w:tc>
          <w:tcPr>
            <w:tcW w:w="701" w:type="dxa"/>
            <w:vAlign w:val="center"/>
          </w:tcPr>
          <w:p w14:paraId="5F41C413"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lastRenderedPageBreak/>
              <w:t>2.16.</w:t>
            </w:r>
          </w:p>
        </w:tc>
        <w:tc>
          <w:tcPr>
            <w:tcW w:w="2681" w:type="dxa"/>
            <w:gridSpan w:val="2"/>
            <w:vAlign w:val="center"/>
          </w:tcPr>
          <w:p w14:paraId="790BEBE9" w14:textId="77777777" w:rsidR="00505C69" w:rsidRPr="00C15931" w:rsidRDefault="00505C69" w:rsidP="00DA17DE">
            <w:pPr>
              <w:spacing w:line="240" w:lineRule="auto"/>
              <w:ind w:left="0"/>
              <w:jc w:val="center"/>
              <w:rPr>
                <w:rFonts w:eastAsia="Calibri"/>
                <w:bCs/>
                <w:lang w:eastAsia="lv-LV"/>
              </w:rPr>
            </w:pPr>
            <w:r w:rsidRPr="00C15931">
              <w:rPr>
                <w:rFonts w:eastAsia="Calibri"/>
                <w:bCs/>
                <w:lang w:eastAsia="lv-LV"/>
              </w:rPr>
              <w:t>Obligātā komplektācija</w:t>
            </w:r>
          </w:p>
        </w:tc>
        <w:tc>
          <w:tcPr>
            <w:tcW w:w="4835" w:type="dxa"/>
            <w:gridSpan w:val="2"/>
          </w:tcPr>
          <w:p w14:paraId="59662FC5"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 xml:space="preserve">sensori, </w:t>
            </w:r>
          </w:p>
          <w:p w14:paraId="40438896"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 xml:space="preserve">mērītājs, </w:t>
            </w:r>
          </w:p>
          <w:p w14:paraId="79DBAB2B"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 xml:space="preserve">baterijas, </w:t>
            </w:r>
          </w:p>
          <w:p w14:paraId="7B42982A"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kabeļi,</w:t>
            </w:r>
          </w:p>
          <w:p w14:paraId="44D473BA"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ūdens caurules,</w:t>
            </w:r>
          </w:p>
          <w:p w14:paraId="256872C6"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stiprinājumi,</w:t>
            </w:r>
          </w:p>
          <w:p w14:paraId="3307E55B" w14:textId="77777777" w:rsidR="00505C69" w:rsidRPr="00C15931" w:rsidRDefault="00505C69" w:rsidP="00DA17DE">
            <w:pPr>
              <w:tabs>
                <w:tab w:val="left" w:pos="212"/>
              </w:tabs>
              <w:spacing w:line="240" w:lineRule="auto"/>
              <w:ind w:left="0"/>
              <w:contextualSpacing/>
              <w:jc w:val="left"/>
              <w:rPr>
                <w:bCs/>
                <w:lang w:eastAsia="lv-LV"/>
              </w:rPr>
            </w:pPr>
            <w:r w:rsidRPr="00C15931">
              <w:rPr>
                <w:bCs/>
                <w:lang w:eastAsia="lv-LV"/>
              </w:rPr>
              <w:t>uzglabāšanas vai transportēšanas kastes,</w:t>
            </w:r>
          </w:p>
          <w:p w14:paraId="50F69C37" w14:textId="77777777" w:rsidR="00505C69" w:rsidRPr="00C15931" w:rsidRDefault="00505C69" w:rsidP="00DA17DE">
            <w:pPr>
              <w:widowControl w:val="0"/>
              <w:shd w:val="clear" w:color="auto" w:fill="FFFFFF"/>
              <w:suppressAutoHyphens/>
              <w:spacing w:line="240" w:lineRule="auto"/>
              <w:ind w:left="0"/>
              <w:jc w:val="left"/>
              <w:rPr>
                <w:rFonts w:eastAsia="Calibri"/>
                <w:bCs/>
                <w:lang w:eastAsia="lv-LV"/>
              </w:rPr>
            </w:pPr>
            <w:r w:rsidRPr="00C15931">
              <w:rPr>
                <w:bCs/>
                <w:lang w:eastAsia="lv-LV"/>
              </w:rPr>
              <w:t>lietotāja rokasgrāmata.</w:t>
            </w:r>
          </w:p>
        </w:tc>
        <w:tc>
          <w:tcPr>
            <w:tcW w:w="2693" w:type="dxa"/>
            <w:vAlign w:val="center"/>
          </w:tcPr>
          <w:p w14:paraId="1FD3C0C0" w14:textId="77777777" w:rsidR="00505C69" w:rsidRPr="00C15931" w:rsidRDefault="00505C69" w:rsidP="00DA17DE">
            <w:pPr>
              <w:spacing w:line="240" w:lineRule="auto"/>
              <w:ind w:left="0"/>
              <w:jc w:val="left"/>
              <w:rPr>
                <w:rFonts w:eastAsia="Calibri"/>
                <w:bCs/>
                <w:lang w:eastAsia="lv-LV"/>
              </w:rPr>
            </w:pPr>
          </w:p>
        </w:tc>
      </w:tr>
    </w:tbl>
    <w:p w14:paraId="16EC357B" w14:textId="11E605B6" w:rsidR="00D62F11" w:rsidRPr="00C15931" w:rsidRDefault="00D62F11" w:rsidP="00DA17DE">
      <w:pPr>
        <w:spacing w:line="240" w:lineRule="auto"/>
        <w:ind w:left="0"/>
        <w:jc w:val="left"/>
        <w:rPr>
          <w:b/>
          <w:bCs/>
        </w:rPr>
      </w:pPr>
    </w:p>
    <w:p w14:paraId="7C3656BA" w14:textId="2070B67A" w:rsidR="00505C69" w:rsidRPr="00C15931" w:rsidRDefault="00650819" w:rsidP="004F1E5B">
      <w:pPr>
        <w:pStyle w:val="Sarakstarindkopa"/>
        <w:numPr>
          <w:ilvl w:val="0"/>
          <w:numId w:val="25"/>
        </w:numPr>
        <w:tabs>
          <w:tab w:val="left" w:pos="851"/>
        </w:tabs>
        <w:spacing w:line="240" w:lineRule="auto"/>
        <w:jc w:val="left"/>
        <w:rPr>
          <w:b/>
          <w:bCs/>
        </w:rPr>
      </w:pPr>
      <w:r w:rsidRPr="00C15931">
        <w:rPr>
          <w:b/>
          <w:bCs/>
        </w:rPr>
        <w:tab/>
        <w:t>Iekārtas notekūdeņu kvalitātes monitoringam</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83"/>
        <w:gridCol w:w="5631"/>
        <w:gridCol w:w="2767"/>
      </w:tblGrid>
      <w:tr w:rsidR="003D1DC7" w:rsidRPr="00C15931" w14:paraId="0D82A53C" w14:textId="77777777" w:rsidTr="00AE3A41">
        <w:trPr>
          <w:cantSplit/>
          <w:trHeight w:val="535"/>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4AD988F" w14:textId="77777777" w:rsidR="003D1DC7" w:rsidRPr="00C15931" w:rsidRDefault="003D1DC7" w:rsidP="00DA17DE">
            <w:pPr>
              <w:spacing w:line="240" w:lineRule="auto"/>
              <w:ind w:left="-108" w:right="-108"/>
              <w:jc w:val="center"/>
              <w:rPr>
                <w:rFonts w:eastAsia="Calibri"/>
                <w:b/>
                <w:lang w:eastAsia="lv-LV"/>
              </w:rPr>
            </w:pPr>
            <w:proofErr w:type="spellStart"/>
            <w:r w:rsidRPr="00C15931">
              <w:rPr>
                <w:rFonts w:eastAsia="Calibri"/>
                <w:b/>
                <w:lang w:eastAsia="lv-LV"/>
              </w:rPr>
              <w:t>Npk</w:t>
            </w:r>
            <w:proofErr w:type="spellEnd"/>
            <w:r w:rsidRPr="00C15931">
              <w:rPr>
                <w:rFonts w:eastAsia="Calibri"/>
                <w:b/>
                <w:lang w:eastAsia="lv-LV"/>
              </w:rPr>
              <w:t>.</w:t>
            </w:r>
          </w:p>
        </w:tc>
        <w:tc>
          <w:tcPr>
            <w:tcW w:w="7514"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12C24B31" w14:textId="77777777" w:rsidR="003D1DC7" w:rsidRPr="00C15931" w:rsidRDefault="003D1DC7" w:rsidP="00DA17DE">
            <w:pPr>
              <w:spacing w:line="240" w:lineRule="auto"/>
              <w:ind w:left="0"/>
              <w:jc w:val="center"/>
              <w:rPr>
                <w:rFonts w:eastAsia="Calibri"/>
                <w:b/>
                <w:lang w:eastAsia="lv-LV"/>
              </w:rPr>
            </w:pPr>
            <w:r w:rsidRPr="00C15931">
              <w:rPr>
                <w:rFonts w:eastAsia="Calibri"/>
                <w:b/>
                <w:lang w:eastAsia="lv-LV"/>
              </w:rPr>
              <w:t>Iekārta notekūdeņu kvalitātes monitoringam</w:t>
            </w:r>
          </w:p>
        </w:tc>
        <w:tc>
          <w:tcPr>
            <w:tcW w:w="276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42CB54D7" w14:textId="77777777" w:rsidR="003D1DC7" w:rsidRPr="00C15931" w:rsidRDefault="003D1DC7" w:rsidP="00DA17DE">
            <w:pPr>
              <w:spacing w:line="240" w:lineRule="auto"/>
              <w:ind w:left="0"/>
              <w:jc w:val="center"/>
              <w:rPr>
                <w:rFonts w:eastAsia="Calibri"/>
                <w:b/>
                <w:lang w:eastAsia="lv-LV"/>
              </w:rPr>
            </w:pPr>
            <w:r w:rsidRPr="00C15931">
              <w:rPr>
                <w:rFonts w:eastAsia="Calibri"/>
                <w:b/>
                <w:lang w:eastAsia="lv-LV"/>
              </w:rPr>
              <w:t xml:space="preserve">Preces un tās modeļa nosaukums, preces ražotājs / vai preces tehniskie parametri </w:t>
            </w:r>
          </w:p>
        </w:tc>
      </w:tr>
      <w:tr w:rsidR="003D1DC7" w:rsidRPr="00C15931" w14:paraId="5357CEF5" w14:textId="77777777" w:rsidTr="00F31727">
        <w:tblPrEx>
          <w:tblLook w:val="00A0" w:firstRow="1" w:lastRow="0" w:firstColumn="1" w:lastColumn="0" w:noHBand="0" w:noVBand="0"/>
        </w:tblPrEx>
        <w:trPr>
          <w:cantSplit/>
          <w:trHeight w:val="283"/>
          <w:jc w:val="center"/>
        </w:trPr>
        <w:tc>
          <w:tcPr>
            <w:tcW w:w="707" w:type="dxa"/>
            <w:vAlign w:val="center"/>
          </w:tcPr>
          <w:p w14:paraId="68099C34"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w:t>
            </w:r>
          </w:p>
        </w:tc>
        <w:tc>
          <w:tcPr>
            <w:tcW w:w="1883" w:type="dxa"/>
            <w:vAlign w:val="center"/>
          </w:tcPr>
          <w:p w14:paraId="53BA5393"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Vispārējs raksturojums</w:t>
            </w:r>
          </w:p>
        </w:tc>
        <w:tc>
          <w:tcPr>
            <w:tcW w:w="5631" w:type="dxa"/>
            <w:vAlign w:val="center"/>
          </w:tcPr>
          <w:p w14:paraId="2E2522B1" w14:textId="77777777" w:rsidR="003D1DC7" w:rsidRPr="00C15931" w:rsidRDefault="003D1DC7" w:rsidP="00DA17DE">
            <w:pPr>
              <w:spacing w:line="240" w:lineRule="auto"/>
              <w:ind w:left="0"/>
              <w:rPr>
                <w:rFonts w:eastAsia="Calibri"/>
                <w:bCs/>
                <w:highlight w:val="yellow"/>
                <w:lang w:eastAsia="lv-LV"/>
              </w:rPr>
            </w:pPr>
            <w:r w:rsidRPr="00C15931">
              <w:rPr>
                <w:bCs/>
                <w:lang w:eastAsia="lv-LV"/>
              </w:rPr>
              <w:t xml:space="preserve">Kompakta, portatīva tiešsaistes </w:t>
            </w:r>
            <w:proofErr w:type="spellStart"/>
            <w:r w:rsidRPr="00C15931">
              <w:rPr>
                <w:bCs/>
                <w:lang w:eastAsia="lv-LV"/>
              </w:rPr>
              <w:t>multiparametru</w:t>
            </w:r>
            <w:proofErr w:type="spellEnd"/>
            <w:r w:rsidRPr="00C15931">
              <w:rPr>
                <w:bCs/>
                <w:lang w:eastAsia="lv-LV"/>
              </w:rPr>
              <w:t xml:space="preserve"> zonde, kas paredzēta vairāku notekūdeņu kvalitātes parametru nepārtrauktam monitoringam. Stacijai jābūt piemērotai neattīrītiem notekūdeņiem, ar augstu suspendēto vielu saturu, iespējamu H₂S klātbūtni un mainīgu ķīmisko sastāvu</w:t>
            </w:r>
          </w:p>
        </w:tc>
        <w:tc>
          <w:tcPr>
            <w:tcW w:w="2767" w:type="dxa"/>
            <w:vAlign w:val="center"/>
          </w:tcPr>
          <w:p w14:paraId="61B0B68B" w14:textId="77777777" w:rsidR="003D1DC7" w:rsidRPr="00C15931" w:rsidRDefault="003D1DC7" w:rsidP="00DA17DE">
            <w:pPr>
              <w:spacing w:line="240" w:lineRule="auto"/>
              <w:ind w:left="0"/>
              <w:jc w:val="left"/>
              <w:rPr>
                <w:rFonts w:eastAsia="Calibri"/>
                <w:bCs/>
                <w:lang w:eastAsia="lv-LV"/>
              </w:rPr>
            </w:pPr>
          </w:p>
        </w:tc>
      </w:tr>
      <w:tr w:rsidR="003D1DC7" w:rsidRPr="00C15931" w14:paraId="66024A8D" w14:textId="77777777" w:rsidTr="00F31727">
        <w:tblPrEx>
          <w:tblLook w:val="00A0" w:firstRow="1" w:lastRow="0" w:firstColumn="1" w:lastColumn="0" w:noHBand="0" w:noVBand="0"/>
        </w:tblPrEx>
        <w:trPr>
          <w:cantSplit/>
          <w:trHeight w:val="283"/>
          <w:jc w:val="center"/>
        </w:trPr>
        <w:tc>
          <w:tcPr>
            <w:tcW w:w="707" w:type="dxa"/>
            <w:vAlign w:val="center"/>
          </w:tcPr>
          <w:p w14:paraId="6AAB6C63"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3.2.</w:t>
            </w:r>
          </w:p>
        </w:tc>
        <w:tc>
          <w:tcPr>
            <w:tcW w:w="1883" w:type="dxa"/>
            <w:vAlign w:val="center"/>
          </w:tcPr>
          <w:p w14:paraId="4D69F492"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Mērāmie parametri</w:t>
            </w:r>
          </w:p>
        </w:tc>
        <w:tc>
          <w:tcPr>
            <w:tcW w:w="5631" w:type="dxa"/>
          </w:tcPr>
          <w:tbl>
            <w:tblPr>
              <w:tblW w:w="5812" w:type="dxa"/>
              <w:tblLook w:val="04A0" w:firstRow="1" w:lastRow="0" w:firstColumn="1" w:lastColumn="0" w:noHBand="0" w:noVBand="1"/>
            </w:tblPr>
            <w:tblGrid>
              <w:gridCol w:w="1559"/>
              <w:gridCol w:w="1559"/>
              <w:gridCol w:w="2694"/>
            </w:tblGrid>
            <w:tr w:rsidR="00A35E17" w:rsidRPr="00C15931" w14:paraId="29F5E1CB" w14:textId="77777777" w:rsidTr="00F31727">
              <w:trPr>
                <w:trHeight w:val="278"/>
              </w:trPr>
              <w:tc>
                <w:tcPr>
                  <w:tcW w:w="1559" w:type="dxa"/>
                  <w:tcBorders>
                    <w:top w:val="single" w:sz="4" w:space="0" w:color="auto"/>
                    <w:left w:val="single" w:sz="4" w:space="0" w:color="auto"/>
                    <w:bottom w:val="single" w:sz="4" w:space="0" w:color="auto"/>
                    <w:right w:val="single" w:sz="4" w:space="0" w:color="auto"/>
                  </w:tcBorders>
                  <w:vAlign w:val="center"/>
                  <w:hideMark/>
                </w:tcPr>
                <w:p w14:paraId="74D86060" w14:textId="77777777" w:rsidR="003D1DC7" w:rsidRPr="00C15931" w:rsidRDefault="003D1DC7" w:rsidP="00DA17DE">
                  <w:pPr>
                    <w:spacing w:line="240" w:lineRule="auto"/>
                    <w:ind w:left="-268"/>
                    <w:jc w:val="center"/>
                    <w:rPr>
                      <w:bCs/>
                      <w:color w:val="000000"/>
                      <w:sz w:val="20"/>
                      <w:szCs w:val="20"/>
                      <w:lang w:eastAsia="en-US"/>
                    </w:rPr>
                  </w:pPr>
                  <w:r w:rsidRPr="00C15931">
                    <w:rPr>
                      <w:bCs/>
                      <w:color w:val="000000"/>
                      <w:sz w:val="20"/>
                      <w:szCs w:val="20"/>
                      <w:lang w:eastAsia="en-US"/>
                    </w:rPr>
                    <w:t>Parametrs</w:t>
                  </w:r>
                </w:p>
              </w:tc>
              <w:tc>
                <w:tcPr>
                  <w:tcW w:w="1559" w:type="dxa"/>
                  <w:tcBorders>
                    <w:top w:val="single" w:sz="4" w:space="0" w:color="auto"/>
                    <w:left w:val="nil"/>
                    <w:bottom w:val="single" w:sz="4" w:space="0" w:color="auto"/>
                    <w:right w:val="single" w:sz="4" w:space="0" w:color="auto"/>
                  </w:tcBorders>
                  <w:vAlign w:val="center"/>
                  <w:hideMark/>
                </w:tcPr>
                <w:p w14:paraId="2BF62CD3" w14:textId="77777777" w:rsidR="003D1DC7" w:rsidRPr="00C15931" w:rsidRDefault="003D1DC7" w:rsidP="00DA17DE">
                  <w:pPr>
                    <w:spacing w:line="240" w:lineRule="auto"/>
                    <w:ind w:left="0"/>
                    <w:jc w:val="center"/>
                    <w:rPr>
                      <w:bCs/>
                      <w:color w:val="000000"/>
                      <w:sz w:val="20"/>
                      <w:szCs w:val="20"/>
                      <w:lang w:eastAsia="en-US"/>
                    </w:rPr>
                  </w:pPr>
                  <w:r w:rsidRPr="00C15931">
                    <w:rPr>
                      <w:bCs/>
                      <w:color w:val="000000"/>
                      <w:sz w:val="20"/>
                      <w:szCs w:val="20"/>
                      <w:lang w:eastAsia="en-US"/>
                    </w:rPr>
                    <w:t>Pieļaujamais mērīšanas princips</w:t>
                  </w:r>
                </w:p>
              </w:tc>
              <w:tc>
                <w:tcPr>
                  <w:tcW w:w="2694" w:type="dxa"/>
                  <w:tcBorders>
                    <w:top w:val="single" w:sz="4" w:space="0" w:color="auto"/>
                    <w:left w:val="nil"/>
                    <w:bottom w:val="single" w:sz="4" w:space="0" w:color="auto"/>
                    <w:right w:val="single" w:sz="4" w:space="0" w:color="auto"/>
                  </w:tcBorders>
                  <w:vAlign w:val="center"/>
                  <w:hideMark/>
                </w:tcPr>
                <w:p w14:paraId="1E226E80" w14:textId="77777777" w:rsidR="003D1DC7" w:rsidRPr="00C15931" w:rsidRDefault="003D1DC7" w:rsidP="00DA17DE">
                  <w:pPr>
                    <w:spacing w:line="240" w:lineRule="auto"/>
                    <w:ind w:left="0"/>
                    <w:jc w:val="center"/>
                    <w:rPr>
                      <w:bCs/>
                      <w:color w:val="000000"/>
                      <w:sz w:val="20"/>
                      <w:szCs w:val="20"/>
                      <w:lang w:eastAsia="en-US"/>
                    </w:rPr>
                  </w:pPr>
                  <w:r w:rsidRPr="00C15931">
                    <w:rPr>
                      <w:bCs/>
                      <w:color w:val="000000"/>
                      <w:sz w:val="20"/>
                      <w:szCs w:val="20"/>
                      <w:lang w:eastAsia="en-US"/>
                    </w:rPr>
                    <w:t>Piezīme</w:t>
                  </w:r>
                </w:p>
              </w:tc>
            </w:tr>
            <w:tr w:rsidR="00A35E17" w:rsidRPr="00C15931" w14:paraId="1C7D6D24"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58E3F28D" w14:textId="77777777" w:rsidR="003D1DC7" w:rsidRPr="00C15931" w:rsidRDefault="003D1DC7" w:rsidP="00DA17DE">
                  <w:pPr>
                    <w:spacing w:line="240" w:lineRule="auto"/>
                    <w:ind w:left="0"/>
                    <w:jc w:val="left"/>
                    <w:rPr>
                      <w:bCs/>
                      <w:color w:val="000000"/>
                      <w:sz w:val="20"/>
                      <w:szCs w:val="20"/>
                      <w:lang w:eastAsia="en-US"/>
                    </w:rPr>
                  </w:pPr>
                  <w:proofErr w:type="spellStart"/>
                  <w:r w:rsidRPr="00C15931">
                    <w:rPr>
                      <w:bCs/>
                      <w:color w:val="000000"/>
                      <w:sz w:val="20"/>
                      <w:szCs w:val="20"/>
                      <w:lang w:eastAsia="en-US"/>
                    </w:rPr>
                    <w:t>pH</w:t>
                  </w:r>
                  <w:proofErr w:type="spellEnd"/>
                </w:p>
              </w:tc>
              <w:tc>
                <w:tcPr>
                  <w:tcW w:w="1559" w:type="dxa"/>
                  <w:tcBorders>
                    <w:top w:val="nil"/>
                    <w:left w:val="nil"/>
                    <w:bottom w:val="single" w:sz="4" w:space="0" w:color="auto"/>
                    <w:right w:val="single" w:sz="4" w:space="0" w:color="auto"/>
                  </w:tcBorders>
                  <w:vAlign w:val="center"/>
                  <w:hideMark/>
                </w:tcPr>
                <w:p w14:paraId="3BDCE1D7" w14:textId="77777777" w:rsidR="003D1DC7" w:rsidRPr="00C15931" w:rsidRDefault="003D1DC7" w:rsidP="00DA17DE">
                  <w:pPr>
                    <w:spacing w:line="240" w:lineRule="auto"/>
                    <w:ind w:left="0"/>
                    <w:jc w:val="left"/>
                    <w:rPr>
                      <w:bCs/>
                      <w:color w:val="000000"/>
                      <w:sz w:val="20"/>
                      <w:szCs w:val="20"/>
                      <w:lang w:eastAsia="en-US"/>
                    </w:rPr>
                  </w:pPr>
                  <w:proofErr w:type="spellStart"/>
                  <w:r w:rsidRPr="00C15931">
                    <w:rPr>
                      <w:bCs/>
                      <w:color w:val="000000"/>
                      <w:sz w:val="20"/>
                      <w:szCs w:val="20"/>
                      <w:lang w:eastAsia="en-US"/>
                    </w:rPr>
                    <w:t>Elektrokīmisks</w:t>
                  </w:r>
                  <w:proofErr w:type="spellEnd"/>
                </w:p>
              </w:tc>
              <w:tc>
                <w:tcPr>
                  <w:tcW w:w="2694" w:type="dxa"/>
                  <w:tcBorders>
                    <w:top w:val="nil"/>
                    <w:left w:val="nil"/>
                    <w:bottom w:val="single" w:sz="4" w:space="0" w:color="auto"/>
                    <w:right w:val="single" w:sz="4" w:space="0" w:color="auto"/>
                  </w:tcBorders>
                  <w:vAlign w:val="center"/>
                  <w:hideMark/>
                </w:tcPr>
                <w:p w14:paraId="23D0CE0C"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Industriāls, iegremdējams</w:t>
                  </w:r>
                </w:p>
              </w:tc>
            </w:tr>
            <w:tr w:rsidR="00A35E17" w:rsidRPr="00C15931" w14:paraId="1356203F"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12D0BC32"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Temperatūra</w:t>
                  </w:r>
                </w:p>
              </w:tc>
              <w:tc>
                <w:tcPr>
                  <w:tcW w:w="1559" w:type="dxa"/>
                  <w:tcBorders>
                    <w:top w:val="nil"/>
                    <w:left w:val="nil"/>
                    <w:bottom w:val="single" w:sz="4" w:space="0" w:color="auto"/>
                    <w:right w:val="single" w:sz="4" w:space="0" w:color="auto"/>
                  </w:tcBorders>
                  <w:vAlign w:val="center"/>
                  <w:hideMark/>
                </w:tcPr>
                <w:p w14:paraId="6CD093E4"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Integrēts sensors</w:t>
                  </w:r>
                </w:p>
              </w:tc>
              <w:tc>
                <w:tcPr>
                  <w:tcW w:w="2694" w:type="dxa"/>
                  <w:tcBorders>
                    <w:top w:val="nil"/>
                    <w:left w:val="nil"/>
                    <w:bottom w:val="single" w:sz="4" w:space="0" w:color="auto"/>
                    <w:right w:val="single" w:sz="4" w:space="0" w:color="auto"/>
                  </w:tcBorders>
                  <w:vAlign w:val="center"/>
                  <w:hideMark/>
                </w:tcPr>
                <w:p w14:paraId="18C687D8"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Pt100 / NTC</w:t>
                  </w:r>
                </w:p>
              </w:tc>
            </w:tr>
            <w:tr w:rsidR="00A35E17" w:rsidRPr="00C15931" w14:paraId="7A2C5280"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6A1FBBE5"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Elektrovadītspēja</w:t>
                  </w:r>
                </w:p>
              </w:tc>
              <w:tc>
                <w:tcPr>
                  <w:tcW w:w="1559" w:type="dxa"/>
                  <w:tcBorders>
                    <w:top w:val="nil"/>
                    <w:left w:val="nil"/>
                    <w:bottom w:val="single" w:sz="4" w:space="0" w:color="auto"/>
                    <w:right w:val="single" w:sz="4" w:space="0" w:color="auto"/>
                  </w:tcBorders>
                  <w:vAlign w:val="center"/>
                  <w:hideMark/>
                </w:tcPr>
                <w:p w14:paraId="5E782412"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Induktīvs vai kontakta</w:t>
                  </w:r>
                </w:p>
              </w:tc>
              <w:tc>
                <w:tcPr>
                  <w:tcW w:w="2694" w:type="dxa"/>
                  <w:tcBorders>
                    <w:top w:val="nil"/>
                    <w:left w:val="nil"/>
                    <w:bottom w:val="single" w:sz="4" w:space="0" w:color="auto"/>
                    <w:right w:val="single" w:sz="4" w:space="0" w:color="auto"/>
                  </w:tcBorders>
                  <w:vAlign w:val="center"/>
                  <w:hideMark/>
                </w:tcPr>
                <w:p w14:paraId="420CA540"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Notekūdeņiem piemērots</w:t>
                  </w:r>
                </w:p>
              </w:tc>
            </w:tr>
            <w:tr w:rsidR="00A35E17" w:rsidRPr="00C15931" w14:paraId="2A457B82"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1165F8EE"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Izšķīdušais skābeklis</w:t>
                  </w:r>
                </w:p>
              </w:tc>
              <w:tc>
                <w:tcPr>
                  <w:tcW w:w="1559" w:type="dxa"/>
                  <w:tcBorders>
                    <w:top w:val="nil"/>
                    <w:left w:val="nil"/>
                    <w:bottom w:val="single" w:sz="4" w:space="0" w:color="auto"/>
                    <w:right w:val="single" w:sz="4" w:space="0" w:color="auto"/>
                  </w:tcBorders>
                  <w:vAlign w:val="center"/>
                  <w:hideMark/>
                </w:tcPr>
                <w:p w14:paraId="100B82D4"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Optiskais</w:t>
                  </w:r>
                </w:p>
              </w:tc>
              <w:tc>
                <w:tcPr>
                  <w:tcW w:w="2694" w:type="dxa"/>
                  <w:tcBorders>
                    <w:top w:val="nil"/>
                    <w:left w:val="nil"/>
                    <w:bottom w:val="single" w:sz="4" w:space="0" w:color="auto"/>
                    <w:right w:val="single" w:sz="4" w:space="0" w:color="auto"/>
                  </w:tcBorders>
                  <w:vAlign w:val="center"/>
                  <w:hideMark/>
                </w:tcPr>
                <w:p w14:paraId="24A6B39E"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Galvaniskie sensori nav pieļaujami</w:t>
                  </w:r>
                </w:p>
              </w:tc>
            </w:tr>
            <w:tr w:rsidR="00A35E17" w:rsidRPr="00C15931" w14:paraId="4465A740"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469FEC2A"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Suspendētās vielas</w:t>
                  </w:r>
                </w:p>
              </w:tc>
              <w:tc>
                <w:tcPr>
                  <w:tcW w:w="1559" w:type="dxa"/>
                  <w:tcBorders>
                    <w:top w:val="nil"/>
                    <w:left w:val="nil"/>
                    <w:bottom w:val="single" w:sz="4" w:space="0" w:color="auto"/>
                    <w:right w:val="single" w:sz="4" w:space="0" w:color="auto"/>
                  </w:tcBorders>
                  <w:vAlign w:val="center"/>
                  <w:hideMark/>
                </w:tcPr>
                <w:p w14:paraId="0033DB1B"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 xml:space="preserve">Optiskais (UV-Vis / </w:t>
                  </w:r>
                  <w:proofErr w:type="spellStart"/>
                  <w:r w:rsidRPr="00C15931">
                    <w:rPr>
                      <w:bCs/>
                      <w:color w:val="000000"/>
                      <w:sz w:val="20"/>
                      <w:szCs w:val="20"/>
                      <w:lang w:eastAsia="en-US"/>
                    </w:rPr>
                    <w:t>turbidity</w:t>
                  </w:r>
                  <w:proofErr w:type="spellEnd"/>
                  <w:r w:rsidRPr="00C15931">
                    <w:rPr>
                      <w:bCs/>
                      <w:color w:val="000000"/>
                      <w:sz w:val="20"/>
                      <w:szCs w:val="20"/>
                      <w:lang w:eastAsia="en-US"/>
                    </w:rPr>
                    <w:t xml:space="preserve"> </w:t>
                  </w:r>
                  <w:proofErr w:type="spellStart"/>
                  <w:r w:rsidRPr="00C15931">
                    <w:rPr>
                      <w:bCs/>
                      <w:color w:val="000000"/>
                      <w:sz w:val="20"/>
                      <w:szCs w:val="20"/>
                      <w:lang w:eastAsia="en-US"/>
                    </w:rPr>
                    <w:t>compensated</w:t>
                  </w:r>
                  <w:proofErr w:type="spellEnd"/>
                  <w:r w:rsidRPr="00C15931">
                    <w:rPr>
                      <w:bCs/>
                      <w:color w:val="000000"/>
                      <w:sz w:val="20"/>
                      <w:szCs w:val="20"/>
                      <w:lang w:eastAsia="en-US"/>
                    </w:rPr>
                    <w:t>)</w:t>
                  </w:r>
                </w:p>
              </w:tc>
              <w:tc>
                <w:tcPr>
                  <w:tcW w:w="2694" w:type="dxa"/>
                  <w:tcBorders>
                    <w:top w:val="nil"/>
                    <w:left w:val="nil"/>
                    <w:bottom w:val="single" w:sz="4" w:space="0" w:color="auto"/>
                    <w:right w:val="single" w:sz="4" w:space="0" w:color="auto"/>
                  </w:tcBorders>
                  <w:vAlign w:val="center"/>
                  <w:hideMark/>
                </w:tcPr>
                <w:p w14:paraId="60695819"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Bez filtriem</w:t>
                  </w:r>
                </w:p>
              </w:tc>
            </w:tr>
            <w:tr w:rsidR="00A35E17" w:rsidRPr="00C15931" w14:paraId="38856E43"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0ACE2742"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NH₄-N</w:t>
                  </w:r>
                </w:p>
              </w:tc>
              <w:tc>
                <w:tcPr>
                  <w:tcW w:w="1559" w:type="dxa"/>
                  <w:tcBorders>
                    <w:top w:val="nil"/>
                    <w:left w:val="nil"/>
                    <w:bottom w:val="single" w:sz="4" w:space="0" w:color="auto"/>
                    <w:right w:val="single" w:sz="4" w:space="0" w:color="auto"/>
                  </w:tcBorders>
                  <w:vAlign w:val="center"/>
                  <w:hideMark/>
                </w:tcPr>
                <w:p w14:paraId="21C4BCC3"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 xml:space="preserve">ISE ar </w:t>
                  </w:r>
                  <w:proofErr w:type="spellStart"/>
                  <w:r w:rsidRPr="00C15931">
                    <w:rPr>
                      <w:bCs/>
                      <w:color w:val="000000"/>
                      <w:sz w:val="20"/>
                      <w:szCs w:val="20"/>
                      <w:lang w:eastAsia="en-US"/>
                    </w:rPr>
                    <w:t>pH</w:t>
                  </w:r>
                  <w:proofErr w:type="spellEnd"/>
                  <w:r w:rsidRPr="00C15931">
                    <w:rPr>
                      <w:bCs/>
                      <w:color w:val="000000"/>
                      <w:sz w:val="20"/>
                      <w:szCs w:val="20"/>
                      <w:lang w:eastAsia="en-US"/>
                    </w:rPr>
                    <w:t xml:space="preserve"> un K⁺ kompensāciju</w:t>
                  </w:r>
                </w:p>
              </w:tc>
              <w:tc>
                <w:tcPr>
                  <w:tcW w:w="2694" w:type="dxa"/>
                  <w:tcBorders>
                    <w:top w:val="nil"/>
                    <w:left w:val="nil"/>
                    <w:bottom w:val="single" w:sz="4" w:space="0" w:color="auto"/>
                    <w:right w:val="single" w:sz="4" w:space="0" w:color="auto"/>
                  </w:tcBorders>
                  <w:vAlign w:val="center"/>
                  <w:hideMark/>
                </w:tcPr>
                <w:p w14:paraId="138A37A5"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Bez reaģentiem</w:t>
                  </w:r>
                </w:p>
              </w:tc>
            </w:tr>
            <w:tr w:rsidR="00A35E17" w:rsidRPr="00C15931" w14:paraId="422619B5" w14:textId="77777777" w:rsidTr="00F31727">
              <w:trPr>
                <w:trHeight w:val="278"/>
              </w:trPr>
              <w:tc>
                <w:tcPr>
                  <w:tcW w:w="1559" w:type="dxa"/>
                  <w:tcBorders>
                    <w:top w:val="nil"/>
                    <w:left w:val="single" w:sz="4" w:space="0" w:color="auto"/>
                    <w:bottom w:val="single" w:sz="4" w:space="0" w:color="auto"/>
                    <w:right w:val="single" w:sz="4" w:space="0" w:color="auto"/>
                  </w:tcBorders>
                  <w:vAlign w:val="center"/>
                  <w:hideMark/>
                </w:tcPr>
                <w:p w14:paraId="71E3D874"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NO₂-N</w:t>
                  </w:r>
                </w:p>
              </w:tc>
              <w:tc>
                <w:tcPr>
                  <w:tcW w:w="1559" w:type="dxa"/>
                  <w:tcBorders>
                    <w:top w:val="nil"/>
                    <w:left w:val="nil"/>
                    <w:bottom w:val="single" w:sz="4" w:space="0" w:color="auto"/>
                    <w:right w:val="single" w:sz="4" w:space="0" w:color="auto"/>
                  </w:tcBorders>
                  <w:vAlign w:val="center"/>
                  <w:hideMark/>
                </w:tcPr>
                <w:p w14:paraId="4CF3CB5B"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Spektrālais UV-Vis</w:t>
                  </w:r>
                </w:p>
              </w:tc>
              <w:tc>
                <w:tcPr>
                  <w:tcW w:w="2694" w:type="dxa"/>
                  <w:tcBorders>
                    <w:top w:val="nil"/>
                    <w:left w:val="nil"/>
                    <w:bottom w:val="single" w:sz="4" w:space="0" w:color="auto"/>
                    <w:right w:val="single" w:sz="4" w:space="0" w:color="auto"/>
                  </w:tcBorders>
                  <w:vAlign w:val="center"/>
                  <w:hideMark/>
                </w:tcPr>
                <w:p w14:paraId="3FCD4D95" w14:textId="77777777" w:rsidR="003D1DC7" w:rsidRPr="00C15931" w:rsidRDefault="003D1DC7" w:rsidP="00DA17DE">
                  <w:pPr>
                    <w:spacing w:line="240" w:lineRule="auto"/>
                    <w:ind w:left="0"/>
                    <w:jc w:val="left"/>
                    <w:rPr>
                      <w:bCs/>
                      <w:color w:val="000000"/>
                      <w:sz w:val="20"/>
                      <w:szCs w:val="20"/>
                      <w:lang w:eastAsia="en-US"/>
                    </w:rPr>
                  </w:pPr>
                  <w:r w:rsidRPr="00C15931">
                    <w:rPr>
                      <w:bCs/>
                      <w:color w:val="000000"/>
                      <w:sz w:val="20"/>
                      <w:szCs w:val="20"/>
                      <w:lang w:eastAsia="en-US"/>
                    </w:rPr>
                    <w:t>Atsevišķa NO₂ noteikšana</w:t>
                  </w:r>
                </w:p>
              </w:tc>
            </w:tr>
          </w:tbl>
          <w:p w14:paraId="4AB500A8" w14:textId="77777777" w:rsidR="003D1DC7" w:rsidRPr="00C15931" w:rsidRDefault="003D1DC7" w:rsidP="00DA17DE">
            <w:pPr>
              <w:spacing w:line="240" w:lineRule="auto"/>
              <w:ind w:left="0" w:right="-107"/>
              <w:rPr>
                <w:bCs/>
                <w:lang w:eastAsia="lv-LV"/>
              </w:rPr>
            </w:pPr>
          </w:p>
        </w:tc>
        <w:tc>
          <w:tcPr>
            <w:tcW w:w="2767" w:type="dxa"/>
            <w:vAlign w:val="center"/>
          </w:tcPr>
          <w:p w14:paraId="1CE706F3" w14:textId="77777777" w:rsidR="003D1DC7" w:rsidRPr="00C15931" w:rsidRDefault="003D1DC7" w:rsidP="00DA17DE">
            <w:pPr>
              <w:spacing w:line="240" w:lineRule="auto"/>
              <w:ind w:left="0"/>
              <w:jc w:val="left"/>
              <w:rPr>
                <w:rFonts w:eastAsia="Calibri"/>
                <w:bCs/>
                <w:lang w:eastAsia="lv-LV"/>
              </w:rPr>
            </w:pPr>
          </w:p>
        </w:tc>
      </w:tr>
      <w:tr w:rsidR="003D1DC7" w:rsidRPr="00C15931" w14:paraId="2F10F074" w14:textId="77777777" w:rsidTr="00F31727">
        <w:tblPrEx>
          <w:tblLook w:val="00A0" w:firstRow="1" w:lastRow="0" w:firstColumn="1" w:lastColumn="0" w:noHBand="0" w:noVBand="0"/>
        </w:tblPrEx>
        <w:trPr>
          <w:cantSplit/>
          <w:trHeight w:val="283"/>
          <w:jc w:val="center"/>
        </w:trPr>
        <w:tc>
          <w:tcPr>
            <w:tcW w:w="707" w:type="dxa"/>
            <w:vAlign w:val="center"/>
          </w:tcPr>
          <w:p w14:paraId="00F2FEDC"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lastRenderedPageBreak/>
              <w:t>3.3.</w:t>
            </w:r>
          </w:p>
        </w:tc>
        <w:tc>
          <w:tcPr>
            <w:tcW w:w="1883" w:type="dxa"/>
            <w:vAlign w:val="center"/>
          </w:tcPr>
          <w:p w14:paraId="0527E62A"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Darbības  diapazons un vides apstākļi</w:t>
            </w:r>
          </w:p>
        </w:tc>
        <w:tc>
          <w:tcPr>
            <w:tcW w:w="5631" w:type="dxa"/>
          </w:tcPr>
          <w:p w14:paraId="66B57B20" w14:textId="77777777" w:rsidR="003D1DC7" w:rsidRPr="00C15931" w:rsidRDefault="003D1DC7" w:rsidP="00DA17DE">
            <w:pPr>
              <w:spacing w:line="240" w:lineRule="auto"/>
              <w:ind w:left="0"/>
              <w:jc w:val="left"/>
              <w:rPr>
                <w:bCs/>
                <w:lang w:eastAsia="lv-LV"/>
              </w:rPr>
            </w:pPr>
            <w:r w:rsidRPr="00C15931">
              <w:rPr>
                <w:bCs/>
                <w:lang w:eastAsia="lv-LV"/>
              </w:rPr>
              <w:t xml:space="preserve">Darba temperatūras diapazons: no -5°C līdz 50°C </w:t>
            </w:r>
          </w:p>
          <w:p w14:paraId="5B4163DB" w14:textId="77777777" w:rsidR="003D1DC7" w:rsidRPr="00C15931" w:rsidRDefault="003D1DC7" w:rsidP="00DA17DE">
            <w:pPr>
              <w:spacing w:line="240" w:lineRule="auto"/>
              <w:ind w:left="0"/>
              <w:jc w:val="left"/>
              <w:rPr>
                <w:bCs/>
                <w:lang w:eastAsia="lv-LV"/>
              </w:rPr>
            </w:pPr>
            <w:r w:rsidRPr="00C15931">
              <w:rPr>
                <w:bCs/>
                <w:lang w:eastAsia="lv-LV"/>
              </w:rPr>
              <w:t>Glabāšanas temperatūras diapazons: no -40°C līdz 65°C</w:t>
            </w:r>
          </w:p>
          <w:p w14:paraId="76A0B25B" w14:textId="77777777" w:rsidR="003D1DC7" w:rsidRPr="00C15931" w:rsidRDefault="003D1DC7" w:rsidP="00DA17DE">
            <w:pPr>
              <w:spacing w:line="240" w:lineRule="auto"/>
              <w:ind w:left="0"/>
              <w:jc w:val="left"/>
              <w:rPr>
                <w:bCs/>
                <w:lang w:eastAsia="lv-LV"/>
              </w:rPr>
            </w:pPr>
            <w:r w:rsidRPr="00C15931">
              <w:rPr>
                <w:bCs/>
                <w:lang w:eastAsia="lv-LV"/>
              </w:rPr>
              <w:t>Iekārtu komplektam ir jābūt mitrumu izturīgam un noturīgam pret saskarsmi ar sadzīves notekūdeņiem.</w:t>
            </w:r>
          </w:p>
          <w:p w14:paraId="0DE7392F" w14:textId="77777777" w:rsidR="003D1DC7" w:rsidRPr="00C15931" w:rsidRDefault="003D1DC7" w:rsidP="00DA17DE">
            <w:pPr>
              <w:spacing w:line="240" w:lineRule="auto"/>
              <w:ind w:left="0"/>
              <w:jc w:val="left"/>
              <w:rPr>
                <w:bCs/>
                <w:lang w:eastAsia="lv-LV"/>
              </w:rPr>
            </w:pPr>
            <w:r w:rsidRPr="00C15931">
              <w:rPr>
                <w:bCs/>
                <w:lang w:eastAsia="lv-LV"/>
              </w:rPr>
              <w:t>Iekārtai jābūt aprīkotai ar papildu elementu sensoru periodiskai tīrīšanai.</w:t>
            </w:r>
          </w:p>
          <w:p w14:paraId="7A8977BE" w14:textId="77777777" w:rsidR="003D1DC7" w:rsidRPr="00C15931" w:rsidRDefault="003D1DC7" w:rsidP="00DA17DE">
            <w:pPr>
              <w:spacing w:line="240" w:lineRule="auto"/>
              <w:ind w:left="0"/>
              <w:jc w:val="left"/>
              <w:rPr>
                <w:bCs/>
                <w:lang w:eastAsia="lv-LV"/>
              </w:rPr>
            </w:pPr>
            <w:r w:rsidRPr="00C15931">
              <w:rPr>
                <w:bCs/>
                <w:lang w:eastAsia="lv-LV"/>
              </w:rPr>
              <w:t>Iekārtai jābūt iespējai sūtīt datus uz modemu/vārteju, vai arī jāparedz raidītājs datu pārraidei uz modemu/vārteju.</w:t>
            </w:r>
          </w:p>
          <w:p w14:paraId="06C3B2A8" w14:textId="77777777" w:rsidR="003D1DC7" w:rsidRPr="00C15931" w:rsidRDefault="003D1DC7" w:rsidP="00DA17DE">
            <w:pPr>
              <w:spacing w:line="240" w:lineRule="auto"/>
              <w:ind w:left="0"/>
              <w:jc w:val="left"/>
              <w:rPr>
                <w:bCs/>
                <w:lang w:eastAsia="lv-LV"/>
              </w:rPr>
            </w:pPr>
            <w:r w:rsidRPr="00C15931">
              <w:rPr>
                <w:bCs/>
                <w:lang w:eastAsia="lv-LV"/>
              </w:rPr>
              <w:t xml:space="preserve">Iekārtai jābūt nokomplektētai darbam autonomā režīmā (ar akumulatoru/saules paneli </w:t>
            </w:r>
            <w:proofErr w:type="spellStart"/>
            <w:r w:rsidRPr="00C15931">
              <w:rPr>
                <w:bCs/>
                <w:lang w:eastAsia="lv-LV"/>
              </w:rPr>
              <w:t>v.tml</w:t>
            </w:r>
            <w:proofErr w:type="spellEnd"/>
            <w:r w:rsidRPr="00C15931">
              <w:rPr>
                <w:bCs/>
                <w:lang w:eastAsia="lv-LV"/>
              </w:rPr>
              <w:t>.).</w:t>
            </w:r>
          </w:p>
        </w:tc>
        <w:tc>
          <w:tcPr>
            <w:tcW w:w="2767" w:type="dxa"/>
            <w:vAlign w:val="center"/>
          </w:tcPr>
          <w:p w14:paraId="1CA9899C" w14:textId="77777777" w:rsidR="003D1DC7" w:rsidRPr="00C15931" w:rsidRDefault="003D1DC7" w:rsidP="00DA17DE">
            <w:pPr>
              <w:spacing w:line="240" w:lineRule="auto"/>
              <w:ind w:left="0"/>
              <w:jc w:val="left"/>
              <w:rPr>
                <w:rFonts w:eastAsia="Calibri"/>
                <w:bCs/>
                <w:lang w:eastAsia="lv-LV"/>
              </w:rPr>
            </w:pPr>
          </w:p>
        </w:tc>
      </w:tr>
      <w:tr w:rsidR="003D1DC7" w:rsidRPr="00C15931" w14:paraId="768D7350" w14:textId="77777777" w:rsidTr="00F31727">
        <w:tblPrEx>
          <w:tblLook w:val="00A0" w:firstRow="1" w:lastRow="0" w:firstColumn="1" w:lastColumn="0" w:noHBand="0" w:noVBand="0"/>
        </w:tblPrEx>
        <w:trPr>
          <w:cantSplit/>
          <w:trHeight w:val="283"/>
          <w:jc w:val="center"/>
        </w:trPr>
        <w:tc>
          <w:tcPr>
            <w:tcW w:w="707" w:type="dxa"/>
            <w:vAlign w:val="center"/>
          </w:tcPr>
          <w:p w14:paraId="37E55042"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3.4.</w:t>
            </w:r>
          </w:p>
        </w:tc>
        <w:tc>
          <w:tcPr>
            <w:tcW w:w="1883" w:type="dxa"/>
            <w:vAlign w:val="center"/>
          </w:tcPr>
          <w:p w14:paraId="7344BDB4"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 xml:space="preserve">Uzstādīšana un izmēri </w:t>
            </w:r>
          </w:p>
        </w:tc>
        <w:tc>
          <w:tcPr>
            <w:tcW w:w="5631" w:type="dxa"/>
          </w:tcPr>
          <w:p w14:paraId="2F2E9867" w14:textId="77777777" w:rsidR="003D1DC7" w:rsidRPr="00C15931" w:rsidRDefault="003D1DC7" w:rsidP="00DA17DE">
            <w:pPr>
              <w:spacing w:line="240" w:lineRule="auto"/>
              <w:ind w:left="0"/>
              <w:jc w:val="left"/>
              <w:rPr>
                <w:bCs/>
                <w:lang w:eastAsia="lv-LV"/>
              </w:rPr>
            </w:pPr>
            <w:r w:rsidRPr="00C15931">
              <w:rPr>
                <w:bCs/>
                <w:lang w:eastAsia="lv-LV"/>
              </w:rPr>
              <w:t xml:space="preserve">Iekārtu komplektam jābūt uzstādāmam sadzīves kanalizācijas </w:t>
            </w:r>
            <w:proofErr w:type="spellStart"/>
            <w:r w:rsidRPr="00C15931">
              <w:rPr>
                <w:bCs/>
                <w:lang w:eastAsia="lv-LV"/>
              </w:rPr>
              <w:t>skatakās</w:t>
            </w:r>
            <w:proofErr w:type="spellEnd"/>
            <w:r w:rsidRPr="00C15931">
              <w:rPr>
                <w:bCs/>
                <w:lang w:eastAsia="lv-LV"/>
              </w:rPr>
              <w:t>, kanalizācijas sūkņu stacijās.</w:t>
            </w:r>
          </w:p>
          <w:p w14:paraId="2999848E" w14:textId="77777777" w:rsidR="003D1DC7" w:rsidRPr="00C15931" w:rsidRDefault="003D1DC7" w:rsidP="00DA17DE">
            <w:pPr>
              <w:spacing w:line="240" w:lineRule="auto"/>
              <w:ind w:left="0"/>
              <w:jc w:val="left"/>
              <w:rPr>
                <w:bCs/>
                <w:lang w:eastAsia="lv-LV"/>
              </w:rPr>
            </w:pPr>
            <w:r w:rsidRPr="00C15931">
              <w:rPr>
                <w:bCs/>
                <w:lang w:eastAsia="lv-LV"/>
              </w:rPr>
              <w:t>Platums: ne vairāk kā 300 mm</w:t>
            </w:r>
          </w:p>
          <w:p w14:paraId="017F0CF6" w14:textId="77777777" w:rsidR="003D1DC7" w:rsidRPr="00C15931" w:rsidRDefault="003D1DC7" w:rsidP="00DA17DE">
            <w:pPr>
              <w:spacing w:line="240" w:lineRule="auto"/>
              <w:ind w:left="0"/>
              <w:jc w:val="left"/>
              <w:rPr>
                <w:bCs/>
                <w:lang w:eastAsia="lv-LV"/>
              </w:rPr>
            </w:pPr>
            <w:r w:rsidRPr="00C15931">
              <w:rPr>
                <w:bCs/>
                <w:lang w:eastAsia="lv-LV"/>
              </w:rPr>
              <w:t>Augstums: ~750 mm</w:t>
            </w:r>
          </w:p>
          <w:p w14:paraId="0220F6E3" w14:textId="77777777" w:rsidR="003D1DC7" w:rsidRPr="00C15931" w:rsidRDefault="003D1DC7" w:rsidP="00DA17DE">
            <w:pPr>
              <w:spacing w:line="240" w:lineRule="auto"/>
              <w:ind w:left="0"/>
              <w:jc w:val="left"/>
              <w:rPr>
                <w:bCs/>
                <w:lang w:eastAsia="lv-LV"/>
              </w:rPr>
            </w:pPr>
            <w:r w:rsidRPr="00C15931">
              <w:rPr>
                <w:bCs/>
                <w:lang w:eastAsia="lv-LV"/>
              </w:rPr>
              <w:t>Dziļums: ~200 mm</w:t>
            </w:r>
          </w:p>
        </w:tc>
        <w:tc>
          <w:tcPr>
            <w:tcW w:w="2767" w:type="dxa"/>
            <w:vAlign w:val="center"/>
          </w:tcPr>
          <w:p w14:paraId="45AC1AD0" w14:textId="77777777" w:rsidR="003D1DC7" w:rsidRPr="00C15931" w:rsidRDefault="003D1DC7" w:rsidP="00DA17DE">
            <w:pPr>
              <w:spacing w:line="240" w:lineRule="auto"/>
              <w:ind w:left="0"/>
              <w:jc w:val="left"/>
              <w:rPr>
                <w:rFonts w:eastAsia="Calibri"/>
                <w:bCs/>
                <w:lang w:eastAsia="lv-LV"/>
              </w:rPr>
            </w:pPr>
          </w:p>
        </w:tc>
      </w:tr>
      <w:tr w:rsidR="003D1DC7" w:rsidRPr="00C15931" w14:paraId="4E00E928" w14:textId="77777777" w:rsidTr="00F31727">
        <w:tblPrEx>
          <w:tblLook w:val="00A0" w:firstRow="1" w:lastRow="0" w:firstColumn="1" w:lastColumn="0" w:noHBand="0" w:noVBand="0"/>
        </w:tblPrEx>
        <w:trPr>
          <w:cantSplit/>
          <w:trHeight w:val="283"/>
          <w:jc w:val="center"/>
        </w:trPr>
        <w:tc>
          <w:tcPr>
            <w:tcW w:w="707" w:type="dxa"/>
            <w:vAlign w:val="center"/>
          </w:tcPr>
          <w:p w14:paraId="2B8DBC2D"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3.5.</w:t>
            </w:r>
          </w:p>
        </w:tc>
        <w:tc>
          <w:tcPr>
            <w:tcW w:w="1883" w:type="dxa"/>
            <w:vAlign w:val="center"/>
          </w:tcPr>
          <w:p w14:paraId="7778C46A"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Izpildījums</w:t>
            </w:r>
          </w:p>
        </w:tc>
        <w:tc>
          <w:tcPr>
            <w:tcW w:w="5631" w:type="dxa"/>
          </w:tcPr>
          <w:p w14:paraId="6F140DF1" w14:textId="77777777" w:rsidR="003D1DC7" w:rsidRPr="00C15931" w:rsidRDefault="003D1DC7" w:rsidP="00DA17DE">
            <w:pPr>
              <w:spacing w:line="240" w:lineRule="auto"/>
              <w:ind w:left="0"/>
              <w:rPr>
                <w:bCs/>
                <w:lang w:eastAsia="lv-LV"/>
              </w:rPr>
            </w:pPr>
            <w:r w:rsidRPr="00C15931">
              <w:rPr>
                <w:bCs/>
                <w:lang w:eastAsia="lv-LV"/>
              </w:rPr>
              <w:t>Sensoru un kontroliera aizsardzības klase vismaz IP68.</w:t>
            </w:r>
          </w:p>
          <w:p w14:paraId="6F67C511" w14:textId="77777777" w:rsidR="003D1DC7" w:rsidRPr="00C15931" w:rsidRDefault="003D1DC7" w:rsidP="00DA17DE">
            <w:pPr>
              <w:spacing w:line="240" w:lineRule="auto"/>
              <w:ind w:left="0"/>
              <w:jc w:val="left"/>
              <w:rPr>
                <w:bCs/>
                <w:lang w:eastAsia="lv-LV"/>
              </w:rPr>
            </w:pPr>
            <w:r w:rsidRPr="00C15931">
              <w:rPr>
                <w:bCs/>
                <w:lang w:eastAsia="lv-LV"/>
              </w:rPr>
              <w:t>Modema/vārtejas aizsardzības klase vismaz IP56 , jāspēj darboties temperatūrā no -30°C līdz +50°C.</w:t>
            </w:r>
          </w:p>
        </w:tc>
        <w:tc>
          <w:tcPr>
            <w:tcW w:w="2767" w:type="dxa"/>
            <w:vAlign w:val="center"/>
          </w:tcPr>
          <w:p w14:paraId="7B001A61" w14:textId="77777777" w:rsidR="003D1DC7" w:rsidRPr="00C15931" w:rsidRDefault="003D1DC7" w:rsidP="00DA17DE">
            <w:pPr>
              <w:spacing w:line="240" w:lineRule="auto"/>
              <w:ind w:left="0"/>
              <w:jc w:val="left"/>
              <w:rPr>
                <w:rFonts w:eastAsia="Calibri"/>
                <w:bCs/>
                <w:lang w:eastAsia="lv-LV"/>
              </w:rPr>
            </w:pPr>
          </w:p>
        </w:tc>
      </w:tr>
      <w:tr w:rsidR="003D1DC7" w:rsidRPr="00C15931" w14:paraId="0710BB47" w14:textId="77777777" w:rsidTr="00F31727">
        <w:tblPrEx>
          <w:tblLook w:val="00A0" w:firstRow="1" w:lastRow="0" w:firstColumn="1" w:lastColumn="0" w:noHBand="0" w:noVBand="0"/>
        </w:tblPrEx>
        <w:trPr>
          <w:cantSplit/>
          <w:trHeight w:val="283"/>
          <w:jc w:val="center"/>
        </w:trPr>
        <w:tc>
          <w:tcPr>
            <w:tcW w:w="707" w:type="dxa"/>
            <w:vAlign w:val="center"/>
          </w:tcPr>
          <w:p w14:paraId="13FD8F5B"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3.6.</w:t>
            </w:r>
          </w:p>
        </w:tc>
        <w:tc>
          <w:tcPr>
            <w:tcW w:w="1883" w:type="dxa"/>
            <w:vAlign w:val="center"/>
          </w:tcPr>
          <w:p w14:paraId="01715826"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Prasības analizējamiem parametriem</w:t>
            </w:r>
          </w:p>
        </w:tc>
        <w:tc>
          <w:tcPr>
            <w:tcW w:w="5631" w:type="dxa"/>
          </w:tcPr>
          <w:p w14:paraId="744F6538" w14:textId="77777777" w:rsidR="003D1DC7" w:rsidRPr="00C15931" w:rsidRDefault="003D1DC7" w:rsidP="00DA17DE">
            <w:pPr>
              <w:spacing w:line="240" w:lineRule="auto"/>
              <w:ind w:left="0"/>
              <w:rPr>
                <w:bCs/>
                <w:lang w:eastAsia="lv-LV"/>
              </w:rPr>
            </w:pPr>
            <w:proofErr w:type="spellStart"/>
            <w:r w:rsidRPr="00C15931">
              <w:rPr>
                <w:bCs/>
                <w:lang w:eastAsia="lv-LV"/>
              </w:rPr>
              <w:t>pH</w:t>
            </w:r>
            <w:proofErr w:type="spellEnd"/>
            <w:r w:rsidRPr="00C15931">
              <w:rPr>
                <w:bCs/>
                <w:lang w:eastAsia="lv-LV"/>
              </w:rPr>
              <w:t xml:space="preserve"> darba diapazons no 0 līdz 14.0, ar izšķirtspēju vismaz 0.1 </w:t>
            </w:r>
            <w:proofErr w:type="spellStart"/>
            <w:r w:rsidRPr="00C15931">
              <w:rPr>
                <w:bCs/>
                <w:lang w:eastAsia="lv-LV"/>
              </w:rPr>
              <w:t>pH</w:t>
            </w:r>
            <w:proofErr w:type="spellEnd"/>
            <w:r w:rsidRPr="00C15931">
              <w:rPr>
                <w:bCs/>
                <w:lang w:eastAsia="lv-LV"/>
              </w:rPr>
              <w:t xml:space="preserve"> vienības</w:t>
            </w:r>
          </w:p>
          <w:p w14:paraId="24EB171F" w14:textId="77777777" w:rsidR="003D1DC7" w:rsidRPr="00C15931" w:rsidRDefault="003D1DC7" w:rsidP="00DA17DE">
            <w:pPr>
              <w:spacing w:line="240" w:lineRule="auto"/>
              <w:ind w:left="0"/>
              <w:rPr>
                <w:bCs/>
                <w:lang w:eastAsia="lv-LV"/>
              </w:rPr>
            </w:pPr>
            <w:r w:rsidRPr="00C15931">
              <w:rPr>
                <w:bCs/>
                <w:lang w:eastAsia="lv-LV"/>
              </w:rPr>
              <w:t>Temperatūra: darba diapazons no -5°C līdz 50°C, ar izšķirtspēju vismaz 0.01°C, mērāmās vides diapazons no 0°C līdz +45°C</w:t>
            </w:r>
          </w:p>
          <w:p w14:paraId="69E2D65A" w14:textId="77777777" w:rsidR="003D1DC7" w:rsidRPr="00C15931" w:rsidRDefault="003D1DC7" w:rsidP="00DA17DE">
            <w:pPr>
              <w:spacing w:line="240" w:lineRule="auto"/>
              <w:ind w:left="0"/>
              <w:rPr>
                <w:bCs/>
                <w:lang w:eastAsia="lv-LV"/>
              </w:rPr>
            </w:pPr>
            <w:r w:rsidRPr="00C15931">
              <w:rPr>
                <w:bCs/>
                <w:lang w:eastAsia="lv-LV"/>
              </w:rPr>
              <w:t>Elektrovadītspēja: darba diapazons no 0 līdz 100000 µS/cm, ar izšķirtspēju vismaz 0.1 µS/cm</w:t>
            </w:r>
          </w:p>
          <w:p w14:paraId="3E462F95" w14:textId="77777777" w:rsidR="003D1DC7" w:rsidRPr="00C15931" w:rsidRDefault="003D1DC7" w:rsidP="00DA17DE">
            <w:pPr>
              <w:spacing w:line="240" w:lineRule="auto"/>
              <w:ind w:left="0"/>
              <w:rPr>
                <w:bCs/>
                <w:lang w:eastAsia="lv-LV"/>
              </w:rPr>
            </w:pPr>
            <w:r w:rsidRPr="00C15931">
              <w:rPr>
                <w:bCs/>
                <w:lang w:eastAsia="lv-LV"/>
              </w:rPr>
              <w:t>Izšķīdušais skābeklis darba diapazons no 0 līdz 20 mg/l, ar izšķirtspēju vismaz 0.01 mg/l</w:t>
            </w:r>
          </w:p>
          <w:p w14:paraId="259C4EC2" w14:textId="77777777" w:rsidR="003D1DC7" w:rsidRPr="00C15931" w:rsidRDefault="003D1DC7" w:rsidP="00DA17DE">
            <w:pPr>
              <w:spacing w:line="240" w:lineRule="auto"/>
              <w:ind w:left="0"/>
              <w:rPr>
                <w:bCs/>
                <w:lang w:eastAsia="lv-LV"/>
              </w:rPr>
            </w:pPr>
            <w:r w:rsidRPr="00C15931">
              <w:rPr>
                <w:bCs/>
                <w:lang w:eastAsia="lv-LV"/>
              </w:rPr>
              <w:t>Suspendētās vielas darba diapazons 0 līdz 5000 mg/l</w:t>
            </w:r>
          </w:p>
          <w:p w14:paraId="788623F7" w14:textId="77777777" w:rsidR="003D1DC7" w:rsidRPr="00C15931" w:rsidRDefault="003D1DC7" w:rsidP="00DA17DE">
            <w:pPr>
              <w:spacing w:line="240" w:lineRule="auto"/>
              <w:ind w:left="0"/>
              <w:rPr>
                <w:bCs/>
                <w:lang w:eastAsia="lv-LV"/>
              </w:rPr>
            </w:pPr>
            <w:r w:rsidRPr="00C15931">
              <w:rPr>
                <w:bCs/>
                <w:lang w:eastAsia="lv-LV"/>
              </w:rPr>
              <w:t>Amonijs: darba diapazons no 0,1 līdz 1000 mg/l</w:t>
            </w:r>
          </w:p>
          <w:p w14:paraId="4D1EC379" w14:textId="77777777" w:rsidR="003D1DC7" w:rsidRPr="00C15931" w:rsidRDefault="003D1DC7" w:rsidP="00DA17DE">
            <w:pPr>
              <w:spacing w:line="240" w:lineRule="auto"/>
              <w:ind w:left="0"/>
              <w:rPr>
                <w:bCs/>
                <w:lang w:eastAsia="lv-LV"/>
              </w:rPr>
            </w:pPr>
            <w:r w:rsidRPr="00C15931">
              <w:rPr>
                <w:bCs/>
                <w:lang w:eastAsia="lv-LV"/>
              </w:rPr>
              <w:t>Nitrīti: darba diapazons no 0,02 līdz 50 mg/l</w:t>
            </w:r>
          </w:p>
          <w:p w14:paraId="303DE5D4" w14:textId="77777777" w:rsidR="003D1DC7" w:rsidRPr="00C15931" w:rsidRDefault="003D1DC7" w:rsidP="00DA17DE">
            <w:pPr>
              <w:spacing w:line="240" w:lineRule="auto"/>
              <w:ind w:left="0"/>
              <w:rPr>
                <w:bCs/>
                <w:lang w:eastAsia="lv-LV"/>
              </w:rPr>
            </w:pPr>
            <w:r w:rsidRPr="00C15931">
              <w:rPr>
                <w:bCs/>
                <w:lang w:eastAsia="lv-LV"/>
              </w:rPr>
              <w:t>Norādītie diapazoni jānodrošina nepārtrauktā tiešsaistes mērījumā neattīrītos notekūdeņos bez paraugu filtrēšanas un bez šķidro reaģentu izmantošanas.</w:t>
            </w:r>
          </w:p>
        </w:tc>
        <w:tc>
          <w:tcPr>
            <w:tcW w:w="2767" w:type="dxa"/>
            <w:vAlign w:val="center"/>
          </w:tcPr>
          <w:p w14:paraId="51A6CCEF" w14:textId="77777777" w:rsidR="003D1DC7" w:rsidRPr="00C15931" w:rsidRDefault="003D1DC7" w:rsidP="00DA17DE">
            <w:pPr>
              <w:spacing w:line="240" w:lineRule="auto"/>
              <w:ind w:left="0"/>
              <w:jc w:val="left"/>
              <w:rPr>
                <w:rFonts w:eastAsia="Calibri"/>
                <w:bCs/>
                <w:lang w:eastAsia="lv-LV"/>
              </w:rPr>
            </w:pPr>
          </w:p>
        </w:tc>
      </w:tr>
      <w:tr w:rsidR="003D1DC7" w:rsidRPr="00C15931" w14:paraId="66D79BD5" w14:textId="77777777" w:rsidTr="00F31727">
        <w:tblPrEx>
          <w:tblLook w:val="00A0" w:firstRow="1" w:lastRow="0" w:firstColumn="1" w:lastColumn="0" w:noHBand="0" w:noVBand="0"/>
        </w:tblPrEx>
        <w:trPr>
          <w:cantSplit/>
          <w:trHeight w:val="283"/>
          <w:jc w:val="center"/>
        </w:trPr>
        <w:tc>
          <w:tcPr>
            <w:tcW w:w="707" w:type="dxa"/>
            <w:vAlign w:val="center"/>
          </w:tcPr>
          <w:p w14:paraId="27ED4D17"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 xml:space="preserve">3.7. </w:t>
            </w:r>
          </w:p>
        </w:tc>
        <w:tc>
          <w:tcPr>
            <w:tcW w:w="1883" w:type="dxa"/>
            <w:vAlign w:val="center"/>
          </w:tcPr>
          <w:p w14:paraId="55B32AF8"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Datu reģistrācija un komunikācija</w:t>
            </w:r>
          </w:p>
        </w:tc>
        <w:tc>
          <w:tcPr>
            <w:tcW w:w="5631" w:type="dxa"/>
          </w:tcPr>
          <w:p w14:paraId="55844E19" w14:textId="77777777" w:rsidR="003D1DC7" w:rsidRPr="00C15931" w:rsidRDefault="003D1DC7" w:rsidP="00DA17DE">
            <w:pPr>
              <w:spacing w:line="240" w:lineRule="auto"/>
              <w:ind w:left="0"/>
              <w:rPr>
                <w:bCs/>
                <w:lang w:eastAsia="lv-LV"/>
              </w:rPr>
            </w:pPr>
            <w:r w:rsidRPr="00C15931">
              <w:rPr>
                <w:bCs/>
                <w:lang w:eastAsia="lv-LV"/>
              </w:rPr>
              <w:t>Datu reģistrācijas intervāls: ne retāk kā reizi 5 minūtēs.</w:t>
            </w:r>
          </w:p>
          <w:p w14:paraId="4FB50566" w14:textId="77777777" w:rsidR="003D1DC7" w:rsidRPr="00C15931" w:rsidRDefault="003D1DC7" w:rsidP="00DA17DE">
            <w:pPr>
              <w:spacing w:line="240" w:lineRule="auto"/>
              <w:ind w:left="0"/>
              <w:rPr>
                <w:bCs/>
                <w:lang w:eastAsia="lv-LV"/>
              </w:rPr>
            </w:pPr>
            <w:r w:rsidRPr="00C15931">
              <w:rPr>
                <w:bCs/>
                <w:lang w:eastAsia="lv-LV"/>
              </w:rPr>
              <w:t xml:space="preserve">Datu eksports: SD karte, CSV, USB, FTP </w:t>
            </w:r>
          </w:p>
          <w:p w14:paraId="6E9CFE9B" w14:textId="77777777" w:rsidR="003D1DC7" w:rsidRPr="00C15931" w:rsidRDefault="003D1DC7" w:rsidP="00DA17DE">
            <w:pPr>
              <w:spacing w:line="240" w:lineRule="auto"/>
              <w:ind w:left="0"/>
              <w:rPr>
                <w:bCs/>
                <w:lang w:eastAsia="lv-LV"/>
              </w:rPr>
            </w:pPr>
            <w:r w:rsidRPr="00C15931">
              <w:rPr>
                <w:bCs/>
                <w:lang w:eastAsia="lv-LV"/>
              </w:rPr>
              <w:t xml:space="preserve">Komunikācija: </w:t>
            </w:r>
            <w:proofErr w:type="spellStart"/>
            <w:r w:rsidRPr="00C15931">
              <w:rPr>
                <w:bCs/>
                <w:lang w:eastAsia="lv-LV"/>
              </w:rPr>
              <w:t>Modbus</w:t>
            </w:r>
            <w:proofErr w:type="spellEnd"/>
            <w:r w:rsidRPr="00C15931">
              <w:rPr>
                <w:bCs/>
                <w:lang w:eastAsia="lv-LV"/>
              </w:rPr>
              <w:t xml:space="preserve"> TCP-IP / </w:t>
            </w:r>
            <w:proofErr w:type="spellStart"/>
            <w:r w:rsidRPr="00C15931">
              <w:rPr>
                <w:bCs/>
                <w:lang w:eastAsia="lv-LV"/>
              </w:rPr>
              <w:t>Ethernet</w:t>
            </w:r>
            <w:proofErr w:type="spellEnd"/>
            <w:r w:rsidRPr="00C15931">
              <w:rPr>
                <w:bCs/>
                <w:lang w:eastAsia="lv-LV"/>
              </w:rPr>
              <w:t xml:space="preserve"> / 4–20 </w:t>
            </w:r>
            <w:proofErr w:type="spellStart"/>
            <w:r w:rsidRPr="00C15931">
              <w:rPr>
                <w:bCs/>
                <w:lang w:eastAsia="lv-LV"/>
              </w:rPr>
              <w:t>mA</w:t>
            </w:r>
            <w:proofErr w:type="spellEnd"/>
            <w:r w:rsidRPr="00C15931">
              <w:rPr>
                <w:bCs/>
                <w:lang w:eastAsia="lv-LV"/>
              </w:rPr>
              <w:t>, 4G LTE, NB-</w:t>
            </w:r>
            <w:proofErr w:type="spellStart"/>
            <w:r w:rsidRPr="00C15931">
              <w:rPr>
                <w:bCs/>
                <w:lang w:eastAsia="lv-LV"/>
              </w:rPr>
              <w:t>IoT</w:t>
            </w:r>
            <w:proofErr w:type="spellEnd"/>
          </w:p>
          <w:p w14:paraId="17E0775F" w14:textId="77777777" w:rsidR="003D1DC7" w:rsidRPr="00C15931" w:rsidRDefault="003D1DC7" w:rsidP="00DA17DE">
            <w:pPr>
              <w:spacing w:line="240" w:lineRule="auto"/>
              <w:ind w:left="0"/>
              <w:rPr>
                <w:bCs/>
                <w:lang w:eastAsia="lv-LV"/>
              </w:rPr>
            </w:pPr>
            <w:r w:rsidRPr="00C15931">
              <w:rPr>
                <w:bCs/>
                <w:lang w:eastAsia="lv-LV"/>
              </w:rPr>
              <w:t xml:space="preserve">Attālināta piekļuve un </w:t>
            </w:r>
            <w:proofErr w:type="spellStart"/>
            <w:r w:rsidRPr="00C15931">
              <w:rPr>
                <w:bCs/>
                <w:lang w:eastAsia="lv-LV"/>
              </w:rPr>
              <w:t>vizualizācija</w:t>
            </w:r>
            <w:proofErr w:type="spellEnd"/>
            <w:r w:rsidRPr="00C15931">
              <w:rPr>
                <w:bCs/>
                <w:lang w:eastAsia="lv-LV"/>
              </w:rPr>
              <w:t xml:space="preserve">: Iebūvēts </w:t>
            </w:r>
            <w:proofErr w:type="spellStart"/>
            <w:r w:rsidRPr="00C15931">
              <w:rPr>
                <w:bCs/>
                <w:lang w:eastAsia="lv-LV"/>
              </w:rPr>
              <w:t>web</w:t>
            </w:r>
            <w:proofErr w:type="spellEnd"/>
            <w:r w:rsidRPr="00C15931">
              <w:rPr>
                <w:bCs/>
                <w:lang w:eastAsia="lv-LV"/>
              </w:rPr>
              <w:t xml:space="preserve"> interfeiss</w:t>
            </w:r>
          </w:p>
          <w:p w14:paraId="1950431E" w14:textId="77777777" w:rsidR="003D1DC7" w:rsidRPr="00C15931" w:rsidRDefault="003D1DC7" w:rsidP="00DA17DE">
            <w:pPr>
              <w:spacing w:line="240" w:lineRule="auto"/>
              <w:ind w:left="0"/>
              <w:rPr>
                <w:bCs/>
                <w:lang w:eastAsia="lv-LV"/>
              </w:rPr>
            </w:pPr>
            <w:r w:rsidRPr="00C15931">
              <w:rPr>
                <w:bCs/>
                <w:lang w:eastAsia="lv-LV"/>
              </w:rPr>
              <w:t>Datu reģistratoram ir jāveic lokālā laika sinhronizācija.</w:t>
            </w:r>
          </w:p>
          <w:p w14:paraId="372B93F1" w14:textId="77777777" w:rsidR="003D1DC7" w:rsidRPr="00C15931" w:rsidRDefault="003D1DC7" w:rsidP="00DA17DE">
            <w:pPr>
              <w:spacing w:line="240" w:lineRule="auto"/>
              <w:ind w:left="0"/>
              <w:rPr>
                <w:bCs/>
                <w:lang w:eastAsia="lv-LV"/>
              </w:rPr>
            </w:pPr>
            <w:r w:rsidRPr="00C15931">
              <w:rPr>
                <w:bCs/>
                <w:lang w:eastAsia="lv-LV"/>
              </w:rPr>
              <w:t>Iekārtai jānodrošina procesa kļūdas paziņojumi, sistēmas kļūdas paziņojumi, kļūdu paziņojumi caur digitāliem protokoliem.</w:t>
            </w:r>
          </w:p>
        </w:tc>
        <w:tc>
          <w:tcPr>
            <w:tcW w:w="2767" w:type="dxa"/>
            <w:vAlign w:val="center"/>
          </w:tcPr>
          <w:p w14:paraId="1DD74750" w14:textId="77777777" w:rsidR="003D1DC7" w:rsidRPr="00C15931" w:rsidRDefault="003D1DC7" w:rsidP="00DA17DE">
            <w:pPr>
              <w:spacing w:line="240" w:lineRule="auto"/>
              <w:ind w:left="0"/>
              <w:jc w:val="left"/>
              <w:rPr>
                <w:rFonts w:eastAsia="Calibri"/>
                <w:bCs/>
                <w:lang w:eastAsia="lv-LV"/>
              </w:rPr>
            </w:pPr>
          </w:p>
        </w:tc>
      </w:tr>
      <w:tr w:rsidR="003D1DC7" w:rsidRPr="00C15931" w14:paraId="37895070" w14:textId="77777777" w:rsidTr="00F31727">
        <w:tblPrEx>
          <w:tblLook w:val="00A0" w:firstRow="1" w:lastRow="0" w:firstColumn="1" w:lastColumn="0" w:noHBand="0" w:noVBand="0"/>
        </w:tblPrEx>
        <w:trPr>
          <w:cantSplit/>
          <w:trHeight w:val="283"/>
          <w:jc w:val="center"/>
        </w:trPr>
        <w:tc>
          <w:tcPr>
            <w:tcW w:w="707" w:type="dxa"/>
            <w:vAlign w:val="center"/>
          </w:tcPr>
          <w:p w14:paraId="78821710"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lastRenderedPageBreak/>
              <w:t>3.8.</w:t>
            </w:r>
          </w:p>
        </w:tc>
        <w:tc>
          <w:tcPr>
            <w:tcW w:w="1883" w:type="dxa"/>
            <w:vAlign w:val="center"/>
          </w:tcPr>
          <w:p w14:paraId="31BBB51A" w14:textId="77777777" w:rsidR="003D1DC7" w:rsidRPr="00C15931" w:rsidRDefault="003D1DC7" w:rsidP="00DA17DE">
            <w:pPr>
              <w:spacing w:line="240" w:lineRule="auto"/>
              <w:ind w:left="0"/>
              <w:jc w:val="center"/>
              <w:rPr>
                <w:rFonts w:eastAsia="Calibri"/>
                <w:bCs/>
                <w:lang w:eastAsia="lv-LV"/>
              </w:rPr>
            </w:pPr>
            <w:r w:rsidRPr="00C15931">
              <w:rPr>
                <w:bCs/>
                <w:lang w:eastAsia="lv-LV"/>
              </w:rPr>
              <w:t>Atbilstība un sertifikācija</w:t>
            </w:r>
          </w:p>
        </w:tc>
        <w:tc>
          <w:tcPr>
            <w:tcW w:w="5631" w:type="dxa"/>
          </w:tcPr>
          <w:p w14:paraId="091F7CB1" w14:textId="77777777" w:rsidR="003D1DC7" w:rsidRPr="00C15931" w:rsidRDefault="003D1DC7" w:rsidP="00DA17DE">
            <w:pPr>
              <w:spacing w:line="240" w:lineRule="auto"/>
              <w:ind w:left="0"/>
              <w:rPr>
                <w:bCs/>
                <w:lang w:eastAsia="lv-LV"/>
              </w:rPr>
            </w:pPr>
            <w:r w:rsidRPr="00C15931">
              <w:rPr>
                <w:bCs/>
                <w:lang w:eastAsia="lv-LV"/>
              </w:rPr>
              <w:t xml:space="preserve">Sertifikāti: vismaz CE/EMC un </w:t>
            </w:r>
            <w:proofErr w:type="spellStart"/>
            <w:r w:rsidRPr="00C15931">
              <w:rPr>
                <w:bCs/>
                <w:lang w:eastAsia="lv-LV"/>
              </w:rPr>
              <w:t>RoHS</w:t>
            </w:r>
            <w:proofErr w:type="spellEnd"/>
          </w:p>
        </w:tc>
        <w:tc>
          <w:tcPr>
            <w:tcW w:w="2767" w:type="dxa"/>
            <w:vAlign w:val="center"/>
          </w:tcPr>
          <w:p w14:paraId="17FF4867" w14:textId="77777777" w:rsidR="003D1DC7" w:rsidRPr="00C15931" w:rsidRDefault="003D1DC7" w:rsidP="00DA17DE">
            <w:pPr>
              <w:spacing w:line="240" w:lineRule="auto"/>
              <w:ind w:left="0"/>
              <w:jc w:val="left"/>
              <w:rPr>
                <w:rFonts w:eastAsia="Calibri"/>
                <w:bCs/>
                <w:lang w:eastAsia="lv-LV"/>
              </w:rPr>
            </w:pPr>
          </w:p>
        </w:tc>
      </w:tr>
      <w:tr w:rsidR="003D1DC7" w:rsidRPr="00C15931" w14:paraId="14ABCE17" w14:textId="77777777" w:rsidTr="00F31727">
        <w:tblPrEx>
          <w:tblLook w:val="00A0" w:firstRow="1" w:lastRow="0" w:firstColumn="1" w:lastColumn="0" w:noHBand="0" w:noVBand="0"/>
        </w:tblPrEx>
        <w:trPr>
          <w:cantSplit/>
          <w:trHeight w:val="283"/>
          <w:jc w:val="center"/>
        </w:trPr>
        <w:tc>
          <w:tcPr>
            <w:tcW w:w="707" w:type="dxa"/>
            <w:vAlign w:val="center"/>
          </w:tcPr>
          <w:p w14:paraId="29DFBB4B"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3.9.</w:t>
            </w:r>
          </w:p>
        </w:tc>
        <w:tc>
          <w:tcPr>
            <w:tcW w:w="1883" w:type="dxa"/>
            <w:vAlign w:val="center"/>
          </w:tcPr>
          <w:p w14:paraId="07210796" w14:textId="77777777" w:rsidR="003D1DC7" w:rsidRPr="00C15931" w:rsidRDefault="003D1DC7" w:rsidP="00DA17DE">
            <w:pPr>
              <w:spacing w:line="240" w:lineRule="auto"/>
              <w:ind w:left="0"/>
              <w:jc w:val="center"/>
              <w:rPr>
                <w:bCs/>
                <w:lang w:eastAsia="lv-LV"/>
              </w:rPr>
            </w:pPr>
            <w:r w:rsidRPr="00C15931">
              <w:rPr>
                <w:rFonts w:eastAsia="Calibri"/>
                <w:bCs/>
                <w:lang w:eastAsia="lv-LV"/>
              </w:rPr>
              <w:t>Papildus piederumi</w:t>
            </w:r>
          </w:p>
        </w:tc>
        <w:tc>
          <w:tcPr>
            <w:tcW w:w="5631" w:type="dxa"/>
          </w:tcPr>
          <w:p w14:paraId="192CC915" w14:textId="77777777" w:rsidR="003D1DC7" w:rsidRPr="00C15931" w:rsidRDefault="003D1DC7" w:rsidP="00DA17DE">
            <w:pPr>
              <w:spacing w:line="240" w:lineRule="auto"/>
              <w:ind w:left="0"/>
              <w:rPr>
                <w:bCs/>
                <w:lang w:eastAsia="lv-LV"/>
              </w:rPr>
            </w:pPr>
            <w:r w:rsidRPr="00C15931">
              <w:rPr>
                <w:rFonts w:eastAsia="Calibri"/>
                <w:bCs/>
                <w:lang w:eastAsia="lv-LV"/>
              </w:rPr>
              <w:t xml:space="preserve">Atsaite ar karabīni, </w:t>
            </w:r>
            <w:proofErr w:type="spellStart"/>
            <w:r w:rsidRPr="00C15931">
              <w:rPr>
                <w:rFonts w:eastAsia="Calibri"/>
                <w:bCs/>
                <w:lang w:eastAsia="lv-LV"/>
              </w:rPr>
              <w:t>kronšteins</w:t>
            </w:r>
            <w:proofErr w:type="spellEnd"/>
            <w:r w:rsidRPr="00C15931">
              <w:rPr>
                <w:rFonts w:eastAsia="Calibri"/>
                <w:bCs/>
                <w:lang w:eastAsia="lv-LV"/>
              </w:rPr>
              <w:t xml:space="preserve"> stiprināšanai pie </w:t>
            </w:r>
            <w:proofErr w:type="spellStart"/>
            <w:r w:rsidRPr="00C15931">
              <w:rPr>
                <w:rFonts w:eastAsia="Calibri"/>
                <w:bCs/>
                <w:lang w:eastAsia="lv-LV"/>
              </w:rPr>
              <w:t>skatakas</w:t>
            </w:r>
            <w:proofErr w:type="spellEnd"/>
            <w:r w:rsidRPr="00C15931">
              <w:rPr>
                <w:rFonts w:eastAsia="Calibri"/>
                <w:bCs/>
                <w:lang w:eastAsia="lv-LV"/>
              </w:rPr>
              <w:t xml:space="preserve"> iekšējās virsmas.</w:t>
            </w:r>
          </w:p>
        </w:tc>
        <w:tc>
          <w:tcPr>
            <w:tcW w:w="2767" w:type="dxa"/>
            <w:vAlign w:val="center"/>
          </w:tcPr>
          <w:p w14:paraId="662AD7F5" w14:textId="77777777" w:rsidR="003D1DC7" w:rsidRPr="00C15931" w:rsidRDefault="003D1DC7" w:rsidP="00DA17DE">
            <w:pPr>
              <w:spacing w:line="240" w:lineRule="auto"/>
              <w:ind w:left="0"/>
              <w:jc w:val="left"/>
              <w:rPr>
                <w:rFonts w:eastAsia="Calibri"/>
                <w:bCs/>
                <w:lang w:eastAsia="lv-LV"/>
              </w:rPr>
            </w:pPr>
          </w:p>
        </w:tc>
      </w:tr>
      <w:tr w:rsidR="003D1DC7" w:rsidRPr="00C15931" w14:paraId="4B796DEE" w14:textId="77777777" w:rsidTr="00F31727">
        <w:tblPrEx>
          <w:tblLook w:val="00A0" w:firstRow="1" w:lastRow="0" w:firstColumn="1" w:lastColumn="0" w:noHBand="0" w:noVBand="0"/>
        </w:tblPrEx>
        <w:trPr>
          <w:cantSplit/>
          <w:trHeight w:val="283"/>
          <w:jc w:val="center"/>
        </w:trPr>
        <w:tc>
          <w:tcPr>
            <w:tcW w:w="707" w:type="dxa"/>
            <w:vAlign w:val="center"/>
          </w:tcPr>
          <w:p w14:paraId="1E0DF40B"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3.10.</w:t>
            </w:r>
          </w:p>
        </w:tc>
        <w:tc>
          <w:tcPr>
            <w:tcW w:w="1883" w:type="dxa"/>
            <w:vAlign w:val="center"/>
          </w:tcPr>
          <w:p w14:paraId="1857F981"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Nepieciešamā dokumentācija</w:t>
            </w:r>
          </w:p>
        </w:tc>
        <w:tc>
          <w:tcPr>
            <w:tcW w:w="5631" w:type="dxa"/>
          </w:tcPr>
          <w:p w14:paraId="020B837D"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Instrukciju rokasgrāmata LV vai ENG;</w:t>
            </w:r>
          </w:p>
          <w:p w14:paraId="0EBFF9AD" w14:textId="77777777" w:rsidR="003D1DC7" w:rsidRPr="00C15931" w:rsidRDefault="003D1DC7" w:rsidP="00DA17DE">
            <w:pPr>
              <w:spacing w:line="240" w:lineRule="auto"/>
              <w:ind w:left="0"/>
              <w:rPr>
                <w:rFonts w:eastAsia="Calibri"/>
                <w:bCs/>
                <w:lang w:eastAsia="lv-LV"/>
              </w:rPr>
            </w:pPr>
            <w:r w:rsidRPr="00C15931">
              <w:rPr>
                <w:rFonts w:eastAsia="Calibri"/>
                <w:bCs/>
                <w:lang w:eastAsia="lv-LV"/>
              </w:rPr>
              <w:t>Lietotāja rokasgrāmata: Detalizēta instrukciju rokasgrāmata ar uzstādīšanas, darbības un uzturēšanas vadlīnijām.</w:t>
            </w:r>
          </w:p>
        </w:tc>
        <w:tc>
          <w:tcPr>
            <w:tcW w:w="2767" w:type="dxa"/>
            <w:vAlign w:val="center"/>
          </w:tcPr>
          <w:p w14:paraId="75DA1C37" w14:textId="77777777" w:rsidR="003D1DC7" w:rsidRPr="00C15931" w:rsidRDefault="003D1DC7" w:rsidP="00DA17DE">
            <w:pPr>
              <w:spacing w:line="240" w:lineRule="auto"/>
              <w:ind w:left="0"/>
              <w:jc w:val="left"/>
              <w:rPr>
                <w:rFonts w:eastAsia="Calibri"/>
                <w:bCs/>
                <w:lang w:eastAsia="lv-LV"/>
              </w:rPr>
            </w:pPr>
          </w:p>
        </w:tc>
      </w:tr>
      <w:tr w:rsidR="003D1DC7" w:rsidRPr="00C15931" w14:paraId="06226335" w14:textId="77777777" w:rsidTr="00F31727">
        <w:tblPrEx>
          <w:tblLook w:val="00A0" w:firstRow="1" w:lastRow="0" w:firstColumn="1" w:lastColumn="0" w:noHBand="0" w:noVBand="0"/>
        </w:tblPrEx>
        <w:trPr>
          <w:cantSplit/>
          <w:trHeight w:val="283"/>
          <w:jc w:val="center"/>
        </w:trPr>
        <w:tc>
          <w:tcPr>
            <w:tcW w:w="707" w:type="dxa"/>
            <w:vAlign w:val="center"/>
          </w:tcPr>
          <w:p w14:paraId="0C7B185C"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3.11.</w:t>
            </w:r>
          </w:p>
        </w:tc>
        <w:tc>
          <w:tcPr>
            <w:tcW w:w="1883" w:type="dxa"/>
            <w:vAlign w:val="center"/>
          </w:tcPr>
          <w:p w14:paraId="69622D2E"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Uzstādīšana un apmācība</w:t>
            </w:r>
          </w:p>
        </w:tc>
        <w:tc>
          <w:tcPr>
            <w:tcW w:w="5631" w:type="dxa"/>
          </w:tcPr>
          <w:p w14:paraId="766C1A8B"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Pasūtītāja personāla apmācību veic ražotāja pārstāvis vai ražotāja apmācīts pārstāvis</w:t>
            </w:r>
          </w:p>
          <w:p w14:paraId="2C4348B9"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Piegādātājs ir ražotāja apmācīts pārstāvis, kas nodrošina aprīkojuma uzstādīšanu un pasūtītāja darbinieku apmācību. </w:t>
            </w:r>
          </w:p>
          <w:p w14:paraId="2C49AF5C"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Katra iekārtas jāpārbauda uz funkcionalitāti un precizitāti pirms piegādes un apliecināt darbību pēc piegādes.</w:t>
            </w:r>
          </w:p>
          <w:p w14:paraId="21D92135"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Piegādātājam jānodrošina vismaz viena iekārtu komplekta uzstādīšanu objektā ar apmācību.</w:t>
            </w:r>
          </w:p>
        </w:tc>
        <w:tc>
          <w:tcPr>
            <w:tcW w:w="2767" w:type="dxa"/>
            <w:vAlign w:val="center"/>
          </w:tcPr>
          <w:p w14:paraId="21DBBE5B" w14:textId="77777777" w:rsidR="003D1DC7" w:rsidRPr="00C15931" w:rsidRDefault="003D1DC7" w:rsidP="00DA17DE">
            <w:pPr>
              <w:spacing w:line="240" w:lineRule="auto"/>
              <w:ind w:left="0"/>
              <w:jc w:val="left"/>
              <w:rPr>
                <w:rFonts w:eastAsia="Calibri"/>
                <w:bCs/>
                <w:lang w:eastAsia="lv-LV"/>
              </w:rPr>
            </w:pPr>
          </w:p>
        </w:tc>
      </w:tr>
      <w:tr w:rsidR="003D1DC7" w:rsidRPr="00C15931" w14:paraId="54A02C49" w14:textId="77777777" w:rsidTr="00F31727">
        <w:tblPrEx>
          <w:tblLook w:val="00A0" w:firstRow="1" w:lastRow="0" w:firstColumn="1" w:lastColumn="0" w:noHBand="0" w:noVBand="0"/>
        </w:tblPrEx>
        <w:trPr>
          <w:cantSplit/>
          <w:trHeight w:val="283"/>
          <w:jc w:val="center"/>
        </w:trPr>
        <w:tc>
          <w:tcPr>
            <w:tcW w:w="707" w:type="dxa"/>
            <w:vAlign w:val="center"/>
          </w:tcPr>
          <w:p w14:paraId="704499EE"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3.12.</w:t>
            </w:r>
          </w:p>
        </w:tc>
        <w:tc>
          <w:tcPr>
            <w:tcW w:w="1883" w:type="dxa"/>
            <w:vAlign w:val="center"/>
          </w:tcPr>
          <w:p w14:paraId="12D229B6"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Komplektācija</w:t>
            </w:r>
          </w:p>
        </w:tc>
        <w:tc>
          <w:tcPr>
            <w:tcW w:w="5631" w:type="dxa"/>
          </w:tcPr>
          <w:p w14:paraId="2396F479"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Datu saglabāšanas bloks. </w:t>
            </w:r>
          </w:p>
          <w:p w14:paraId="712D9920"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Iekšējais pulkstenis, kas reģistrē sensora kopējo darbības laiku. </w:t>
            </w:r>
          </w:p>
          <w:p w14:paraId="7D58524A"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Katrā sensorā jābūt iekšējai kalibrēšanas konstantu, trauksmes iestatījumu un kalibrēšanas intervāla taimera atmiņai.</w:t>
            </w:r>
          </w:p>
          <w:p w14:paraId="4059CFDA"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Kalibrēšanas taimeris, kas dod signālu, kad jāveic kalibrēšana.</w:t>
            </w:r>
          </w:p>
          <w:p w14:paraId="5087B87C"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Trauksmes iestatījumu iespējas, kad sensoru diagnostika ziņo par problēmām skaidrā ziņojuma formā.</w:t>
            </w:r>
          </w:p>
        </w:tc>
        <w:tc>
          <w:tcPr>
            <w:tcW w:w="2767" w:type="dxa"/>
            <w:vAlign w:val="center"/>
          </w:tcPr>
          <w:p w14:paraId="01BD422B" w14:textId="77777777" w:rsidR="003D1DC7" w:rsidRPr="00C15931" w:rsidRDefault="003D1DC7" w:rsidP="00DA17DE">
            <w:pPr>
              <w:spacing w:line="240" w:lineRule="auto"/>
              <w:ind w:left="0"/>
              <w:jc w:val="left"/>
              <w:rPr>
                <w:rFonts w:eastAsia="Calibri"/>
                <w:bCs/>
                <w:lang w:eastAsia="lv-LV"/>
              </w:rPr>
            </w:pPr>
          </w:p>
        </w:tc>
      </w:tr>
      <w:tr w:rsidR="003D1DC7" w:rsidRPr="00C15931" w14:paraId="780DC55A" w14:textId="77777777" w:rsidTr="00F31727">
        <w:tblPrEx>
          <w:tblLook w:val="00A0" w:firstRow="1" w:lastRow="0" w:firstColumn="1" w:lastColumn="0" w:noHBand="0" w:noVBand="0"/>
        </w:tblPrEx>
        <w:trPr>
          <w:cantSplit/>
          <w:trHeight w:val="283"/>
          <w:jc w:val="center"/>
        </w:trPr>
        <w:tc>
          <w:tcPr>
            <w:tcW w:w="707" w:type="dxa"/>
            <w:vAlign w:val="center"/>
          </w:tcPr>
          <w:p w14:paraId="1FCFBCFF"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3.13.</w:t>
            </w:r>
          </w:p>
        </w:tc>
        <w:tc>
          <w:tcPr>
            <w:tcW w:w="1883" w:type="dxa"/>
            <w:vAlign w:val="center"/>
          </w:tcPr>
          <w:p w14:paraId="7F925042"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Garantija</w:t>
            </w:r>
          </w:p>
        </w:tc>
        <w:tc>
          <w:tcPr>
            <w:tcW w:w="5631" w:type="dxa"/>
          </w:tcPr>
          <w:p w14:paraId="2B1DFB13" w14:textId="77777777" w:rsidR="003D1DC7" w:rsidRPr="00C15931" w:rsidRDefault="003D1DC7"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2 gadi iekārtām</w:t>
            </w:r>
          </w:p>
          <w:p w14:paraId="3835CE8F" w14:textId="77777777" w:rsidR="003D1DC7" w:rsidRPr="00C15931" w:rsidRDefault="003D1DC7" w:rsidP="00DA17DE">
            <w:pPr>
              <w:spacing w:line="240" w:lineRule="auto"/>
              <w:ind w:left="0"/>
              <w:rPr>
                <w:rFonts w:eastAsia="Calibri"/>
                <w:bCs/>
                <w:lang w:eastAsia="lv-LV"/>
              </w:rPr>
            </w:pPr>
            <w:r w:rsidRPr="00C15931">
              <w:rPr>
                <w:rFonts w:eastAsia="Calibri"/>
                <w:bCs/>
                <w:lang w:eastAsia="lv-LV"/>
              </w:rPr>
              <w:t xml:space="preserve">Klientu atbalsts garantijas perioda laikā </w:t>
            </w:r>
          </w:p>
          <w:p w14:paraId="034228CF" w14:textId="77777777" w:rsidR="003D1DC7" w:rsidRPr="00C15931" w:rsidRDefault="003D1DC7" w:rsidP="00DA17DE">
            <w:pPr>
              <w:spacing w:line="240" w:lineRule="auto"/>
              <w:ind w:left="0"/>
              <w:rPr>
                <w:rFonts w:eastAsia="Calibri"/>
                <w:bCs/>
                <w:lang w:eastAsia="lv-LV"/>
              </w:rPr>
            </w:pPr>
            <w:r w:rsidRPr="00C15931">
              <w:rPr>
                <w:rFonts w:eastAsia="Calibri"/>
                <w:bCs/>
                <w:lang w:eastAsia="lv-LV"/>
              </w:rPr>
              <w:t>(telefoniski un e-pastā);</w:t>
            </w:r>
          </w:p>
          <w:p w14:paraId="1C242D0C" w14:textId="77777777" w:rsidR="003D1DC7" w:rsidRPr="00C15931" w:rsidRDefault="003D1DC7"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Rezerves daļu un servisa pieejamība vismaz 5 gadus pēc piegādes brīža pasūtītājam</w:t>
            </w:r>
          </w:p>
        </w:tc>
        <w:tc>
          <w:tcPr>
            <w:tcW w:w="2767" w:type="dxa"/>
            <w:vAlign w:val="center"/>
          </w:tcPr>
          <w:p w14:paraId="32E0E068" w14:textId="77777777" w:rsidR="003D1DC7" w:rsidRPr="00C15931" w:rsidRDefault="003D1DC7" w:rsidP="00DA17DE">
            <w:pPr>
              <w:spacing w:line="240" w:lineRule="auto"/>
              <w:ind w:left="0"/>
              <w:jc w:val="left"/>
              <w:rPr>
                <w:rFonts w:eastAsia="Calibri"/>
                <w:bCs/>
                <w:lang w:eastAsia="lv-LV"/>
              </w:rPr>
            </w:pPr>
          </w:p>
        </w:tc>
      </w:tr>
      <w:tr w:rsidR="003D1DC7" w:rsidRPr="00C15931" w14:paraId="2AC57A15" w14:textId="77777777" w:rsidTr="00F31727">
        <w:tblPrEx>
          <w:tblLook w:val="00A0" w:firstRow="1" w:lastRow="0" w:firstColumn="1" w:lastColumn="0" w:noHBand="0" w:noVBand="0"/>
        </w:tblPrEx>
        <w:trPr>
          <w:cantSplit/>
          <w:trHeight w:val="283"/>
          <w:jc w:val="center"/>
        </w:trPr>
        <w:tc>
          <w:tcPr>
            <w:tcW w:w="707" w:type="dxa"/>
            <w:vAlign w:val="center"/>
          </w:tcPr>
          <w:p w14:paraId="43590A27"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3.14.</w:t>
            </w:r>
          </w:p>
        </w:tc>
        <w:tc>
          <w:tcPr>
            <w:tcW w:w="1883" w:type="dxa"/>
            <w:vAlign w:val="center"/>
          </w:tcPr>
          <w:p w14:paraId="49E748C4" w14:textId="77777777" w:rsidR="003D1DC7" w:rsidRPr="00C15931" w:rsidRDefault="003D1DC7" w:rsidP="00DA17DE">
            <w:pPr>
              <w:spacing w:line="240" w:lineRule="auto"/>
              <w:ind w:left="0"/>
              <w:jc w:val="center"/>
              <w:rPr>
                <w:rFonts w:eastAsia="Calibri"/>
                <w:bCs/>
                <w:lang w:eastAsia="lv-LV"/>
              </w:rPr>
            </w:pPr>
            <w:r w:rsidRPr="00C15931">
              <w:rPr>
                <w:rFonts w:eastAsia="Calibri"/>
                <w:bCs/>
                <w:lang w:eastAsia="lv-LV"/>
              </w:rPr>
              <w:t>Obligātā komplektācija</w:t>
            </w:r>
          </w:p>
        </w:tc>
        <w:tc>
          <w:tcPr>
            <w:tcW w:w="5631" w:type="dxa"/>
          </w:tcPr>
          <w:p w14:paraId="48DF75CC" w14:textId="5A4B21FB" w:rsidR="003D1DC7" w:rsidRPr="00C15931" w:rsidRDefault="005A75C2" w:rsidP="00DA17DE">
            <w:pPr>
              <w:tabs>
                <w:tab w:val="left" w:pos="212"/>
              </w:tabs>
              <w:spacing w:line="240" w:lineRule="auto"/>
              <w:ind w:left="0"/>
              <w:contextualSpacing/>
              <w:jc w:val="left"/>
              <w:rPr>
                <w:bCs/>
                <w:lang w:eastAsia="lv-LV"/>
              </w:rPr>
            </w:pPr>
            <w:proofErr w:type="spellStart"/>
            <w:r w:rsidRPr="00C15931">
              <w:rPr>
                <w:bCs/>
                <w:lang w:eastAsia="lv-LV"/>
              </w:rPr>
              <w:t>M</w:t>
            </w:r>
            <w:r w:rsidR="003D1DC7" w:rsidRPr="00C15931">
              <w:rPr>
                <w:bCs/>
                <w:lang w:eastAsia="lv-LV"/>
              </w:rPr>
              <w:t>ultiparametru</w:t>
            </w:r>
            <w:proofErr w:type="spellEnd"/>
            <w:r w:rsidR="003D1DC7" w:rsidRPr="00C15931">
              <w:rPr>
                <w:bCs/>
                <w:lang w:eastAsia="lv-LV"/>
              </w:rPr>
              <w:t xml:space="preserve"> zonde un sensori, </w:t>
            </w:r>
          </w:p>
          <w:p w14:paraId="3FB6F0D8" w14:textId="77777777" w:rsidR="003D1DC7" w:rsidRPr="00C15931" w:rsidRDefault="003D1DC7" w:rsidP="00DA17DE">
            <w:pPr>
              <w:tabs>
                <w:tab w:val="left" w:pos="212"/>
              </w:tabs>
              <w:spacing w:line="240" w:lineRule="auto"/>
              <w:ind w:left="0"/>
              <w:contextualSpacing/>
              <w:jc w:val="left"/>
              <w:rPr>
                <w:bCs/>
                <w:lang w:eastAsia="lv-LV"/>
              </w:rPr>
            </w:pPr>
            <w:r w:rsidRPr="00C15931">
              <w:rPr>
                <w:bCs/>
                <w:lang w:eastAsia="lv-LV"/>
              </w:rPr>
              <w:t xml:space="preserve">datu uzkrājējs ar nosūtīšanas funkciju, </w:t>
            </w:r>
          </w:p>
          <w:p w14:paraId="68427139" w14:textId="77777777" w:rsidR="003D1DC7" w:rsidRPr="00C15931" w:rsidRDefault="003D1DC7" w:rsidP="00DA17DE">
            <w:pPr>
              <w:tabs>
                <w:tab w:val="left" w:pos="212"/>
              </w:tabs>
              <w:spacing w:line="240" w:lineRule="auto"/>
              <w:ind w:left="0"/>
              <w:contextualSpacing/>
              <w:jc w:val="left"/>
              <w:rPr>
                <w:bCs/>
                <w:lang w:eastAsia="lv-LV"/>
              </w:rPr>
            </w:pPr>
            <w:r w:rsidRPr="00C15931">
              <w:rPr>
                <w:bCs/>
                <w:lang w:eastAsia="lv-LV"/>
              </w:rPr>
              <w:t xml:space="preserve">baterijas, </w:t>
            </w:r>
          </w:p>
          <w:p w14:paraId="57FE80FB" w14:textId="77777777" w:rsidR="003D1DC7" w:rsidRPr="00C15931" w:rsidRDefault="003D1DC7" w:rsidP="00DA17DE">
            <w:pPr>
              <w:tabs>
                <w:tab w:val="left" w:pos="212"/>
              </w:tabs>
              <w:spacing w:line="240" w:lineRule="auto"/>
              <w:ind w:left="0"/>
              <w:contextualSpacing/>
              <w:jc w:val="left"/>
              <w:rPr>
                <w:bCs/>
                <w:lang w:eastAsia="lv-LV"/>
              </w:rPr>
            </w:pPr>
            <w:r w:rsidRPr="00C15931">
              <w:rPr>
                <w:bCs/>
                <w:lang w:eastAsia="lv-LV"/>
              </w:rPr>
              <w:t>kabeļi,</w:t>
            </w:r>
          </w:p>
          <w:p w14:paraId="59A6FEE4" w14:textId="77777777" w:rsidR="003D1DC7" w:rsidRPr="00C15931" w:rsidRDefault="003D1DC7" w:rsidP="00DA17DE">
            <w:pPr>
              <w:tabs>
                <w:tab w:val="left" w:pos="212"/>
              </w:tabs>
              <w:spacing w:line="240" w:lineRule="auto"/>
              <w:ind w:left="0"/>
              <w:contextualSpacing/>
              <w:jc w:val="left"/>
              <w:rPr>
                <w:bCs/>
                <w:lang w:eastAsia="lv-LV"/>
              </w:rPr>
            </w:pPr>
            <w:r w:rsidRPr="00C15931">
              <w:rPr>
                <w:bCs/>
                <w:lang w:eastAsia="lv-LV"/>
              </w:rPr>
              <w:t>stiprinājumi,</w:t>
            </w:r>
          </w:p>
          <w:p w14:paraId="768D4545" w14:textId="77777777" w:rsidR="003D1DC7" w:rsidRPr="00C15931" w:rsidRDefault="003D1DC7" w:rsidP="00DA17DE">
            <w:pPr>
              <w:tabs>
                <w:tab w:val="left" w:pos="212"/>
              </w:tabs>
              <w:spacing w:line="240" w:lineRule="auto"/>
              <w:ind w:left="0"/>
              <w:contextualSpacing/>
              <w:jc w:val="left"/>
              <w:rPr>
                <w:bCs/>
                <w:lang w:eastAsia="lv-LV"/>
              </w:rPr>
            </w:pPr>
            <w:r w:rsidRPr="00C15931">
              <w:rPr>
                <w:bCs/>
                <w:lang w:eastAsia="lv-LV"/>
              </w:rPr>
              <w:t>uzglabāšanas vai transportēšanas kastes,</w:t>
            </w:r>
          </w:p>
          <w:p w14:paraId="24A75D1B" w14:textId="77777777" w:rsidR="003D1DC7" w:rsidRPr="00C15931" w:rsidRDefault="003D1DC7" w:rsidP="00DA17DE">
            <w:pPr>
              <w:widowControl w:val="0"/>
              <w:shd w:val="clear" w:color="auto" w:fill="FFFFFF"/>
              <w:suppressAutoHyphens/>
              <w:spacing w:line="240" w:lineRule="auto"/>
              <w:ind w:left="0"/>
              <w:jc w:val="left"/>
              <w:rPr>
                <w:rFonts w:eastAsia="Calibri"/>
                <w:bCs/>
                <w:lang w:eastAsia="lv-LV"/>
              </w:rPr>
            </w:pPr>
            <w:r w:rsidRPr="00C15931">
              <w:rPr>
                <w:bCs/>
                <w:lang w:eastAsia="lv-LV"/>
              </w:rPr>
              <w:t>lietotāja rokasgrāmata.</w:t>
            </w:r>
          </w:p>
        </w:tc>
        <w:tc>
          <w:tcPr>
            <w:tcW w:w="2767" w:type="dxa"/>
            <w:vAlign w:val="center"/>
          </w:tcPr>
          <w:p w14:paraId="43ABA428" w14:textId="77777777" w:rsidR="003D1DC7" w:rsidRPr="00C15931" w:rsidRDefault="003D1DC7" w:rsidP="00DA17DE">
            <w:pPr>
              <w:spacing w:line="240" w:lineRule="auto"/>
              <w:ind w:left="0"/>
              <w:jc w:val="left"/>
              <w:rPr>
                <w:rFonts w:eastAsia="Calibri"/>
                <w:bCs/>
                <w:lang w:eastAsia="lv-LV"/>
              </w:rPr>
            </w:pPr>
          </w:p>
        </w:tc>
      </w:tr>
    </w:tbl>
    <w:p w14:paraId="71DC5197" w14:textId="052B7BED" w:rsidR="00936382" w:rsidRPr="00C15931" w:rsidRDefault="00936382" w:rsidP="00DA17DE">
      <w:pPr>
        <w:spacing w:line="240" w:lineRule="auto"/>
        <w:ind w:left="0" w:firstLine="567"/>
        <w:jc w:val="center"/>
        <w:rPr>
          <w:b/>
          <w:sz w:val="28"/>
          <w:szCs w:val="28"/>
          <w:lang w:eastAsia="lv-LV"/>
        </w:rPr>
      </w:pPr>
    </w:p>
    <w:p w14:paraId="703DE8D2" w14:textId="77777777" w:rsidR="00936382" w:rsidRPr="00C15931" w:rsidRDefault="00936382" w:rsidP="00DA17DE">
      <w:pPr>
        <w:spacing w:line="240" w:lineRule="auto"/>
        <w:ind w:left="0"/>
        <w:jc w:val="left"/>
        <w:rPr>
          <w:b/>
          <w:sz w:val="28"/>
          <w:szCs w:val="28"/>
          <w:lang w:eastAsia="lv-LV"/>
        </w:rPr>
      </w:pPr>
      <w:r w:rsidRPr="00C15931">
        <w:rPr>
          <w:b/>
          <w:sz w:val="28"/>
          <w:szCs w:val="28"/>
          <w:lang w:eastAsia="lv-LV"/>
        </w:rPr>
        <w:br w:type="page"/>
      </w:r>
    </w:p>
    <w:p w14:paraId="5C7810DB" w14:textId="77777777" w:rsidR="0013691D" w:rsidRPr="00C15931" w:rsidRDefault="0013691D" w:rsidP="00DA17DE">
      <w:pPr>
        <w:spacing w:line="240" w:lineRule="auto"/>
        <w:ind w:left="0" w:firstLine="567"/>
        <w:jc w:val="center"/>
        <w:rPr>
          <w:b/>
          <w:sz w:val="28"/>
          <w:szCs w:val="28"/>
          <w:lang w:eastAsia="lv-LV"/>
        </w:rPr>
      </w:pPr>
    </w:p>
    <w:p w14:paraId="04AE7410" w14:textId="77777777" w:rsidR="00BD16D7" w:rsidRPr="00C15931" w:rsidRDefault="00BD16D7"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494E85CB"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33A74861" w14:textId="77777777" w:rsidR="00BD16D7" w:rsidRPr="00C15931" w:rsidRDefault="00BD16D7"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33907E6A" w14:textId="77777777" w:rsidR="00BD16D7" w:rsidRPr="00C15931" w:rsidRDefault="00BD16D7"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4D9CB8AA" w14:textId="77777777" w:rsidTr="00F31727">
        <w:tc>
          <w:tcPr>
            <w:tcW w:w="3996" w:type="dxa"/>
            <w:tcBorders>
              <w:top w:val="single" w:sz="4" w:space="0" w:color="auto"/>
              <w:left w:val="single" w:sz="4" w:space="0" w:color="auto"/>
              <w:bottom w:val="single" w:sz="4" w:space="0" w:color="auto"/>
              <w:right w:val="single" w:sz="4" w:space="0" w:color="auto"/>
            </w:tcBorders>
          </w:tcPr>
          <w:p w14:paraId="646F9C0E" w14:textId="77777777" w:rsidR="00BD16D7" w:rsidRPr="00C15931" w:rsidRDefault="00BD16D7"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28C2A0BA" w14:textId="77777777" w:rsidR="00BD16D7" w:rsidRPr="00C15931" w:rsidRDefault="00BD16D7" w:rsidP="00DA17DE">
            <w:pPr>
              <w:tabs>
                <w:tab w:val="center" w:pos="4153"/>
                <w:tab w:val="right" w:pos="8306"/>
              </w:tabs>
              <w:spacing w:before="60" w:after="60" w:line="240" w:lineRule="auto"/>
              <w:ind w:left="142"/>
              <w:rPr>
                <w:sz w:val="22"/>
                <w:szCs w:val="22"/>
                <w:lang w:eastAsia="lv-LV"/>
              </w:rPr>
            </w:pPr>
          </w:p>
        </w:tc>
      </w:tr>
      <w:tr w:rsidR="00A35E17" w:rsidRPr="00C15931" w14:paraId="605D9A0A" w14:textId="77777777" w:rsidTr="00F31727">
        <w:tc>
          <w:tcPr>
            <w:tcW w:w="3996" w:type="dxa"/>
            <w:tcBorders>
              <w:top w:val="single" w:sz="4" w:space="0" w:color="auto"/>
              <w:left w:val="single" w:sz="4" w:space="0" w:color="auto"/>
              <w:bottom w:val="single" w:sz="4" w:space="0" w:color="auto"/>
              <w:right w:val="single" w:sz="4" w:space="0" w:color="auto"/>
            </w:tcBorders>
          </w:tcPr>
          <w:p w14:paraId="10653B56" w14:textId="135C4A49" w:rsidR="00BD16D7" w:rsidRPr="00C15931" w:rsidRDefault="00BD3AD2"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 xml:space="preserve">  </w:t>
            </w:r>
            <w:r w:rsidR="00BD16D7"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16A20319" w14:textId="77777777" w:rsidR="00BD16D7" w:rsidRPr="00C15931" w:rsidRDefault="00BD16D7" w:rsidP="00DA17DE">
            <w:pPr>
              <w:tabs>
                <w:tab w:val="center" w:pos="4153"/>
                <w:tab w:val="right" w:pos="8306"/>
              </w:tabs>
              <w:spacing w:before="60" w:after="60" w:line="240" w:lineRule="auto"/>
              <w:ind w:left="142"/>
              <w:rPr>
                <w:sz w:val="22"/>
                <w:szCs w:val="22"/>
                <w:lang w:eastAsia="lv-LV"/>
              </w:rPr>
            </w:pPr>
          </w:p>
        </w:tc>
      </w:tr>
    </w:tbl>
    <w:p w14:paraId="01EB682C" w14:textId="77777777" w:rsidR="00BD16D7" w:rsidRPr="00C15931" w:rsidRDefault="00BD16D7" w:rsidP="00DA17DE">
      <w:pPr>
        <w:spacing w:line="240" w:lineRule="auto"/>
        <w:ind w:left="0"/>
        <w:jc w:val="left"/>
        <w:rPr>
          <w:b/>
        </w:rPr>
      </w:pPr>
    </w:p>
    <w:p w14:paraId="1831DB35" w14:textId="2535108B" w:rsidR="0013691D" w:rsidRPr="00C15931" w:rsidRDefault="00F36B99" w:rsidP="00DA17DE">
      <w:pPr>
        <w:spacing w:line="240" w:lineRule="auto"/>
        <w:ind w:left="0" w:firstLine="567"/>
        <w:jc w:val="center"/>
      </w:pPr>
      <w:r w:rsidRPr="00C15931">
        <w:rPr>
          <w:b/>
          <w:sz w:val="28"/>
          <w:szCs w:val="28"/>
          <w:lang w:eastAsia="lv-LV"/>
        </w:rPr>
        <w:br w:type="page"/>
      </w:r>
      <w:r w:rsidR="0013691D" w:rsidRPr="00C15931">
        <w:rPr>
          <w:b/>
          <w:sz w:val="28"/>
          <w:szCs w:val="28"/>
          <w:lang w:eastAsia="lv-LV"/>
        </w:rPr>
        <w:lastRenderedPageBreak/>
        <w:t xml:space="preserve">Tehniskā specifikācija </w:t>
      </w:r>
      <w:r w:rsidR="00C03423" w:rsidRPr="00C15931">
        <w:rPr>
          <w:b/>
          <w:sz w:val="28"/>
          <w:szCs w:val="28"/>
          <w:lang w:eastAsia="lv-LV"/>
        </w:rPr>
        <w:t>2</w:t>
      </w:r>
      <w:r w:rsidR="0013691D" w:rsidRPr="00C15931">
        <w:rPr>
          <w:b/>
          <w:sz w:val="28"/>
          <w:szCs w:val="28"/>
          <w:lang w:eastAsia="lv-LV"/>
        </w:rPr>
        <w:t>.daļa</w:t>
      </w:r>
    </w:p>
    <w:p w14:paraId="254A144C" w14:textId="77777777" w:rsidR="0088666F" w:rsidRPr="00C15931" w:rsidRDefault="000D4DF5" w:rsidP="00DA17DE">
      <w:pPr>
        <w:spacing w:line="240" w:lineRule="auto"/>
        <w:ind w:left="0"/>
        <w:jc w:val="center"/>
        <w:rPr>
          <w:b/>
          <w:bCs/>
          <w:sz w:val="28"/>
          <w:szCs w:val="28"/>
        </w:rPr>
      </w:pPr>
      <w:r w:rsidRPr="00C15931">
        <w:rPr>
          <w:b/>
          <w:bCs/>
          <w:sz w:val="28"/>
          <w:szCs w:val="28"/>
        </w:rPr>
        <w:t xml:space="preserve">Attālinātas elektrības nolasīšanas iekārtu un dzeramā ūdens </w:t>
      </w:r>
    </w:p>
    <w:p w14:paraId="454A0810" w14:textId="2518037A" w:rsidR="000D4DF5" w:rsidRPr="00C15931" w:rsidRDefault="000D4DF5" w:rsidP="00DA17DE">
      <w:pPr>
        <w:spacing w:line="240" w:lineRule="auto"/>
        <w:ind w:left="0"/>
        <w:jc w:val="center"/>
        <w:rPr>
          <w:b/>
          <w:bCs/>
          <w:sz w:val="28"/>
          <w:szCs w:val="28"/>
        </w:rPr>
      </w:pPr>
      <w:r w:rsidRPr="00C15931">
        <w:rPr>
          <w:b/>
          <w:bCs/>
          <w:sz w:val="28"/>
          <w:szCs w:val="28"/>
        </w:rPr>
        <w:t>uzskaites skaitītāju iegāde</w:t>
      </w:r>
    </w:p>
    <w:p w14:paraId="08B11585" w14:textId="77777777" w:rsidR="00936E1A" w:rsidRPr="00C15931" w:rsidRDefault="00936E1A" w:rsidP="00DA17DE">
      <w:pPr>
        <w:spacing w:before="120" w:after="120" w:line="240" w:lineRule="auto"/>
        <w:ind w:left="1140"/>
        <w:rPr>
          <w:rFonts w:eastAsia="Calibri"/>
          <w:bCs/>
          <w:lang w:eastAsia="lv-LV"/>
        </w:rPr>
      </w:pPr>
    </w:p>
    <w:p w14:paraId="7A319235" w14:textId="17DE3000" w:rsidR="0013691D" w:rsidRPr="00C15931" w:rsidRDefault="001F58F3" w:rsidP="004F1E5B">
      <w:pPr>
        <w:pStyle w:val="Sarakstarindkopa"/>
        <w:numPr>
          <w:ilvl w:val="0"/>
          <w:numId w:val="26"/>
        </w:numPr>
        <w:spacing w:before="120" w:after="120" w:line="240" w:lineRule="auto"/>
        <w:ind w:left="426" w:hanging="568"/>
        <w:rPr>
          <w:rFonts w:eastAsia="Calibri"/>
          <w:b/>
        </w:rPr>
      </w:pPr>
      <w:r w:rsidRPr="00C15931">
        <w:rPr>
          <w:rFonts w:eastAsia="Calibri"/>
          <w:b/>
        </w:rPr>
        <w:t>Dzeramā ūdens uzskaites skaitītāji</w:t>
      </w:r>
    </w:p>
    <w:tbl>
      <w:tblPr>
        <w:tblpPr w:leftFromText="180" w:rightFromText="180" w:vertAnchor="text" w:tblpX="-572" w:tblpY="1"/>
        <w:tblOverlap w:val="never"/>
        <w:tblW w:w="10549" w:type="dxa"/>
        <w:tblLayout w:type="fixed"/>
        <w:tblCellMar>
          <w:left w:w="10" w:type="dxa"/>
          <w:right w:w="10" w:type="dxa"/>
        </w:tblCellMar>
        <w:tblLook w:val="04A0" w:firstRow="1" w:lastRow="0" w:firstColumn="1" w:lastColumn="0" w:noHBand="0" w:noVBand="1"/>
      </w:tblPr>
      <w:tblGrid>
        <w:gridCol w:w="685"/>
        <w:gridCol w:w="1781"/>
        <w:gridCol w:w="5139"/>
        <w:gridCol w:w="2944"/>
      </w:tblGrid>
      <w:tr w:rsidR="00EA6849" w:rsidRPr="00C15931" w14:paraId="3ECF7E84" w14:textId="77777777" w:rsidTr="005D4D3D">
        <w:trPr>
          <w:trHeight w:val="1116"/>
          <w:tblHeader/>
        </w:trPr>
        <w:tc>
          <w:tcPr>
            <w:tcW w:w="68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5A6AB8CC" w14:textId="77777777" w:rsidR="00BA0A1D" w:rsidRPr="00C15931" w:rsidRDefault="00BA0A1D" w:rsidP="00DA17DE">
            <w:pPr>
              <w:widowControl w:val="0"/>
              <w:suppressAutoHyphens/>
              <w:autoSpaceDE w:val="0"/>
              <w:autoSpaceDN w:val="0"/>
              <w:spacing w:after="160" w:line="240" w:lineRule="auto"/>
              <w:ind w:left="0"/>
              <w:jc w:val="center"/>
              <w:rPr>
                <w:b/>
                <w:kern w:val="3"/>
                <w:lang w:eastAsia="en-US"/>
              </w:rPr>
            </w:pPr>
            <w:proofErr w:type="spellStart"/>
            <w:r w:rsidRPr="00C15931">
              <w:rPr>
                <w:b/>
                <w:kern w:val="3"/>
                <w:lang w:eastAsia="en-US"/>
              </w:rPr>
              <w:t>Nrpk</w:t>
            </w:r>
            <w:proofErr w:type="spellEnd"/>
            <w:r w:rsidRPr="00C15931">
              <w:rPr>
                <w:b/>
                <w:kern w:val="3"/>
                <w:lang w:eastAsia="en-US"/>
              </w:rPr>
              <w:t>.</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vAlign w:val="center"/>
          </w:tcPr>
          <w:p w14:paraId="4B404B97" w14:textId="77777777" w:rsidR="00BA0A1D" w:rsidRPr="00C15931" w:rsidRDefault="00BA0A1D" w:rsidP="00DA17DE">
            <w:pPr>
              <w:widowControl w:val="0"/>
              <w:suppressAutoHyphens/>
              <w:autoSpaceDE w:val="0"/>
              <w:autoSpaceDN w:val="0"/>
              <w:spacing w:after="160" w:line="240" w:lineRule="auto"/>
              <w:ind w:left="541" w:right="326" w:hanging="197"/>
              <w:jc w:val="center"/>
              <w:rPr>
                <w:rFonts w:eastAsia="Calibri"/>
                <w:b/>
                <w:kern w:val="3"/>
                <w:lang w:eastAsia="en-US"/>
              </w:rPr>
            </w:pPr>
            <w:r w:rsidRPr="00C15931">
              <w:rPr>
                <w:b/>
                <w:spacing w:val="-1"/>
                <w:kern w:val="3"/>
                <w:lang w:eastAsia="en-US"/>
              </w:rPr>
              <w:t>Dzeramā ūdens uzskaites skaitītāji</w:t>
            </w:r>
          </w:p>
        </w:tc>
        <w:tc>
          <w:tcPr>
            <w:tcW w:w="2944"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Mar>
              <w:top w:w="0" w:type="dxa"/>
              <w:left w:w="0" w:type="dxa"/>
              <w:bottom w:w="0" w:type="dxa"/>
              <w:right w:w="0" w:type="dxa"/>
            </w:tcMar>
          </w:tcPr>
          <w:p w14:paraId="7CA0C5C1" w14:textId="77777777" w:rsidR="00BA0A1D" w:rsidRPr="00C15931" w:rsidRDefault="00BA0A1D" w:rsidP="00DA17DE">
            <w:pPr>
              <w:widowControl w:val="0"/>
              <w:suppressAutoHyphens/>
              <w:autoSpaceDE w:val="0"/>
              <w:autoSpaceDN w:val="0"/>
              <w:spacing w:after="160" w:line="240" w:lineRule="auto"/>
              <w:ind w:left="541" w:right="326" w:hanging="197"/>
              <w:jc w:val="center"/>
              <w:rPr>
                <w:b/>
                <w:spacing w:val="-1"/>
                <w:kern w:val="3"/>
                <w:lang w:eastAsia="en-US"/>
              </w:rPr>
            </w:pPr>
            <w:r w:rsidRPr="00C15931">
              <w:rPr>
                <w:rFonts w:eastAsia="Calibri"/>
                <w:b/>
                <w:lang w:eastAsia="lv-LV"/>
              </w:rPr>
              <w:t>Preces un tās modeļa nosaukums, preces ražotājs / vai preces tehniskie parametri</w:t>
            </w:r>
          </w:p>
        </w:tc>
      </w:tr>
      <w:tr w:rsidR="00BA0A1D" w:rsidRPr="00C15931" w14:paraId="314BF60E" w14:textId="77777777" w:rsidTr="005D4D3D">
        <w:trPr>
          <w:trHeight w:val="1239"/>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9355C1B"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1.1.</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4F1B3C98"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Vispārējs raksturojums</w:t>
            </w:r>
          </w:p>
          <w:p w14:paraId="62F06351" w14:textId="77777777" w:rsidR="00BA0A1D" w:rsidRPr="00C15931" w:rsidRDefault="00BA0A1D" w:rsidP="00DA17DE">
            <w:pPr>
              <w:spacing w:after="160" w:line="240" w:lineRule="auto"/>
              <w:ind w:left="0"/>
              <w:jc w:val="left"/>
              <w:rPr>
                <w:bCs/>
                <w:lang w:eastAsia="lv-LV"/>
              </w:rPr>
            </w:pP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3B1EFAEF" w14:textId="7AA65EFF" w:rsidR="00BA0A1D" w:rsidRPr="00C15931" w:rsidRDefault="00BA0A1D" w:rsidP="00DA17DE">
            <w:pPr>
              <w:widowControl w:val="0"/>
              <w:suppressAutoHyphens/>
              <w:autoSpaceDE w:val="0"/>
              <w:autoSpaceDN w:val="0"/>
              <w:spacing w:after="160" w:line="240" w:lineRule="auto"/>
              <w:ind w:left="135" w:right="98" w:hanging="28"/>
              <w:rPr>
                <w:bCs/>
                <w:kern w:val="3"/>
                <w:lang w:eastAsia="en-US"/>
              </w:rPr>
            </w:pPr>
            <w:r w:rsidRPr="00C15931">
              <w:rPr>
                <w:bCs/>
                <w:kern w:val="3"/>
                <w:lang w:eastAsia="en-US"/>
              </w:rPr>
              <w:t>Ultraskaņas</w:t>
            </w:r>
            <w:r w:rsidRPr="00C15931">
              <w:rPr>
                <w:bCs/>
                <w:spacing w:val="1"/>
                <w:kern w:val="3"/>
                <w:lang w:eastAsia="en-US"/>
              </w:rPr>
              <w:t xml:space="preserve"> </w:t>
            </w:r>
            <w:r w:rsidRPr="00C15931">
              <w:rPr>
                <w:bCs/>
                <w:kern w:val="3"/>
                <w:lang w:eastAsia="en-US"/>
              </w:rPr>
              <w:t>vai</w:t>
            </w:r>
            <w:r w:rsidRPr="00C15931">
              <w:rPr>
                <w:bCs/>
                <w:spacing w:val="1"/>
                <w:kern w:val="3"/>
                <w:lang w:eastAsia="en-US"/>
              </w:rPr>
              <w:t xml:space="preserve"> </w:t>
            </w:r>
            <w:r w:rsidRPr="00C15931">
              <w:rPr>
                <w:bCs/>
                <w:kern w:val="3"/>
                <w:lang w:eastAsia="en-US"/>
              </w:rPr>
              <w:t>ekvivalenta</w:t>
            </w:r>
            <w:r w:rsidRPr="00C15931">
              <w:rPr>
                <w:bCs/>
                <w:spacing w:val="1"/>
                <w:kern w:val="3"/>
                <w:lang w:eastAsia="en-US"/>
              </w:rPr>
              <w:t xml:space="preserve"> </w:t>
            </w:r>
            <w:r w:rsidRPr="00C15931">
              <w:rPr>
                <w:bCs/>
                <w:kern w:val="3"/>
                <w:lang w:eastAsia="en-US"/>
              </w:rPr>
              <w:t>tipa</w:t>
            </w:r>
            <w:r w:rsidRPr="00C15931">
              <w:rPr>
                <w:bCs/>
                <w:spacing w:val="1"/>
                <w:kern w:val="3"/>
                <w:lang w:eastAsia="en-US"/>
              </w:rPr>
              <w:t xml:space="preserve"> </w:t>
            </w:r>
            <w:r w:rsidRPr="00C15931">
              <w:rPr>
                <w:bCs/>
                <w:kern w:val="3"/>
                <w:lang w:eastAsia="en-US"/>
              </w:rPr>
              <w:t>ūdens</w:t>
            </w:r>
            <w:r w:rsidRPr="00C15931">
              <w:rPr>
                <w:bCs/>
                <w:spacing w:val="1"/>
                <w:kern w:val="3"/>
                <w:lang w:eastAsia="en-US"/>
              </w:rPr>
              <w:t xml:space="preserve"> </w:t>
            </w:r>
            <w:r w:rsidRPr="00C15931">
              <w:rPr>
                <w:bCs/>
                <w:kern w:val="3"/>
                <w:lang w:eastAsia="en-US"/>
              </w:rPr>
              <w:t>patēriņa</w:t>
            </w:r>
            <w:r w:rsidRPr="00C15931">
              <w:rPr>
                <w:bCs/>
                <w:spacing w:val="1"/>
                <w:kern w:val="3"/>
                <w:lang w:eastAsia="en-US"/>
              </w:rPr>
              <w:t xml:space="preserve"> </w:t>
            </w:r>
            <w:r w:rsidRPr="00C15931">
              <w:rPr>
                <w:bCs/>
                <w:kern w:val="3"/>
                <w:lang w:eastAsia="en-US"/>
              </w:rPr>
              <w:t>uzskaites skaitītājs (turpmāk – Skaitītājs) bez</w:t>
            </w:r>
            <w:r w:rsidRPr="00C15931">
              <w:rPr>
                <w:bCs/>
                <w:spacing w:val="1"/>
                <w:kern w:val="3"/>
                <w:lang w:eastAsia="en-US"/>
              </w:rPr>
              <w:t xml:space="preserve"> </w:t>
            </w:r>
            <w:r w:rsidRPr="00C15931">
              <w:rPr>
                <w:bCs/>
                <w:kern w:val="3"/>
                <w:lang w:eastAsia="en-US"/>
              </w:rPr>
              <w:t>kustīgām</w:t>
            </w:r>
            <w:r w:rsidRPr="00C15931">
              <w:rPr>
                <w:bCs/>
                <w:spacing w:val="1"/>
                <w:kern w:val="3"/>
                <w:lang w:eastAsia="en-US"/>
              </w:rPr>
              <w:t xml:space="preserve"> </w:t>
            </w:r>
            <w:r w:rsidRPr="00C15931">
              <w:rPr>
                <w:bCs/>
                <w:kern w:val="3"/>
                <w:lang w:eastAsia="en-US"/>
              </w:rPr>
              <w:t>komplektējošām</w:t>
            </w:r>
            <w:r w:rsidRPr="00C15931">
              <w:rPr>
                <w:bCs/>
                <w:spacing w:val="1"/>
                <w:kern w:val="3"/>
                <w:lang w:eastAsia="en-US"/>
              </w:rPr>
              <w:t xml:space="preserve"> </w:t>
            </w:r>
            <w:r w:rsidRPr="00C15931">
              <w:rPr>
                <w:bCs/>
                <w:kern w:val="3"/>
                <w:lang w:eastAsia="en-US"/>
              </w:rPr>
              <w:t>detaļām.</w:t>
            </w:r>
            <w:r w:rsidRPr="00C15931">
              <w:rPr>
                <w:bCs/>
                <w:spacing w:val="1"/>
                <w:kern w:val="3"/>
                <w:lang w:eastAsia="en-US"/>
              </w:rPr>
              <w:t xml:space="preserve"> </w:t>
            </w:r>
            <w:r w:rsidRPr="00C15931">
              <w:rPr>
                <w:bCs/>
                <w:kern w:val="3"/>
                <w:lang w:eastAsia="en-US"/>
              </w:rPr>
              <w:t>Piedāvātajam</w:t>
            </w:r>
            <w:r w:rsidRPr="00C15931">
              <w:rPr>
                <w:bCs/>
                <w:spacing w:val="1"/>
                <w:kern w:val="3"/>
                <w:lang w:eastAsia="en-US"/>
              </w:rPr>
              <w:t xml:space="preserve"> </w:t>
            </w:r>
            <w:r w:rsidRPr="00C15931">
              <w:rPr>
                <w:bCs/>
                <w:kern w:val="3"/>
                <w:lang w:eastAsia="en-US"/>
              </w:rPr>
              <w:t>Skaitītājam tā</w:t>
            </w:r>
            <w:r w:rsidRPr="00C15931">
              <w:rPr>
                <w:bCs/>
                <w:spacing w:val="4"/>
                <w:kern w:val="3"/>
                <w:lang w:eastAsia="en-US"/>
              </w:rPr>
              <w:t xml:space="preserve"> </w:t>
            </w:r>
            <w:r w:rsidRPr="00C15931">
              <w:rPr>
                <w:bCs/>
                <w:kern w:val="3"/>
                <w:lang w:eastAsia="en-US"/>
              </w:rPr>
              <w:t>darbības</w:t>
            </w:r>
            <w:r w:rsidRPr="00C15931">
              <w:rPr>
                <w:bCs/>
                <w:spacing w:val="3"/>
                <w:kern w:val="3"/>
                <w:lang w:eastAsia="en-US"/>
              </w:rPr>
              <w:t xml:space="preserve"> </w:t>
            </w:r>
            <w:r w:rsidRPr="00C15931">
              <w:rPr>
                <w:bCs/>
                <w:kern w:val="3"/>
                <w:lang w:eastAsia="en-US"/>
              </w:rPr>
              <w:t>nodrošināšanai</w:t>
            </w:r>
            <w:r w:rsidRPr="00C15931">
              <w:rPr>
                <w:bCs/>
                <w:spacing w:val="7"/>
                <w:kern w:val="3"/>
                <w:lang w:eastAsia="en-US"/>
              </w:rPr>
              <w:t xml:space="preserve"> </w:t>
            </w:r>
            <w:r w:rsidRPr="00C15931">
              <w:rPr>
                <w:bCs/>
                <w:kern w:val="3"/>
                <w:lang w:eastAsia="en-US"/>
              </w:rPr>
              <w:t>nav</w:t>
            </w:r>
            <w:r w:rsidRPr="00C15931">
              <w:rPr>
                <w:bCs/>
                <w:spacing w:val="6"/>
                <w:kern w:val="3"/>
                <w:lang w:eastAsia="en-US"/>
              </w:rPr>
              <w:t xml:space="preserve"> </w:t>
            </w:r>
            <w:r w:rsidRPr="00C15931">
              <w:rPr>
                <w:bCs/>
                <w:kern w:val="3"/>
                <w:lang w:eastAsia="en-US"/>
              </w:rPr>
              <w:t>nepieciešamas mehāniskas</w:t>
            </w:r>
            <w:r w:rsidRPr="00C15931">
              <w:rPr>
                <w:bCs/>
                <w:spacing w:val="-4"/>
                <w:kern w:val="3"/>
                <w:lang w:eastAsia="en-US"/>
              </w:rPr>
              <w:t xml:space="preserve"> </w:t>
            </w:r>
            <w:r w:rsidRPr="00C15931">
              <w:rPr>
                <w:bCs/>
                <w:kern w:val="3"/>
                <w:lang w:eastAsia="en-US"/>
              </w:rPr>
              <w:t>komplektējošas</w:t>
            </w:r>
            <w:r w:rsidRPr="00C15931">
              <w:rPr>
                <w:bCs/>
                <w:spacing w:val="-4"/>
                <w:kern w:val="3"/>
                <w:lang w:eastAsia="en-US"/>
              </w:rPr>
              <w:t xml:space="preserve"> </w:t>
            </w:r>
            <w:r w:rsidRPr="00C15931">
              <w:rPr>
                <w:bCs/>
                <w:kern w:val="3"/>
                <w:lang w:eastAsia="en-US"/>
              </w:rPr>
              <w:t>daļas. Izgatavotājrūpnīcas</w:t>
            </w:r>
            <w:r w:rsidR="00C06C2F" w:rsidRPr="00C15931">
              <w:rPr>
                <w:bCs/>
                <w:kern w:val="3"/>
                <w:lang w:eastAsia="en-US"/>
              </w:rPr>
              <w:t xml:space="preserve"> </w:t>
            </w:r>
            <w:r w:rsidRPr="00C15931">
              <w:rPr>
                <w:bCs/>
                <w:kern w:val="3"/>
                <w:lang w:eastAsia="en-US"/>
              </w:rPr>
              <w:t xml:space="preserve">pirmreizējās verifikācijas apzīmējums ne vecāks par 2026. gadu. </w:t>
            </w:r>
          </w:p>
          <w:p w14:paraId="2E8D7ADE" w14:textId="77777777" w:rsidR="00BA0A1D" w:rsidRPr="00C15931" w:rsidRDefault="00BA0A1D" w:rsidP="00DA17DE">
            <w:pPr>
              <w:widowControl w:val="0"/>
              <w:suppressAutoHyphens/>
              <w:autoSpaceDE w:val="0"/>
              <w:autoSpaceDN w:val="0"/>
              <w:spacing w:after="160" w:line="240" w:lineRule="auto"/>
              <w:ind w:left="135" w:right="98" w:hanging="28"/>
              <w:rPr>
                <w:bCs/>
                <w:kern w:val="3"/>
                <w:lang w:eastAsia="en-US"/>
              </w:rPr>
            </w:pPr>
            <w:r w:rsidRPr="00C15931">
              <w:rPr>
                <w:bCs/>
                <w:kern w:val="3"/>
                <w:lang w:eastAsia="en-US"/>
              </w:rPr>
              <w:t>Marķējumam jāatbilst Eiropas Parlamenta un Padomes   Direktīvas 2014/32/ES prasībām.</w:t>
            </w:r>
          </w:p>
          <w:p w14:paraId="04AF5A8A"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bCs/>
                <w:kern w:val="3"/>
                <w:lang w:eastAsia="en-US"/>
              </w:rPr>
              <w:t>Skaitītājam</w:t>
            </w:r>
            <w:r w:rsidRPr="00C15931">
              <w:rPr>
                <w:bCs/>
                <w:spacing w:val="19"/>
                <w:kern w:val="3"/>
                <w:lang w:eastAsia="en-US"/>
              </w:rPr>
              <w:t xml:space="preserve"> </w:t>
            </w:r>
            <w:r w:rsidRPr="00C15931">
              <w:rPr>
                <w:bCs/>
                <w:kern w:val="3"/>
                <w:lang w:eastAsia="en-US"/>
              </w:rPr>
              <w:t>jābūt</w:t>
            </w:r>
            <w:r w:rsidRPr="00C15931">
              <w:rPr>
                <w:bCs/>
                <w:spacing w:val="23"/>
                <w:kern w:val="3"/>
                <w:lang w:eastAsia="en-US"/>
              </w:rPr>
              <w:t xml:space="preserve"> </w:t>
            </w:r>
            <w:r w:rsidRPr="00C15931">
              <w:rPr>
                <w:bCs/>
                <w:kern w:val="3"/>
                <w:lang w:eastAsia="en-US"/>
              </w:rPr>
              <w:t>aprīkotam</w:t>
            </w:r>
            <w:r w:rsidRPr="00C15931">
              <w:rPr>
                <w:bCs/>
                <w:spacing w:val="18"/>
                <w:kern w:val="3"/>
                <w:lang w:eastAsia="en-US"/>
              </w:rPr>
              <w:t xml:space="preserve"> </w:t>
            </w:r>
            <w:r w:rsidRPr="00C15931">
              <w:rPr>
                <w:bCs/>
                <w:kern w:val="3"/>
                <w:lang w:eastAsia="en-US"/>
              </w:rPr>
              <w:t>ar</w:t>
            </w:r>
            <w:r w:rsidRPr="00C15931">
              <w:rPr>
                <w:bCs/>
                <w:spacing w:val="23"/>
                <w:kern w:val="3"/>
                <w:lang w:eastAsia="en-US"/>
              </w:rPr>
              <w:t xml:space="preserve"> </w:t>
            </w:r>
            <w:r w:rsidRPr="00C15931">
              <w:rPr>
                <w:bCs/>
                <w:kern w:val="3"/>
                <w:lang w:eastAsia="en-US"/>
              </w:rPr>
              <w:t>sistēmu/</w:t>
            </w:r>
            <w:r w:rsidRPr="00C15931">
              <w:rPr>
                <w:bCs/>
                <w:spacing w:val="24"/>
                <w:kern w:val="3"/>
                <w:lang w:eastAsia="en-US"/>
              </w:rPr>
              <w:t xml:space="preserve"> </w:t>
            </w:r>
            <w:r w:rsidRPr="00C15931">
              <w:rPr>
                <w:bCs/>
                <w:kern w:val="3"/>
                <w:lang w:eastAsia="en-US"/>
              </w:rPr>
              <w:t>materiāliem,</w:t>
            </w:r>
            <w:r w:rsidRPr="00C15931">
              <w:rPr>
                <w:bCs/>
                <w:spacing w:val="23"/>
                <w:kern w:val="3"/>
                <w:lang w:eastAsia="en-US"/>
              </w:rPr>
              <w:t xml:space="preserve"> </w:t>
            </w:r>
            <w:r w:rsidRPr="00C15931">
              <w:rPr>
                <w:bCs/>
                <w:kern w:val="3"/>
                <w:lang w:eastAsia="en-US"/>
              </w:rPr>
              <w:t xml:space="preserve">kas </w:t>
            </w:r>
            <w:r w:rsidRPr="00C15931">
              <w:rPr>
                <w:bCs/>
                <w:spacing w:val="-47"/>
                <w:kern w:val="3"/>
                <w:lang w:eastAsia="en-US"/>
              </w:rPr>
              <w:t xml:space="preserve"> </w:t>
            </w:r>
            <w:r w:rsidRPr="00C15931">
              <w:rPr>
                <w:bCs/>
                <w:kern w:val="3"/>
                <w:lang w:eastAsia="en-US"/>
              </w:rPr>
              <w:t>nepieļauj</w:t>
            </w:r>
            <w:r w:rsidRPr="00C15931">
              <w:rPr>
                <w:bCs/>
                <w:spacing w:val="35"/>
                <w:kern w:val="3"/>
                <w:lang w:eastAsia="en-US"/>
              </w:rPr>
              <w:t xml:space="preserve"> </w:t>
            </w:r>
            <w:r w:rsidRPr="00C15931">
              <w:rPr>
                <w:bCs/>
                <w:kern w:val="3"/>
                <w:lang w:eastAsia="en-US"/>
              </w:rPr>
              <w:t>skaitītāja</w:t>
            </w:r>
            <w:r w:rsidRPr="00C15931">
              <w:rPr>
                <w:bCs/>
                <w:spacing w:val="35"/>
                <w:kern w:val="3"/>
                <w:lang w:eastAsia="en-US"/>
              </w:rPr>
              <w:t xml:space="preserve"> </w:t>
            </w:r>
            <w:r w:rsidRPr="00C15931">
              <w:rPr>
                <w:bCs/>
                <w:kern w:val="3"/>
                <w:lang w:eastAsia="en-US"/>
              </w:rPr>
              <w:t>ekrāna</w:t>
            </w:r>
            <w:r w:rsidRPr="00C15931">
              <w:rPr>
                <w:bCs/>
                <w:spacing w:val="36"/>
                <w:kern w:val="3"/>
                <w:lang w:eastAsia="en-US"/>
              </w:rPr>
              <w:t xml:space="preserve"> </w:t>
            </w:r>
            <w:r w:rsidRPr="00C15931">
              <w:rPr>
                <w:bCs/>
                <w:kern w:val="3"/>
                <w:lang w:eastAsia="en-US"/>
              </w:rPr>
              <w:t>aizsvīšanu</w:t>
            </w:r>
            <w:r w:rsidRPr="00C15931">
              <w:rPr>
                <w:bCs/>
                <w:spacing w:val="35"/>
                <w:kern w:val="3"/>
                <w:lang w:eastAsia="en-US"/>
              </w:rPr>
              <w:t xml:space="preserve"> </w:t>
            </w:r>
            <w:r w:rsidRPr="00C15931">
              <w:rPr>
                <w:bCs/>
                <w:kern w:val="3"/>
                <w:lang w:eastAsia="en-US"/>
              </w:rPr>
              <w:t>ne</w:t>
            </w:r>
            <w:r w:rsidRPr="00C15931">
              <w:rPr>
                <w:bCs/>
                <w:spacing w:val="35"/>
                <w:kern w:val="3"/>
                <w:lang w:eastAsia="en-US"/>
              </w:rPr>
              <w:t xml:space="preserve"> </w:t>
            </w:r>
            <w:r w:rsidRPr="00C15931">
              <w:rPr>
                <w:bCs/>
                <w:kern w:val="3"/>
                <w:lang w:eastAsia="en-US"/>
              </w:rPr>
              <w:t>pie</w:t>
            </w:r>
            <w:r w:rsidRPr="00C15931">
              <w:rPr>
                <w:bCs/>
                <w:spacing w:val="34"/>
                <w:kern w:val="3"/>
                <w:lang w:eastAsia="en-US"/>
              </w:rPr>
              <w:t xml:space="preserve"> </w:t>
            </w:r>
            <w:r w:rsidRPr="00C15931">
              <w:rPr>
                <w:bCs/>
                <w:kern w:val="3"/>
                <w:lang w:eastAsia="en-US"/>
              </w:rPr>
              <w:t>kādiem apstākļiem,</w:t>
            </w:r>
            <w:r w:rsidRPr="00C15931">
              <w:rPr>
                <w:bCs/>
                <w:spacing w:val="-2"/>
                <w:kern w:val="3"/>
                <w:lang w:eastAsia="en-US"/>
              </w:rPr>
              <w:t xml:space="preserve"> </w:t>
            </w:r>
            <w:r w:rsidRPr="00C15931">
              <w:rPr>
                <w:bCs/>
                <w:kern w:val="3"/>
                <w:lang w:eastAsia="en-US"/>
              </w:rPr>
              <w:t>īpaši</w:t>
            </w:r>
            <w:r w:rsidRPr="00C15931">
              <w:rPr>
                <w:bCs/>
                <w:spacing w:val="-3"/>
                <w:kern w:val="3"/>
                <w:lang w:eastAsia="en-US"/>
              </w:rPr>
              <w:t xml:space="preserve"> </w:t>
            </w:r>
            <w:r w:rsidRPr="00C15931">
              <w:rPr>
                <w:bCs/>
                <w:kern w:val="3"/>
                <w:lang w:eastAsia="en-US"/>
              </w:rPr>
              <w:t>pazeminoties</w:t>
            </w:r>
            <w:r w:rsidRPr="00C15931">
              <w:rPr>
                <w:bCs/>
                <w:spacing w:val="-3"/>
                <w:kern w:val="3"/>
                <w:lang w:eastAsia="en-US"/>
              </w:rPr>
              <w:t xml:space="preserve"> </w:t>
            </w:r>
            <w:r w:rsidRPr="00C15931">
              <w:rPr>
                <w:bCs/>
                <w:kern w:val="3"/>
                <w:lang w:eastAsia="en-US"/>
              </w:rPr>
              <w:t>apkārtējās</w:t>
            </w:r>
            <w:r w:rsidRPr="00C15931">
              <w:rPr>
                <w:bCs/>
                <w:spacing w:val="-3"/>
                <w:kern w:val="3"/>
                <w:lang w:eastAsia="en-US"/>
              </w:rPr>
              <w:t xml:space="preserve"> </w:t>
            </w:r>
            <w:r w:rsidRPr="00C15931">
              <w:rPr>
                <w:bCs/>
                <w:kern w:val="3"/>
                <w:lang w:eastAsia="en-US"/>
              </w:rPr>
              <w:t>vides</w:t>
            </w:r>
            <w:r w:rsidRPr="00C15931">
              <w:rPr>
                <w:bCs/>
                <w:spacing w:val="-3"/>
                <w:kern w:val="3"/>
                <w:lang w:eastAsia="en-US"/>
              </w:rPr>
              <w:t xml:space="preserve"> </w:t>
            </w:r>
            <w:r w:rsidRPr="00C15931">
              <w:rPr>
                <w:bCs/>
                <w:kern w:val="3"/>
                <w:lang w:eastAsia="en-US"/>
              </w:rPr>
              <w:t>temperatūrai.</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563102F9" w14:textId="77777777" w:rsidR="00BA0A1D" w:rsidRPr="00C15931" w:rsidRDefault="00BA0A1D" w:rsidP="00DA17DE">
            <w:pPr>
              <w:widowControl w:val="0"/>
              <w:suppressAutoHyphens/>
              <w:autoSpaceDE w:val="0"/>
              <w:autoSpaceDN w:val="0"/>
              <w:spacing w:after="160" w:line="240" w:lineRule="auto"/>
              <w:ind w:left="467" w:right="98" w:hanging="360"/>
              <w:rPr>
                <w:bCs/>
                <w:kern w:val="3"/>
                <w:lang w:eastAsia="en-US"/>
              </w:rPr>
            </w:pPr>
          </w:p>
        </w:tc>
      </w:tr>
      <w:tr w:rsidR="00BA0A1D" w:rsidRPr="00C15931" w14:paraId="4536389E"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A2B4AA1"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1.2.</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9DAF0A1"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rFonts w:eastAsia="Calibri"/>
                <w:bCs/>
                <w:lang w:eastAsia="lv-LV"/>
              </w:rPr>
              <w:t>Darbības  diapazons un vides apstākļi</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E5123" w14:textId="77777777" w:rsidR="00BA0A1D" w:rsidRPr="00C15931" w:rsidRDefault="00BA0A1D" w:rsidP="00DA17DE">
            <w:pPr>
              <w:widowControl w:val="0"/>
              <w:suppressAutoHyphens/>
              <w:autoSpaceDE w:val="0"/>
              <w:autoSpaceDN w:val="0"/>
              <w:spacing w:line="240" w:lineRule="auto"/>
              <w:ind w:left="430" w:hanging="323"/>
              <w:jc w:val="left"/>
              <w:rPr>
                <w:rFonts w:eastAsia="Calibri"/>
                <w:bCs/>
                <w:kern w:val="3"/>
                <w:lang w:eastAsia="en-US"/>
              </w:rPr>
            </w:pPr>
            <w:r w:rsidRPr="00C15931">
              <w:rPr>
                <w:bCs/>
                <w:kern w:val="3"/>
                <w:lang w:eastAsia="en-US"/>
              </w:rPr>
              <w:t>Darbības</w:t>
            </w:r>
            <w:r w:rsidRPr="00C15931">
              <w:rPr>
                <w:bCs/>
                <w:spacing w:val="14"/>
                <w:kern w:val="3"/>
                <w:lang w:eastAsia="en-US"/>
              </w:rPr>
              <w:t xml:space="preserve"> </w:t>
            </w:r>
            <w:r w:rsidRPr="00C15931">
              <w:rPr>
                <w:bCs/>
                <w:kern w:val="3"/>
                <w:lang w:eastAsia="en-US"/>
              </w:rPr>
              <w:t>temperatūras</w:t>
            </w:r>
            <w:r w:rsidRPr="00C15931">
              <w:rPr>
                <w:bCs/>
                <w:spacing w:val="13"/>
                <w:kern w:val="3"/>
                <w:lang w:eastAsia="en-US"/>
              </w:rPr>
              <w:t xml:space="preserve"> </w:t>
            </w:r>
            <w:r w:rsidRPr="00C15931">
              <w:rPr>
                <w:bCs/>
                <w:kern w:val="3"/>
                <w:lang w:eastAsia="en-US"/>
              </w:rPr>
              <w:t>diapazons</w:t>
            </w:r>
            <w:r w:rsidRPr="00C15931">
              <w:rPr>
                <w:bCs/>
                <w:spacing w:val="14"/>
                <w:kern w:val="3"/>
                <w:lang w:eastAsia="en-US"/>
              </w:rPr>
              <w:t xml:space="preserve"> </w:t>
            </w:r>
            <w:r w:rsidRPr="00C15931">
              <w:rPr>
                <w:bCs/>
                <w:kern w:val="3"/>
                <w:lang w:eastAsia="en-US"/>
              </w:rPr>
              <w:t>vismaz: 0.1</w:t>
            </w:r>
            <w:r w:rsidRPr="00C15931">
              <w:rPr>
                <w:bCs/>
                <w:spacing w:val="2"/>
                <w:kern w:val="3"/>
                <w:lang w:eastAsia="en-US"/>
              </w:rPr>
              <w:t xml:space="preserve"> </w:t>
            </w:r>
            <w:r w:rsidRPr="00C15931">
              <w:rPr>
                <w:bCs/>
                <w:kern w:val="3"/>
                <w:lang w:eastAsia="en-US"/>
              </w:rPr>
              <w:t>°C līdz 30°C.</w:t>
            </w:r>
          </w:p>
          <w:p w14:paraId="5A8BA745" w14:textId="77777777" w:rsidR="00BA0A1D" w:rsidRPr="00C15931" w:rsidRDefault="00BA0A1D" w:rsidP="00DA17DE">
            <w:pPr>
              <w:widowControl w:val="0"/>
              <w:suppressAutoHyphens/>
              <w:autoSpaceDE w:val="0"/>
              <w:autoSpaceDN w:val="0"/>
              <w:spacing w:line="240" w:lineRule="auto"/>
              <w:ind w:left="107"/>
              <w:jc w:val="left"/>
              <w:rPr>
                <w:rFonts w:eastAsia="Calibri"/>
                <w:bCs/>
                <w:kern w:val="3"/>
                <w:lang w:eastAsia="en-US"/>
              </w:rPr>
            </w:pPr>
            <w:r w:rsidRPr="00C15931">
              <w:rPr>
                <w:bCs/>
                <w:kern w:val="3"/>
                <w:position w:val="2"/>
                <w:lang w:eastAsia="en-US"/>
              </w:rPr>
              <w:t>Dinamiskais</w:t>
            </w:r>
            <w:r w:rsidRPr="00C15931">
              <w:rPr>
                <w:bCs/>
                <w:spacing w:val="-3"/>
                <w:kern w:val="3"/>
                <w:position w:val="2"/>
                <w:lang w:eastAsia="en-US"/>
              </w:rPr>
              <w:t xml:space="preserve"> </w:t>
            </w:r>
            <w:r w:rsidRPr="00C15931">
              <w:rPr>
                <w:bCs/>
                <w:kern w:val="3"/>
                <w:position w:val="2"/>
                <w:lang w:eastAsia="en-US"/>
              </w:rPr>
              <w:t>diapazons (Q</w:t>
            </w:r>
            <w:r w:rsidRPr="00C15931">
              <w:rPr>
                <w:bCs/>
                <w:kern w:val="3"/>
                <w:lang w:eastAsia="en-US"/>
              </w:rPr>
              <w:t>3</w:t>
            </w:r>
            <w:r w:rsidRPr="00C15931">
              <w:rPr>
                <w:bCs/>
                <w:kern w:val="3"/>
                <w:position w:val="2"/>
                <w:lang w:eastAsia="en-US"/>
              </w:rPr>
              <w:t>) ne</w:t>
            </w:r>
            <w:r w:rsidRPr="00C15931">
              <w:rPr>
                <w:bCs/>
                <w:spacing w:val="-2"/>
                <w:kern w:val="3"/>
                <w:position w:val="2"/>
                <w:lang w:eastAsia="en-US"/>
              </w:rPr>
              <w:t xml:space="preserve"> </w:t>
            </w:r>
            <w:r w:rsidRPr="00C15931">
              <w:rPr>
                <w:bCs/>
                <w:kern w:val="3"/>
                <w:position w:val="2"/>
                <w:lang w:eastAsia="en-US"/>
              </w:rPr>
              <w:t>zemāks par: R250</w:t>
            </w:r>
            <w:r w:rsidRPr="00C15931">
              <w:rPr>
                <w:rFonts w:eastAsia="Calibri"/>
                <w:bCs/>
                <w:kern w:val="3"/>
                <w:lang w:eastAsia="en-US"/>
              </w:rPr>
              <w:t>.</w:t>
            </w:r>
          </w:p>
          <w:p w14:paraId="3A9CF010" w14:textId="77777777" w:rsidR="00BA0A1D" w:rsidRPr="00C15931" w:rsidRDefault="00BA0A1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Aizsardzība</w:t>
            </w:r>
            <w:r w:rsidRPr="00C15931">
              <w:rPr>
                <w:bCs/>
                <w:spacing w:val="2"/>
                <w:kern w:val="3"/>
                <w:lang w:eastAsia="en-US"/>
              </w:rPr>
              <w:t xml:space="preserve"> </w:t>
            </w:r>
            <w:r w:rsidRPr="00C15931">
              <w:rPr>
                <w:bCs/>
                <w:kern w:val="3"/>
                <w:lang w:eastAsia="en-US"/>
              </w:rPr>
              <w:t>no</w:t>
            </w:r>
            <w:r w:rsidRPr="00C15931">
              <w:rPr>
                <w:bCs/>
                <w:spacing w:val="2"/>
                <w:kern w:val="3"/>
                <w:lang w:eastAsia="en-US"/>
              </w:rPr>
              <w:t xml:space="preserve"> </w:t>
            </w:r>
            <w:r w:rsidRPr="00C15931">
              <w:rPr>
                <w:bCs/>
                <w:kern w:val="3"/>
                <w:lang w:eastAsia="en-US"/>
              </w:rPr>
              <w:t>ārējā</w:t>
            </w:r>
            <w:r w:rsidRPr="00C15931">
              <w:rPr>
                <w:bCs/>
                <w:spacing w:val="2"/>
                <w:kern w:val="3"/>
                <w:lang w:eastAsia="en-US"/>
              </w:rPr>
              <w:t xml:space="preserve"> </w:t>
            </w:r>
            <w:r w:rsidRPr="00C15931">
              <w:rPr>
                <w:bCs/>
                <w:kern w:val="3"/>
                <w:lang w:eastAsia="en-US"/>
              </w:rPr>
              <w:t>magnētiskā</w:t>
            </w:r>
            <w:r w:rsidRPr="00C15931">
              <w:rPr>
                <w:bCs/>
                <w:spacing w:val="3"/>
                <w:kern w:val="3"/>
                <w:lang w:eastAsia="en-US"/>
              </w:rPr>
              <w:t xml:space="preserve"> </w:t>
            </w:r>
            <w:r w:rsidRPr="00C15931">
              <w:rPr>
                <w:bCs/>
                <w:kern w:val="3"/>
                <w:lang w:eastAsia="en-US"/>
              </w:rPr>
              <w:t>lauka</w:t>
            </w:r>
            <w:r w:rsidRPr="00C15931">
              <w:rPr>
                <w:bCs/>
                <w:spacing w:val="2"/>
                <w:kern w:val="3"/>
                <w:lang w:eastAsia="en-US"/>
              </w:rPr>
              <w:t xml:space="preserve"> </w:t>
            </w:r>
            <w:r w:rsidRPr="00C15931">
              <w:rPr>
                <w:bCs/>
                <w:kern w:val="3"/>
                <w:lang w:eastAsia="en-US"/>
              </w:rPr>
              <w:t>iedarbības</w:t>
            </w:r>
            <w:r w:rsidRPr="00C15931">
              <w:rPr>
                <w:bCs/>
                <w:spacing w:val="1"/>
                <w:kern w:val="3"/>
                <w:lang w:eastAsia="en-US"/>
              </w:rPr>
              <w:t xml:space="preserve"> </w:t>
            </w:r>
            <w:r w:rsidRPr="00C15931">
              <w:rPr>
                <w:bCs/>
                <w:kern w:val="3"/>
                <w:lang w:eastAsia="en-US"/>
              </w:rPr>
              <w:t xml:space="preserve">saskaņā </w:t>
            </w:r>
            <w:r w:rsidRPr="00C15931">
              <w:rPr>
                <w:bCs/>
                <w:spacing w:val="-47"/>
                <w:kern w:val="3"/>
                <w:lang w:eastAsia="en-US"/>
              </w:rPr>
              <w:t xml:space="preserve"> </w:t>
            </w:r>
            <w:r w:rsidRPr="00C15931">
              <w:rPr>
                <w:bCs/>
                <w:kern w:val="3"/>
                <w:lang w:eastAsia="en-US"/>
              </w:rPr>
              <w:t>ar</w:t>
            </w:r>
            <w:r w:rsidRPr="00C15931">
              <w:rPr>
                <w:bCs/>
                <w:spacing w:val="1"/>
                <w:kern w:val="3"/>
                <w:lang w:eastAsia="en-US"/>
              </w:rPr>
              <w:t xml:space="preserve"> </w:t>
            </w:r>
            <w:r w:rsidRPr="00C15931">
              <w:rPr>
                <w:bCs/>
                <w:kern w:val="3"/>
                <w:lang w:eastAsia="en-US"/>
              </w:rPr>
              <w:t>EN</w:t>
            </w:r>
            <w:r w:rsidRPr="00C15931">
              <w:rPr>
                <w:bCs/>
                <w:spacing w:val="-1"/>
                <w:kern w:val="3"/>
                <w:lang w:eastAsia="en-US"/>
              </w:rPr>
              <w:t xml:space="preserve"> </w:t>
            </w:r>
            <w:r w:rsidRPr="00C15931">
              <w:rPr>
                <w:bCs/>
                <w:kern w:val="3"/>
                <w:lang w:eastAsia="en-US"/>
              </w:rPr>
              <w:t>14154-3.</w:t>
            </w:r>
          </w:p>
          <w:p w14:paraId="31B2622A" w14:textId="77777777" w:rsidR="00BA0A1D" w:rsidRPr="00C15931" w:rsidRDefault="00BA0A1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Skaitītāja aizsardzības klase: ne zemāka par IP68.</w:t>
            </w:r>
          </w:p>
          <w:p w14:paraId="236CC29F"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rFonts w:eastAsia="Calibri"/>
                <w:bCs/>
                <w:kern w:val="3"/>
                <w:lang w:eastAsia="en-US"/>
              </w:rPr>
              <w:t xml:space="preserve">Skaitītājam jābūt paredzētam darbam gan </w:t>
            </w:r>
            <w:proofErr w:type="spellStart"/>
            <w:r w:rsidRPr="00C15931">
              <w:rPr>
                <w:rFonts w:eastAsia="Calibri"/>
                <w:bCs/>
                <w:kern w:val="3"/>
                <w:lang w:eastAsia="en-US"/>
              </w:rPr>
              <w:t>dzelzbetona</w:t>
            </w:r>
            <w:proofErr w:type="spellEnd"/>
            <w:r w:rsidRPr="00C15931">
              <w:rPr>
                <w:rFonts w:eastAsia="Calibri"/>
                <w:bCs/>
                <w:kern w:val="3"/>
                <w:lang w:eastAsia="en-US"/>
              </w:rPr>
              <w:t xml:space="preserve"> akās,  gan iekštelpās.</w:t>
            </w:r>
          </w:p>
          <w:p w14:paraId="1E730DAE" w14:textId="77777777" w:rsidR="00BA0A1D" w:rsidRPr="00C15931" w:rsidRDefault="00BA0A1D" w:rsidP="00DA17DE">
            <w:pPr>
              <w:widowControl w:val="0"/>
              <w:suppressAutoHyphens/>
              <w:autoSpaceDE w:val="0"/>
              <w:autoSpaceDN w:val="0"/>
              <w:spacing w:after="160" w:line="240" w:lineRule="auto"/>
              <w:ind w:left="107"/>
              <w:jc w:val="left"/>
              <w:rPr>
                <w:rFonts w:eastAsia="Calibri"/>
                <w:bCs/>
                <w:kern w:val="3"/>
                <w:lang w:eastAsia="en-US"/>
              </w:rPr>
            </w:pPr>
            <w:r w:rsidRPr="00C15931">
              <w:rPr>
                <w:rFonts w:eastAsia="Calibri"/>
                <w:bCs/>
                <w:kern w:val="3"/>
                <w:lang w:eastAsia="en-US"/>
              </w:rPr>
              <w:t>Materiāliem, kas tieši saskaras ar dzeramo ūdeni jābūt ražotiem no kompozītmateriāla vai nerūsējošā tērauda, vai bronzas, vai ekvivalenta - t.i., videi draudzīga materiāla, kas nesatur svina un smago metālu piemaisījumus.</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07D5D"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666B3BA5"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4C26EB73"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1.3.</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C2383C1"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Strāvas avots</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248F2" w14:textId="356494CC"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roofErr w:type="spellStart"/>
            <w:r w:rsidRPr="00C15931">
              <w:rPr>
                <w:bCs/>
                <w:kern w:val="3"/>
                <w:lang w:eastAsia="en-US"/>
              </w:rPr>
              <w:t>IoT</w:t>
            </w:r>
            <w:proofErr w:type="spellEnd"/>
            <w:r w:rsidRPr="00C15931">
              <w:rPr>
                <w:bCs/>
                <w:kern w:val="3"/>
                <w:lang w:eastAsia="en-US"/>
              </w:rPr>
              <w:t xml:space="preserve"> datu pārraides moduļa baterijas darbības ilgumam, saskaņā ar ražotāja noteikto, jābūt vismaz 12 gadiem, pie nosacījuma, ka datu mērījumi tiek pārraidīti </w:t>
            </w:r>
            <w:r w:rsidR="00036D0B" w:rsidRPr="00C15931">
              <w:rPr>
                <w:bCs/>
                <w:color w:val="EE0000"/>
                <w:kern w:val="3"/>
                <w:lang w:eastAsia="en-US"/>
              </w:rPr>
              <w:t>vienu</w:t>
            </w:r>
            <w:r w:rsidR="006B252F" w:rsidRPr="00C15931">
              <w:rPr>
                <w:bCs/>
                <w:color w:val="EE0000"/>
                <w:kern w:val="3"/>
                <w:lang w:eastAsia="en-US"/>
              </w:rPr>
              <w:t xml:space="preserve"> reizi diennaktī</w:t>
            </w:r>
            <w:r w:rsidRPr="00C15931">
              <w:rPr>
                <w:bCs/>
                <w:kern w:val="3"/>
                <w:lang w:eastAsia="en-US"/>
              </w:rPr>
              <w:t>.</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3550D8"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60F7BEF4"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3ADC063A"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1.4.</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25E7BE62"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r w:rsidRPr="00C15931">
              <w:rPr>
                <w:bCs/>
                <w:kern w:val="3"/>
                <w:lang w:eastAsia="lv-LV"/>
              </w:rPr>
              <w:t>Uzstādīšana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F6AE0" w14:textId="77777777" w:rsidR="00BA0A1D" w:rsidRPr="00C15931" w:rsidRDefault="00BA0A1D" w:rsidP="00DA17DE">
            <w:pPr>
              <w:widowControl w:val="0"/>
              <w:suppressAutoHyphens/>
              <w:autoSpaceDE w:val="0"/>
              <w:autoSpaceDN w:val="0"/>
              <w:spacing w:after="160" w:line="240" w:lineRule="auto"/>
              <w:ind w:left="140" w:right="99" w:hanging="33"/>
              <w:rPr>
                <w:rFonts w:eastAsia="Calibri"/>
                <w:bCs/>
                <w:kern w:val="3"/>
                <w:lang w:eastAsia="en-US"/>
              </w:rPr>
            </w:pPr>
            <w:r w:rsidRPr="00C15931">
              <w:rPr>
                <w:bCs/>
                <w:kern w:val="3"/>
                <w:lang w:eastAsia="en-US"/>
              </w:rPr>
              <w:t>Skaitītājiem</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paredzētiem</w:t>
            </w:r>
            <w:r w:rsidRPr="00C15931">
              <w:rPr>
                <w:bCs/>
                <w:spacing w:val="1"/>
                <w:kern w:val="3"/>
                <w:lang w:eastAsia="en-US"/>
              </w:rPr>
              <w:t xml:space="preserve"> </w:t>
            </w:r>
            <w:r w:rsidRPr="00C15931">
              <w:rPr>
                <w:bCs/>
                <w:kern w:val="3"/>
                <w:lang w:eastAsia="en-US"/>
              </w:rPr>
              <w:t>uzstādīšanai</w:t>
            </w:r>
            <w:r w:rsidRPr="00C15931">
              <w:rPr>
                <w:bCs/>
                <w:spacing w:val="51"/>
                <w:kern w:val="3"/>
                <w:lang w:eastAsia="en-US"/>
              </w:rPr>
              <w:t xml:space="preserve"> </w:t>
            </w:r>
            <w:r w:rsidRPr="00C15931">
              <w:rPr>
                <w:bCs/>
                <w:kern w:val="3"/>
                <w:lang w:eastAsia="en-US"/>
              </w:rPr>
              <w:t>jebkurā</w:t>
            </w:r>
            <w:r w:rsidRPr="00C15931">
              <w:rPr>
                <w:bCs/>
                <w:spacing w:val="1"/>
                <w:kern w:val="3"/>
                <w:lang w:eastAsia="en-US"/>
              </w:rPr>
              <w:t xml:space="preserve"> </w:t>
            </w:r>
            <w:r w:rsidRPr="00C15931">
              <w:rPr>
                <w:bCs/>
                <w:kern w:val="3"/>
                <w:lang w:eastAsia="en-US"/>
              </w:rPr>
              <w:t>leņķī,</w:t>
            </w:r>
            <w:r w:rsidRPr="00C15931">
              <w:rPr>
                <w:bCs/>
                <w:spacing w:val="1"/>
                <w:kern w:val="3"/>
                <w:lang w:eastAsia="en-US"/>
              </w:rPr>
              <w:t xml:space="preserve"> </w:t>
            </w:r>
            <w:r w:rsidRPr="00C15931">
              <w:rPr>
                <w:bCs/>
                <w:kern w:val="3"/>
                <w:lang w:eastAsia="en-US"/>
              </w:rPr>
              <w:t>gan</w:t>
            </w:r>
            <w:r w:rsidRPr="00C15931">
              <w:rPr>
                <w:bCs/>
                <w:spacing w:val="1"/>
                <w:kern w:val="3"/>
                <w:lang w:eastAsia="en-US"/>
              </w:rPr>
              <w:t xml:space="preserve"> </w:t>
            </w:r>
            <w:r w:rsidRPr="00C15931">
              <w:rPr>
                <w:bCs/>
                <w:kern w:val="3"/>
                <w:lang w:eastAsia="en-US"/>
              </w:rPr>
              <w:t>vertikāli,</w:t>
            </w:r>
            <w:r w:rsidRPr="00C15931">
              <w:rPr>
                <w:bCs/>
                <w:spacing w:val="1"/>
                <w:kern w:val="3"/>
                <w:lang w:eastAsia="en-US"/>
              </w:rPr>
              <w:t xml:space="preserve"> </w:t>
            </w:r>
            <w:r w:rsidRPr="00C15931">
              <w:rPr>
                <w:bCs/>
                <w:kern w:val="3"/>
                <w:lang w:eastAsia="en-US"/>
              </w:rPr>
              <w:t>gan</w:t>
            </w:r>
            <w:r w:rsidRPr="00C15931">
              <w:rPr>
                <w:bCs/>
                <w:spacing w:val="1"/>
                <w:kern w:val="3"/>
                <w:lang w:eastAsia="en-US"/>
              </w:rPr>
              <w:t xml:space="preserve"> </w:t>
            </w:r>
            <w:r w:rsidRPr="00C15931">
              <w:rPr>
                <w:bCs/>
                <w:kern w:val="3"/>
                <w:lang w:eastAsia="en-US"/>
              </w:rPr>
              <w:t>horizontāli,</w:t>
            </w:r>
            <w:r w:rsidRPr="00C15931">
              <w:rPr>
                <w:bCs/>
                <w:spacing w:val="1"/>
                <w:kern w:val="3"/>
                <w:lang w:eastAsia="en-US"/>
              </w:rPr>
              <w:t xml:space="preserve"> </w:t>
            </w:r>
            <w:r w:rsidRPr="00C15931">
              <w:rPr>
                <w:bCs/>
                <w:kern w:val="3"/>
                <w:lang w:eastAsia="en-US"/>
              </w:rPr>
              <w:t>tai</w:t>
            </w:r>
            <w:r w:rsidRPr="00C15931">
              <w:rPr>
                <w:bCs/>
                <w:spacing w:val="1"/>
                <w:kern w:val="3"/>
                <w:lang w:eastAsia="en-US"/>
              </w:rPr>
              <w:t xml:space="preserve"> </w:t>
            </w:r>
            <w:r w:rsidRPr="00C15931">
              <w:rPr>
                <w:bCs/>
                <w:kern w:val="3"/>
                <w:lang w:eastAsia="en-US"/>
              </w:rPr>
              <w:t>pat</w:t>
            </w:r>
            <w:r w:rsidRPr="00C15931">
              <w:rPr>
                <w:bCs/>
                <w:spacing w:val="1"/>
                <w:kern w:val="3"/>
                <w:lang w:eastAsia="en-US"/>
              </w:rPr>
              <w:t xml:space="preserve"> </w:t>
            </w:r>
            <w:r w:rsidRPr="00C15931">
              <w:rPr>
                <w:bCs/>
                <w:kern w:val="3"/>
                <w:lang w:eastAsia="en-US"/>
              </w:rPr>
              <w:t>laikā</w:t>
            </w:r>
            <w:r w:rsidRPr="00C15931">
              <w:rPr>
                <w:bCs/>
                <w:spacing w:val="-47"/>
                <w:kern w:val="3"/>
                <w:lang w:eastAsia="en-US"/>
              </w:rPr>
              <w:t xml:space="preserve"> </w:t>
            </w:r>
            <w:r w:rsidRPr="00C15931">
              <w:rPr>
                <w:bCs/>
                <w:kern w:val="3"/>
                <w:lang w:eastAsia="en-US"/>
              </w:rPr>
              <w:t>saglabājot</w:t>
            </w:r>
            <w:r w:rsidRPr="00C15931">
              <w:rPr>
                <w:bCs/>
                <w:spacing w:val="1"/>
                <w:kern w:val="3"/>
                <w:lang w:eastAsia="en-US"/>
              </w:rPr>
              <w:t xml:space="preserve"> </w:t>
            </w:r>
            <w:r w:rsidRPr="00C15931">
              <w:rPr>
                <w:bCs/>
                <w:kern w:val="3"/>
                <w:lang w:eastAsia="en-US"/>
              </w:rPr>
              <w:t>atbilstību</w:t>
            </w:r>
            <w:r w:rsidRPr="00C15931">
              <w:rPr>
                <w:bCs/>
                <w:spacing w:val="1"/>
                <w:kern w:val="3"/>
                <w:lang w:eastAsia="en-US"/>
              </w:rPr>
              <w:t xml:space="preserve"> </w:t>
            </w:r>
            <w:r w:rsidRPr="00C15931">
              <w:rPr>
                <w:bCs/>
                <w:kern w:val="3"/>
                <w:lang w:eastAsia="en-US"/>
              </w:rPr>
              <w:t>attiecīgajām</w:t>
            </w:r>
            <w:r w:rsidRPr="00C15931">
              <w:rPr>
                <w:bCs/>
                <w:spacing w:val="1"/>
                <w:kern w:val="3"/>
                <w:lang w:eastAsia="en-US"/>
              </w:rPr>
              <w:t xml:space="preserve"> </w:t>
            </w:r>
            <w:r w:rsidRPr="00C15931">
              <w:rPr>
                <w:bCs/>
                <w:kern w:val="3"/>
                <w:lang w:eastAsia="en-US"/>
              </w:rPr>
              <w:lastRenderedPageBreak/>
              <w:t xml:space="preserve">mērinstrumentu </w:t>
            </w:r>
            <w:r w:rsidRPr="00C15931">
              <w:rPr>
                <w:bCs/>
                <w:spacing w:val="-47"/>
                <w:kern w:val="3"/>
                <w:lang w:eastAsia="en-US"/>
              </w:rPr>
              <w:t xml:space="preserve"> </w:t>
            </w:r>
            <w:r w:rsidRPr="00C15931">
              <w:rPr>
                <w:bCs/>
                <w:kern w:val="3"/>
                <w:lang w:eastAsia="en-US"/>
              </w:rPr>
              <w:t xml:space="preserve">direktīvām. </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3F2D6" w14:textId="77777777" w:rsidR="00BA0A1D" w:rsidRPr="00C15931" w:rsidRDefault="00BA0A1D" w:rsidP="00DA17DE">
            <w:pPr>
              <w:widowControl w:val="0"/>
              <w:suppressAutoHyphens/>
              <w:autoSpaceDE w:val="0"/>
              <w:autoSpaceDN w:val="0"/>
              <w:spacing w:after="160" w:line="240" w:lineRule="auto"/>
              <w:ind w:left="140" w:right="99" w:hanging="33"/>
              <w:rPr>
                <w:bCs/>
                <w:kern w:val="3"/>
                <w:lang w:eastAsia="en-US"/>
              </w:rPr>
            </w:pPr>
          </w:p>
        </w:tc>
      </w:tr>
      <w:tr w:rsidR="00BA0A1D" w:rsidRPr="00C15931" w14:paraId="4BC2781E" w14:textId="77777777" w:rsidTr="005D4D3D">
        <w:trPr>
          <w:trHeight w:val="1813"/>
        </w:trPr>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56DDC"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1.5.</w:t>
            </w:r>
          </w:p>
        </w:tc>
        <w:tc>
          <w:tcPr>
            <w:tcW w:w="17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454E2" w14:textId="77777777" w:rsidR="00BA0A1D" w:rsidRPr="00C15931" w:rsidRDefault="00BA0A1D" w:rsidP="004E6E86">
            <w:pPr>
              <w:widowControl w:val="0"/>
              <w:suppressAutoHyphens/>
              <w:autoSpaceDE w:val="0"/>
              <w:autoSpaceDN w:val="0"/>
              <w:spacing w:after="160" w:line="240" w:lineRule="auto"/>
              <w:ind w:left="0"/>
              <w:jc w:val="center"/>
              <w:rPr>
                <w:bCs/>
                <w:kern w:val="3"/>
                <w:lang w:eastAsia="en-US"/>
              </w:rPr>
            </w:pPr>
            <w:r w:rsidRPr="00C15931">
              <w:rPr>
                <w:bCs/>
                <w:kern w:val="3"/>
                <w:lang w:eastAsia="en-US"/>
              </w:rPr>
              <w:t>Mērījumi</w:t>
            </w:r>
          </w:p>
        </w:tc>
        <w:tc>
          <w:tcPr>
            <w:tcW w:w="513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BA93246" w14:textId="77777777" w:rsidR="00BA0A1D" w:rsidRPr="00C15931" w:rsidRDefault="00BA0A1D" w:rsidP="00DA17DE">
            <w:pPr>
              <w:widowControl w:val="0"/>
              <w:suppressAutoHyphens/>
              <w:autoSpaceDE w:val="0"/>
              <w:autoSpaceDN w:val="0"/>
              <w:spacing w:line="240" w:lineRule="auto"/>
              <w:ind w:left="544" w:right="99" w:hanging="442"/>
              <w:rPr>
                <w:bCs/>
                <w:kern w:val="3"/>
                <w:lang w:eastAsia="en-US"/>
              </w:rPr>
            </w:pPr>
            <w:r w:rsidRPr="00C15931">
              <w:rPr>
                <w:bCs/>
                <w:kern w:val="3"/>
                <w:lang w:eastAsia="en-US"/>
              </w:rPr>
              <w:t>Skaitītājam jāspēj</w:t>
            </w:r>
            <w:r w:rsidRPr="00C15931">
              <w:rPr>
                <w:bCs/>
                <w:spacing w:val="1"/>
                <w:kern w:val="3"/>
                <w:lang w:eastAsia="en-US"/>
              </w:rPr>
              <w:t xml:space="preserve"> </w:t>
            </w:r>
            <w:r w:rsidRPr="00C15931">
              <w:rPr>
                <w:bCs/>
                <w:kern w:val="3"/>
                <w:lang w:eastAsia="en-US"/>
              </w:rPr>
              <w:t>pārraidīt šādus datus</w:t>
            </w:r>
            <w:r w:rsidRPr="00C15931">
              <w:rPr>
                <w:bCs/>
                <w:spacing w:val="1"/>
                <w:kern w:val="3"/>
                <w:lang w:eastAsia="en-US"/>
              </w:rPr>
              <w:t xml:space="preserve"> </w:t>
            </w:r>
            <w:r w:rsidRPr="00C15931">
              <w:rPr>
                <w:bCs/>
                <w:kern w:val="3"/>
                <w:lang w:eastAsia="en-US"/>
              </w:rPr>
              <w:t>uz</w:t>
            </w:r>
            <w:r w:rsidRPr="00C15931">
              <w:rPr>
                <w:bCs/>
                <w:spacing w:val="1"/>
                <w:kern w:val="3"/>
                <w:lang w:eastAsia="en-US"/>
              </w:rPr>
              <w:t xml:space="preserve"> </w:t>
            </w:r>
            <w:proofErr w:type="spellStart"/>
            <w:r w:rsidRPr="00C15931">
              <w:rPr>
                <w:bCs/>
                <w:kern w:val="3"/>
                <w:lang w:eastAsia="en-US"/>
              </w:rPr>
              <w:t>IoT</w:t>
            </w:r>
            <w:proofErr w:type="spellEnd"/>
            <w:r w:rsidRPr="00C15931">
              <w:rPr>
                <w:bCs/>
                <w:kern w:val="3"/>
                <w:lang w:eastAsia="en-US"/>
              </w:rPr>
              <w:t xml:space="preserve"> platformu ikdienas apstākļos ne retāk kā reizi 24 stundās: </w:t>
            </w:r>
          </w:p>
          <w:p w14:paraId="24FA8EE8" w14:textId="77777777" w:rsidR="00BA0A1D" w:rsidRPr="00C15931" w:rsidRDefault="00BA0A1D" w:rsidP="004F1E5B">
            <w:pPr>
              <w:widowControl w:val="0"/>
              <w:numPr>
                <w:ilvl w:val="0"/>
                <w:numId w:val="18"/>
              </w:numPr>
              <w:suppressAutoHyphens/>
              <w:autoSpaceDE w:val="0"/>
              <w:autoSpaceDN w:val="0"/>
              <w:spacing w:after="160" w:line="240" w:lineRule="auto"/>
              <w:ind w:left="572" w:right="99" w:hanging="212"/>
              <w:contextualSpacing/>
              <w:jc w:val="left"/>
              <w:rPr>
                <w:rFonts w:eastAsia="Calibri"/>
                <w:bCs/>
                <w:kern w:val="3"/>
                <w:lang w:eastAsia="en-US"/>
              </w:rPr>
            </w:pPr>
            <w:r w:rsidRPr="00C15931">
              <w:rPr>
                <w:bCs/>
                <w:kern w:val="3"/>
                <w:lang w:eastAsia="en-US"/>
              </w:rPr>
              <w:t>ūdens patēriņu,</w:t>
            </w:r>
          </w:p>
          <w:p w14:paraId="3B492E47" w14:textId="77777777" w:rsidR="00BA0A1D" w:rsidRPr="00C15931" w:rsidRDefault="00BA0A1D" w:rsidP="004F1E5B">
            <w:pPr>
              <w:widowControl w:val="0"/>
              <w:numPr>
                <w:ilvl w:val="0"/>
                <w:numId w:val="18"/>
              </w:numPr>
              <w:suppressAutoHyphens/>
              <w:autoSpaceDE w:val="0"/>
              <w:autoSpaceDN w:val="0"/>
              <w:spacing w:after="160" w:line="240" w:lineRule="auto"/>
              <w:ind w:left="572" w:right="99" w:hanging="212"/>
              <w:contextualSpacing/>
              <w:jc w:val="left"/>
              <w:rPr>
                <w:bCs/>
                <w:kern w:val="3"/>
                <w:lang w:eastAsia="en-US"/>
              </w:rPr>
            </w:pPr>
            <w:r w:rsidRPr="00C15931">
              <w:rPr>
                <w:bCs/>
                <w:kern w:val="3"/>
                <w:lang w:eastAsia="en-US"/>
              </w:rPr>
              <w:t>par</w:t>
            </w:r>
            <w:r w:rsidRPr="00C15931">
              <w:rPr>
                <w:bCs/>
                <w:spacing w:val="-1"/>
                <w:kern w:val="3"/>
                <w:lang w:eastAsia="en-US"/>
              </w:rPr>
              <w:t xml:space="preserve"> </w:t>
            </w:r>
            <w:r w:rsidRPr="00C15931">
              <w:rPr>
                <w:bCs/>
                <w:kern w:val="3"/>
                <w:lang w:eastAsia="en-US"/>
              </w:rPr>
              <w:t>sauso</w:t>
            </w:r>
            <w:r w:rsidRPr="00C15931">
              <w:rPr>
                <w:bCs/>
                <w:spacing w:val="-1"/>
                <w:kern w:val="3"/>
                <w:lang w:eastAsia="en-US"/>
              </w:rPr>
              <w:t xml:space="preserve"> </w:t>
            </w:r>
            <w:r w:rsidRPr="00C15931">
              <w:rPr>
                <w:bCs/>
                <w:kern w:val="3"/>
                <w:lang w:eastAsia="en-US"/>
              </w:rPr>
              <w:t>darbību,</w:t>
            </w:r>
          </w:p>
          <w:p w14:paraId="01812506"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C15931">
              <w:rPr>
                <w:bCs/>
                <w:kern w:val="3"/>
                <w:lang w:eastAsia="en-US"/>
              </w:rPr>
              <w:t>pretplūsmu,</w:t>
            </w:r>
          </w:p>
          <w:p w14:paraId="527618BE"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C15931">
              <w:rPr>
                <w:bCs/>
                <w:kern w:val="3"/>
                <w:lang w:eastAsia="en-US"/>
              </w:rPr>
              <w:t>uzlaušanas</w:t>
            </w:r>
            <w:r w:rsidRPr="00C15931">
              <w:rPr>
                <w:bCs/>
                <w:spacing w:val="-4"/>
                <w:kern w:val="3"/>
                <w:lang w:eastAsia="en-US"/>
              </w:rPr>
              <w:t xml:space="preserve"> </w:t>
            </w:r>
            <w:r w:rsidRPr="00C15931">
              <w:rPr>
                <w:bCs/>
                <w:kern w:val="3"/>
                <w:lang w:eastAsia="en-US"/>
              </w:rPr>
              <w:t>mēģinājumu,</w:t>
            </w:r>
          </w:p>
          <w:p w14:paraId="17A00865"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rFonts w:eastAsia="Calibri"/>
                <w:bCs/>
                <w:kern w:val="3"/>
                <w:lang w:eastAsia="en-US"/>
              </w:rPr>
            </w:pPr>
            <w:r w:rsidRPr="00C15931">
              <w:rPr>
                <w:bCs/>
                <w:kern w:val="3"/>
                <w:lang w:eastAsia="en-US"/>
              </w:rPr>
              <w:t>caurules</w:t>
            </w:r>
            <w:r w:rsidRPr="00C15931">
              <w:rPr>
                <w:bCs/>
                <w:spacing w:val="-5"/>
                <w:kern w:val="3"/>
                <w:lang w:eastAsia="en-US"/>
              </w:rPr>
              <w:t xml:space="preserve"> </w:t>
            </w:r>
            <w:r w:rsidRPr="00C15931">
              <w:rPr>
                <w:bCs/>
                <w:kern w:val="3"/>
                <w:lang w:eastAsia="en-US"/>
              </w:rPr>
              <w:t>plīsumu,</w:t>
            </w:r>
          </w:p>
          <w:p w14:paraId="716EC1B0" w14:textId="77777777" w:rsidR="00BA0A1D" w:rsidRPr="00C15931" w:rsidRDefault="00BA0A1D" w:rsidP="004F1E5B">
            <w:pPr>
              <w:widowControl w:val="0"/>
              <w:numPr>
                <w:ilvl w:val="0"/>
                <w:numId w:val="18"/>
              </w:numPr>
              <w:tabs>
                <w:tab w:val="left" w:pos="579"/>
              </w:tabs>
              <w:suppressAutoHyphens/>
              <w:overflowPunct w:val="0"/>
              <w:autoSpaceDE w:val="0"/>
              <w:autoSpaceDN w:val="0"/>
              <w:spacing w:before="1" w:after="160" w:line="240" w:lineRule="auto"/>
              <w:ind w:left="572" w:hanging="212"/>
              <w:contextualSpacing/>
              <w:jc w:val="left"/>
              <w:rPr>
                <w:rFonts w:eastAsia="Calibri"/>
                <w:bCs/>
                <w:kern w:val="3"/>
                <w:lang w:eastAsia="en-US"/>
              </w:rPr>
            </w:pPr>
            <w:r w:rsidRPr="00C15931">
              <w:rPr>
                <w:bCs/>
                <w:kern w:val="3"/>
                <w:lang w:eastAsia="en-US"/>
              </w:rPr>
              <w:t>zemu</w:t>
            </w:r>
            <w:r w:rsidRPr="00C15931">
              <w:rPr>
                <w:bCs/>
                <w:spacing w:val="-3"/>
                <w:kern w:val="3"/>
                <w:lang w:eastAsia="en-US"/>
              </w:rPr>
              <w:t xml:space="preserve"> </w:t>
            </w:r>
            <w:r w:rsidRPr="00C15931">
              <w:rPr>
                <w:bCs/>
                <w:kern w:val="3"/>
                <w:lang w:eastAsia="en-US"/>
              </w:rPr>
              <w:t>baterijas</w:t>
            </w:r>
            <w:r w:rsidRPr="00C15931">
              <w:rPr>
                <w:bCs/>
                <w:spacing w:val="-3"/>
                <w:kern w:val="3"/>
                <w:lang w:eastAsia="en-US"/>
              </w:rPr>
              <w:t xml:space="preserve"> </w:t>
            </w:r>
            <w:r w:rsidRPr="00C15931">
              <w:rPr>
                <w:bCs/>
                <w:kern w:val="3"/>
                <w:lang w:eastAsia="en-US"/>
              </w:rPr>
              <w:t>līmeni,</w:t>
            </w:r>
          </w:p>
          <w:p w14:paraId="41096337"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lang w:eastAsia="en-US"/>
              </w:rPr>
            </w:pPr>
            <w:r w:rsidRPr="00C15931">
              <w:rPr>
                <w:bCs/>
                <w:kern w:val="3"/>
                <w:lang w:eastAsia="en-US"/>
              </w:rPr>
              <w:t>noplūdi.</w:t>
            </w:r>
          </w:p>
          <w:p w14:paraId="20300C93" w14:textId="77777777" w:rsidR="00BA0A1D" w:rsidRPr="00C15931" w:rsidRDefault="00BA0A1D" w:rsidP="004F1E5B">
            <w:pPr>
              <w:widowControl w:val="0"/>
              <w:numPr>
                <w:ilvl w:val="0"/>
                <w:numId w:val="18"/>
              </w:numPr>
              <w:tabs>
                <w:tab w:val="left" w:pos="579"/>
              </w:tabs>
              <w:suppressAutoHyphens/>
              <w:overflowPunct w:val="0"/>
              <w:autoSpaceDE w:val="0"/>
              <w:autoSpaceDN w:val="0"/>
              <w:spacing w:after="160" w:line="240" w:lineRule="auto"/>
              <w:ind w:left="572" w:hanging="212"/>
              <w:contextualSpacing/>
              <w:jc w:val="left"/>
              <w:rPr>
                <w:bCs/>
                <w:kern w:val="3"/>
                <w:sz w:val="28"/>
                <w:szCs w:val="28"/>
                <w:lang w:eastAsia="en-US"/>
              </w:rPr>
            </w:pPr>
            <w:r w:rsidRPr="00C15931">
              <w:rPr>
                <w:bCs/>
                <w:kern w:val="3"/>
                <w:lang w:eastAsia="en-US"/>
              </w:rPr>
              <w:t>ūdens temperatūru skaitītājā</w:t>
            </w:r>
          </w:p>
          <w:p w14:paraId="6E5F23D7" w14:textId="77777777" w:rsidR="00BA0A1D" w:rsidRPr="00C15931" w:rsidRDefault="00BA0A1D" w:rsidP="00DA17DE">
            <w:pPr>
              <w:widowControl w:val="0"/>
              <w:suppressAutoHyphens/>
              <w:autoSpaceDE w:val="0"/>
              <w:autoSpaceDN w:val="0"/>
              <w:spacing w:after="160" w:line="240" w:lineRule="auto"/>
              <w:ind w:left="102" w:right="99"/>
              <w:rPr>
                <w:bCs/>
                <w:kern w:val="3"/>
                <w:lang w:eastAsia="en-US"/>
              </w:rPr>
            </w:pPr>
            <w:r w:rsidRPr="00C15931">
              <w:rPr>
                <w:bCs/>
                <w:kern w:val="3"/>
                <w:lang w:eastAsia="en-US"/>
              </w:rPr>
              <w:t>Skaitītājam</w:t>
            </w:r>
            <w:r w:rsidRPr="00C15931">
              <w:rPr>
                <w:bCs/>
                <w:spacing w:val="1"/>
                <w:kern w:val="3"/>
                <w:lang w:eastAsia="en-US"/>
              </w:rPr>
              <w:t xml:space="preserve"> </w:t>
            </w:r>
            <w:r w:rsidRPr="00C15931">
              <w:rPr>
                <w:bCs/>
                <w:kern w:val="3"/>
                <w:lang w:eastAsia="en-US"/>
              </w:rPr>
              <w:t>jāspēj</w:t>
            </w:r>
            <w:r w:rsidRPr="00C15931">
              <w:rPr>
                <w:bCs/>
                <w:spacing w:val="1"/>
                <w:kern w:val="3"/>
                <w:lang w:eastAsia="en-US"/>
              </w:rPr>
              <w:t xml:space="preserve"> </w:t>
            </w:r>
            <w:r w:rsidRPr="00C15931">
              <w:rPr>
                <w:bCs/>
                <w:kern w:val="3"/>
                <w:lang w:eastAsia="en-US"/>
              </w:rPr>
              <w:t>nodrošināt</w:t>
            </w:r>
            <w:r w:rsidRPr="00C15931">
              <w:rPr>
                <w:bCs/>
                <w:spacing w:val="1"/>
                <w:kern w:val="3"/>
                <w:lang w:eastAsia="en-US"/>
              </w:rPr>
              <w:t xml:space="preserve"> </w:t>
            </w:r>
            <w:r w:rsidRPr="00C15931">
              <w:rPr>
                <w:bCs/>
                <w:kern w:val="3"/>
                <w:lang w:eastAsia="en-US"/>
              </w:rPr>
              <w:t>precīzu</w:t>
            </w:r>
            <w:r w:rsidRPr="00C15931">
              <w:rPr>
                <w:bCs/>
                <w:spacing w:val="1"/>
                <w:kern w:val="3"/>
                <w:lang w:eastAsia="en-US"/>
              </w:rPr>
              <w:t xml:space="preserve"> </w:t>
            </w:r>
            <w:r w:rsidRPr="00C15931">
              <w:rPr>
                <w:bCs/>
                <w:kern w:val="3"/>
                <w:lang w:eastAsia="en-US"/>
              </w:rPr>
              <w:t>uzskaiti</w:t>
            </w:r>
            <w:r w:rsidRPr="00C15931">
              <w:rPr>
                <w:bCs/>
                <w:spacing w:val="51"/>
                <w:kern w:val="3"/>
                <w:lang w:eastAsia="en-US"/>
              </w:rPr>
              <w:t xml:space="preserve"> </w:t>
            </w:r>
            <w:r w:rsidRPr="00C15931">
              <w:rPr>
                <w:bCs/>
                <w:kern w:val="3"/>
                <w:lang w:eastAsia="en-US"/>
              </w:rPr>
              <w:t>un</w:t>
            </w:r>
            <w:r w:rsidRPr="00C15931">
              <w:rPr>
                <w:bCs/>
                <w:spacing w:val="1"/>
                <w:kern w:val="3"/>
                <w:lang w:eastAsia="en-US"/>
              </w:rPr>
              <w:t xml:space="preserve"> </w:t>
            </w:r>
            <w:r w:rsidRPr="00C15931">
              <w:rPr>
                <w:bCs/>
                <w:kern w:val="3"/>
                <w:lang w:eastAsia="en-US"/>
              </w:rPr>
              <w:t>plūsmas</w:t>
            </w:r>
            <w:r w:rsidRPr="00C15931">
              <w:rPr>
                <w:bCs/>
                <w:spacing w:val="1"/>
                <w:kern w:val="3"/>
                <w:lang w:eastAsia="en-US"/>
              </w:rPr>
              <w:t xml:space="preserve"> </w:t>
            </w:r>
            <w:r w:rsidRPr="00C15931">
              <w:rPr>
                <w:bCs/>
                <w:kern w:val="3"/>
                <w:lang w:eastAsia="en-US"/>
              </w:rPr>
              <w:t>mērījumus</w:t>
            </w:r>
            <w:r w:rsidRPr="00C15931">
              <w:rPr>
                <w:bCs/>
                <w:spacing w:val="1"/>
                <w:kern w:val="3"/>
                <w:lang w:eastAsia="en-US"/>
              </w:rPr>
              <w:t xml:space="preserve"> </w:t>
            </w:r>
            <w:r w:rsidRPr="00C15931">
              <w:rPr>
                <w:bCs/>
                <w:kern w:val="3"/>
                <w:lang w:eastAsia="en-US"/>
              </w:rPr>
              <w:t>arī</w:t>
            </w:r>
            <w:r w:rsidRPr="00C15931">
              <w:rPr>
                <w:bCs/>
                <w:spacing w:val="1"/>
                <w:kern w:val="3"/>
                <w:lang w:eastAsia="en-US"/>
              </w:rPr>
              <w:t xml:space="preserve"> </w:t>
            </w:r>
            <w:r w:rsidRPr="00C15931">
              <w:rPr>
                <w:bCs/>
                <w:kern w:val="3"/>
                <w:lang w:eastAsia="en-US"/>
              </w:rPr>
              <w:t>pie</w:t>
            </w:r>
            <w:r w:rsidRPr="00C15931">
              <w:rPr>
                <w:bCs/>
                <w:spacing w:val="1"/>
                <w:kern w:val="3"/>
                <w:lang w:eastAsia="en-US"/>
              </w:rPr>
              <w:t xml:space="preserve"> </w:t>
            </w:r>
            <w:r w:rsidRPr="00C15931">
              <w:rPr>
                <w:bCs/>
                <w:kern w:val="3"/>
                <w:lang w:eastAsia="en-US"/>
              </w:rPr>
              <w:t>ļoti</w:t>
            </w:r>
            <w:r w:rsidRPr="00C15931">
              <w:rPr>
                <w:bCs/>
                <w:spacing w:val="1"/>
                <w:kern w:val="3"/>
                <w:lang w:eastAsia="en-US"/>
              </w:rPr>
              <w:t xml:space="preserve"> </w:t>
            </w:r>
            <w:r w:rsidRPr="00C15931">
              <w:rPr>
                <w:bCs/>
                <w:kern w:val="3"/>
                <w:lang w:eastAsia="en-US"/>
              </w:rPr>
              <w:t>nelielām</w:t>
            </w:r>
            <w:r w:rsidRPr="00C15931">
              <w:rPr>
                <w:bCs/>
                <w:spacing w:val="1"/>
                <w:kern w:val="3"/>
                <w:lang w:eastAsia="en-US"/>
              </w:rPr>
              <w:t xml:space="preserve"> </w:t>
            </w:r>
            <w:r w:rsidRPr="00C15931">
              <w:rPr>
                <w:bCs/>
                <w:kern w:val="3"/>
                <w:lang w:eastAsia="en-US"/>
              </w:rPr>
              <w:t>plūsmām.</w:t>
            </w:r>
            <w:r w:rsidRPr="00C15931">
              <w:rPr>
                <w:bCs/>
                <w:spacing w:val="1"/>
                <w:kern w:val="3"/>
                <w:lang w:eastAsia="en-US"/>
              </w:rPr>
              <w:t xml:space="preserve"> </w:t>
            </w:r>
            <w:r w:rsidRPr="00C15931">
              <w:rPr>
                <w:bCs/>
                <w:kern w:val="3"/>
                <w:lang w:eastAsia="en-US"/>
              </w:rPr>
              <w:t>Minimālai</w:t>
            </w:r>
            <w:r w:rsidRPr="00C15931">
              <w:rPr>
                <w:bCs/>
                <w:spacing w:val="27"/>
                <w:kern w:val="3"/>
                <w:lang w:eastAsia="en-US"/>
              </w:rPr>
              <w:t xml:space="preserve"> </w:t>
            </w:r>
            <w:r w:rsidRPr="00C15931">
              <w:rPr>
                <w:bCs/>
                <w:kern w:val="3"/>
                <w:lang w:eastAsia="en-US"/>
              </w:rPr>
              <w:t>vērtībai</w:t>
            </w:r>
            <w:r w:rsidRPr="00C15931">
              <w:rPr>
                <w:bCs/>
                <w:spacing w:val="24"/>
                <w:kern w:val="3"/>
                <w:lang w:eastAsia="en-US"/>
              </w:rPr>
              <w:t xml:space="preserve"> </w:t>
            </w:r>
            <w:r w:rsidRPr="00C15931">
              <w:rPr>
                <w:bCs/>
                <w:kern w:val="3"/>
                <w:lang w:eastAsia="en-US"/>
              </w:rPr>
              <w:t>ir</w:t>
            </w:r>
            <w:r w:rsidRPr="00C15931">
              <w:rPr>
                <w:bCs/>
                <w:spacing w:val="25"/>
                <w:kern w:val="3"/>
                <w:lang w:eastAsia="en-US"/>
              </w:rPr>
              <w:t xml:space="preserve"> </w:t>
            </w:r>
            <w:r w:rsidRPr="00C15931">
              <w:rPr>
                <w:bCs/>
                <w:kern w:val="3"/>
                <w:lang w:eastAsia="en-US"/>
              </w:rPr>
              <w:t>jābūt</w:t>
            </w:r>
            <w:r w:rsidRPr="00C15931">
              <w:rPr>
                <w:bCs/>
                <w:spacing w:val="27"/>
                <w:kern w:val="3"/>
                <w:lang w:eastAsia="en-US"/>
              </w:rPr>
              <w:t xml:space="preserve"> </w:t>
            </w:r>
            <w:r w:rsidRPr="00C15931">
              <w:rPr>
                <w:bCs/>
                <w:kern w:val="3"/>
                <w:lang w:eastAsia="en-US"/>
              </w:rPr>
              <w:t>vismaz</w:t>
            </w:r>
            <w:r w:rsidRPr="00C15931">
              <w:rPr>
                <w:bCs/>
                <w:spacing w:val="28"/>
                <w:kern w:val="3"/>
                <w:lang w:eastAsia="en-US"/>
              </w:rPr>
              <w:t xml:space="preserve"> </w:t>
            </w:r>
            <w:r w:rsidRPr="00C15931">
              <w:rPr>
                <w:bCs/>
                <w:kern w:val="3"/>
                <w:lang w:eastAsia="en-US"/>
              </w:rPr>
              <w:t>2</w:t>
            </w:r>
            <w:r w:rsidRPr="00C15931">
              <w:rPr>
                <w:bCs/>
                <w:spacing w:val="25"/>
                <w:kern w:val="3"/>
                <w:lang w:eastAsia="en-US"/>
              </w:rPr>
              <w:t xml:space="preserve"> </w:t>
            </w:r>
            <w:r w:rsidRPr="00C15931">
              <w:rPr>
                <w:bCs/>
                <w:kern w:val="3"/>
                <w:lang w:eastAsia="en-US"/>
              </w:rPr>
              <w:t>l/h</w:t>
            </w:r>
            <w:r w:rsidRPr="00C15931">
              <w:rPr>
                <w:bCs/>
                <w:spacing w:val="2"/>
                <w:kern w:val="3"/>
                <w:lang w:eastAsia="en-US"/>
              </w:rPr>
              <w:t xml:space="preserve"> </w:t>
            </w:r>
            <w:r w:rsidRPr="00C15931">
              <w:rPr>
                <w:bCs/>
                <w:kern w:val="3"/>
                <w:lang w:eastAsia="en-US"/>
              </w:rPr>
              <w:t>pie</w:t>
            </w:r>
            <w:r w:rsidRPr="00C15931">
              <w:rPr>
                <w:bCs/>
                <w:spacing w:val="25"/>
                <w:kern w:val="3"/>
                <w:lang w:eastAsia="en-US"/>
              </w:rPr>
              <w:t xml:space="preserve"> </w:t>
            </w:r>
            <w:r w:rsidRPr="00C15931">
              <w:rPr>
                <w:bCs/>
                <w:kern w:val="3"/>
                <w:lang w:eastAsia="en-US"/>
              </w:rPr>
              <w:t>Q3</w:t>
            </w:r>
            <w:r w:rsidRPr="00C15931">
              <w:rPr>
                <w:bCs/>
                <w:spacing w:val="25"/>
                <w:kern w:val="3"/>
                <w:lang w:eastAsia="en-US"/>
              </w:rPr>
              <w:t xml:space="preserve"> </w:t>
            </w:r>
            <w:r w:rsidRPr="00C15931">
              <w:rPr>
                <w:bCs/>
                <w:kern w:val="3"/>
                <w:lang w:eastAsia="en-US"/>
              </w:rPr>
              <w:t>līdz</w:t>
            </w:r>
            <w:r w:rsidRPr="00C15931">
              <w:rPr>
                <w:bCs/>
                <w:spacing w:val="24"/>
                <w:kern w:val="3"/>
                <w:lang w:eastAsia="en-US"/>
              </w:rPr>
              <w:t xml:space="preserve"> </w:t>
            </w:r>
            <w:r w:rsidRPr="00C15931">
              <w:rPr>
                <w:bCs/>
                <w:kern w:val="3"/>
                <w:lang w:eastAsia="en-US"/>
              </w:rPr>
              <w:t>4 m</w:t>
            </w:r>
            <w:r w:rsidRPr="00C15931">
              <w:rPr>
                <w:bCs/>
                <w:kern w:val="3"/>
                <w:vertAlign w:val="superscript"/>
                <w:lang w:eastAsia="en-US"/>
              </w:rPr>
              <w:t>3</w:t>
            </w:r>
            <w:r w:rsidRPr="00C15931">
              <w:rPr>
                <w:bCs/>
                <w:kern w:val="3"/>
                <w:lang w:eastAsia="en-US"/>
              </w:rPr>
              <w:t>/h, vismaz 32 l/h</w:t>
            </w:r>
            <w:r w:rsidRPr="00C15931">
              <w:rPr>
                <w:bCs/>
                <w:spacing w:val="1"/>
                <w:kern w:val="3"/>
                <w:lang w:eastAsia="en-US"/>
              </w:rPr>
              <w:t xml:space="preserve"> </w:t>
            </w:r>
            <w:r w:rsidRPr="00C15931">
              <w:rPr>
                <w:bCs/>
                <w:kern w:val="3"/>
                <w:lang w:eastAsia="en-US"/>
              </w:rPr>
              <w:t>pie Q3 līdz 40 m3/h.</w:t>
            </w:r>
          </w:p>
          <w:p w14:paraId="52EED109" w14:textId="77777777" w:rsidR="00BA0A1D" w:rsidRPr="00C15931" w:rsidRDefault="00BA0A1D" w:rsidP="00DA17DE">
            <w:pPr>
              <w:widowControl w:val="0"/>
              <w:suppressAutoHyphens/>
              <w:autoSpaceDE w:val="0"/>
              <w:autoSpaceDN w:val="0"/>
              <w:spacing w:after="160" w:line="240" w:lineRule="auto"/>
              <w:ind w:left="102" w:right="99"/>
              <w:rPr>
                <w:bCs/>
                <w:kern w:val="3"/>
                <w:lang w:eastAsia="en-US"/>
              </w:rPr>
            </w:pPr>
            <w:r w:rsidRPr="00C15931">
              <w:rPr>
                <w:bCs/>
                <w:kern w:val="3"/>
                <w:lang w:eastAsia="en-US"/>
              </w:rPr>
              <w:t xml:space="preserve">Avārijas gadījumā datu pārraide notiek nekavējoties. </w:t>
            </w:r>
          </w:p>
          <w:p w14:paraId="2ED62FB2" w14:textId="77777777" w:rsidR="00BA0A1D" w:rsidRPr="00C15931" w:rsidRDefault="00BA0A1D" w:rsidP="00DA17DE">
            <w:pPr>
              <w:widowControl w:val="0"/>
              <w:suppressAutoHyphens/>
              <w:autoSpaceDE w:val="0"/>
              <w:autoSpaceDN w:val="0"/>
              <w:spacing w:after="160" w:line="240" w:lineRule="auto"/>
              <w:ind w:left="102" w:right="99"/>
              <w:rPr>
                <w:bCs/>
                <w:kern w:val="3"/>
                <w:sz w:val="28"/>
                <w:szCs w:val="28"/>
                <w:lang w:eastAsia="en-US"/>
              </w:rPr>
            </w:pPr>
            <w:r w:rsidRPr="00C15931">
              <w:rPr>
                <w:bCs/>
                <w:kern w:val="3"/>
                <w:lang w:eastAsia="en-US"/>
              </w:rPr>
              <w:t>Skaitītājam</w:t>
            </w:r>
            <w:r w:rsidRPr="00C15931">
              <w:rPr>
                <w:bCs/>
                <w:spacing w:val="42"/>
                <w:kern w:val="3"/>
                <w:lang w:eastAsia="en-US"/>
              </w:rPr>
              <w:t xml:space="preserve"> </w:t>
            </w:r>
            <w:r w:rsidRPr="00C15931">
              <w:rPr>
                <w:bCs/>
                <w:kern w:val="3"/>
                <w:lang w:eastAsia="en-US"/>
              </w:rPr>
              <w:t>jāspēj</w:t>
            </w:r>
            <w:r w:rsidRPr="00C15931">
              <w:rPr>
                <w:bCs/>
                <w:spacing w:val="47"/>
                <w:kern w:val="3"/>
                <w:lang w:eastAsia="en-US"/>
              </w:rPr>
              <w:t xml:space="preserve"> </w:t>
            </w:r>
            <w:r w:rsidRPr="00C15931">
              <w:rPr>
                <w:bCs/>
                <w:kern w:val="3"/>
                <w:lang w:eastAsia="en-US"/>
              </w:rPr>
              <w:t>mērīt</w:t>
            </w:r>
            <w:r w:rsidRPr="00C15931">
              <w:rPr>
                <w:bCs/>
                <w:spacing w:val="47"/>
                <w:kern w:val="3"/>
                <w:lang w:eastAsia="en-US"/>
              </w:rPr>
              <w:t xml:space="preserve"> </w:t>
            </w:r>
            <w:r w:rsidRPr="00C15931">
              <w:rPr>
                <w:bCs/>
                <w:kern w:val="3"/>
                <w:lang w:eastAsia="en-US"/>
              </w:rPr>
              <w:t>ūdens</w:t>
            </w:r>
            <w:r w:rsidRPr="00C15931">
              <w:rPr>
                <w:bCs/>
                <w:spacing w:val="46"/>
                <w:kern w:val="3"/>
                <w:lang w:eastAsia="en-US"/>
              </w:rPr>
              <w:t xml:space="preserve"> </w:t>
            </w:r>
            <w:r w:rsidRPr="00C15931">
              <w:rPr>
                <w:bCs/>
                <w:kern w:val="3"/>
                <w:lang w:eastAsia="en-US"/>
              </w:rPr>
              <w:t>un</w:t>
            </w:r>
            <w:r w:rsidRPr="00C15931">
              <w:rPr>
                <w:bCs/>
                <w:spacing w:val="44"/>
                <w:kern w:val="3"/>
                <w:lang w:eastAsia="en-US"/>
              </w:rPr>
              <w:t xml:space="preserve"> </w:t>
            </w:r>
            <w:r w:rsidRPr="00C15931">
              <w:rPr>
                <w:bCs/>
                <w:kern w:val="3"/>
                <w:lang w:eastAsia="en-US"/>
              </w:rPr>
              <w:t>apkārtējās</w:t>
            </w:r>
            <w:r w:rsidRPr="00C15931">
              <w:rPr>
                <w:bCs/>
                <w:spacing w:val="47"/>
                <w:kern w:val="3"/>
                <w:lang w:eastAsia="en-US"/>
              </w:rPr>
              <w:t xml:space="preserve"> </w:t>
            </w:r>
            <w:r w:rsidRPr="00C15931">
              <w:rPr>
                <w:bCs/>
                <w:kern w:val="3"/>
                <w:lang w:eastAsia="en-US"/>
              </w:rPr>
              <w:t xml:space="preserve">vides </w:t>
            </w:r>
            <w:r w:rsidRPr="00C15931">
              <w:rPr>
                <w:bCs/>
                <w:spacing w:val="-47"/>
                <w:kern w:val="3"/>
                <w:lang w:eastAsia="en-US"/>
              </w:rPr>
              <w:t xml:space="preserve"> </w:t>
            </w:r>
            <w:r w:rsidRPr="00C15931">
              <w:rPr>
                <w:bCs/>
                <w:kern w:val="3"/>
                <w:lang w:eastAsia="en-US"/>
              </w:rPr>
              <w:t>temperatūra.</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088F1" w14:textId="77777777" w:rsidR="00BA0A1D" w:rsidRPr="00C15931"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C15931" w14:paraId="3A6C5D99" w14:textId="77777777" w:rsidTr="005D4D3D">
        <w:trPr>
          <w:trHeight w:val="930"/>
        </w:trPr>
        <w:tc>
          <w:tcPr>
            <w:tcW w:w="6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6E652"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p>
        </w:tc>
        <w:tc>
          <w:tcPr>
            <w:tcW w:w="17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EC650" w14:textId="77777777" w:rsidR="00BA0A1D" w:rsidRPr="00C15931" w:rsidRDefault="00BA0A1D" w:rsidP="00DA17DE">
            <w:pPr>
              <w:widowControl w:val="0"/>
              <w:suppressAutoHyphens/>
              <w:overflowPunct w:val="0"/>
              <w:autoSpaceDE w:val="0"/>
              <w:autoSpaceDN w:val="0"/>
              <w:spacing w:after="160" w:line="240" w:lineRule="auto"/>
              <w:ind w:left="0"/>
              <w:jc w:val="left"/>
              <w:rPr>
                <w:bCs/>
                <w:kern w:val="3"/>
                <w:lang w:eastAsia="lv-LV"/>
              </w:rPr>
            </w:pPr>
          </w:p>
        </w:tc>
        <w:tc>
          <w:tcPr>
            <w:tcW w:w="5139"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3B4A9B8B" w14:textId="77777777" w:rsidR="00BA0A1D" w:rsidRPr="00C15931" w:rsidRDefault="00BA0A1D" w:rsidP="00DA17DE">
            <w:pPr>
              <w:widowControl w:val="0"/>
              <w:suppressAutoHyphens/>
              <w:autoSpaceDE w:val="0"/>
              <w:autoSpaceDN w:val="0"/>
              <w:spacing w:after="160" w:line="240" w:lineRule="auto"/>
              <w:ind w:left="102" w:right="99"/>
              <w:rPr>
                <w:rFonts w:eastAsia="Calibri"/>
                <w:bCs/>
                <w:kern w:val="3"/>
                <w:lang w:eastAsia="en-US"/>
              </w:rPr>
            </w:pP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3DEAFA" w14:textId="77777777" w:rsidR="00BA0A1D" w:rsidRPr="00C15931" w:rsidRDefault="00BA0A1D" w:rsidP="00DA17DE">
            <w:pPr>
              <w:widowControl w:val="0"/>
              <w:suppressAutoHyphens/>
              <w:autoSpaceDE w:val="0"/>
              <w:autoSpaceDN w:val="0"/>
              <w:spacing w:after="160" w:line="240" w:lineRule="auto"/>
              <w:ind w:left="544" w:right="99" w:hanging="442"/>
              <w:rPr>
                <w:bCs/>
                <w:kern w:val="3"/>
                <w:lang w:eastAsia="en-US"/>
              </w:rPr>
            </w:pPr>
          </w:p>
        </w:tc>
      </w:tr>
      <w:tr w:rsidR="00BA0A1D" w:rsidRPr="00C15931" w14:paraId="2674A69B" w14:textId="77777777" w:rsidTr="005D4D3D">
        <w:trPr>
          <w:trHeight w:val="4536"/>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A4F9C2F"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1.6.</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B279C9B"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Displejs</w:t>
            </w:r>
          </w:p>
        </w:tc>
        <w:tc>
          <w:tcPr>
            <w:tcW w:w="5139" w:type="dxa"/>
            <w:tcBorders>
              <w:top w:val="single" w:sz="4" w:space="0" w:color="000000"/>
              <w:left w:val="single" w:sz="4" w:space="0" w:color="000000"/>
              <w:right w:val="single" w:sz="4" w:space="0" w:color="000000"/>
            </w:tcBorders>
            <w:tcMar>
              <w:top w:w="0" w:type="dxa"/>
              <w:left w:w="0" w:type="dxa"/>
              <w:bottom w:w="0" w:type="dxa"/>
              <w:right w:w="0" w:type="dxa"/>
            </w:tcMar>
          </w:tcPr>
          <w:p w14:paraId="09AF9E82" w14:textId="77777777" w:rsidR="00BA0A1D" w:rsidRPr="00C15931" w:rsidRDefault="00BA0A1D" w:rsidP="00DA17DE">
            <w:pPr>
              <w:widowControl w:val="0"/>
              <w:suppressAutoHyphens/>
              <w:autoSpaceDE w:val="0"/>
              <w:autoSpaceDN w:val="0"/>
              <w:spacing w:after="160" w:line="240" w:lineRule="auto"/>
              <w:ind w:left="0"/>
              <w:jc w:val="left"/>
              <w:rPr>
                <w:rFonts w:eastAsia="Calibri"/>
                <w:bCs/>
                <w:kern w:val="3"/>
                <w:lang w:eastAsia="en-US"/>
              </w:rPr>
            </w:pPr>
            <w:r w:rsidRPr="00C15931">
              <w:rPr>
                <w:bCs/>
                <w:kern w:val="3"/>
                <w:lang w:eastAsia="en-US"/>
              </w:rPr>
              <w:t>Skaitītājam jābūt ar displeju, iespēju iegūt detalizētu informāciju par ūdens patēriņu atskaites periodos, kas nav garāki par 30 sekundēm.</w:t>
            </w:r>
          </w:p>
          <w:p w14:paraId="31609D8C" w14:textId="77777777" w:rsidR="00BA0A1D" w:rsidRPr="00C15931" w:rsidRDefault="00BA0A1D" w:rsidP="00DA17DE">
            <w:pPr>
              <w:widowControl w:val="0"/>
              <w:suppressAutoHyphens/>
              <w:autoSpaceDE w:val="0"/>
              <w:autoSpaceDN w:val="0"/>
              <w:spacing w:after="160" w:line="240" w:lineRule="auto"/>
              <w:ind w:left="0" w:right="96"/>
              <w:jc w:val="left"/>
              <w:rPr>
                <w:rFonts w:eastAsia="Calibri"/>
                <w:bCs/>
                <w:kern w:val="3"/>
                <w:lang w:eastAsia="en-US"/>
              </w:rPr>
            </w:pPr>
            <w:r w:rsidRPr="00C15931">
              <w:rPr>
                <w:bCs/>
                <w:kern w:val="3"/>
                <w:lang w:eastAsia="en-US"/>
              </w:rPr>
              <w:t>Displejam</w:t>
            </w:r>
            <w:r w:rsidRPr="00C15931">
              <w:rPr>
                <w:bCs/>
                <w:spacing w:val="21"/>
                <w:kern w:val="3"/>
                <w:lang w:eastAsia="en-US"/>
              </w:rPr>
              <w:t xml:space="preserve"> </w:t>
            </w:r>
            <w:r w:rsidRPr="00C15931">
              <w:rPr>
                <w:bCs/>
                <w:kern w:val="3"/>
                <w:lang w:eastAsia="en-US"/>
              </w:rPr>
              <w:t>jābūt</w:t>
            </w:r>
            <w:r w:rsidRPr="00C15931">
              <w:rPr>
                <w:bCs/>
                <w:spacing w:val="25"/>
                <w:kern w:val="3"/>
                <w:lang w:eastAsia="en-US"/>
              </w:rPr>
              <w:t xml:space="preserve"> </w:t>
            </w:r>
            <w:r w:rsidRPr="00C15931">
              <w:rPr>
                <w:bCs/>
                <w:kern w:val="3"/>
                <w:lang w:eastAsia="en-US"/>
              </w:rPr>
              <w:t>iespējai</w:t>
            </w:r>
            <w:r w:rsidRPr="00C15931">
              <w:rPr>
                <w:bCs/>
                <w:spacing w:val="24"/>
                <w:kern w:val="3"/>
                <w:lang w:eastAsia="en-US"/>
              </w:rPr>
              <w:t xml:space="preserve"> </w:t>
            </w:r>
            <w:r w:rsidRPr="00C15931">
              <w:rPr>
                <w:bCs/>
                <w:kern w:val="3"/>
                <w:lang w:eastAsia="en-US"/>
              </w:rPr>
              <w:t>uzrādīt</w:t>
            </w:r>
            <w:r w:rsidRPr="00C15931">
              <w:rPr>
                <w:bCs/>
                <w:spacing w:val="25"/>
                <w:kern w:val="3"/>
                <w:lang w:eastAsia="en-US"/>
              </w:rPr>
              <w:t xml:space="preserve"> </w:t>
            </w:r>
            <w:r w:rsidRPr="00C15931">
              <w:rPr>
                <w:bCs/>
                <w:kern w:val="3"/>
                <w:lang w:eastAsia="en-US"/>
              </w:rPr>
              <w:t>ne</w:t>
            </w:r>
            <w:r w:rsidRPr="00C15931">
              <w:rPr>
                <w:bCs/>
                <w:spacing w:val="28"/>
                <w:kern w:val="3"/>
                <w:lang w:eastAsia="en-US"/>
              </w:rPr>
              <w:t xml:space="preserve"> </w:t>
            </w:r>
            <w:r w:rsidRPr="00C15931">
              <w:rPr>
                <w:bCs/>
                <w:kern w:val="3"/>
                <w:lang w:eastAsia="en-US"/>
              </w:rPr>
              <w:t>mazāk</w:t>
            </w:r>
            <w:r w:rsidRPr="00C15931">
              <w:rPr>
                <w:bCs/>
                <w:spacing w:val="27"/>
                <w:kern w:val="3"/>
                <w:lang w:eastAsia="en-US"/>
              </w:rPr>
              <w:t xml:space="preserve"> </w:t>
            </w:r>
            <w:r w:rsidRPr="00C15931">
              <w:rPr>
                <w:bCs/>
                <w:kern w:val="3"/>
                <w:lang w:eastAsia="en-US"/>
              </w:rPr>
              <w:t>kā</w:t>
            </w:r>
            <w:r w:rsidRPr="00C15931">
              <w:rPr>
                <w:bCs/>
                <w:spacing w:val="25"/>
                <w:kern w:val="3"/>
                <w:lang w:eastAsia="en-US"/>
              </w:rPr>
              <w:t xml:space="preserve"> </w:t>
            </w:r>
            <w:r w:rsidRPr="00C15931">
              <w:rPr>
                <w:bCs/>
                <w:kern w:val="3"/>
                <w:lang w:eastAsia="en-US"/>
              </w:rPr>
              <w:t>5</w:t>
            </w:r>
            <w:r w:rsidRPr="00C15931">
              <w:rPr>
                <w:bCs/>
                <w:spacing w:val="25"/>
                <w:kern w:val="3"/>
                <w:lang w:eastAsia="en-US"/>
              </w:rPr>
              <w:t xml:space="preserve"> </w:t>
            </w:r>
            <w:r w:rsidRPr="00C15931">
              <w:rPr>
                <w:bCs/>
                <w:kern w:val="3"/>
                <w:lang w:eastAsia="en-US"/>
              </w:rPr>
              <w:t xml:space="preserve">ciparus </w:t>
            </w:r>
            <w:r w:rsidRPr="00C15931">
              <w:rPr>
                <w:bCs/>
                <w:spacing w:val="-47"/>
                <w:kern w:val="3"/>
                <w:lang w:eastAsia="en-US"/>
              </w:rPr>
              <w:t xml:space="preserve"> </w:t>
            </w:r>
            <w:r w:rsidRPr="00C15931">
              <w:rPr>
                <w:bCs/>
                <w:kern w:val="3"/>
                <w:lang w:eastAsia="en-US"/>
              </w:rPr>
              <w:t>ūdens</w:t>
            </w:r>
            <w:r w:rsidRPr="00C15931">
              <w:rPr>
                <w:bCs/>
                <w:spacing w:val="35"/>
                <w:kern w:val="3"/>
                <w:lang w:eastAsia="en-US"/>
              </w:rPr>
              <w:t xml:space="preserve"> </w:t>
            </w:r>
            <w:r w:rsidRPr="00C15931">
              <w:rPr>
                <w:bCs/>
                <w:kern w:val="3"/>
                <w:lang w:eastAsia="en-US"/>
              </w:rPr>
              <w:t>patēriņa</w:t>
            </w:r>
            <w:r w:rsidRPr="00C15931">
              <w:rPr>
                <w:bCs/>
                <w:spacing w:val="37"/>
                <w:kern w:val="3"/>
                <w:lang w:eastAsia="en-US"/>
              </w:rPr>
              <w:t xml:space="preserve"> </w:t>
            </w:r>
            <w:r w:rsidRPr="00C15931">
              <w:rPr>
                <w:bCs/>
                <w:kern w:val="3"/>
                <w:lang w:eastAsia="en-US"/>
              </w:rPr>
              <w:t>uzskaites</w:t>
            </w:r>
            <w:r w:rsidRPr="00C15931">
              <w:rPr>
                <w:bCs/>
                <w:spacing w:val="33"/>
                <w:kern w:val="3"/>
                <w:lang w:eastAsia="en-US"/>
              </w:rPr>
              <w:t xml:space="preserve"> </w:t>
            </w:r>
            <w:r w:rsidRPr="00C15931">
              <w:rPr>
                <w:bCs/>
                <w:kern w:val="3"/>
                <w:lang w:eastAsia="en-US"/>
              </w:rPr>
              <w:t>daļai</w:t>
            </w:r>
            <w:r w:rsidRPr="00C15931">
              <w:rPr>
                <w:bCs/>
                <w:spacing w:val="34"/>
                <w:kern w:val="3"/>
                <w:lang w:eastAsia="en-US"/>
              </w:rPr>
              <w:t xml:space="preserve"> </w:t>
            </w:r>
            <w:r w:rsidRPr="00C15931">
              <w:rPr>
                <w:bCs/>
                <w:kern w:val="3"/>
                <w:lang w:eastAsia="en-US"/>
              </w:rPr>
              <w:t>kubikmetros</w:t>
            </w:r>
            <w:r w:rsidRPr="00C15931">
              <w:rPr>
                <w:bCs/>
                <w:spacing w:val="33"/>
                <w:kern w:val="3"/>
                <w:lang w:eastAsia="en-US"/>
              </w:rPr>
              <w:t xml:space="preserve"> </w:t>
            </w:r>
            <w:r w:rsidRPr="00C15931">
              <w:rPr>
                <w:bCs/>
                <w:kern w:val="3"/>
                <w:lang w:eastAsia="en-US"/>
              </w:rPr>
              <w:t>(m</w:t>
            </w:r>
            <w:r w:rsidRPr="00C15931">
              <w:rPr>
                <w:bCs/>
                <w:kern w:val="3"/>
                <w:vertAlign w:val="superscript"/>
                <w:lang w:eastAsia="en-US"/>
              </w:rPr>
              <w:t>3</w:t>
            </w:r>
            <w:r w:rsidRPr="00C15931">
              <w:rPr>
                <w:bCs/>
                <w:kern w:val="3"/>
                <w:lang w:eastAsia="en-US"/>
              </w:rPr>
              <w:t>)</w:t>
            </w:r>
            <w:r w:rsidRPr="00C15931">
              <w:rPr>
                <w:bCs/>
                <w:spacing w:val="34"/>
                <w:kern w:val="3"/>
                <w:lang w:eastAsia="en-US"/>
              </w:rPr>
              <w:t xml:space="preserve"> </w:t>
            </w:r>
            <w:r w:rsidRPr="00C15931">
              <w:rPr>
                <w:bCs/>
                <w:kern w:val="3"/>
                <w:lang w:eastAsia="en-US"/>
              </w:rPr>
              <w:t>un</w:t>
            </w:r>
            <w:r w:rsidRPr="00C15931">
              <w:rPr>
                <w:bCs/>
                <w:spacing w:val="35"/>
                <w:kern w:val="3"/>
                <w:lang w:eastAsia="en-US"/>
              </w:rPr>
              <w:t xml:space="preserve"> </w:t>
            </w:r>
            <w:r w:rsidRPr="00C15931">
              <w:rPr>
                <w:bCs/>
                <w:kern w:val="3"/>
                <w:lang w:eastAsia="en-US"/>
              </w:rPr>
              <w:t>ne mazāk</w:t>
            </w:r>
            <w:r w:rsidRPr="00C15931">
              <w:rPr>
                <w:bCs/>
                <w:spacing w:val="17"/>
                <w:kern w:val="3"/>
                <w:lang w:eastAsia="en-US"/>
              </w:rPr>
              <w:t xml:space="preserve"> </w:t>
            </w:r>
            <w:r w:rsidRPr="00C15931">
              <w:rPr>
                <w:bCs/>
                <w:kern w:val="3"/>
                <w:lang w:eastAsia="en-US"/>
              </w:rPr>
              <w:t>kā</w:t>
            </w:r>
            <w:r w:rsidRPr="00C15931">
              <w:rPr>
                <w:bCs/>
                <w:spacing w:val="17"/>
                <w:kern w:val="3"/>
                <w:lang w:eastAsia="en-US"/>
              </w:rPr>
              <w:t xml:space="preserve"> </w:t>
            </w:r>
            <w:r w:rsidRPr="00C15931">
              <w:rPr>
                <w:bCs/>
                <w:kern w:val="3"/>
                <w:lang w:eastAsia="en-US"/>
              </w:rPr>
              <w:t>3</w:t>
            </w:r>
            <w:r w:rsidRPr="00C15931">
              <w:rPr>
                <w:bCs/>
                <w:spacing w:val="17"/>
                <w:kern w:val="3"/>
                <w:lang w:eastAsia="en-US"/>
              </w:rPr>
              <w:t xml:space="preserve"> </w:t>
            </w:r>
            <w:r w:rsidRPr="00C15931">
              <w:rPr>
                <w:bCs/>
                <w:kern w:val="3"/>
                <w:lang w:eastAsia="en-US"/>
              </w:rPr>
              <w:t>ciparus</w:t>
            </w:r>
            <w:r w:rsidRPr="00C15931">
              <w:rPr>
                <w:bCs/>
                <w:spacing w:val="16"/>
                <w:kern w:val="3"/>
                <w:lang w:eastAsia="en-US"/>
              </w:rPr>
              <w:t xml:space="preserve"> </w:t>
            </w:r>
            <w:r w:rsidRPr="00C15931">
              <w:rPr>
                <w:bCs/>
                <w:kern w:val="3"/>
                <w:lang w:eastAsia="en-US"/>
              </w:rPr>
              <w:t>ūdens</w:t>
            </w:r>
            <w:r w:rsidRPr="00C15931">
              <w:rPr>
                <w:bCs/>
                <w:spacing w:val="16"/>
                <w:kern w:val="3"/>
                <w:lang w:eastAsia="en-US"/>
              </w:rPr>
              <w:t xml:space="preserve"> </w:t>
            </w:r>
            <w:r w:rsidRPr="00C15931">
              <w:rPr>
                <w:bCs/>
                <w:kern w:val="3"/>
                <w:lang w:eastAsia="en-US"/>
              </w:rPr>
              <w:t>patēriņa</w:t>
            </w:r>
            <w:r w:rsidRPr="00C15931">
              <w:rPr>
                <w:bCs/>
                <w:spacing w:val="17"/>
                <w:kern w:val="3"/>
                <w:lang w:eastAsia="en-US"/>
              </w:rPr>
              <w:t xml:space="preserve"> </w:t>
            </w:r>
            <w:r w:rsidRPr="00C15931">
              <w:rPr>
                <w:bCs/>
                <w:kern w:val="3"/>
                <w:lang w:eastAsia="en-US"/>
              </w:rPr>
              <w:t>uzskaites</w:t>
            </w:r>
            <w:r w:rsidRPr="00C15931">
              <w:rPr>
                <w:bCs/>
                <w:spacing w:val="15"/>
                <w:kern w:val="3"/>
                <w:lang w:eastAsia="en-US"/>
              </w:rPr>
              <w:t xml:space="preserve"> </w:t>
            </w:r>
            <w:r w:rsidRPr="00C15931">
              <w:rPr>
                <w:bCs/>
                <w:kern w:val="3"/>
                <w:lang w:eastAsia="en-US"/>
              </w:rPr>
              <w:t>daļai</w:t>
            </w:r>
            <w:r w:rsidRPr="00C15931">
              <w:rPr>
                <w:bCs/>
                <w:spacing w:val="17"/>
                <w:kern w:val="3"/>
                <w:lang w:eastAsia="en-US"/>
              </w:rPr>
              <w:t xml:space="preserve"> </w:t>
            </w:r>
            <w:r w:rsidRPr="00C15931">
              <w:rPr>
                <w:bCs/>
                <w:kern w:val="3"/>
                <w:lang w:eastAsia="en-US"/>
              </w:rPr>
              <w:t>litros.</w:t>
            </w:r>
          </w:p>
          <w:p w14:paraId="6288BFCD" w14:textId="77777777" w:rsidR="00BA0A1D" w:rsidRPr="00C15931" w:rsidRDefault="00BA0A1D" w:rsidP="00DA17DE">
            <w:pPr>
              <w:widowControl w:val="0"/>
              <w:suppressAutoHyphens/>
              <w:autoSpaceDE w:val="0"/>
              <w:autoSpaceDN w:val="0"/>
              <w:spacing w:after="160" w:line="240" w:lineRule="auto"/>
              <w:ind w:left="102" w:right="101"/>
              <w:rPr>
                <w:rFonts w:eastAsia="Calibri"/>
                <w:bCs/>
                <w:kern w:val="3"/>
                <w:lang w:eastAsia="en-US"/>
              </w:rPr>
            </w:pPr>
            <w:r w:rsidRPr="00C15931">
              <w:rPr>
                <w:bCs/>
                <w:kern w:val="3"/>
                <w:lang w:eastAsia="en-US"/>
              </w:rPr>
              <w:t>Skaitītājam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aprīkotam</w:t>
            </w:r>
            <w:r w:rsidRPr="00C15931">
              <w:rPr>
                <w:bCs/>
                <w:spacing w:val="1"/>
                <w:kern w:val="3"/>
                <w:lang w:eastAsia="en-US"/>
              </w:rPr>
              <w:t xml:space="preserve"> </w:t>
            </w:r>
            <w:r w:rsidRPr="00C15931">
              <w:rPr>
                <w:bCs/>
                <w:kern w:val="3"/>
                <w:lang w:eastAsia="en-US"/>
              </w:rPr>
              <w:t>ar</w:t>
            </w:r>
            <w:r w:rsidRPr="00C15931">
              <w:rPr>
                <w:bCs/>
                <w:spacing w:val="1"/>
                <w:kern w:val="3"/>
                <w:lang w:eastAsia="en-US"/>
              </w:rPr>
              <w:t xml:space="preserve"> </w:t>
            </w:r>
            <w:r w:rsidRPr="00C15931">
              <w:rPr>
                <w:bCs/>
                <w:kern w:val="3"/>
                <w:lang w:eastAsia="en-US"/>
              </w:rPr>
              <w:t>vizuālo</w:t>
            </w:r>
            <w:r w:rsidRPr="00C15931">
              <w:rPr>
                <w:bCs/>
                <w:spacing w:val="1"/>
                <w:kern w:val="3"/>
                <w:lang w:eastAsia="en-US"/>
              </w:rPr>
              <w:t xml:space="preserve"> </w:t>
            </w:r>
            <w:r w:rsidRPr="00C15931">
              <w:rPr>
                <w:bCs/>
                <w:kern w:val="3"/>
                <w:lang w:eastAsia="en-US"/>
              </w:rPr>
              <w:t>plūsmas</w:t>
            </w:r>
            <w:r w:rsidRPr="00C15931">
              <w:rPr>
                <w:bCs/>
                <w:spacing w:val="-47"/>
                <w:kern w:val="3"/>
                <w:lang w:eastAsia="en-US"/>
              </w:rPr>
              <w:t xml:space="preserve"> </w:t>
            </w:r>
            <w:r w:rsidRPr="00C15931">
              <w:rPr>
                <w:bCs/>
                <w:kern w:val="3"/>
                <w:lang w:eastAsia="en-US"/>
              </w:rPr>
              <w:t>indikatoru, kas Pasūtītājam nodrošina plūsmas kontroles</w:t>
            </w:r>
            <w:r w:rsidRPr="00C15931">
              <w:rPr>
                <w:bCs/>
                <w:spacing w:val="1"/>
                <w:kern w:val="3"/>
                <w:lang w:eastAsia="en-US"/>
              </w:rPr>
              <w:t xml:space="preserve"> </w:t>
            </w:r>
            <w:r w:rsidRPr="00C15931">
              <w:rPr>
                <w:bCs/>
                <w:kern w:val="3"/>
                <w:lang w:eastAsia="en-US"/>
              </w:rPr>
              <w:t>veikšanu klātienē.</w:t>
            </w:r>
          </w:p>
          <w:p w14:paraId="3333014D" w14:textId="77777777" w:rsidR="00BA0A1D" w:rsidRPr="00C15931" w:rsidRDefault="00BA0A1D" w:rsidP="00DA17DE">
            <w:pPr>
              <w:widowControl w:val="0"/>
              <w:suppressAutoHyphens/>
              <w:autoSpaceDE w:val="0"/>
              <w:autoSpaceDN w:val="0"/>
              <w:spacing w:after="160" w:line="240" w:lineRule="auto"/>
              <w:ind w:left="102" w:right="97"/>
              <w:rPr>
                <w:rFonts w:eastAsia="Calibri"/>
                <w:bCs/>
                <w:kern w:val="3"/>
                <w:lang w:eastAsia="en-US"/>
              </w:rPr>
            </w:pPr>
            <w:r w:rsidRPr="00C15931">
              <w:rPr>
                <w:bCs/>
                <w:kern w:val="3"/>
                <w:lang w:eastAsia="en-US"/>
              </w:rPr>
              <w:t>Katram</w:t>
            </w:r>
            <w:r w:rsidRPr="00C15931">
              <w:rPr>
                <w:bCs/>
                <w:spacing w:val="1"/>
                <w:kern w:val="3"/>
                <w:lang w:eastAsia="en-US"/>
              </w:rPr>
              <w:t xml:space="preserve"> </w:t>
            </w:r>
            <w:r w:rsidRPr="00C15931">
              <w:rPr>
                <w:bCs/>
                <w:kern w:val="3"/>
                <w:lang w:eastAsia="en-US"/>
              </w:rPr>
              <w:t>Skaitītājam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individuālam</w:t>
            </w:r>
            <w:r w:rsidRPr="00C15931">
              <w:rPr>
                <w:bCs/>
                <w:spacing w:val="1"/>
                <w:kern w:val="3"/>
                <w:lang w:eastAsia="en-US"/>
              </w:rPr>
              <w:t xml:space="preserve"> </w:t>
            </w:r>
            <w:r w:rsidRPr="00C15931">
              <w:rPr>
                <w:bCs/>
                <w:kern w:val="3"/>
                <w:lang w:eastAsia="en-US"/>
              </w:rPr>
              <w:t>sērijas</w:t>
            </w:r>
            <w:r w:rsidRPr="00C15931">
              <w:rPr>
                <w:bCs/>
                <w:spacing w:val="1"/>
                <w:kern w:val="3"/>
                <w:lang w:eastAsia="en-US"/>
              </w:rPr>
              <w:t xml:space="preserve"> </w:t>
            </w:r>
            <w:r w:rsidRPr="00C15931">
              <w:rPr>
                <w:bCs/>
                <w:kern w:val="3"/>
                <w:lang w:eastAsia="en-US"/>
              </w:rPr>
              <w:t>numuram, lai Pasūtītājs var viegli un pārskatāmi veikt</w:t>
            </w:r>
            <w:r w:rsidRPr="00C15931">
              <w:rPr>
                <w:bCs/>
                <w:spacing w:val="1"/>
                <w:kern w:val="3"/>
                <w:lang w:eastAsia="en-US"/>
              </w:rPr>
              <w:t xml:space="preserve"> </w:t>
            </w:r>
            <w:r w:rsidRPr="00C15931">
              <w:rPr>
                <w:bCs/>
                <w:kern w:val="3"/>
                <w:lang w:eastAsia="en-US"/>
              </w:rPr>
              <w:t>katra</w:t>
            </w:r>
            <w:r w:rsidRPr="00C15931">
              <w:rPr>
                <w:bCs/>
                <w:spacing w:val="-1"/>
                <w:kern w:val="3"/>
                <w:lang w:eastAsia="en-US"/>
              </w:rPr>
              <w:t xml:space="preserve"> </w:t>
            </w:r>
            <w:r w:rsidRPr="00C15931">
              <w:rPr>
                <w:bCs/>
                <w:kern w:val="3"/>
                <w:lang w:eastAsia="en-US"/>
              </w:rPr>
              <w:t>uzstādītā Skaitītāja kontroli.</w:t>
            </w:r>
          </w:p>
          <w:p w14:paraId="46C5BB0B" w14:textId="77777777" w:rsidR="00BA0A1D" w:rsidRPr="00C15931" w:rsidRDefault="00BA0A1D" w:rsidP="00DA17DE">
            <w:pPr>
              <w:widowControl w:val="0"/>
              <w:suppressAutoHyphens/>
              <w:autoSpaceDE w:val="0"/>
              <w:autoSpaceDN w:val="0"/>
              <w:spacing w:after="160" w:line="240" w:lineRule="auto"/>
              <w:ind w:left="102" w:right="99"/>
              <w:rPr>
                <w:rFonts w:eastAsia="Calibri"/>
                <w:bCs/>
                <w:kern w:val="3"/>
                <w:lang w:eastAsia="en-US"/>
              </w:rPr>
            </w:pPr>
            <w:r w:rsidRPr="00C15931">
              <w:rPr>
                <w:bCs/>
                <w:kern w:val="3"/>
                <w:lang w:eastAsia="en-US"/>
              </w:rPr>
              <w:t>Skaitītāja</w:t>
            </w:r>
            <w:r w:rsidRPr="00C15931">
              <w:rPr>
                <w:bCs/>
                <w:spacing w:val="1"/>
                <w:kern w:val="3"/>
                <w:lang w:eastAsia="en-US"/>
              </w:rPr>
              <w:t xml:space="preserve"> </w:t>
            </w:r>
            <w:r w:rsidRPr="00C15931">
              <w:rPr>
                <w:bCs/>
                <w:kern w:val="3"/>
                <w:lang w:eastAsia="en-US"/>
              </w:rPr>
              <w:t>displeja</w:t>
            </w:r>
            <w:r w:rsidRPr="00C15931">
              <w:rPr>
                <w:bCs/>
                <w:spacing w:val="1"/>
                <w:kern w:val="3"/>
                <w:lang w:eastAsia="en-US"/>
              </w:rPr>
              <w:t xml:space="preserve"> </w:t>
            </w:r>
            <w:r w:rsidRPr="00C15931">
              <w:rPr>
                <w:bCs/>
                <w:kern w:val="3"/>
                <w:lang w:eastAsia="en-US"/>
              </w:rPr>
              <w:t>virsmai</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no</w:t>
            </w:r>
            <w:r w:rsidRPr="00C15931">
              <w:rPr>
                <w:bCs/>
                <w:spacing w:val="1"/>
                <w:kern w:val="3"/>
                <w:lang w:eastAsia="en-US"/>
              </w:rPr>
              <w:t xml:space="preserve"> </w:t>
            </w:r>
            <w:r w:rsidRPr="00C15931">
              <w:rPr>
                <w:bCs/>
                <w:kern w:val="3"/>
                <w:lang w:eastAsia="en-US"/>
              </w:rPr>
              <w:t>paaugstinātas</w:t>
            </w:r>
            <w:r w:rsidRPr="00C15931">
              <w:rPr>
                <w:bCs/>
                <w:spacing w:val="1"/>
                <w:kern w:val="3"/>
                <w:lang w:eastAsia="en-US"/>
              </w:rPr>
              <w:t xml:space="preserve"> </w:t>
            </w:r>
            <w:r w:rsidRPr="00C15931">
              <w:rPr>
                <w:bCs/>
                <w:kern w:val="3"/>
                <w:lang w:eastAsia="en-US"/>
              </w:rPr>
              <w:t>stiprības</w:t>
            </w:r>
            <w:r w:rsidRPr="00C15931">
              <w:rPr>
                <w:bCs/>
                <w:spacing w:val="1"/>
                <w:kern w:val="3"/>
                <w:lang w:eastAsia="en-US"/>
              </w:rPr>
              <w:t xml:space="preserve"> </w:t>
            </w:r>
            <w:r w:rsidRPr="00C15931">
              <w:rPr>
                <w:bCs/>
                <w:kern w:val="3"/>
                <w:lang w:eastAsia="en-US"/>
              </w:rPr>
              <w:t>stikla</w:t>
            </w:r>
            <w:r w:rsidRPr="00C15931">
              <w:rPr>
                <w:bCs/>
                <w:spacing w:val="1"/>
                <w:kern w:val="3"/>
                <w:lang w:eastAsia="en-US"/>
              </w:rPr>
              <w:t xml:space="preserve"> </w:t>
            </w:r>
            <w:r w:rsidRPr="00C15931">
              <w:rPr>
                <w:bCs/>
                <w:kern w:val="3"/>
                <w:lang w:eastAsia="en-US"/>
              </w:rPr>
              <w:t>vai</w:t>
            </w:r>
            <w:r w:rsidRPr="00C15931">
              <w:rPr>
                <w:bCs/>
                <w:spacing w:val="1"/>
                <w:kern w:val="3"/>
                <w:lang w:eastAsia="en-US"/>
              </w:rPr>
              <w:t xml:space="preserve"> </w:t>
            </w:r>
            <w:r w:rsidRPr="00C15931">
              <w:rPr>
                <w:bCs/>
                <w:kern w:val="3"/>
                <w:lang w:eastAsia="en-US"/>
              </w:rPr>
              <w:t>citu</w:t>
            </w:r>
            <w:r w:rsidRPr="00C15931">
              <w:rPr>
                <w:bCs/>
                <w:spacing w:val="1"/>
                <w:kern w:val="3"/>
                <w:lang w:eastAsia="en-US"/>
              </w:rPr>
              <w:t xml:space="preserve"> </w:t>
            </w:r>
            <w:r w:rsidRPr="00C15931">
              <w:rPr>
                <w:bCs/>
                <w:kern w:val="3"/>
                <w:lang w:eastAsia="en-US"/>
              </w:rPr>
              <w:t>līdzvērtīga</w:t>
            </w:r>
            <w:r w:rsidRPr="00C15931">
              <w:rPr>
                <w:bCs/>
                <w:spacing w:val="1"/>
                <w:kern w:val="3"/>
                <w:lang w:eastAsia="en-US"/>
              </w:rPr>
              <w:t xml:space="preserve"> </w:t>
            </w:r>
            <w:r w:rsidRPr="00C15931">
              <w:rPr>
                <w:bCs/>
                <w:kern w:val="3"/>
                <w:lang w:eastAsia="en-US"/>
              </w:rPr>
              <w:t>materiāla,</w:t>
            </w:r>
            <w:r w:rsidRPr="00C15931">
              <w:rPr>
                <w:bCs/>
                <w:spacing w:val="51"/>
                <w:kern w:val="3"/>
                <w:lang w:eastAsia="en-US"/>
              </w:rPr>
              <w:t xml:space="preserve"> </w:t>
            </w:r>
            <w:r w:rsidRPr="00C15931">
              <w:rPr>
                <w:bCs/>
                <w:kern w:val="3"/>
                <w:lang w:eastAsia="en-US"/>
              </w:rPr>
              <w:t>ko</w:t>
            </w:r>
            <w:r w:rsidRPr="00C15931">
              <w:rPr>
                <w:bCs/>
                <w:spacing w:val="1"/>
                <w:kern w:val="3"/>
                <w:lang w:eastAsia="en-US"/>
              </w:rPr>
              <w:t xml:space="preserve"> </w:t>
            </w:r>
            <w:r w:rsidRPr="00C15931">
              <w:rPr>
                <w:bCs/>
                <w:kern w:val="3"/>
                <w:lang w:eastAsia="en-US"/>
              </w:rPr>
              <w:t>normālos</w:t>
            </w:r>
            <w:r w:rsidRPr="00C15931">
              <w:rPr>
                <w:bCs/>
                <w:spacing w:val="20"/>
                <w:kern w:val="3"/>
                <w:lang w:eastAsia="en-US"/>
              </w:rPr>
              <w:t xml:space="preserve"> </w:t>
            </w:r>
            <w:r w:rsidRPr="00C15931">
              <w:rPr>
                <w:bCs/>
                <w:kern w:val="3"/>
                <w:lang w:eastAsia="en-US"/>
              </w:rPr>
              <w:t>ekspluatācijas</w:t>
            </w:r>
            <w:r w:rsidRPr="00C15931">
              <w:rPr>
                <w:bCs/>
                <w:spacing w:val="20"/>
                <w:kern w:val="3"/>
                <w:lang w:eastAsia="en-US"/>
              </w:rPr>
              <w:t xml:space="preserve"> </w:t>
            </w:r>
            <w:r w:rsidRPr="00C15931">
              <w:rPr>
                <w:bCs/>
                <w:kern w:val="3"/>
                <w:lang w:eastAsia="en-US"/>
              </w:rPr>
              <w:t>apstākļos</w:t>
            </w:r>
            <w:r w:rsidRPr="00C15931">
              <w:rPr>
                <w:bCs/>
                <w:spacing w:val="22"/>
                <w:kern w:val="3"/>
                <w:lang w:eastAsia="en-US"/>
              </w:rPr>
              <w:t xml:space="preserve"> </w:t>
            </w:r>
            <w:r w:rsidRPr="00C15931">
              <w:rPr>
                <w:bCs/>
                <w:kern w:val="3"/>
                <w:lang w:eastAsia="en-US"/>
              </w:rPr>
              <w:t>nav</w:t>
            </w:r>
            <w:r w:rsidRPr="00C15931">
              <w:rPr>
                <w:bCs/>
                <w:spacing w:val="19"/>
                <w:kern w:val="3"/>
                <w:lang w:eastAsia="en-US"/>
              </w:rPr>
              <w:t xml:space="preserve"> </w:t>
            </w:r>
            <w:r w:rsidRPr="00C15931">
              <w:rPr>
                <w:bCs/>
                <w:kern w:val="3"/>
                <w:lang w:eastAsia="en-US"/>
              </w:rPr>
              <w:t>iespējams</w:t>
            </w:r>
            <w:r w:rsidRPr="00C15931">
              <w:rPr>
                <w:rFonts w:eastAsia="Calibri"/>
                <w:bCs/>
                <w:kern w:val="3"/>
                <w:lang w:eastAsia="en-US"/>
              </w:rPr>
              <w:t xml:space="preserve"> </w:t>
            </w:r>
            <w:r w:rsidRPr="00C15931">
              <w:rPr>
                <w:bCs/>
                <w:kern w:val="3"/>
                <w:lang w:eastAsia="en-US"/>
              </w:rPr>
              <w:t>saskrāpēt</w:t>
            </w:r>
            <w:r w:rsidRPr="00C15931">
              <w:rPr>
                <w:bCs/>
                <w:spacing w:val="-3"/>
                <w:kern w:val="3"/>
                <w:lang w:eastAsia="en-US"/>
              </w:rPr>
              <w:t xml:space="preserve"> </w:t>
            </w:r>
            <w:r w:rsidRPr="00C15931">
              <w:rPr>
                <w:bCs/>
                <w:kern w:val="3"/>
                <w:lang w:eastAsia="en-US"/>
              </w:rPr>
              <w:t>vai</w:t>
            </w:r>
            <w:r w:rsidRPr="00C15931">
              <w:rPr>
                <w:bCs/>
                <w:spacing w:val="-3"/>
                <w:kern w:val="3"/>
                <w:lang w:eastAsia="en-US"/>
              </w:rPr>
              <w:t xml:space="preserve"> </w:t>
            </w:r>
            <w:r w:rsidRPr="00C15931">
              <w:rPr>
                <w:bCs/>
                <w:kern w:val="3"/>
                <w:lang w:eastAsia="en-US"/>
              </w:rPr>
              <w:t>sasist.</w:t>
            </w:r>
          </w:p>
        </w:tc>
        <w:tc>
          <w:tcPr>
            <w:tcW w:w="2944" w:type="dxa"/>
            <w:tcBorders>
              <w:top w:val="single" w:sz="4" w:space="0" w:color="000000"/>
              <w:left w:val="single" w:sz="4" w:space="0" w:color="000000"/>
              <w:right w:val="single" w:sz="4" w:space="0" w:color="000000"/>
            </w:tcBorders>
            <w:tcMar>
              <w:top w:w="0" w:type="dxa"/>
              <w:left w:w="0" w:type="dxa"/>
              <w:bottom w:w="0" w:type="dxa"/>
              <w:right w:w="0" w:type="dxa"/>
            </w:tcMar>
          </w:tcPr>
          <w:p w14:paraId="2AA56732" w14:textId="77777777" w:rsidR="00BA0A1D" w:rsidRPr="00C15931" w:rsidRDefault="00BA0A1D" w:rsidP="00DA17DE">
            <w:pPr>
              <w:widowControl w:val="0"/>
              <w:suppressAutoHyphens/>
              <w:autoSpaceDE w:val="0"/>
              <w:autoSpaceDN w:val="0"/>
              <w:spacing w:after="160" w:line="240" w:lineRule="auto"/>
              <w:ind w:left="544" w:hanging="442"/>
              <w:jc w:val="left"/>
              <w:rPr>
                <w:bCs/>
                <w:kern w:val="3"/>
                <w:lang w:eastAsia="en-US"/>
              </w:rPr>
            </w:pPr>
          </w:p>
        </w:tc>
      </w:tr>
      <w:tr w:rsidR="00BA0A1D" w:rsidRPr="00C15931" w14:paraId="1DBDD2B2" w14:textId="77777777" w:rsidTr="005D4D3D">
        <w:trPr>
          <w:trHeight w:val="745"/>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6428600C"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lastRenderedPageBreak/>
              <w:t>1.7.</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7BF9A118"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Datu reģistrēšana/uzglabāšana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615C6"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r w:rsidRPr="00C15931">
              <w:rPr>
                <w:bCs/>
                <w:kern w:val="3"/>
                <w:lang w:eastAsia="en-US"/>
              </w:rPr>
              <w:t>Katram Skaitītājam ir jābūt aprīkotam ar iekšējo datu</w:t>
            </w:r>
            <w:r w:rsidRPr="00C15931">
              <w:rPr>
                <w:bCs/>
                <w:spacing w:val="1"/>
                <w:kern w:val="3"/>
                <w:lang w:eastAsia="en-US"/>
              </w:rPr>
              <w:t xml:space="preserve"> </w:t>
            </w:r>
            <w:r w:rsidRPr="00C15931">
              <w:rPr>
                <w:bCs/>
                <w:kern w:val="3"/>
                <w:lang w:eastAsia="en-US"/>
              </w:rPr>
              <w:t>reģistratoru,</w:t>
            </w:r>
            <w:r w:rsidRPr="00C15931">
              <w:rPr>
                <w:bCs/>
                <w:spacing w:val="1"/>
                <w:kern w:val="3"/>
                <w:lang w:eastAsia="en-US"/>
              </w:rPr>
              <w:t xml:space="preserve"> </w:t>
            </w:r>
            <w:r w:rsidRPr="00C15931">
              <w:rPr>
                <w:bCs/>
                <w:kern w:val="3"/>
                <w:lang w:eastAsia="en-US"/>
              </w:rPr>
              <w:t>t.sk.,</w:t>
            </w:r>
            <w:r w:rsidRPr="00C15931">
              <w:rPr>
                <w:bCs/>
                <w:spacing w:val="1"/>
                <w:kern w:val="3"/>
                <w:lang w:eastAsia="en-US"/>
              </w:rPr>
              <w:t xml:space="preserve"> </w:t>
            </w:r>
            <w:r w:rsidRPr="00C15931">
              <w:rPr>
                <w:bCs/>
                <w:kern w:val="3"/>
                <w:lang w:eastAsia="en-US"/>
              </w:rPr>
              <w:t>avārijas</w:t>
            </w:r>
            <w:r w:rsidRPr="00C15931">
              <w:rPr>
                <w:bCs/>
                <w:spacing w:val="1"/>
                <w:kern w:val="3"/>
                <w:lang w:eastAsia="en-US"/>
              </w:rPr>
              <w:t xml:space="preserve"> </w:t>
            </w:r>
            <w:r w:rsidRPr="00C15931">
              <w:rPr>
                <w:bCs/>
                <w:kern w:val="3"/>
                <w:lang w:eastAsia="en-US"/>
              </w:rPr>
              <w:t>paziņojumu</w:t>
            </w:r>
            <w:r w:rsidRPr="00C15931">
              <w:rPr>
                <w:bCs/>
                <w:spacing w:val="51"/>
                <w:kern w:val="3"/>
                <w:lang w:eastAsia="en-US"/>
              </w:rPr>
              <w:t xml:space="preserve"> </w:t>
            </w:r>
            <w:r w:rsidRPr="00C15931">
              <w:rPr>
                <w:bCs/>
                <w:kern w:val="3"/>
                <w:lang w:eastAsia="en-US"/>
              </w:rPr>
              <w:t>reģistratoru</w:t>
            </w:r>
            <w:r w:rsidRPr="00C15931">
              <w:rPr>
                <w:bCs/>
                <w:spacing w:val="1"/>
                <w:kern w:val="3"/>
                <w:lang w:eastAsia="en-US"/>
              </w:rPr>
              <w:t xml:space="preserve"> </w:t>
            </w:r>
            <w:r w:rsidRPr="00C15931">
              <w:rPr>
                <w:bCs/>
                <w:kern w:val="3"/>
                <w:lang w:eastAsia="en-US"/>
              </w:rPr>
              <w:t>dienas griezumā vismaz 365 dienu periodam vai mēneša</w:t>
            </w:r>
            <w:r w:rsidRPr="00C15931">
              <w:rPr>
                <w:bCs/>
                <w:spacing w:val="-47"/>
                <w:kern w:val="3"/>
                <w:lang w:eastAsia="en-US"/>
              </w:rPr>
              <w:t xml:space="preserve"> </w:t>
            </w:r>
            <w:r w:rsidRPr="00C15931">
              <w:rPr>
                <w:bCs/>
                <w:kern w:val="3"/>
                <w:lang w:eastAsia="en-US"/>
              </w:rPr>
              <w:t>griezumā</w:t>
            </w:r>
            <w:r w:rsidRPr="00C15931">
              <w:rPr>
                <w:bCs/>
                <w:spacing w:val="3"/>
                <w:kern w:val="3"/>
                <w:lang w:eastAsia="en-US"/>
              </w:rPr>
              <w:t xml:space="preserve"> </w:t>
            </w:r>
            <w:r w:rsidRPr="00C15931">
              <w:rPr>
                <w:bCs/>
                <w:kern w:val="3"/>
                <w:lang w:eastAsia="en-US"/>
              </w:rPr>
              <w:t>vismaz 36</w:t>
            </w:r>
            <w:r w:rsidRPr="00C15931">
              <w:rPr>
                <w:bCs/>
                <w:spacing w:val="4"/>
                <w:kern w:val="3"/>
                <w:lang w:eastAsia="en-US"/>
              </w:rPr>
              <w:t xml:space="preserve"> </w:t>
            </w:r>
            <w:r w:rsidRPr="00C15931">
              <w:rPr>
                <w:bCs/>
                <w:kern w:val="3"/>
                <w:lang w:eastAsia="en-US"/>
              </w:rPr>
              <w:t>mēnešu</w:t>
            </w:r>
            <w:r w:rsidRPr="00C15931">
              <w:rPr>
                <w:bCs/>
                <w:spacing w:val="-2"/>
                <w:kern w:val="3"/>
                <w:lang w:eastAsia="en-US"/>
              </w:rPr>
              <w:t xml:space="preserve"> </w:t>
            </w:r>
            <w:r w:rsidRPr="00C15931">
              <w:rPr>
                <w:bCs/>
                <w:kern w:val="3"/>
                <w:lang w:eastAsia="en-US"/>
              </w:rPr>
              <w:t xml:space="preserve">periodam. </w:t>
            </w:r>
          </w:p>
          <w:p w14:paraId="289E10BE" w14:textId="62E82129" w:rsidR="00BA0A1D" w:rsidRPr="00C15931" w:rsidRDefault="00C63242" w:rsidP="00DA17DE">
            <w:pPr>
              <w:widowControl w:val="0"/>
              <w:suppressAutoHyphens/>
              <w:autoSpaceDE w:val="0"/>
              <w:autoSpaceDN w:val="0"/>
              <w:spacing w:after="160" w:line="240" w:lineRule="auto"/>
              <w:ind w:left="140" w:right="99"/>
              <w:rPr>
                <w:rFonts w:eastAsia="Calibri"/>
                <w:bCs/>
                <w:kern w:val="3"/>
                <w:lang w:eastAsia="en-US"/>
              </w:rPr>
            </w:pPr>
            <w:r w:rsidRPr="00C15931">
              <w:rPr>
                <w:bCs/>
                <w:color w:val="EE0000"/>
                <w:lang w:eastAsia="lv-LV"/>
              </w:rPr>
              <w:t xml:space="preserve">Datu vākšanas un pārvaldības risinājumam jābūt integrējamam ar Pasūtītāja </w:t>
            </w:r>
            <w:proofErr w:type="spellStart"/>
            <w:r w:rsidRPr="00C15931">
              <w:rPr>
                <w:bCs/>
                <w:color w:val="EE0000"/>
                <w:lang w:eastAsia="lv-LV"/>
              </w:rPr>
              <w:t>IoT</w:t>
            </w:r>
            <w:proofErr w:type="spellEnd"/>
            <w:r w:rsidRPr="00C15931">
              <w:rPr>
                <w:bCs/>
                <w:color w:val="EE0000"/>
                <w:lang w:eastAsia="lv-LV"/>
              </w:rPr>
              <w:t xml:space="preserve"> platformu (nolikuma 4.daļa), nodrošinot datu apmaiņu, izmantojot dokumentētu API.</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50B42"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p>
        </w:tc>
      </w:tr>
      <w:tr w:rsidR="00BA0A1D" w:rsidRPr="00C15931" w14:paraId="385F9AA3" w14:textId="77777777" w:rsidTr="005D4D3D">
        <w:trPr>
          <w:trHeight w:val="222"/>
        </w:trPr>
        <w:tc>
          <w:tcPr>
            <w:tcW w:w="685" w:type="dxa"/>
            <w:tcBorders>
              <w:left w:val="single" w:sz="4" w:space="0" w:color="000000"/>
              <w:bottom w:val="single" w:sz="4" w:space="0" w:color="000000"/>
              <w:right w:val="single" w:sz="4" w:space="0" w:color="000000"/>
            </w:tcBorders>
            <w:tcMar>
              <w:top w:w="0" w:type="dxa"/>
              <w:left w:w="0" w:type="dxa"/>
              <w:bottom w:w="0" w:type="dxa"/>
              <w:right w:w="0" w:type="dxa"/>
            </w:tcMar>
          </w:tcPr>
          <w:p w14:paraId="1648C9D6" w14:textId="77777777" w:rsidR="00BA0A1D" w:rsidRPr="00C15931" w:rsidRDefault="00BA0A1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1.8.</w:t>
            </w:r>
          </w:p>
        </w:tc>
        <w:tc>
          <w:tcPr>
            <w:tcW w:w="1781" w:type="dxa"/>
            <w:tcBorders>
              <w:left w:val="single" w:sz="4" w:space="0" w:color="000000"/>
              <w:bottom w:val="single" w:sz="4" w:space="0" w:color="000000"/>
              <w:right w:val="single" w:sz="4" w:space="0" w:color="000000"/>
            </w:tcBorders>
            <w:tcMar>
              <w:top w:w="0" w:type="dxa"/>
              <w:left w:w="0" w:type="dxa"/>
              <w:bottom w:w="0" w:type="dxa"/>
              <w:right w:w="0" w:type="dxa"/>
            </w:tcMar>
          </w:tcPr>
          <w:p w14:paraId="0173E20D" w14:textId="77777777" w:rsidR="00BA0A1D" w:rsidRPr="00C15931" w:rsidRDefault="00BA0A1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Komunikācija</w:t>
            </w:r>
          </w:p>
        </w:tc>
        <w:tc>
          <w:tcPr>
            <w:tcW w:w="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3AEE4"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r w:rsidRPr="00C15931">
              <w:rPr>
                <w:bCs/>
                <w:kern w:val="3"/>
                <w:lang w:eastAsia="en-US"/>
              </w:rPr>
              <w:t>Skaitītāja</w:t>
            </w:r>
            <w:r w:rsidRPr="00C15931">
              <w:rPr>
                <w:bCs/>
                <w:spacing w:val="1"/>
                <w:kern w:val="3"/>
                <w:lang w:eastAsia="en-US"/>
              </w:rPr>
              <w:t xml:space="preserve"> </w:t>
            </w:r>
            <w:r w:rsidRPr="00C15931">
              <w:rPr>
                <w:bCs/>
                <w:kern w:val="3"/>
                <w:lang w:eastAsia="en-US"/>
              </w:rPr>
              <w:t>mehānismā</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integrētam</w:t>
            </w:r>
            <w:r w:rsidRPr="00C15931">
              <w:rPr>
                <w:bCs/>
                <w:spacing w:val="1"/>
                <w:kern w:val="3"/>
                <w:lang w:eastAsia="en-US"/>
              </w:rPr>
              <w:t xml:space="preserve"> </w:t>
            </w:r>
            <w:proofErr w:type="spellStart"/>
            <w:r w:rsidRPr="00C15931">
              <w:rPr>
                <w:bCs/>
                <w:kern w:val="3"/>
                <w:lang w:eastAsia="en-US"/>
              </w:rPr>
              <w:t>IoT</w:t>
            </w:r>
            <w:proofErr w:type="spellEnd"/>
            <w:r w:rsidRPr="00C15931">
              <w:rPr>
                <w:bCs/>
                <w:kern w:val="3"/>
                <w:lang w:eastAsia="en-US"/>
              </w:rPr>
              <w:t xml:space="preserve"> datu pārraides modulim.</w:t>
            </w:r>
            <w:r w:rsidRPr="00C15931">
              <w:rPr>
                <w:bCs/>
                <w:spacing w:val="1"/>
                <w:kern w:val="3"/>
                <w:lang w:eastAsia="en-US"/>
              </w:rPr>
              <w:t xml:space="preserve"> </w:t>
            </w:r>
            <w:r w:rsidRPr="00C15931">
              <w:rPr>
                <w:bCs/>
                <w:kern w:val="3"/>
                <w:lang w:eastAsia="en-US"/>
              </w:rPr>
              <w:t>Modulim</w:t>
            </w:r>
            <w:r w:rsidRPr="00C15931">
              <w:rPr>
                <w:bCs/>
                <w:spacing w:val="1"/>
                <w:kern w:val="3"/>
                <w:lang w:eastAsia="en-US"/>
              </w:rPr>
              <w:t xml:space="preserve"> </w:t>
            </w:r>
            <w:r w:rsidRPr="00C15931">
              <w:rPr>
                <w:bCs/>
                <w:kern w:val="3"/>
                <w:lang w:eastAsia="en-US"/>
              </w:rPr>
              <w:t>ir</w:t>
            </w:r>
            <w:r w:rsidRPr="00C15931">
              <w:rPr>
                <w:bCs/>
                <w:spacing w:val="1"/>
                <w:kern w:val="3"/>
                <w:lang w:eastAsia="en-US"/>
              </w:rPr>
              <w:t xml:space="preserve"> </w:t>
            </w:r>
            <w:r w:rsidRPr="00C15931">
              <w:rPr>
                <w:bCs/>
                <w:kern w:val="3"/>
                <w:lang w:eastAsia="en-US"/>
              </w:rPr>
              <w:t>jābūt</w:t>
            </w:r>
            <w:r w:rsidRPr="00C15931">
              <w:rPr>
                <w:bCs/>
                <w:spacing w:val="1"/>
                <w:kern w:val="3"/>
                <w:lang w:eastAsia="en-US"/>
              </w:rPr>
              <w:t xml:space="preserve"> </w:t>
            </w:r>
            <w:r w:rsidRPr="00C15931">
              <w:rPr>
                <w:bCs/>
                <w:kern w:val="3"/>
                <w:lang w:eastAsia="en-US"/>
              </w:rPr>
              <w:t>rūpnieciski iestrādātam skaitītāja korpusā, lai novērstu</w:t>
            </w:r>
            <w:r w:rsidRPr="00C15931">
              <w:rPr>
                <w:bCs/>
                <w:spacing w:val="1"/>
                <w:kern w:val="3"/>
                <w:lang w:eastAsia="en-US"/>
              </w:rPr>
              <w:t xml:space="preserve"> </w:t>
            </w:r>
            <w:r w:rsidRPr="00C15931">
              <w:rPr>
                <w:bCs/>
                <w:kern w:val="3"/>
                <w:lang w:eastAsia="en-US"/>
              </w:rPr>
              <w:t>manipulācijas</w:t>
            </w:r>
            <w:r w:rsidRPr="00C15931">
              <w:rPr>
                <w:bCs/>
                <w:spacing w:val="4"/>
                <w:kern w:val="3"/>
                <w:lang w:eastAsia="en-US"/>
              </w:rPr>
              <w:t xml:space="preserve"> </w:t>
            </w:r>
            <w:r w:rsidRPr="00C15931">
              <w:rPr>
                <w:bCs/>
                <w:kern w:val="3"/>
                <w:lang w:eastAsia="en-US"/>
              </w:rPr>
              <w:t>iespējas</w:t>
            </w:r>
            <w:r w:rsidRPr="00C15931">
              <w:rPr>
                <w:bCs/>
                <w:spacing w:val="6"/>
                <w:kern w:val="3"/>
                <w:lang w:eastAsia="en-US"/>
              </w:rPr>
              <w:t xml:space="preserve"> </w:t>
            </w:r>
            <w:r w:rsidRPr="00C15931">
              <w:rPr>
                <w:bCs/>
                <w:kern w:val="3"/>
                <w:lang w:eastAsia="en-US"/>
              </w:rPr>
              <w:t>un</w:t>
            </w:r>
            <w:r w:rsidRPr="00C15931">
              <w:rPr>
                <w:bCs/>
                <w:spacing w:val="6"/>
                <w:kern w:val="3"/>
                <w:lang w:eastAsia="en-US"/>
              </w:rPr>
              <w:t xml:space="preserve"> </w:t>
            </w:r>
            <w:r w:rsidRPr="00C15931">
              <w:rPr>
                <w:bCs/>
                <w:kern w:val="3"/>
                <w:lang w:eastAsia="en-US"/>
              </w:rPr>
              <w:t>nepatiesu</w:t>
            </w:r>
            <w:r w:rsidRPr="00C15931">
              <w:rPr>
                <w:bCs/>
                <w:spacing w:val="3"/>
                <w:kern w:val="3"/>
                <w:lang w:eastAsia="en-US"/>
              </w:rPr>
              <w:t xml:space="preserve"> </w:t>
            </w:r>
            <w:r w:rsidRPr="00C15931">
              <w:rPr>
                <w:bCs/>
                <w:kern w:val="3"/>
                <w:lang w:eastAsia="en-US"/>
              </w:rPr>
              <w:t>datu</w:t>
            </w:r>
            <w:r w:rsidRPr="00C15931">
              <w:rPr>
                <w:bCs/>
                <w:spacing w:val="3"/>
                <w:kern w:val="3"/>
                <w:lang w:eastAsia="en-US"/>
              </w:rPr>
              <w:t xml:space="preserve"> </w:t>
            </w:r>
            <w:r w:rsidRPr="00C15931">
              <w:rPr>
                <w:bCs/>
                <w:kern w:val="3"/>
                <w:lang w:eastAsia="en-US"/>
              </w:rPr>
              <w:t>pārraidi ārējo</w:t>
            </w:r>
            <w:r w:rsidRPr="00C15931">
              <w:rPr>
                <w:bCs/>
                <w:spacing w:val="-4"/>
                <w:kern w:val="3"/>
                <w:lang w:eastAsia="en-US"/>
              </w:rPr>
              <w:t xml:space="preserve"> </w:t>
            </w:r>
            <w:r w:rsidRPr="00C15931">
              <w:rPr>
                <w:bCs/>
                <w:kern w:val="3"/>
                <w:lang w:eastAsia="en-US"/>
              </w:rPr>
              <w:t>bojājumu</w:t>
            </w:r>
            <w:r w:rsidRPr="00C15931">
              <w:rPr>
                <w:bCs/>
                <w:spacing w:val="-1"/>
                <w:kern w:val="3"/>
                <w:lang w:eastAsia="en-US"/>
              </w:rPr>
              <w:t xml:space="preserve"> </w:t>
            </w:r>
            <w:r w:rsidRPr="00C15931">
              <w:rPr>
                <w:bCs/>
                <w:kern w:val="3"/>
                <w:lang w:eastAsia="en-US"/>
              </w:rPr>
              <w:t>gadījumā.</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93413" w14:textId="77777777" w:rsidR="00BA0A1D" w:rsidRPr="00C15931" w:rsidRDefault="00BA0A1D" w:rsidP="00DA17DE">
            <w:pPr>
              <w:widowControl w:val="0"/>
              <w:suppressAutoHyphens/>
              <w:autoSpaceDE w:val="0"/>
              <w:autoSpaceDN w:val="0"/>
              <w:spacing w:after="160" w:line="240" w:lineRule="auto"/>
              <w:ind w:left="140" w:right="99"/>
              <w:rPr>
                <w:bCs/>
                <w:kern w:val="3"/>
                <w:lang w:eastAsia="en-US"/>
              </w:rPr>
            </w:pPr>
          </w:p>
        </w:tc>
      </w:tr>
      <w:tr w:rsidR="00BA0A1D" w:rsidRPr="00C15931" w14:paraId="7B709100"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C41F8"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1.9.</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3BB05E" w14:textId="77777777" w:rsidR="00BA0A1D" w:rsidRPr="00C15931" w:rsidRDefault="00BA0A1D" w:rsidP="00DA17DE">
            <w:pPr>
              <w:widowControl w:val="0"/>
              <w:suppressAutoHyphens/>
              <w:autoSpaceDE w:val="0"/>
              <w:autoSpaceDN w:val="0"/>
              <w:spacing w:after="160" w:line="240" w:lineRule="auto"/>
              <w:ind w:left="107" w:right="99"/>
              <w:rPr>
                <w:rFonts w:eastAsia="Calibri"/>
                <w:bCs/>
                <w:kern w:val="3"/>
                <w:lang w:eastAsia="en-US"/>
              </w:rPr>
            </w:pPr>
            <w:r w:rsidRPr="00C15931">
              <w:rPr>
                <w:bCs/>
                <w:kern w:val="3"/>
                <w:lang w:eastAsia="en-US"/>
              </w:rPr>
              <w:t>Minimālais garantijas termiņš skaitītājiem – 24 (divdesmit četri) mēneši no</w:t>
            </w:r>
            <w:r w:rsidRPr="00C15931">
              <w:rPr>
                <w:bCs/>
                <w:spacing w:val="1"/>
                <w:kern w:val="3"/>
                <w:lang w:eastAsia="en-US"/>
              </w:rPr>
              <w:t xml:space="preserve"> </w:t>
            </w:r>
            <w:r w:rsidRPr="00C15931">
              <w:rPr>
                <w:bCs/>
                <w:kern w:val="3"/>
                <w:lang w:eastAsia="en-US"/>
              </w:rPr>
              <w:t>nodošanas-pieņemšanas akta parakstīšanas brīža. Garantijā jābūt iekļautai</w:t>
            </w:r>
            <w:r w:rsidRPr="00C15931">
              <w:rPr>
                <w:bCs/>
                <w:spacing w:val="1"/>
                <w:kern w:val="3"/>
                <w:lang w:eastAsia="en-US"/>
              </w:rPr>
              <w:t xml:space="preserve"> </w:t>
            </w:r>
            <w:r w:rsidRPr="00C15931">
              <w:rPr>
                <w:bCs/>
                <w:kern w:val="3"/>
                <w:lang w:eastAsia="en-US"/>
              </w:rPr>
              <w:t>bezmaksas</w:t>
            </w:r>
            <w:r w:rsidRPr="00C15931">
              <w:rPr>
                <w:bCs/>
                <w:spacing w:val="23"/>
                <w:kern w:val="3"/>
                <w:lang w:eastAsia="en-US"/>
              </w:rPr>
              <w:t xml:space="preserve"> </w:t>
            </w:r>
            <w:r w:rsidRPr="00C15931">
              <w:rPr>
                <w:bCs/>
                <w:kern w:val="3"/>
                <w:lang w:eastAsia="en-US"/>
              </w:rPr>
              <w:t>ierīces</w:t>
            </w:r>
            <w:r w:rsidRPr="00C15931">
              <w:rPr>
                <w:bCs/>
                <w:spacing w:val="24"/>
                <w:kern w:val="3"/>
                <w:lang w:eastAsia="en-US"/>
              </w:rPr>
              <w:t xml:space="preserve"> </w:t>
            </w:r>
            <w:r w:rsidRPr="00C15931">
              <w:rPr>
                <w:bCs/>
                <w:kern w:val="3"/>
                <w:lang w:eastAsia="en-US"/>
              </w:rPr>
              <w:t>diagnostikai</w:t>
            </w:r>
            <w:r w:rsidRPr="00C15931">
              <w:rPr>
                <w:bCs/>
                <w:spacing w:val="24"/>
                <w:kern w:val="3"/>
                <w:lang w:eastAsia="en-US"/>
              </w:rPr>
              <w:t xml:space="preserve"> </w:t>
            </w:r>
            <w:r w:rsidRPr="00C15931">
              <w:rPr>
                <w:bCs/>
                <w:kern w:val="3"/>
                <w:lang w:eastAsia="en-US"/>
              </w:rPr>
              <w:t>darbības</w:t>
            </w:r>
            <w:r w:rsidRPr="00C15931">
              <w:rPr>
                <w:bCs/>
                <w:spacing w:val="24"/>
                <w:kern w:val="3"/>
                <w:lang w:eastAsia="en-US"/>
              </w:rPr>
              <w:t xml:space="preserve"> </w:t>
            </w:r>
            <w:r w:rsidRPr="00C15931">
              <w:rPr>
                <w:bCs/>
                <w:kern w:val="3"/>
                <w:lang w:eastAsia="en-US"/>
              </w:rPr>
              <w:t>traucējumu</w:t>
            </w:r>
            <w:r w:rsidRPr="00C15931">
              <w:rPr>
                <w:bCs/>
                <w:spacing w:val="23"/>
                <w:kern w:val="3"/>
                <w:lang w:eastAsia="en-US"/>
              </w:rPr>
              <w:t xml:space="preserve"> </w:t>
            </w:r>
            <w:r w:rsidRPr="00C15931">
              <w:rPr>
                <w:bCs/>
                <w:kern w:val="3"/>
                <w:lang w:eastAsia="en-US"/>
              </w:rPr>
              <w:t>novēršanai.</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9E7DA"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p>
        </w:tc>
      </w:tr>
      <w:tr w:rsidR="00BA0A1D" w:rsidRPr="00C15931" w14:paraId="57D8497F"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77A21D" w14:textId="77777777" w:rsidR="00BA0A1D" w:rsidRPr="00C15931" w:rsidRDefault="00BA0A1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1.10.</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08C8"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r w:rsidRPr="00C15931">
              <w:rPr>
                <w:bCs/>
                <w:color w:val="EE0000"/>
                <w:kern w:val="3"/>
                <w:lang w:eastAsia="en-US"/>
              </w:rPr>
              <w:t xml:space="preserve">Minimālais garantijas termiņš strāvas avotam (baterijai) – 12 (divpadsmit) gadi </w:t>
            </w:r>
            <w:r w:rsidRPr="00C15931">
              <w:rPr>
                <w:bCs/>
                <w:kern w:val="3"/>
                <w:lang w:eastAsia="en-US"/>
              </w:rPr>
              <w:t>no nodošanas-pieņemšanas akta parakstīšanas brīža, pie nosacījuma, ka datu mērījumi tiek pārraidīti vienu reizi diennaktī.</w:t>
            </w: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496C0" w14:textId="77777777" w:rsidR="00BA0A1D" w:rsidRPr="00C15931" w:rsidRDefault="00BA0A1D" w:rsidP="00DA17DE">
            <w:pPr>
              <w:widowControl w:val="0"/>
              <w:suppressAutoHyphens/>
              <w:autoSpaceDE w:val="0"/>
              <w:autoSpaceDN w:val="0"/>
              <w:spacing w:after="160" w:line="240" w:lineRule="auto"/>
              <w:ind w:left="107" w:right="99"/>
              <w:rPr>
                <w:bCs/>
                <w:kern w:val="3"/>
                <w:lang w:eastAsia="en-US"/>
              </w:rPr>
            </w:pPr>
          </w:p>
        </w:tc>
      </w:tr>
      <w:tr w:rsidR="004E6E86" w:rsidRPr="00C15931" w14:paraId="60649748" w14:textId="77777777" w:rsidTr="005D4D3D">
        <w:trPr>
          <w:trHeight w:val="227"/>
        </w:trPr>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3CA55" w14:textId="77777777" w:rsidR="004E6E86" w:rsidRPr="00C15931" w:rsidRDefault="004E6E86" w:rsidP="00DA17DE">
            <w:pPr>
              <w:widowControl w:val="0"/>
              <w:suppressAutoHyphens/>
              <w:autoSpaceDE w:val="0"/>
              <w:autoSpaceDN w:val="0"/>
              <w:spacing w:after="160" w:line="240" w:lineRule="auto"/>
              <w:ind w:left="0"/>
              <w:jc w:val="center"/>
              <w:rPr>
                <w:bCs/>
                <w:kern w:val="3"/>
                <w:lang w:eastAsia="en-US"/>
              </w:rPr>
            </w:pP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F60108" w14:textId="77777777" w:rsidR="004E6E86" w:rsidRPr="00C15931" w:rsidRDefault="004E6E86" w:rsidP="00DA17DE">
            <w:pPr>
              <w:widowControl w:val="0"/>
              <w:suppressAutoHyphens/>
              <w:autoSpaceDE w:val="0"/>
              <w:autoSpaceDN w:val="0"/>
              <w:spacing w:after="160" w:line="240" w:lineRule="auto"/>
              <w:ind w:left="107" w:right="99"/>
              <w:rPr>
                <w:bCs/>
                <w:color w:val="EE0000"/>
                <w:kern w:val="3"/>
                <w:lang w:eastAsia="en-US"/>
              </w:rPr>
            </w:pPr>
          </w:p>
        </w:tc>
        <w:tc>
          <w:tcPr>
            <w:tcW w:w="29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28E2A" w14:textId="77777777" w:rsidR="004E6E86" w:rsidRPr="00C15931" w:rsidRDefault="004E6E86" w:rsidP="00DA17DE">
            <w:pPr>
              <w:widowControl w:val="0"/>
              <w:suppressAutoHyphens/>
              <w:autoSpaceDE w:val="0"/>
              <w:autoSpaceDN w:val="0"/>
              <w:spacing w:after="160" w:line="240" w:lineRule="auto"/>
              <w:ind w:left="107" w:right="99"/>
              <w:rPr>
                <w:bCs/>
                <w:kern w:val="3"/>
                <w:lang w:eastAsia="en-US"/>
              </w:rPr>
            </w:pPr>
          </w:p>
        </w:tc>
      </w:tr>
    </w:tbl>
    <w:p w14:paraId="0401BD24" w14:textId="4C254C6A" w:rsidR="001F58F3" w:rsidRPr="00C15931" w:rsidRDefault="005D4D3D" w:rsidP="00DA17DE">
      <w:pPr>
        <w:pStyle w:val="Sarakstarindkopa"/>
        <w:spacing w:before="120" w:after="120" w:line="240" w:lineRule="auto"/>
        <w:ind w:left="1500"/>
        <w:rPr>
          <w:rFonts w:eastAsia="Calibri"/>
          <w:bCs/>
        </w:rPr>
      </w:pPr>
      <w:r w:rsidRPr="00C15931">
        <w:rPr>
          <w:rFonts w:eastAsia="Calibri"/>
          <w:bCs/>
        </w:rPr>
        <w:br w:type="textWrapping" w:clear="all"/>
      </w:r>
    </w:p>
    <w:p w14:paraId="0EAB74F5" w14:textId="6298CB16" w:rsidR="00D4579B" w:rsidRPr="00C15931" w:rsidRDefault="00D4579B" w:rsidP="004F1E5B">
      <w:pPr>
        <w:pStyle w:val="Sarakstarindkopa"/>
        <w:numPr>
          <w:ilvl w:val="0"/>
          <w:numId w:val="26"/>
        </w:numPr>
        <w:tabs>
          <w:tab w:val="left" w:pos="284"/>
        </w:tabs>
        <w:spacing w:before="120" w:after="120" w:line="240" w:lineRule="auto"/>
        <w:ind w:left="-142" w:firstLine="0"/>
        <w:rPr>
          <w:b/>
        </w:rPr>
      </w:pPr>
      <w:r w:rsidRPr="00C15931">
        <w:rPr>
          <w:bCs/>
        </w:rPr>
        <w:t xml:space="preserve"> </w:t>
      </w:r>
      <w:r w:rsidRPr="00C15931">
        <w:rPr>
          <w:b/>
        </w:rPr>
        <w:t>Attālinātas elektrības nolasīšanas ierīces</w:t>
      </w:r>
    </w:p>
    <w:tbl>
      <w:tblPr>
        <w:tblW w:w="10915" w:type="dxa"/>
        <w:tblInd w:w="-572" w:type="dxa"/>
        <w:tblLayout w:type="fixed"/>
        <w:tblCellMar>
          <w:left w:w="10" w:type="dxa"/>
          <w:right w:w="10" w:type="dxa"/>
        </w:tblCellMar>
        <w:tblLook w:val="04A0" w:firstRow="1" w:lastRow="0" w:firstColumn="1" w:lastColumn="0" w:noHBand="0" w:noVBand="1"/>
      </w:tblPr>
      <w:tblGrid>
        <w:gridCol w:w="709"/>
        <w:gridCol w:w="1843"/>
        <w:gridCol w:w="5317"/>
        <w:gridCol w:w="3046"/>
      </w:tblGrid>
      <w:tr w:rsidR="006C7AAD" w:rsidRPr="00C15931" w14:paraId="393CEDD8" w14:textId="77777777" w:rsidTr="0058700C">
        <w:trPr>
          <w:trHeight w:val="1374"/>
          <w:tblHeader/>
        </w:trPr>
        <w:tc>
          <w:tcPr>
            <w:tcW w:w="709" w:type="dxa"/>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vAlign w:val="center"/>
          </w:tcPr>
          <w:p w14:paraId="5FB55488" w14:textId="77777777" w:rsidR="006C7AAD" w:rsidRPr="00C15931" w:rsidRDefault="006C7AAD" w:rsidP="00DA17DE">
            <w:pPr>
              <w:widowControl w:val="0"/>
              <w:suppressAutoHyphens/>
              <w:autoSpaceDE w:val="0"/>
              <w:autoSpaceDN w:val="0"/>
              <w:spacing w:after="160" w:line="240" w:lineRule="auto"/>
              <w:ind w:left="0"/>
              <w:jc w:val="center"/>
              <w:rPr>
                <w:b/>
                <w:kern w:val="3"/>
                <w:lang w:eastAsia="en-US"/>
              </w:rPr>
            </w:pPr>
            <w:proofErr w:type="spellStart"/>
            <w:r w:rsidRPr="00C15931">
              <w:rPr>
                <w:b/>
                <w:kern w:val="3"/>
                <w:lang w:eastAsia="en-US"/>
              </w:rPr>
              <w:t>Nrpk</w:t>
            </w:r>
            <w:proofErr w:type="spellEnd"/>
            <w:r w:rsidRPr="00C15931">
              <w:rPr>
                <w:b/>
                <w:kern w:val="3"/>
                <w:lang w:eastAsia="en-US"/>
              </w:rPr>
              <w:t>.</w:t>
            </w:r>
          </w:p>
        </w:tc>
        <w:tc>
          <w:tcPr>
            <w:tcW w:w="716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vAlign w:val="center"/>
          </w:tcPr>
          <w:p w14:paraId="4A78C670" w14:textId="77777777" w:rsidR="006C7AAD" w:rsidRPr="00C15931" w:rsidRDefault="006C7AAD" w:rsidP="00DA17DE">
            <w:pPr>
              <w:widowControl w:val="0"/>
              <w:suppressAutoHyphens/>
              <w:autoSpaceDE w:val="0"/>
              <w:autoSpaceDN w:val="0"/>
              <w:spacing w:after="160" w:line="240" w:lineRule="auto"/>
              <w:ind w:left="541" w:right="326" w:hanging="197"/>
              <w:jc w:val="center"/>
              <w:rPr>
                <w:rFonts w:eastAsia="Calibri"/>
                <w:b/>
                <w:kern w:val="3"/>
                <w:lang w:eastAsia="en-US"/>
              </w:rPr>
            </w:pPr>
            <w:r w:rsidRPr="00C15931">
              <w:rPr>
                <w:b/>
                <w:spacing w:val="-1"/>
                <w:kern w:val="3"/>
                <w:lang w:eastAsia="en-US"/>
              </w:rPr>
              <w:t>Attālinātas elektrības nolasīšanas ierīces</w:t>
            </w:r>
          </w:p>
        </w:tc>
        <w:tc>
          <w:tcPr>
            <w:tcW w:w="3046" w:type="dxa"/>
            <w:tcBorders>
              <w:top w:val="single" w:sz="4" w:space="0" w:color="auto"/>
              <w:left w:val="single" w:sz="4" w:space="0" w:color="auto"/>
              <w:bottom w:val="single" w:sz="4" w:space="0" w:color="auto"/>
              <w:right w:val="single" w:sz="4" w:space="0" w:color="auto"/>
            </w:tcBorders>
            <w:shd w:val="clear" w:color="auto" w:fill="83CAEB" w:themeFill="accent1" w:themeFillTint="66"/>
            <w:tcMar>
              <w:top w:w="0" w:type="dxa"/>
              <w:left w:w="0" w:type="dxa"/>
              <w:bottom w:w="0" w:type="dxa"/>
              <w:right w:w="0" w:type="dxa"/>
            </w:tcMar>
          </w:tcPr>
          <w:p w14:paraId="16619925" w14:textId="77777777" w:rsidR="006C7AAD" w:rsidRPr="00C15931" w:rsidRDefault="006C7AAD" w:rsidP="00DA17DE">
            <w:pPr>
              <w:widowControl w:val="0"/>
              <w:suppressAutoHyphens/>
              <w:autoSpaceDE w:val="0"/>
              <w:autoSpaceDN w:val="0"/>
              <w:spacing w:after="160" w:line="240" w:lineRule="auto"/>
              <w:ind w:left="541" w:right="326" w:hanging="197"/>
              <w:jc w:val="center"/>
              <w:rPr>
                <w:b/>
                <w:spacing w:val="-1"/>
                <w:kern w:val="3"/>
                <w:lang w:eastAsia="en-US"/>
              </w:rPr>
            </w:pPr>
            <w:r w:rsidRPr="00C15931">
              <w:rPr>
                <w:rFonts w:eastAsia="Calibri"/>
                <w:b/>
                <w:lang w:eastAsia="lv-LV"/>
              </w:rPr>
              <w:t>Preces un tās modeļa nosaukums, preces ražotājs / vai preces tehniskie parametri</w:t>
            </w:r>
          </w:p>
        </w:tc>
      </w:tr>
      <w:tr w:rsidR="006C7AAD" w:rsidRPr="00C15931" w14:paraId="66EFF3A6" w14:textId="77777777" w:rsidTr="0058700C">
        <w:trPr>
          <w:trHeight w:val="1526"/>
        </w:trPr>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D434B"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8B8D8D" w14:textId="77777777" w:rsidR="006C7AAD" w:rsidRPr="00C15931" w:rsidRDefault="006C7AAD" w:rsidP="004E6E8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Vispārējs raksturojums</w:t>
            </w:r>
          </w:p>
          <w:p w14:paraId="1DC25D6D" w14:textId="77777777" w:rsidR="006C7AAD" w:rsidRPr="00C15931" w:rsidRDefault="006C7AAD" w:rsidP="00DA17DE">
            <w:pPr>
              <w:spacing w:after="160" w:line="240" w:lineRule="auto"/>
              <w:ind w:left="0"/>
              <w:jc w:val="left"/>
              <w:rPr>
                <w:bCs/>
                <w:lang w:eastAsia="lv-LV"/>
              </w:rPr>
            </w:pPr>
          </w:p>
        </w:tc>
        <w:tc>
          <w:tcPr>
            <w:tcW w:w="5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86D42C" w14:textId="77777777" w:rsidR="006C7AAD" w:rsidRPr="00C15931" w:rsidRDefault="006C7AAD" w:rsidP="00DA17DE">
            <w:pPr>
              <w:widowControl w:val="0"/>
              <w:suppressAutoHyphens/>
              <w:autoSpaceDE w:val="0"/>
              <w:autoSpaceDN w:val="0"/>
              <w:spacing w:after="160" w:line="240" w:lineRule="auto"/>
              <w:ind w:left="0"/>
              <w:jc w:val="left"/>
              <w:rPr>
                <w:rFonts w:eastAsia="Calibri"/>
                <w:bCs/>
                <w:kern w:val="3"/>
                <w:lang w:eastAsia="en-US"/>
              </w:rPr>
            </w:pPr>
            <w:r w:rsidRPr="00C15931">
              <w:rPr>
                <w:rFonts w:eastAsia="Calibri"/>
                <w:bCs/>
                <w:kern w:val="3"/>
                <w:lang w:eastAsia="en-US"/>
              </w:rPr>
              <w:t>Elektroenerģijas nolasīšanas ierīce patērētās elektroenerģijas datu attālinātai nolasīšanai bez lietotāja fiziskas klātbūtnes, un sistēma nolasīto datu uzkrāšanai un pārvaldīšanai.</w:t>
            </w:r>
          </w:p>
          <w:p w14:paraId="038670F5" w14:textId="77777777" w:rsidR="006C7AAD" w:rsidRPr="00C15931" w:rsidRDefault="006C7AAD" w:rsidP="00DA17DE">
            <w:pPr>
              <w:widowControl w:val="0"/>
              <w:suppressAutoHyphens/>
              <w:autoSpaceDE w:val="0"/>
              <w:autoSpaceDN w:val="0"/>
              <w:spacing w:after="160" w:line="240" w:lineRule="auto"/>
              <w:ind w:left="0"/>
              <w:jc w:val="left"/>
              <w:rPr>
                <w:rFonts w:eastAsia="Calibri"/>
                <w:bCs/>
                <w:kern w:val="3"/>
                <w:lang w:eastAsia="en-US"/>
              </w:rPr>
            </w:pPr>
            <w:r w:rsidRPr="00C15931">
              <w:rPr>
                <w:rFonts w:eastAsia="Calibri"/>
                <w:bCs/>
                <w:kern w:val="3"/>
                <w:lang w:eastAsia="en-US"/>
              </w:rPr>
              <w:t>Ierīce ļauj integrēt tradicionālos M-</w:t>
            </w:r>
            <w:proofErr w:type="spellStart"/>
            <w:r w:rsidRPr="00C15931">
              <w:rPr>
                <w:rFonts w:eastAsia="Calibri"/>
                <w:bCs/>
                <w:kern w:val="3"/>
                <w:lang w:eastAsia="en-US"/>
              </w:rPr>
              <w:t>Bus</w:t>
            </w:r>
            <w:proofErr w:type="spellEnd"/>
            <w:r w:rsidRPr="00C15931">
              <w:rPr>
                <w:rFonts w:eastAsia="Calibri"/>
                <w:bCs/>
                <w:kern w:val="3"/>
                <w:lang w:eastAsia="en-US"/>
              </w:rPr>
              <w:t xml:space="preserve"> skaitītājus NB-</w:t>
            </w:r>
            <w:proofErr w:type="spellStart"/>
            <w:r w:rsidRPr="00C15931">
              <w:rPr>
                <w:rFonts w:eastAsia="Calibri"/>
                <w:bCs/>
                <w:kern w:val="3"/>
                <w:lang w:eastAsia="en-US"/>
              </w:rPr>
              <w:t>IoT</w:t>
            </w:r>
            <w:proofErr w:type="spellEnd"/>
            <w:r w:rsidRPr="00C15931">
              <w:rPr>
                <w:rFonts w:eastAsia="Calibri"/>
                <w:bCs/>
                <w:kern w:val="3"/>
                <w:lang w:eastAsia="en-US"/>
              </w:rPr>
              <w:t xml:space="preserve"> bezvadu tīklā, atvieglojot datu vākšanu par patēriņu</w:t>
            </w:r>
          </w:p>
        </w:tc>
        <w:tc>
          <w:tcPr>
            <w:tcW w:w="30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A819BB" w14:textId="77777777" w:rsidR="006C7AAD" w:rsidRPr="00C15931" w:rsidRDefault="006C7AAD" w:rsidP="00DA17DE">
            <w:pPr>
              <w:widowControl w:val="0"/>
              <w:suppressAutoHyphens/>
              <w:autoSpaceDE w:val="0"/>
              <w:autoSpaceDN w:val="0"/>
              <w:spacing w:after="160" w:line="240" w:lineRule="auto"/>
              <w:ind w:left="467" w:right="98" w:hanging="360"/>
              <w:rPr>
                <w:bCs/>
                <w:kern w:val="3"/>
                <w:lang w:eastAsia="en-US"/>
              </w:rPr>
            </w:pPr>
          </w:p>
        </w:tc>
      </w:tr>
      <w:tr w:rsidR="006C7AAD" w:rsidRPr="00C15931" w14:paraId="0B3D39CE" w14:textId="77777777" w:rsidTr="0058700C">
        <w:trPr>
          <w:trHeight w:val="274"/>
        </w:trPr>
        <w:tc>
          <w:tcPr>
            <w:tcW w:w="70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E63038B"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lastRenderedPageBreak/>
              <w:t>2.2.</w:t>
            </w:r>
          </w:p>
        </w:tc>
        <w:tc>
          <w:tcPr>
            <w:tcW w:w="184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78BB5F9"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rFonts w:eastAsia="Calibri"/>
                <w:bCs/>
                <w:lang w:eastAsia="lv-LV"/>
              </w:rPr>
              <w:t>Darbības  diapazons un vides apstākļi</w:t>
            </w:r>
          </w:p>
        </w:tc>
        <w:tc>
          <w:tcPr>
            <w:tcW w:w="53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5D1006E"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Ierīcei jābūt piemērotai uzstādīšanai telpās un ārpus telpām</w:t>
            </w:r>
          </w:p>
          <w:p w14:paraId="5E0A2FCF"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 xml:space="preserve">Aizsardzības klase: ne zemāka kā IP67 </w:t>
            </w:r>
          </w:p>
          <w:p w14:paraId="47D90CB6" w14:textId="77777777" w:rsidR="006C7AAD" w:rsidRPr="00C15931" w:rsidRDefault="006C7AAD" w:rsidP="00DA17DE">
            <w:pPr>
              <w:widowControl w:val="0"/>
              <w:suppressAutoHyphens/>
              <w:autoSpaceDE w:val="0"/>
              <w:autoSpaceDN w:val="0"/>
              <w:spacing w:line="240" w:lineRule="auto"/>
              <w:ind w:left="107"/>
              <w:jc w:val="left"/>
              <w:rPr>
                <w:bCs/>
                <w:kern w:val="3"/>
                <w:lang w:eastAsia="en-US"/>
              </w:rPr>
            </w:pPr>
            <w:r w:rsidRPr="00C15931">
              <w:rPr>
                <w:bCs/>
                <w:kern w:val="3"/>
                <w:lang w:eastAsia="en-US"/>
              </w:rPr>
              <w:t>Darba temperatūras diapazons: vismaz no –25 °C līdz +55 °C.</w:t>
            </w:r>
          </w:p>
        </w:tc>
        <w:tc>
          <w:tcPr>
            <w:tcW w:w="304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CC98D43"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38DD4E17"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46DF4E0E"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2.3.</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7FC24E17"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Strāvas avots</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AD4D8" w14:textId="25D6C472" w:rsidR="006C7AAD" w:rsidRPr="00C15931" w:rsidRDefault="00C86D88" w:rsidP="00DA17DE">
            <w:pPr>
              <w:widowControl w:val="0"/>
              <w:suppressAutoHyphens/>
              <w:autoSpaceDE w:val="0"/>
              <w:autoSpaceDN w:val="0"/>
              <w:spacing w:after="160" w:line="240" w:lineRule="auto"/>
              <w:ind w:left="0" w:right="99"/>
              <w:rPr>
                <w:bCs/>
                <w:color w:val="EE0000"/>
                <w:kern w:val="3"/>
                <w:lang w:eastAsia="en-US"/>
              </w:rPr>
            </w:pPr>
            <w:r w:rsidRPr="00C15931">
              <w:rPr>
                <w:rFonts w:eastAsia="MS Mincho"/>
                <w:color w:val="EE0000"/>
                <w:lang w:eastAsia="en-US"/>
              </w:rPr>
              <w:t>Ir</w:t>
            </w:r>
            <w:r w:rsidR="005E3AD9" w:rsidRPr="00C15931">
              <w:rPr>
                <w:rFonts w:eastAsia="MS Mincho"/>
                <w:color w:val="EE0000"/>
                <w:lang w:eastAsia="en-US"/>
              </w:rPr>
              <w:t xml:space="preserve"> </w:t>
            </w:r>
            <w:r w:rsidRPr="00C15931">
              <w:rPr>
                <w:rFonts w:eastAsia="MS Mincho"/>
                <w:color w:val="EE0000"/>
                <w:lang w:eastAsia="en-US"/>
              </w:rPr>
              <w:t>pieļaujams arī iekšējais barošanas avots. Akumulatora kalpošanas ilgums 2 gadi pie nosacījuma, ka datu pārraide notiek reizi vienā stundā. Akumulatoram ir jābūt viegli apmaināmam.</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4527C"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1260BC75"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1D09A98A"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2.4.</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16B9DD2A"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Uzstādīšana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6596A"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Termināla bloks</w:t>
            </w:r>
          </w:p>
          <w:p w14:paraId="38812A73"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proofErr w:type="spellStart"/>
            <w:r w:rsidRPr="00C15931">
              <w:rPr>
                <w:bCs/>
                <w:kern w:val="3"/>
                <w:lang w:eastAsia="en-US"/>
              </w:rPr>
              <w:t>Plug</w:t>
            </w:r>
            <w:proofErr w:type="spellEnd"/>
            <w:r w:rsidRPr="00C15931">
              <w:rPr>
                <w:bCs/>
                <w:kern w:val="3"/>
                <w:lang w:eastAsia="en-US"/>
              </w:rPr>
              <w:t xml:space="preserve"> &amp; </w:t>
            </w:r>
            <w:proofErr w:type="spellStart"/>
            <w:r w:rsidRPr="00C15931">
              <w:rPr>
                <w:bCs/>
                <w:kern w:val="3"/>
                <w:lang w:eastAsia="en-US"/>
              </w:rPr>
              <w:t>play</w:t>
            </w:r>
            <w:proofErr w:type="spellEnd"/>
            <w:r w:rsidRPr="00C15931">
              <w:rPr>
                <w:bCs/>
                <w:kern w:val="3"/>
                <w:lang w:eastAsia="en-US"/>
              </w:rPr>
              <w:t xml:space="preserve"> savienojumam ar vienu skaitītāju caur raidīšanu.</w:t>
            </w:r>
          </w:p>
          <w:p w14:paraId="4E4649D4"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rFonts w:eastAsia="Calibri"/>
                <w:bCs/>
                <w:lang w:eastAsia="lv-LV"/>
              </w:rPr>
              <w:t>Antena ar SMA standarta savienotāju</w:t>
            </w:r>
          </w:p>
          <w:p w14:paraId="798B31DD" w14:textId="77777777" w:rsidR="006C7AAD" w:rsidRPr="00C15931" w:rsidRDefault="006C7AAD" w:rsidP="00DA17DE">
            <w:pPr>
              <w:widowControl w:val="0"/>
              <w:suppressAutoHyphens/>
              <w:autoSpaceDE w:val="0"/>
              <w:autoSpaceDN w:val="0"/>
              <w:spacing w:after="160" w:line="240" w:lineRule="auto"/>
              <w:ind w:left="0" w:right="99"/>
              <w:rPr>
                <w:rFonts w:eastAsia="Calibri"/>
                <w:bCs/>
                <w:kern w:val="3"/>
                <w:lang w:eastAsia="en-US"/>
              </w:rPr>
            </w:pPr>
            <w:r w:rsidRPr="00C15931">
              <w:rPr>
                <w:bCs/>
                <w:kern w:val="3"/>
                <w:lang w:eastAsia="en-US"/>
              </w:rPr>
              <w:t>Attālināta konfigurācija ar primārās vai sekundārās adresēšanas iespēju</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04E20B" w14:textId="77777777" w:rsidR="006C7AAD" w:rsidRPr="00C15931" w:rsidRDefault="006C7AAD" w:rsidP="00DA17DE">
            <w:pPr>
              <w:widowControl w:val="0"/>
              <w:suppressAutoHyphens/>
              <w:autoSpaceDE w:val="0"/>
              <w:autoSpaceDN w:val="0"/>
              <w:spacing w:after="160" w:line="240" w:lineRule="auto"/>
              <w:ind w:left="140" w:right="99" w:hanging="33"/>
              <w:rPr>
                <w:bCs/>
                <w:kern w:val="3"/>
                <w:lang w:eastAsia="en-US"/>
              </w:rPr>
            </w:pPr>
          </w:p>
        </w:tc>
      </w:tr>
      <w:tr w:rsidR="006C7AAD" w:rsidRPr="00C15931" w14:paraId="66651E44" w14:textId="77777777" w:rsidTr="006C0E82">
        <w:trPr>
          <w:trHeight w:val="46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A7CBE" w14:textId="77777777" w:rsidR="006C7AAD" w:rsidRPr="00C15931" w:rsidRDefault="006C7AA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04D42" w14:textId="77777777" w:rsidR="006C7AAD" w:rsidRPr="00C15931" w:rsidRDefault="006C7AAD" w:rsidP="00724406">
            <w:pPr>
              <w:widowControl w:val="0"/>
              <w:suppressAutoHyphens/>
              <w:autoSpaceDE w:val="0"/>
              <w:autoSpaceDN w:val="0"/>
              <w:spacing w:after="160" w:line="240" w:lineRule="auto"/>
              <w:ind w:left="0"/>
              <w:jc w:val="center"/>
              <w:rPr>
                <w:bCs/>
                <w:kern w:val="3"/>
                <w:lang w:eastAsia="en-US"/>
              </w:rPr>
            </w:pPr>
            <w:r w:rsidRPr="00C15931">
              <w:rPr>
                <w:bCs/>
                <w:kern w:val="3"/>
                <w:lang w:eastAsia="en-US"/>
              </w:rPr>
              <w:t>Mērījumi</w:t>
            </w:r>
          </w:p>
        </w:tc>
        <w:tc>
          <w:tcPr>
            <w:tcW w:w="5317" w:type="dxa"/>
            <w:tcBorders>
              <w:top w:val="single" w:sz="4" w:space="0" w:color="000000"/>
              <w:left w:val="single" w:sz="4" w:space="0" w:color="000000"/>
              <w:right w:val="single" w:sz="4" w:space="0" w:color="000000"/>
            </w:tcBorders>
            <w:tcMar>
              <w:top w:w="0" w:type="dxa"/>
              <w:left w:w="0" w:type="dxa"/>
              <w:bottom w:w="0" w:type="dxa"/>
              <w:right w:w="0" w:type="dxa"/>
            </w:tcMar>
          </w:tcPr>
          <w:p w14:paraId="5FA09459" w14:textId="77777777" w:rsidR="006C7AAD" w:rsidRPr="00C15931" w:rsidRDefault="006C7AAD" w:rsidP="00DA17DE">
            <w:pPr>
              <w:widowControl w:val="0"/>
              <w:tabs>
                <w:tab w:val="left" w:pos="579"/>
              </w:tabs>
              <w:suppressAutoHyphens/>
              <w:overflowPunct w:val="0"/>
              <w:autoSpaceDE w:val="0"/>
              <w:autoSpaceDN w:val="0"/>
              <w:spacing w:line="240" w:lineRule="auto"/>
              <w:ind w:left="0"/>
              <w:jc w:val="left"/>
              <w:rPr>
                <w:bCs/>
                <w:kern w:val="3"/>
                <w:lang w:eastAsia="lv-LV"/>
              </w:rPr>
            </w:pPr>
            <w:r w:rsidRPr="00C15931">
              <w:rPr>
                <w:bCs/>
                <w:kern w:val="3"/>
                <w:lang w:eastAsia="lv-LV"/>
              </w:rPr>
              <w:t>Mērījuma intervāls līdz 15 minūtēm</w:t>
            </w:r>
          </w:p>
        </w:tc>
        <w:tc>
          <w:tcPr>
            <w:tcW w:w="3046" w:type="dxa"/>
            <w:tcBorders>
              <w:top w:val="single" w:sz="4" w:space="0" w:color="000000"/>
              <w:left w:val="single" w:sz="4" w:space="0" w:color="000000"/>
              <w:right w:val="single" w:sz="4" w:space="0" w:color="000000"/>
            </w:tcBorders>
            <w:tcMar>
              <w:top w:w="0" w:type="dxa"/>
              <w:left w:w="0" w:type="dxa"/>
              <w:bottom w:w="0" w:type="dxa"/>
              <w:right w:w="0" w:type="dxa"/>
            </w:tcMar>
          </w:tcPr>
          <w:p w14:paraId="2E67FD17" w14:textId="77777777" w:rsidR="006C7AAD" w:rsidRPr="00C15931" w:rsidRDefault="006C7AAD" w:rsidP="00DA17DE">
            <w:pPr>
              <w:widowControl w:val="0"/>
              <w:suppressAutoHyphens/>
              <w:autoSpaceDE w:val="0"/>
              <w:autoSpaceDN w:val="0"/>
              <w:spacing w:after="160" w:line="240" w:lineRule="auto"/>
              <w:ind w:left="544" w:right="99" w:hanging="442"/>
              <w:rPr>
                <w:bCs/>
                <w:kern w:val="3"/>
                <w:lang w:eastAsia="en-US"/>
              </w:rPr>
            </w:pPr>
          </w:p>
        </w:tc>
      </w:tr>
      <w:tr w:rsidR="006C7AAD" w:rsidRPr="00C15931" w14:paraId="431A2ADD" w14:textId="77777777" w:rsidTr="00A53418">
        <w:trPr>
          <w:trHeight w:val="1811"/>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046F869"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2.6.</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4DB4A897"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Datu nolasīšana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47788" w14:textId="77777777"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Ierīcei jāspēj nolasīt jebkurš M-</w:t>
            </w:r>
            <w:proofErr w:type="spellStart"/>
            <w:r w:rsidRPr="00C15931">
              <w:rPr>
                <w:bCs/>
                <w:kern w:val="3"/>
                <w:lang w:eastAsia="en-US"/>
              </w:rPr>
              <w:t>Bus</w:t>
            </w:r>
            <w:proofErr w:type="spellEnd"/>
            <w:r w:rsidRPr="00C15931">
              <w:rPr>
                <w:bCs/>
                <w:kern w:val="3"/>
                <w:lang w:eastAsia="en-US"/>
              </w:rPr>
              <w:t xml:space="preserve"> skaitītājs saskaņā ar M-</w:t>
            </w:r>
            <w:proofErr w:type="spellStart"/>
            <w:r w:rsidRPr="00C15931">
              <w:rPr>
                <w:bCs/>
                <w:kern w:val="3"/>
                <w:lang w:eastAsia="en-US"/>
              </w:rPr>
              <w:t>Bus</w:t>
            </w:r>
            <w:proofErr w:type="spellEnd"/>
            <w:r w:rsidRPr="00C15931">
              <w:rPr>
                <w:bCs/>
                <w:kern w:val="3"/>
                <w:lang w:eastAsia="en-US"/>
              </w:rPr>
              <w:t xml:space="preserve"> standartu EN 13757-3</w:t>
            </w:r>
          </w:p>
          <w:p w14:paraId="745A6B9A" w14:textId="32EAC812" w:rsidR="006C7AAD" w:rsidRPr="00C15931" w:rsidRDefault="005E1273" w:rsidP="00DA17DE">
            <w:pPr>
              <w:widowControl w:val="0"/>
              <w:suppressAutoHyphens/>
              <w:autoSpaceDE w:val="0"/>
              <w:autoSpaceDN w:val="0"/>
              <w:spacing w:after="160" w:line="240" w:lineRule="auto"/>
              <w:ind w:left="0" w:right="99"/>
              <w:rPr>
                <w:rFonts w:eastAsia="Calibri"/>
                <w:bCs/>
                <w:kern w:val="3"/>
                <w:lang w:eastAsia="en-US"/>
              </w:rPr>
            </w:pPr>
            <w:r w:rsidRPr="00C15931">
              <w:rPr>
                <w:bCs/>
                <w:color w:val="EE0000"/>
                <w:lang w:eastAsia="lv-LV"/>
              </w:rPr>
              <w:t xml:space="preserve">Datu vākšanas un pārvaldības risinājumam jābūt integrējamam ar Pasūtītāja </w:t>
            </w:r>
            <w:proofErr w:type="spellStart"/>
            <w:r w:rsidRPr="00C15931">
              <w:rPr>
                <w:bCs/>
                <w:color w:val="EE0000"/>
                <w:lang w:eastAsia="lv-LV"/>
              </w:rPr>
              <w:t>IoT</w:t>
            </w:r>
            <w:proofErr w:type="spellEnd"/>
            <w:r w:rsidRPr="00C15931">
              <w:rPr>
                <w:bCs/>
                <w:color w:val="EE0000"/>
                <w:lang w:eastAsia="lv-LV"/>
              </w:rPr>
              <w:t xml:space="preserve"> platformu (nolikuma 4.daļa), nodrošinot datu apmaiņu, izmantojot dokumentētu API.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DEF2EC" w14:textId="77777777" w:rsidR="006C7AAD" w:rsidRPr="00C15931" w:rsidRDefault="006C7AAD" w:rsidP="00DA17DE">
            <w:pPr>
              <w:widowControl w:val="0"/>
              <w:suppressAutoHyphens/>
              <w:autoSpaceDE w:val="0"/>
              <w:autoSpaceDN w:val="0"/>
              <w:spacing w:after="160" w:line="240" w:lineRule="auto"/>
              <w:ind w:left="140" w:right="99"/>
              <w:rPr>
                <w:bCs/>
                <w:kern w:val="3"/>
                <w:lang w:eastAsia="en-US"/>
              </w:rPr>
            </w:pPr>
          </w:p>
        </w:tc>
      </w:tr>
      <w:tr w:rsidR="006C7AAD" w:rsidRPr="00C15931" w14:paraId="63A7667E" w14:textId="77777777" w:rsidTr="006C0E82">
        <w:trPr>
          <w:trHeight w:val="274"/>
        </w:trPr>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5DEB4609" w14:textId="77777777" w:rsidR="006C7AAD" w:rsidRPr="00C15931" w:rsidRDefault="006C7AAD" w:rsidP="00DA17DE">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2.7.</w:t>
            </w:r>
          </w:p>
        </w:tc>
        <w:tc>
          <w:tcPr>
            <w:tcW w:w="1843" w:type="dxa"/>
            <w:tcBorders>
              <w:left w:val="single" w:sz="4" w:space="0" w:color="000000"/>
              <w:bottom w:val="single" w:sz="4" w:space="0" w:color="000000"/>
              <w:right w:val="single" w:sz="4" w:space="0" w:color="000000"/>
            </w:tcBorders>
            <w:tcMar>
              <w:top w:w="0" w:type="dxa"/>
              <w:left w:w="0" w:type="dxa"/>
              <w:bottom w:w="0" w:type="dxa"/>
              <w:right w:w="0" w:type="dxa"/>
            </w:tcMar>
          </w:tcPr>
          <w:p w14:paraId="25EABABC" w14:textId="77777777" w:rsidR="006C7AAD" w:rsidRPr="00C15931" w:rsidRDefault="006C7AAD" w:rsidP="00724406">
            <w:pPr>
              <w:widowControl w:val="0"/>
              <w:suppressAutoHyphens/>
              <w:overflowPunct w:val="0"/>
              <w:autoSpaceDE w:val="0"/>
              <w:autoSpaceDN w:val="0"/>
              <w:spacing w:after="160" w:line="240" w:lineRule="auto"/>
              <w:ind w:left="0"/>
              <w:jc w:val="center"/>
              <w:rPr>
                <w:bCs/>
                <w:kern w:val="3"/>
                <w:lang w:eastAsia="lv-LV"/>
              </w:rPr>
            </w:pPr>
            <w:r w:rsidRPr="00C15931">
              <w:rPr>
                <w:bCs/>
                <w:kern w:val="3"/>
                <w:lang w:eastAsia="lv-LV"/>
              </w:rPr>
              <w:t>Komunikācija</w:t>
            </w:r>
          </w:p>
        </w:tc>
        <w:tc>
          <w:tcPr>
            <w:tcW w:w="5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A949D" w14:textId="3A6DF439" w:rsidR="006C7AAD" w:rsidRPr="00C15931" w:rsidRDefault="006C7AAD" w:rsidP="00DA17DE">
            <w:pPr>
              <w:widowControl w:val="0"/>
              <w:suppressAutoHyphens/>
              <w:autoSpaceDE w:val="0"/>
              <w:autoSpaceDN w:val="0"/>
              <w:spacing w:after="160" w:line="240" w:lineRule="auto"/>
              <w:ind w:left="0" w:right="99"/>
              <w:rPr>
                <w:bCs/>
                <w:kern w:val="3"/>
                <w:lang w:eastAsia="en-US"/>
              </w:rPr>
            </w:pPr>
            <w:r w:rsidRPr="00C15931">
              <w:rPr>
                <w:bCs/>
                <w:kern w:val="3"/>
                <w:lang w:eastAsia="en-US"/>
              </w:rPr>
              <w:t>Ierīcei ir jāspēj darboties ar NB-</w:t>
            </w:r>
            <w:proofErr w:type="spellStart"/>
            <w:r w:rsidRPr="00C15931">
              <w:rPr>
                <w:bCs/>
                <w:kern w:val="3"/>
                <w:lang w:eastAsia="en-US"/>
              </w:rPr>
              <w:t>IoT</w:t>
            </w:r>
            <w:proofErr w:type="spellEnd"/>
            <w:r w:rsidRPr="00C15931">
              <w:rPr>
                <w:bCs/>
                <w:kern w:val="3"/>
                <w:lang w:eastAsia="en-US"/>
              </w:rPr>
              <w:t xml:space="preserve"> (</w:t>
            </w:r>
            <w:proofErr w:type="spellStart"/>
            <w:r w:rsidRPr="00C15931">
              <w:rPr>
                <w:bCs/>
                <w:kern w:val="3"/>
                <w:lang w:eastAsia="en-US"/>
              </w:rPr>
              <w:t>Narrow</w:t>
            </w:r>
            <w:proofErr w:type="spellEnd"/>
            <w:r w:rsidRPr="00C15931">
              <w:rPr>
                <w:bCs/>
                <w:kern w:val="3"/>
                <w:lang w:eastAsia="en-US"/>
              </w:rPr>
              <w:t xml:space="preserve"> </w:t>
            </w:r>
            <w:proofErr w:type="spellStart"/>
            <w:r w:rsidRPr="00C15931">
              <w:rPr>
                <w:bCs/>
                <w:kern w:val="3"/>
                <w:lang w:eastAsia="en-US"/>
              </w:rPr>
              <w:t>Band</w:t>
            </w:r>
            <w:proofErr w:type="spellEnd"/>
            <w:r w:rsidRPr="00C15931">
              <w:rPr>
                <w:bCs/>
                <w:kern w:val="3"/>
                <w:lang w:eastAsia="en-US"/>
              </w:rPr>
              <w:t>) izmantojot  NB-</w:t>
            </w:r>
            <w:proofErr w:type="spellStart"/>
            <w:r w:rsidRPr="00C15931">
              <w:rPr>
                <w:bCs/>
                <w:kern w:val="3"/>
                <w:lang w:eastAsia="en-US"/>
              </w:rPr>
              <w:t>IoT</w:t>
            </w:r>
            <w:proofErr w:type="spellEnd"/>
            <w:r w:rsidRPr="00C15931">
              <w:rPr>
                <w:bCs/>
                <w:kern w:val="3"/>
                <w:lang w:eastAsia="en-US"/>
              </w:rPr>
              <w:t xml:space="preserve"> SIM karti</w:t>
            </w:r>
            <w:r w:rsidR="00FC64F5" w:rsidRPr="00C15931">
              <w:rPr>
                <w:bCs/>
                <w:kern w:val="3"/>
                <w:lang w:eastAsia="en-US"/>
              </w:rPr>
              <w:t xml:space="preserve"> </w:t>
            </w:r>
            <w:r w:rsidR="00FC64F5" w:rsidRPr="00C15931">
              <w:rPr>
                <w:bCs/>
                <w:color w:val="EE0000"/>
                <w:kern w:val="3"/>
                <w:lang w:eastAsia="en-US"/>
              </w:rPr>
              <w:t>vai ekvivalentu</w:t>
            </w:r>
            <w:r w:rsidR="00A53418" w:rsidRPr="00C15931">
              <w:rPr>
                <w:bCs/>
                <w:color w:val="EE0000"/>
                <w:kern w:val="3"/>
                <w:lang w:eastAsia="en-US"/>
              </w:rPr>
              <w:t>.</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F42E77" w14:textId="77777777" w:rsidR="006C7AAD" w:rsidRPr="00C15931" w:rsidRDefault="006C7AAD" w:rsidP="00DA17DE">
            <w:pPr>
              <w:widowControl w:val="0"/>
              <w:suppressAutoHyphens/>
              <w:autoSpaceDE w:val="0"/>
              <w:autoSpaceDN w:val="0"/>
              <w:spacing w:after="160" w:line="240" w:lineRule="auto"/>
              <w:ind w:left="140" w:right="99"/>
              <w:rPr>
                <w:bCs/>
                <w:kern w:val="3"/>
                <w:lang w:eastAsia="en-US"/>
              </w:rPr>
            </w:pPr>
          </w:p>
        </w:tc>
      </w:tr>
      <w:tr w:rsidR="006C7AAD" w:rsidRPr="00C15931" w14:paraId="2ED80C68" w14:textId="77777777" w:rsidTr="006C0E82">
        <w:trPr>
          <w:trHeight w:val="28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13D2C1" w14:textId="77777777" w:rsidR="006C7AAD" w:rsidRPr="00C15931" w:rsidRDefault="006C7AAD" w:rsidP="00DA17DE">
            <w:pPr>
              <w:widowControl w:val="0"/>
              <w:suppressAutoHyphens/>
              <w:autoSpaceDE w:val="0"/>
              <w:autoSpaceDN w:val="0"/>
              <w:spacing w:after="160" w:line="240" w:lineRule="auto"/>
              <w:ind w:left="0"/>
              <w:jc w:val="center"/>
              <w:rPr>
                <w:bCs/>
                <w:kern w:val="3"/>
                <w:lang w:eastAsia="en-US"/>
              </w:rPr>
            </w:pPr>
            <w:r w:rsidRPr="00C15931">
              <w:rPr>
                <w:bCs/>
                <w:kern w:val="3"/>
                <w:lang w:eastAsia="en-US"/>
              </w:rPr>
              <w:t>2.8.</w:t>
            </w:r>
          </w:p>
        </w:tc>
        <w:tc>
          <w:tcPr>
            <w:tcW w:w="71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90DEF" w14:textId="77777777" w:rsidR="006C7AAD" w:rsidRPr="00C15931" w:rsidRDefault="006C7AAD" w:rsidP="00DA17DE">
            <w:pPr>
              <w:widowControl w:val="0"/>
              <w:suppressAutoHyphens/>
              <w:autoSpaceDE w:val="0"/>
              <w:autoSpaceDN w:val="0"/>
              <w:spacing w:after="160" w:line="240" w:lineRule="auto"/>
              <w:ind w:left="107" w:right="99"/>
              <w:rPr>
                <w:rFonts w:eastAsia="Calibri"/>
                <w:bCs/>
                <w:kern w:val="3"/>
                <w:lang w:eastAsia="en-US"/>
              </w:rPr>
            </w:pPr>
            <w:r w:rsidRPr="00C15931">
              <w:rPr>
                <w:bCs/>
                <w:kern w:val="3"/>
                <w:lang w:eastAsia="en-US"/>
              </w:rPr>
              <w:t>Minimālais garantijas termiņš skaitītājiem – 24 (divdesmit četri) mēneši no</w:t>
            </w:r>
            <w:r w:rsidRPr="00C15931">
              <w:rPr>
                <w:bCs/>
                <w:spacing w:val="1"/>
                <w:kern w:val="3"/>
                <w:lang w:eastAsia="en-US"/>
              </w:rPr>
              <w:t xml:space="preserve"> </w:t>
            </w:r>
            <w:r w:rsidRPr="00C15931">
              <w:rPr>
                <w:bCs/>
                <w:kern w:val="3"/>
                <w:lang w:eastAsia="en-US"/>
              </w:rPr>
              <w:t>nodošanas-pieņemšanas akta parakstīšanas brīža. Garantijā jābūt iekļautai</w:t>
            </w:r>
            <w:r w:rsidRPr="00C15931">
              <w:rPr>
                <w:bCs/>
                <w:spacing w:val="1"/>
                <w:kern w:val="3"/>
                <w:lang w:eastAsia="en-US"/>
              </w:rPr>
              <w:t xml:space="preserve"> </w:t>
            </w:r>
            <w:r w:rsidRPr="00C15931">
              <w:rPr>
                <w:bCs/>
                <w:kern w:val="3"/>
                <w:lang w:eastAsia="en-US"/>
              </w:rPr>
              <w:t>bezmaksas</w:t>
            </w:r>
            <w:r w:rsidRPr="00C15931">
              <w:rPr>
                <w:bCs/>
                <w:spacing w:val="23"/>
                <w:kern w:val="3"/>
                <w:lang w:eastAsia="en-US"/>
              </w:rPr>
              <w:t xml:space="preserve"> </w:t>
            </w:r>
            <w:r w:rsidRPr="00C15931">
              <w:rPr>
                <w:bCs/>
                <w:kern w:val="3"/>
                <w:lang w:eastAsia="en-US"/>
              </w:rPr>
              <w:t>ierīces</w:t>
            </w:r>
            <w:r w:rsidRPr="00C15931">
              <w:rPr>
                <w:bCs/>
                <w:spacing w:val="24"/>
                <w:kern w:val="3"/>
                <w:lang w:eastAsia="en-US"/>
              </w:rPr>
              <w:t xml:space="preserve"> </w:t>
            </w:r>
            <w:r w:rsidRPr="00C15931">
              <w:rPr>
                <w:bCs/>
                <w:kern w:val="3"/>
                <w:lang w:eastAsia="en-US"/>
              </w:rPr>
              <w:t>diagnostikai</w:t>
            </w:r>
            <w:r w:rsidRPr="00C15931">
              <w:rPr>
                <w:bCs/>
                <w:spacing w:val="24"/>
                <w:kern w:val="3"/>
                <w:lang w:eastAsia="en-US"/>
              </w:rPr>
              <w:t xml:space="preserve"> </w:t>
            </w:r>
            <w:r w:rsidRPr="00C15931">
              <w:rPr>
                <w:bCs/>
                <w:kern w:val="3"/>
                <w:lang w:eastAsia="en-US"/>
              </w:rPr>
              <w:t>darbības</w:t>
            </w:r>
            <w:r w:rsidRPr="00C15931">
              <w:rPr>
                <w:bCs/>
                <w:spacing w:val="24"/>
                <w:kern w:val="3"/>
                <w:lang w:eastAsia="en-US"/>
              </w:rPr>
              <w:t xml:space="preserve"> </w:t>
            </w:r>
            <w:r w:rsidRPr="00C15931">
              <w:rPr>
                <w:bCs/>
                <w:kern w:val="3"/>
                <w:lang w:eastAsia="en-US"/>
              </w:rPr>
              <w:t>traucējumu</w:t>
            </w:r>
            <w:r w:rsidRPr="00C15931">
              <w:rPr>
                <w:bCs/>
                <w:spacing w:val="23"/>
                <w:kern w:val="3"/>
                <w:lang w:eastAsia="en-US"/>
              </w:rPr>
              <w:t xml:space="preserve"> </w:t>
            </w:r>
            <w:r w:rsidRPr="00C15931">
              <w:rPr>
                <w:bCs/>
                <w:kern w:val="3"/>
                <w:lang w:eastAsia="en-US"/>
              </w:rPr>
              <w:t>novēršanai.</w:t>
            </w:r>
          </w:p>
        </w:tc>
        <w:tc>
          <w:tcPr>
            <w:tcW w:w="30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838CD" w14:textId="77777777" w:rsidR="006C7AAD" w:rsidRPr="00C15931" w:rsidRDefault="006C7AAD" w:rsidP="00DA17DE">
            <w:pPr>
              <w:widowControl w:val="0"/>
              <w:suppressAutoHyphens/>
              <w:autoSpaceDE w:val="0"/>
              <w:autoSpaceDN w:val="0"/>
              <w:spacing w:after="160" w:line="240" w:lineRule="auto"/>
              <w:ind w:left="107" w:right="99"/>
              <w:rPr>
                <w:bCs/>
                <w:kern w:val="3"/>
                <w:lang w:eastAsia="en-US"/>
              </w:rPr>
            </w:pPr>
          </w:p>
        </w:tc>
      </w:tr>
    </w:tbl>
    <w:p w14:paraId="27A4B829" w14:textId="77777777" w:rsidR="002F6D82" w:rsidRPr="00C15931" w:rsidRDefault="002F6D82" w:rsidP="00DA17DE">
      <w:pPr>
        <w:spacing w:line="240" w:lineRule="auto"/>
        <w:ind w:left="0" w:firstLine="567"/>
        <w:jc w:val="center"/>
        <w:rPr>
          <w:b/>
          <w:sz w:val="28"/>
          <w:szCs w:val="28"/>
          <w:lang w:eastAsia="lv-LV"/>
        </w:rPr>
      </w:pPr>
    </w:p>
    <w:p w14:paraId="2DF8FB57" w14:textId="77777777" w:rsidR="00F36B99" w:rsidRPr="00C15931" w:rsidRDefault="00F36B99"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5063B5F9"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43CEF333"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7554C703"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4284C48F" w14:textId="77777777" w:rsidTr="00F31727">
        <w:tc>
          <w:tcPr>
            <w:tcW w:w="3996" w:type="dxa"/>
            <w:tcBorders>
              <w:top w:val="single" w:sz="4" w:space="0" w:color="auto"/>
              <w:left w:val="single" w:sz="4" w:space="0" w:color="auto"/>
              <w:bottom w:val="single" w:sz="4" w:space="0" w:color="auto"/>
              <w:right w:val="single" w:sz="4" w:space="0" w:color="auto"/>
            </w:tcBorders>
          </w:tcPr>
          <w:p w14:paraId="1C490347"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380F6AE6"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r w:rsidR="00A35E17" w:rsidRPr="00C15931" w14:paraId="53253C80" w14:textId="77777777" w:rsidTr="00F31727">
        <w:tc>
          <w:tcPr>
            <w:tcW w:w="3996" w:type="dxa"/>
            <w:tcBorders>
              <w:top w:val="single" w:sz="4" w:space="0" w:color="auto"/>
              <w:left w:val="single" w:sz="4" w:space="0" w:color="auto"/>
              <w:bottom w:val="single" w:sz="4" w:space="0" w:color="auto"/>
              <w:right w:val="single" w:sz="4" w:space="0" w:color="auto"/>
            </w:tcBorders>
          </w:tcPr>
          <w:p w14:paraId="7A7574F7" w14:textId="77777777" w:rsidR="00F36B99" w:rsidRPr="00C15931" w:rsidRDefault="00F36B99"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071531D4"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bl>
    <w:p w14:paraId="568ED3F7" w14:textId="015EBA14" w:rsidR="00F36B99" w:rsidRPr="00C15931" w:rsidRDefault="00F36B99" w:rsidP="00DA17DE">
      <w:pPr>
        <w:spacing w:line="240" w:lineRule="auto"/>
        <w:ind w:left="0"/>
        <w:jc w:val="left"/>
        <w:rPr>
          <w:b/>
        </w:rPr>
      </w:pPr>
    </w:p>
    <w:p w14:paraId="2A1544E5" w14:textId="77777777" w:rsidR="00F36B99" w:rsidRPr="00C15931" w:rsidRDefault="00F36B99" w:rsidP="00DA17DE">
      <w:pPr>
        <w:spacing w:line="240" w:lineRule="auto"/>
        <w:ind w:left="0"/>
        <w:jc w:val="left"/>
        <w:rPr>
          <w:b/>
        </w:rPr>
      </w:pPr>
      <w:r w:rsidRPr="00C15931">
        <w:rPr>
          <w:b/>
        </w:rPr>
        <w:br w:type="page"/>
      </w:r>
    </w:p>
    <w:p w14:paraId="71FFFCE7" w14:textId="1448CD6C" w:rsidR="002F6D82" w:rsidRPr="00C15931" w:rsidRDefault="002F6D82" w:rsidP="00DA17DE">
      <w:pPr>
        <w:spacing w:line="240" w:lineRule="auto"/>
        <w:ind w:left="0" w:firstLine="567"/>
        <w:jc w:val="center"/>
      </w:pPr>
      <w:r w:rsidRPr="00C15931">
        <w:rPr>
          <w:b/>
          <w:sz w:val="28"/>
          <w:szCs w:val="28"/>
          <w:lang w:eastAsia="lv-LV"/>
        </w:rPr>
        <w:lastRenderedPageBreak/>
        <w:t>Tehniskā specifikācija 3.daļa</w:t>
      </w:r>
    </w:p>
    <w:p w14:paraId="4CD65969" w14:textId="2A3F66CA" w:rsidR="000C7DD6" w:rsidRPr="00C15931" w:rsidRDefault="00DD3595" w:rsidP="00DA17DE">
      <w:pPr>
        <w:spacing w:before="120" w:after="120" w:line="240" w:lineRule="auto"/>
        <w:ind w:left="0"/>
        <w:jc w:val="center"/>
        <w:rPr>
          <w:b/>
          <w:bCs/>
          <w:sz w:val="28"/>
          <w:szCs w:val="28"/>
        </w:rPr>
      </w:pPr>
      <w:r w:rsidRPr="00C15931">
        <w:rPr>
          <w:b/>
          <w:bCs/>
          <w:sz w:val="28"/>
          <w:szCs w:val="28"/>
        </w:rPr>
        <w:t>Akustiskās korelācijas sistēmas(</w:t>
      </w:r>
      <w:proofErr w:type="spellStart"/>
      <w:r w:rsidRPr="00C15931">
        <w:rPr>
          <w:b/>
          <w:bCs/>
          <w:sz w:val="28"/>
          <w:szCs w:val="28"/>
        </w:rPr>
        <w:t>logeri</w:t>
      </w:r>
      <w:proofErr w:type="spellEnd"/>
      <w:r w:rsidRPr="00C15931">
        <w:rPr>
          <w:b/>
          <w:bCs/>
          <w:sz w:val="28"/>
          <w:szCs w:val="28"/>
        </w:rPr>
        <w:t>) iegāde ūdensapgādes cauruļvadu noplūžu noteikšanai</w:t>
      </w:r>
    </w:p>
    <w:p w14:paraId="2316AF57" w14:textId="77777777" w:rsidR="00DD3595" w:rsidRPr="00C15931" w:rsidRDefault="00DD3595" w:rsidP="00DA17DE">
      <w:pPr>
        <w:spacing w:before="120" w:after="120" w:line="240" w:lineRule="auto"/>
        <w:ind w:left="0"/>
        <w:jc w:val="center"/>
        <w:rPr>
          <w:b/>
          <w:bCs/>
          <w:sz w:val="28"/>
          <w:szCs w:val="28"/>
        </w:rPr>
      </w:pPr>
    </w:p>
    <w:p w14:paraId="19F91A14" w14:textId="593D8FA3" w:rsidR="00DD3595" w:rsidRPr="00C15931" w:rsidRDefault="00C36076" w:rsidP="004F1E5B">
      <w:pPr>
        <w:pStyle w:val="Sarakstarindkopa"/>
        <w:numPr>
          <w:ilvl w:val="0"/>
          <w:numId w:val="27"/>
        </w:numPr>
        <w:spacing w:before="120" w:after="120" w:line="240" w:lineRule="auto"/>
        <w:jc w:val="left"/>
        <w:rPr>
          <w:b/>
        </w:rPr>
      </w:pPr>
      <w:r w:rsidRPr="00C15931">
        <w:rPr>
          <w:b/>
        </w:rPr>
        <w:t>Akustiskās korelācijas sistēma (</w:t>
      </w:r>
      <w:proofErr w:type="spellStart"/>
      <w:r w:rsidRPr="00C15931">
        <w:rPr>
          <w:b/>
        </w:rPr>
        <w:t>logeri</w:t>
      </w:r>
      <w:proofErr w:type="spellEnd"/>
      <w:r w:rsidRPr="00C15931">
        <w:rPr>
          <w:b/>
        </w:rPr>
        <w:t>) ūdensapgādes cauruļvadu noplūžu noteikšanai</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83"/>
        <w:gridCol w:w="5631"/>
        <w:gridCol w:w="2767"/>
      </w:tblGrid>
      <w:tr w:rsidR="0052414C" w:rsidRPr="00C15931" w14:paraId="5CECC4EF" w14:textId="77777777" w:rsidTr="005D4D3D">
        <w:trPr>
          <w:cantSplit/>
          <w:trHeight w:val="535"/>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CEC44C4" w14:textId="77777777" w:rsidR="0052414C" w:rsidRPr="00C15931" w:rsidRDefault="0052414C" w:rsidP="00DA17DE">
            <w:pPr>
              <w:spacing w:line="240" w:lineRule="auto"/>
              <w:ind w:left="-108" w:right="-108"/>
              <w:jc w:val="center"/>
              <w:rPr>
                <w:rFonts w:eastAsia="Calibri"/>
                <w:b/>
                <w:lang w:eastAsia="lv-LV"/>
              </w:rPr>
            </w:pPr>
            <w:proofErr w:type="spellStart"/>
            <w:r w:rsidRPr="00C15931">
              <w:rPr>
                <w:rFonts w:eastAsia="Calibri"/>
                <w:b/>
                <w:lang w:eastAsia="lv-LV"/>
              </w:rPr>
              <w:t>Npk</w:t>
            </w:r>
            <w:proofErr w:type="spellEnd"/>
            <w:r w:rsidRPr="00C15931">
              <w:rPr>
                <w:rFonts w:eastAsia="Calibri"/>
                <w:b/>
                <w:lang w:eastAsia="lv-LV"/>
              </w:rPr>
              <w:t>.</w:t>
            </w:r>
          </w:p>
        </w:tc>
        <w:tc>
          <w:tcPr>
            <w:tcW w:w="7514"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4F16D4C4" w14:textId="77777777" w:rsidR="0052414C" w:rsidRPr="00C15931" w:rsidRDefault="0052414C" w:rsidP="00DA17DE">
            <w:pPr>
              <w:spacing w:line="240" w:lineRule="auto"/>
              <w:ind w:left="0"/>
              <w:jc w:val="center"/>
              <w:rPr>
                <w:rFonts w:eastAsia="Calibri"/>
                <w:b/>
                <w:lang w:eastAsia="lv-LV"/>
              </w:rPr>
            </w:pPr>
            <w:r w:rsidRPr="00C15931">
              <w:rPr>
                <w:rFonts w:eastAsia="Calibri"/>
                <w:b/>
                <w:lang w:eastAsia="lv-LV"/>
              </w:rPr>
              <w:t>Akustiskās korelācijas sistēma (</w:t>
            </w:r>
            <w:proofErr w:type="spellStart"/>
            <w:r w:rsidRPr="00C15931">
              <w:rPr>
                <w:rFonts w:eastAsia="Calibri"/>
                <w:b/>
                <w:lang w:eastAsia="lv-LV"/>
              </w:rPr>
              <w:t>logeri</w:t>
            </w:r>
            <w:proofErr w:type="spellEnd"/>
            <w:r w:rsidRPr="00C15931">
              <w:rPr>
                <w:rFonts w:eastAsia="Calibri"/>
                <w:b/>
                <w:lang w:eastAsia="lv-LV"/>
              </w:rPr>
              <w:t xml:space="preserve">) ūdensapgādes cauruļvadu noplūžu noteikšanai </w:t>
            </w:r>
          </w:p>
        </w:tc>
        <w:tc>
          <w:tcPr>
            <w:tcW w:w="276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9ED3A92" w14:textId="77777777" w:rsidR="0052414C" w:rsidRPr="00C15931" w:rsidRDefault="0052414C" w:rsidP="00DA17DE">
            <w:pPr>
              <w:spacing w:line="240" w:lineRule="auto"/>
              <w:ind w:left="0"/>
              <w:jc w:val="center"/>
              <w:rPr>
                <w:rFonts w:eastAsia="Calibri"/>
                <w:b/>
                <w:lang w:eastAsia="lv-LV"/>
              </w:rPr>
            </w:pPr>
            <w:r w:rsidRPr="00C15931">
              <w:rPr>
                <w:rFonts w:eastAsia="Calibri"/>
                <w:b/>
                <w:lang w:eastAsia="lv-LV"/>
              </w:rPr>
              <w:t xml:space="preserve">Preces un tās modeļa nosaukums, preces ražotājs / vai preces tehniskie parametri </w:t>
            </w:r>
          </w:p>
        </w:tc>
      </w:tr>
      <w:tr w:rsidR="0052414C" w:rsidRPr="00C15931" w14:paraId="3613A185" w14:textId="77777777" w:rsidTr="00F31727">
        <w:tblPrEx>
          <w:tblLook w:val="00A0" w:firstRow="1" w:lastRow="0" w:firstColumn="1" w:lastColumn="0" w:noHBand="0" w:noVBand="0"/>
        </w:tblPrEx>
        <w:trPr>
          <w:cantSplit/>
          <w:trHeight w:val="283"/>
          <w:jc w:val="center"/>
        </w:trPr>
        <w:tc>
          <w:tcPr>
            <w:tcW w:w="707" w:type="dxa"/>
            <w:vAlign w:val="center"/>
          </w:tcPr>
          <w:p w14:paraId="024BF31F"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1.1.</w:t>
            </w:r>
          </w:p>
        </w:tc>
        <w:tc>
          <w:tcPr>
            <w:tcW w:w="1883" w:type="dxa"/>
            <w:vAlign w:val="center"/>
          </w:tcPr>
          <w:p w14:paraId="36BAAE20"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Vispārējs raksturojums</w:t>
            </w:r>
          </w:p>
        </w:tc>
        <w:tc>
          <w:tcPr>
            <w:tcW w:w="5631" w:type="dxa"/>
            <w:vAlign w:val="center"/>
          </w:tcPr>
          <w:p w14:paraId="32B6CE81" w14:textId="77777777" w:rsidR="0052414C" w:rsidRPr="00C15931" w:rsidRDefault="0052414C" w:rsidP="00DA17DE">
            <w:pPr>
              <w:spacing w:line="240" w:lineRule="auto"/>
              <w:ind w:left="0"/>
              <w:rPr>
                <w:rFonts w:eastAsia="Calibri"/>
                <w:bCs/>
                <w:highlight w:val="yellow"/>
                <w:lang w:eastAsia="lv-LV"/>
              </w:rPr>
            </w:pPr>
            <w:r w:rsidRPr="00C15931">
              <w:rPr>
                <w:bCs/>
                <w:lang w:eastAsia="lv-LV"/>
              </w:rPr>
              <w:t>Akustiskās korelācijas sistēma, kas paredzēta ūdensapgādes cauruļvadu noplūžu noteikšanai, lokalizēšanai, datu apkopošanai un analīzei, tai skaitā aparatūra, programmatūra un nepieciešamie piederumi.</w:t>
            </w:r>
          </w:p>
        </w:tc>
        <w:tc>
          <w:tcPr>
            <w:tcW w:w="2767" w:type="dxa"/>
            <w:vAlign w:val="center"/>
          </w:tcPr>
          <w:p w14:paraId="2A1D0348" w14:textId="77777777" w:rsidR="0052414C" w:rsidRPr="00C15931" w:rsidRDefault="0052414C" w:rsidP="00DA17DE">
            <w:pPr>
              <w:spacing w:line="240" w:lineRule="auto"/>
              <w:ind w:left="0"/>
              <w:jc w:val="left"/>
              <w:rPr>
                <w:rFonts w:eastAsia="Calibri"/>
                <w:bCs/>
                <w:lang w:eastAsia="lv-LV"/>
              </w:rPr>
            </w:pPr>
          </w:p>
        </w:tc>
      </w:tr>
      <w:tr w:rsidR="0052414C" w:rsidRPr="00C15931" w14:paraId="07AAC79F" w14:textId="77777777" w:rsidTr="00F31727">
        <w:tblPrEx>
          <w:tblLook w:val="00A0" w:firstRow="1" w:lastRow="0" w:firstColumn="1" w:lastColumn="0" w:noHBand="0" w:noVBand="0"/>
        </w:tblPrEx>
        <w:trPr>
          <w:cantSplit/>
          <w:trHeight w:val="283"/>
          <w:jc w:val="center"/>
        </w:trPr>
        <w:tc>
          <w:tcPr>
            <w:tcW w:w="707" w:type="dxa"/>
            <w:vAlign w:val="center"/>
          </w:tcPr>
          <w:p w14:paraId="2A284648"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1.2.</w:t>
            </w:r>
          </w:p>
        </w:tc>
        <w:tc>
          <w:tcPr>
            <w:tcW w:w="1883" w:type="dxa"/>
            <w:vAlign w:val="center"/>
          </w:tcPr>
          <w:p w14:paraId="661CFF43"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Vispārējās prasības</w:t>
            </w:r>
          </w:p>
        </w:tc>
        <w:tc>
          <w:tcPr>
            <w:tcW w:w="5631" w:type="dxa"/>
          </w:tcPr>
          <w:p w14:paraId="017995A5" w14:textId="77777777" w:rsidR="0052414C" w:rsidRPr="00C15931" w:rsidRDefault="0052414C" w:rsidP="00DA17DE">
            <w:pPr>
              <w:spacing w:line="240" w:lineRule="auto"/>
              <w:ind w:left="0"/>
              <w:jc w:val="left"/>
              <w:rPr>
                <w:bCs/>
                <w:lang w:eastAsia="lv-LV"/>
              </w:rPr>
            </w:pPr>
            <w:r w:rsidRPr="00C15931">
              <w:rPr>
                <w:bCs/>
                <w:lang w:eastAsia="lv-LV"/>
              </w:rPr>
              <w:t>Sistēmai jābūt paredzētai pazemes ūdensapgādes cauruļvadu noplūžu noteikšanai pilsētvidē un ārpus tās.</w:t>
            </w:r>
          </w:p>
          <w:p w14:paraId="306E886D" w14:textId="77777777" w:rsidR="0052414C" w:rsidRPr="00C15931" w:rsidRDefault="0052414C" w:rsidP="00DA17DE">
            <w:pPr>
              <w:spacing w:line="240" w:lineRule="auto"/>
              <w:ind w:left="0"/>
              <w:jc w:val="left"/>
              <w:rPr>
                <w:bCs/>
                <w:lang w:eastAsia="lv-LV"/>
              </w:rPr>
            </w:pPr>
            <w:r w:rsidRPr="00C15931">
              <w:rPr>
                <w:bCs/>
                <w:lang w:eastAsia="lv-LV"/>
              </w:rPr>
              <w:t>Risinājumam jānodrošina vienlaicīga vairāku sensoru darbība vienā mērījumu sesijā.</w:t>
            </w:r>
          </w:p>
          <w:p w14:paraId="1B747AE5" w14:textId="77777777" w:rsidR="0052414C" w:rsidRPr="00C15931" w:rsidRDefault="0052414C" w:rsidP="00DA17DE">
            <w:pPr>
              <w:spacing w:line="240" w:lineRule="auto"/>
              <w:ind w:left="0"/>
              <w:rPr>
                <w:bCs/>
                <w:lang w:eastAsia="lv-LV"/>
              </w:rPr>
            </w:pPr>
            <w:r w:rsidRPr="00C15931">
              <w:rPr>
                <w:bCs/>
                <w:lang w:eastAsia="lv-LV"/>
              </w:rPr>
              <w:t>Sistēmai jābūt jaunai, nelietotai un atbilstošai spēkā esošajiem ES normatīvajiem aktiem.</w:t>
            </w:r>
          </w:p>
        </w:tc>
        <w:tc>
          <w:tcPr>
            <w:tcW w:w="2767" w:type="dxa"/>
            <w:vAlign w:val="center"/>
          </w:tcPr>
          <w:p w14:paraId="5E9B5222" w14:textId="77777777" w:rsidR="0052414C" w:rsidRPr="00C15931" w:rsidRDefault="0052414C" w:rsidP="00DA17DE">
            <w:pPr>
              <w:spacing w:line="240" w:lineRule="auto"/>
              <w:ind w:left="0"/>
              <w:jc w:val="left"/>
              <w:rPr>
                <w:rFonts w:eastAsia="Calibri"/>
                <w:bCs/>
                <w:lang w:eastAsia="lv-LV"/>
              </w:rPr>
            </w:pPr>
          </w:p>
        </w:tc>
      </w:tr>
      <w:tr w:rsidR="0052414C" w:rsidRPr="00C15931" w14:paraId="00126311" w14:textId="77777777" w:rsidTr="00F31727">
        <w:tblPrEx>
          <w:tblLook w:val="00A0" w:firstRow="1" w:lastRow="0" w:firstColumn="1" w:lastColumn="0" w:noHBand="0" w:noVBand="0"/>
        </w:tblPrEx>
        <w:trPr>
          <w:cantSplit/>
          <w:trHeight w:val="283"/>
          <w:jc w:val="center"/>
        </w:trPr>
        <w:tc>
          <w:tcPr>
            <w:tcW w:w="707" w:type="dxa"/>
            <w:vAlign w:val="center"/>
          </w:tcPr>
          <w:p w14:paraId="3DB8D1B7"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1.3.</w:t>
            </w:r>
          </w:p>
        </w:tc>
        <w:tc>
          <w:tcPr>
            <w:tcW w:w="1883" w:type="dxa"/>
            <w:vAlign w:val="center"/>
          </w:tcPr>
          <w:p w14:paraId="765220BC"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Darbības  diapazons un vides apstākļi</w:t>
            </w:r>
          </w:p>
        </w:tc>
        <w:tc>
          <w:tcPr>
            <w:tcW w:w="5631" w:type="dxa"/>
          </w:tcPr>
          <w:p w14:paraId="47BEC289" w14:textId="77777777" w:rsidR="0052414C" w:rsidRPr="00C15931" w:rsidRDefault="0052414C" w:rsidP="00DA17DE">
            <w:pPr>
              <w:spacing w:line="240" w:lineRule="auto"/>
              <w:ind w:left="0"/>
              <w:jc w:val="left"/>
              <w:rPr>
                <w:bCs/>
                <w:lang w:eastAsia="lv-LV"/>
              </w:rPr>
            </w:pPr>
            <w:r w:rsidRPr="00C15931">
              <w:rPr>
                <w:bCs/>
                <w:lang w:eastAsia="lv-LV"/>
              </w:rPr>
              <w:t xml:space="preserve">Darba un glabāšanas temperatūras diapazons: no vismaz -20°C līdz 60°C </w:t>
            </w:r>
          </w:p>
          <w:p w14:paraId="7C39CD85" w14:textId="0F44EE99" w:rsidR="0052414C" w:rsidRPr="00C15931" w:rsidRDefault="0052414C" w:rsidP="00DA17DE">
            <w:pPr>
              <w:spacing w:line="240" w:lineRule="auto"/>
              <w:ind w:left="0"/>
              <w:jc w:val="left"/>
              <w:rPr>
                <w:bCs/>
                <w:lang w:eastAsia="lv-LV"/>
              </w:rPr>
            </w:pPr>
            <w:r w:rsidRPr="00C15931">
              <w:rPr>
                <w:bCs/>
                <w:lang w:eastAsia="lv-LV"/>
              </w:rPr>
              <w:t>Iekārtu komplektam ir jābūt mitrumu izturīgam. Aizsardzības klase IP68</w:t>
            </w:r>
            <w:r w:rsidR="00304C0F" w:rsidRPr="00C15931">
              <w:rPr>
                <w:bCs/>
                <w:lang w:eastAsia="lv-LV"/>
              </w:rPr>
              <w:t xml:space="preserve"> </w:t>
            </w:r>
            <w:r w:rsidR="00304C0F" w:rsidRPr="00C15931">
              <w:rPr>
                <w:bCs/>
                <w:color w:val="EE0000"/>
                <w:lang w:eastAsia="lv-LV"/>
              </w:rPr>
              <w:t>vai ekvivalents.</w:t>
            </w:r>
          </w:p>
        </w:tc>
        <w:tc>
          <w:tcPr>
            <w:tcW w:w="2767" w:type="dxa"/>
            <w:vAlign w:val="center"/>
          </w:tcPr>
          <w:p w14:paraId="508E59A8" w14:textId="77777777" w:rsidR="0052414C" w:rsidRPr="00C15931" w:rsidRDefault="0052414C" w:rsidP="00DA17DE">
            <w:pPr>
              <w:spacing w:line="240" w:lineRule="auto"/>
              <w:ind w:left="0"/>
              <w:jc w:val="left"/>
              <w:rPr>
                <w:rFonts w:eastAsia="Calibri"/>
                <w:bCs/>
                <w:lang w:eastAsia="lv-LV"/>
              </w:rPr>
            </w:pPr>
          </w:p>
        </w:tc>
      </w:tr>
      <w:tr w:rsidR="0052414C" w:rsidRPr="00C15931" w14:paraId="572DF6E5" w14:textId="77777777" w:rsidTr="00F31727">
        <w:tblPrEx>
          <w:tblLook w:val="00A0" w:firstRow="1" w:lastRow="0" w:firstColumn="1" w:lastColumn="0" w:noHBand="0" w:noVBand="0"/>
        </w:tblPrEx>
        <w:trPr>
          <w:cantSplit/>
          <w:trHeight w:val="283"/>
          <w:jc w:val="center"/>
        </w:trPr>
        <w:tc>
          <w:tcPr>
            <w:tcW w:w="707" w:type="dxa"/>
            <w:vAlign w:val="center"/>
          </w:tcPr>
          <w:p w14:paraId="5C6F3F44"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1.4.</w:t>
            </w:r>
          </w:p>
        </w:tc>
        <w:tc>
          <w:tcPr>
            <w:tcW w:w="1883" w:type="dxa"/>
            <w:vAlign w:val="center"/>
          </w:tcPr>
          <w:p w14:paraId="32DB0778"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Akustiskie sensori</w:t>
            </w:r>
          </w:p>
        </w:tc>
        <w:tc>
          <w:tcPr>
            <w:tcW w:w="5631" w:type="dxa"/>
          </w:tcPr>
          <w:p w14:paraId="17BA6010" w14:textId="77777777" w:rsidR="0052414C" w:rsidRPr="00C15931" w:rsidRDefault="0052414C" w:rsidP="00DA17DE">
            <w:pPr>
              <w:spacing w:line="240" w:lineRule="auto"/>
              <w:ind w:left="0"/>
              <w:jc w:val="left"/>
              <w:rPr>
                <w:bCs/>
                <w:lang w:eastAsia="lv-LV"/>
              </w:rPr>
            </w:pPr>
            <w:r w:rsidRPr="00C15931">
              <w:rPr>
                <w:bCs/>
                <w:lang w:eastAsia="lv-LV"/>
              </w:rPr>
              <w:t>Sistēmai jānodrošina darbs ar ne mazāk kā 3 un ne vairāk kā 10 sensoriem vienlaicīgi.</w:t>
            </w:r>
            <w:r w:rsidRPr="00C15931">
              <w:rPr>
                <w:bCs/>
                <w:lang w:eastAsia="lv-LV"/>
              </w:rPr>
              <w:br/>
              <w:t>Sensoriem jābūt piemērotiem ilgstošai ekspluatācijai ārējā vidē.</w:t>
            </w:r>
            <w:r w:rsidRPr="00C15931">
              <w:rPr>
                <w:bCs/>
                <w:lang w:eastAsia="lv-LV"/>
              </w:rPr>
              <w:br/>
              <w:t>Sensoru korpusam jābūt izgatavotam no korozijizturīga materiāla (piem., nerūsējošais tērauds vai līdzvērtīgs)</w:t>
            </w:r>
            <w:r w:rsidRPr="00C15931">
              <w:rPr>
                <w:bCs/>
                <w:lang w:eastAsia="lv-LV"/>
              </w:rPr>
              <w:br/>
              <w:t>Katram sensoram jābūt aprīkotam ar:</w:t>
            </w:r>
          </w:p>
          <w:p w14:paraId="6403F4A4" w14:textId="77777777" w:rsidR="0052414C" w:rsidRPr="00C15931" w:rsidRDefault="0052414C" w:rsidP="004F1E5B">
            <w:pPr>
              <w:numPr>
                <w:ilvl w:val="0"/>
                <w:numId w:val="14"/>
              </w:numPr>
              <w:spacing w:line="240" w:lineRule="auto"/>
              <w:jc w:val="left"/>
              <w:rPr>
                <w:bCs/>
                <w:lang w:eastAsia="lv-LV"/>
              </w:rPr>
            </w:pPr>
            <w:r w:rsidRPr="00C15931">
              <w:rPr>
                <w:bCs/>
                <w:lang w:eastAsia="lv-LV"/>
              </w:rPr>
              <w:t>akustiskās korelācijas mērīšanas moduli;</w:t>
            </w:r>
          </w:p>
          <w:p w14:paraId="06CD2594" w14:textId="77777777" w:rsidR="0052414C" w:rsidRPr="00C15931" w:rsidRDefault="0052414C" w:rsidP="004F1E5B">
            <w:pPr>
              <w:numPr>
                <w:ilvl w:val="0"/>
                <w:numId w:val="14"/>
              </w:numPr>
              <w:spacing w:line="240" w:lineRule="auto"/>
              <w:jc w:val="left"/>
              <w:rPr>
                <w:bCs/>
                <w:lang w:eastAsia="lv-LV"/>
              </w:rPr>
            </w:pPr>
            <w:r w:rsidRPr="00C15931">
              <w:rPr>
                <w:bCs/>
                <w:lang w:eastAsia="lv-LV"/>
              </w:rPr>
              <w:t>trokšņa līmeņa mērīšanas funkciju;</w:t>
            </w:r>
          </w:p>
          <w:p w14:paraId="072744C2" w14:textId="77777777" w:rsidR="0052414C" w:rsidRPr="00C15931" w:rsidRDefault="0052414C" w:rsidP="004F1E5B">
            <w:pPr>
              <w:numPr>
                <w:ilvl w:val="0"/>
                <w:numId w:val="14"/>
              </w:numPr>
              <w:spacing w:line="240" w:lineRule="auto"/>
              <w:jc w:val="left"/>
              <w:rPr>
                <w:bCs/>
                <w:lang w:eastAsia="lv-LV"/>
              </w:rPr>
            </w:pPr>
            <w:r w:rsidRPr="00C15931">
              <w:rPr>
                <w:bCs/>
                <w:lang w:eastAsia="lv-LV"/>
              </w:rPr>
              <w:t>mitruma sensoru iekšējās vides uzraudzībai;</w:t>
            </w:r>
          </w:p>
          <w:p w14:paraId="08857D7A" w14:textId="77777777" w:rsidR="0052414C" w:rsidRPr="00C15931" w:rsidRDefault="0052414C" w:rsidP="004F1E5B">
            <w:pPr>
              <w:numPr>
                <w:ilvl w:val="0"/>
                <w:numId w:val="14"/>
              </w:numPr>
              <w:spacing w:line="240" w:lineRule="auto"/>
              <w:jc w:val="left"/>
              <w:rPr>
                <w:bCs/>
                <w:lang w:eastAsia="lv-LV"/>
              </w:rPr>
            </w:pPr>
            <w:r w:rsidRPr="00C15931">
              <w:rPr>
                <w:bCs/>
                <w:lang w:eastAsia="lv-LV"/>
              </w:rPr>
              <w:t>kustības vai paātrinājuma sensoru nepareizas uzstādīšanas vai nesankcionētas noņemšanas noteikšanai.</w:t>
            </w:r>
          </w:p>
          <w:p w14:paraId="042B713D" w14:textId="77777777" w:rsidR="0052414C" w:rsidRPr="00C15931" w:rsidRDefault="0052414C" w:rsidP="00DA17DE">
            <w:pPr>
              <w:spacing w:line="240" w:lineRule="auto"/>
              <w:ind w:left="0"/>
              <w:jc w:val="left"/>
              <w:rPr>
                <w:bCs/>
                <w:lang w:eastAsia="lv-LV"/>
              </w:rPr>
            </w:pPr>
          </w:p>
        </w:tc>
        <w:tc>
          <w:tcPr>
            <w:tcW w:w="2767" w:type="dxa"/>
            <w:vAlign w:val="center"/>
          </w:tcPr>
          <w:p w14:paraId="11A3E251" w14:textId="77777777" w:rsidR="0052414C" w:rsidRPr="00C15931" w:rsidRDefault="0052414C" w:rsidP="00DA17DE">
            <w:pPr>
              <w:spacing w:line="240" w:lineRule="auto"/>
              <w:ind w:left="0"/>
              <w:jc w:val="left"/>
              <w:rPr>
                <w:rFonts w:eastAsia="Calibri"/>
                <w:bCs/>
                <w:lang w:eastAsia="lv-LV"/>
              </w:rPr>
            </w:pPr>
          </w:p>
        </w:tc>
      </w:tr>
      <w:tr w:rsidR="0052414C" w:rsidRPr="00C15931" w14:paraId="31730381" w14:textId="77777777" w:rsidTr="00F31727">
        <w:tblPrEx>
          <w:tblLook w:val="00A0" w:firstRow="1" w:lastRow="0" w:firstColumn="1" w:lastColumn="0" w:noHBand="0" w:noVBand="0"/>
        </w:tblPrEx>
        <w:trPr>
          <w:cantSplit/>
          <w:trHeight w:val="283"/>
          <w:jc w:val="center"/>
        </w:trPr>
        <w:tc>
          <w:tcPr>
            <w:tcW w:w="707" w:type="dxa"/>
            <w:vAlign w:val="center"/>
          </w:tcPr>
          <w:p w14:paraId="1965953F"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lastRenderedPageBreak/>
              <w:t>1.5.</w:t>
            </w:r>
          </w:p>
        </w:tc>
        <w:tc>
          <w:tcPr>
            <w:tcW w:w="1883" w:type="dxa"/>
            <w:vAlign w:val="center"/>
          </w:tcPr>
          <w:p w14:paraId="691B547F"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Mērījumu funkcionalitāte</w:t>
            </w:r>
          </w:p>
        </w:tc>
        <w:tc>
          <w:tcPr>
            <w:tcW w:w="5631" w:type="dxa"/>
          </w:tcPr>
          <w:p w14:paraId="58857855" w14:textId="0B285CAF" w:rsidR="0052414C" w:rsidRPr="00C15931" w:rsidRDefault="0052414C" w:rsidP="00DA17DE">
            <w:pPr>
              <w:spacing w:line="240" w:lineRule="auto"/>
              <w:ind w:left="0"/>
              <w:rPr>
                <w:bCs/>
                <w:lang w:eastAsia="lv-LV"/>
              </w:rPr>
            </w:pPr>
            <w:r w:rsidRPr="00C15931">
              <w:rPr>
                <w:bCs/>
                <w:lang w:eastAsia="lv-LV"/>
              </w:rPr>
              <w:t>Sistēmai</w:t>
            </w:r>
            <w:r w:rsidR="00DA2ADF" w:rsidRPr="00C15931">
              <w:rPr>
                <w:bCs/>
                <w:lang w:eastAsia="lv-LV"/>
              </w:rPr>
              <w:t xml:space="preserve"> </w:t>
            </w:r>
            <w:r w:rsidRPr="00C15931">
              <w:rPr>
                <w:bCs/>
                <w:lang w:eastAsia="lv-LV"/>
              </w:rPr>
              <w:t xml:space="preserve"> jānodrošina akustiskās korelācijas mērījumi gan dienas, gan nakts režīmā.</w:t>
            </w:r>
          </w:p>
          <w:p w14:paraId="136639CF" w14:textId="77777777" w:rsidR="0052414C" w:rsidRPr="00C15931" w:rsidRDefault="0052414C" w:rsidP="00DA17DE">
            <w:pPr>
              <w:spacing w:line="240" w:lineRule="auto"/>
              <w:ind w:left="0"/>
              <w:rPr>
                <w:bCs/>
                <w:lang w:eastAsia="lv-LV"/>
              </w:rPr>
            </w:pPr>
            <w:r w:rsidRPr="00C15931">
              <w:rPr>
                <w:bCs/>
                <w:lang w:eastAsia="lv-LV"/>
              </w:rPr>
              <w:t>Jābūt pieejamai automātiskai fona trokšņu filtrēšanai bez manuālas lietotāja iejaukšanās.</w:t>
            </w:r>
          </w:p>
          <w:p w14:paraId="53C48760" w14:textId="77777777" w:rsidR="0052414C" w:rsidRPr="00C15931" w:rsidRDefault="0052414C" w:rsidP="00DA17DE">
            <w:pPr>
              <w:spacing w:line="240" w:lineRule="auto"/>
              <w:ind w:left="0"/>
              <w:rPr>
                <w:bCs/>
                <w:lang w:eastAsia="lv-LV"/>
              </w:rPr>
            </w:pPr>
            <w:r w:rsidRPr="00C15931">
              <w:rPr>
                <w:bCs/>
                <w:lang w:eastAsia="lv-LV"/>
              </w:rPr>
              <w:t>Sistēmai jāspēj automātiski pastiprināt noplūdes raksturīgās frekvences.</w:t>
            </w:r>
          </w:p>
          <w:p w14:paraId="358A4B29" w14:textId="77777777" w:rsidR="0052414C" w:rsidRPr="00C15931" w:rsidRDefault="0052414C" w:rsidP="00DA17DE">
            <w:pPr>
              <w:spacing w:line="240" w:lineRule="auto"/>
              <w:ind w:left="0"/>
              <w:rPr>
                <w:bCs/>
                <w:lang w:eastAsia="lv-LV"/>
              </w:rPr>
            </w:pPr>
            <w:r w:rsidRPr="00C15931">
              <w:rPr>
                <w:bCs/>
                <w:lang w:eastAsia="lv-LV"/>
              </w:rPr>
              <w:t>Mērījumu rezultātiem jābūt savstarpēji korelētiem starp visiem izmantotajiem sensoriem.</w:t>
            </w:r>
          </w:p>
          <w:p w14:paraId="15724335" w14:textId="77777777" w:rsidR="0052414C" w:rsidRPr="00C15931" w:rsidRDefault="0052414C" w:rsidP="00DA17DE">
            <w:pPr>
              <w:spacing w:line="240" w:lineRule="auto"/>
              <w:ind w:left="0"/>
              <w:rPr>
                <w:bCs/>
                <w:lang w:eastAsia="lv-LV"/>
              </w:rPr>
            </w:pPr>
            <w:r w:rsidRPr="00C15931">
              <w:rPr>
                <w:bCs/>
                <w:lang w:eastAsia="lv-LV"/>
              </w:rPr>
              <w:t>Sistēmai jānodrošina augsta noplūdes lokalizācijas precizitāte dažāda materiāla cauruļvadiem, ieskaitot plastmasas cauruļvadus.</w:t>
            </w:r>
          </w:p>
        </w:tc>
        <w:tc>
          <w:tcPr>
            <w:tcW w:w="2767" w:type="dxa"/>
            <w:vAlign w:val="center"/>
          </w:tcPr>
          <w:p w14:paraId="5B88FD87" w14:textId="77777777" w:rsidR="0052414C" w:rsidRPr="00C15931" w:rsidRDefault="0052414C" w:rsidP="00DA17DE">
            <w:pPr>
              <w:spacing w:line="240" w:lineRule="auto"/>
              <w:ind w:left="0"/>
              <w:jc w:val="left"/>
              <w:rPr>
                <w:rFonts w:eastAsia="Calibri"/>
                <w:bCs/>
                <w:lang w:eastAsia="lv-LV"/>
              </w:rPr>
            </w:pPr>
          </w:p>
        </w:tc>
      </w:tr>
      <w:tr w:rsidR="0052414C" w:rsidRPr="00C15931" w14:paraId="61DC3BF5" w14:textId="77777777" w:rsidTr="00F31727">
        <w:tblPrEx>
          <w:tblLook w:val="00A0" w:firstRow="1" w:lastRow="0" w:firstColumn="1" w:lastColumn="0" w:noHBand="0" w:noVBand="0"/>
        </w:tblPrEx>
        <w:trPr>
          <w:cantSplit/>
          <w:trHeight w:val="283"/>
          <w:jc w:val="center"/>
        </w:trPr>
        <w:tc>
          <w:tcPr>
            <w:tcW w:w="707" w:type="dxa"/>
            <w:vAlign w:val="center"/>
          </w:tcPr>
          <w:p w14:paraId="245A2F13"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1.6.</w:t>
            </w:r>
          </w:p>
        </w:tc>
        <w:tc>
          <w:tcPr>
            <w:tcW w:w="1883" w:type="dxa"/>
            <w:vAlign w:val="center"/>
          </w:tcPr>
          <w:p w14:paraId="32CCC31F"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Barošana un enerģijas kontrole</w:t>
            </w:r>
          </w:p>
        </w:tc>
        <w:tc>
          <w:tcPr>
            <w:tcW w:w="5631" w:type="dxa"/>
          </w:tcPr>
          <w:p w14:paraId="74664038" w14:textId="77777777" w:rsidR="0052414C" w:rsidRPr="00C15931" w:rsidRDefault="0052414C" w:rsidP="00DA17DE">
            <w:pPr>
              <w:spacing w:line="240" w:lineRule="auto"/>
              <w:ind w:left="0"/>
              <w:jc w:val="left"/>
              <w:rPr>
                <w:bCs/>
                <w:lang w:eastAsia="lv-LV"/>
              </w:rPr>
            </w:pPr>
            <w:r w:rsidRPr="00C15931">
              <w:rPr>
                <w:bCs/>
                <w:lang w:eastAsia="lv-LV"/>
              </w:rPr>
              <w:t>Sensoriem jābūt aprīkotiem ar maināmu barošanas akumulatoru.</w:t>
            </w:r>
          </w:p>
          <w:p w14:paraId="11BA9AE2" w14:textId="77777777" w:rsidR="0052414C" w:rsidRPr="00C15931" w:rsidRDefault="0052414C" w:rsidP="00DA17DE">
            <w:pPr>
              <w:spacing w:line="240" w:lineRule="auto"/>
              <w:ind w:left="0"/>
              <w:jc w:val="left"/>
              <w:rPr>
                <w:bCs/>
                <w:lang w:eastAsia="lv-LV"/>
              </w:rPr>
            </w:pPr>
            <w:r w:rsidRPr="00C15931">
              <w:rPr>
                <w:bCs/>
                <w:lang w:eastAsia="lv-LV"/>
              </w:rPr>
              <w:t>Jābūt nodrošinātai precīzai akumulatora uzlādes un izlādes līmeņa uzraudzībai.</w:t>
            </w:r>
          </w:p>
          <w:p w14:paraId="3ED4915D" w14:textId="77777777" w:rsidR="0052414C" w:rsidRPr="00C15931" w:rsidRDefault="0052414C" w:rsidP="00DA17DE">
            <w:pPr>
              <w:spacing w:line="240" w:lineRule="auto"/>
              <w:ind w:left="0"/>
              <w:rPr>
                <w:bCs/>
                <w:lang w:eastAsia="lv-LV"/>
              </w:rPr>
            </w:pPr>
            <w:r w:rsidRPr="00C15931">
              <w:rPr>
                <w:bCs/>
                <w:lang w:eastAsia="lv-LV"/>
              </w:rPr>
              <w:t>Sistēmai jābūt piemērotai ilgstošai autonomai darbībai ar zemu enerģijas patēriņu.</w:t>
            </w:r>
          </w:p>
        </w:tc>
        <w:tc>
          <w:tcPr>
            <w:tcW w:w="2767" w:type="dxa"/>
            <w:vAlign w:val="center"/>
          </w:tcPr>
          <w:p w14:paraId="7BD97EA3" w14:textId="77777777" w:rsidR="0052414C" w:rsidRPr="00C15931" w:rsidRDefault="0052414C" w:rsidP="00DA17DE">
            <w:pPr>
              <w:spacing w:line="240" w:lineRule="auto"/>
              <w:ind w:left="0"/>
              <w:jc w:val="left"/>
              <w:rPr>
                <w:rFonts w:eastAsia="Calibri"/>
                <w:bCs/>
                <w:lang w:eastAsia="lv-LV"/>
              </w:rPr>
            </w:pPr>
          </w:p>
        </w:tc>
      </w:tr>
      <w:tr w:rsidR="0052414C" w:rsidRPr="00C15931" w14:paraId="067FC5EE" w14:textId="77777777" w:rsidTr="00F31727">
        <w:tblPrEx>
          <w:tblLook w:val="00A0" w:firstRow="1" w:lastRow="0" w:firstColumn="1" w:lastColumn="0" w:noHBand="0" w:noVBand="0"/>
        </w:tblPrEx>
        <w:trPr>
          <w:cantSplit/>
          <w:trHeight w:val="283"/>
          <w:jc w:val="center"/>
        </w:trPr>
        <w:tc>
          <w:tcPr>
            <w:tcW w:w="707" w:type="dxa"/>
            <w:vAlign w:val="center"/>
          </w:tcPr>
          <w:p w14:paraId="58F512E0"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1.7.</w:t>
            </w:r>
          </w:p>
        </w:tc>
        <w:tc>
          <w:tcPr>
            <w:tcW w:w="1883" w:type="dxa"/>
            <w:vAlign w:val="center"/>
          </w:tcPr>
          <w:p w14:paraId="4CE1F24B"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Datu pārraide, uzglabāšana un analīze</w:t>
            </w:r>
          </w:p>
        </w:tc>
        <w:tc>
          <w:tcPr>
            <w:tcW w:w="5631" w:type="dxa"/>
          </w:tcPr>
          <w:p w14:paraId="1318F5B3" w14:textId="77777777" w:rsidR="0052414C" w:rsidRPr="00C15931" w:rsidRDefault="0052414C" w:rsidP="00DA17DE">
            <w:pPr>
              <w:spacing w:line="240" w:lineRule="auto"/>
              <w:ind w:left="0"/>
              <w:rPr>
                <w:bCs/>
                <w:lang w:eastAsia="lv-LV"/>
              </w:rPr>
            </w:pPr>
            <w:r w:rsidRPr="00C15931">
              <w:rPr>
                <w:bCs/>
                <w:lang w:eastAsia="lv-LV"/>
              </w:rPr>
              <w:t>Sensoru programmēšanai un datu nolasīšanai jānodrošina bezvadu sakaru iespēja.</w:t>
            </w:r>
          </w:p>
          <w:p w14:paraId="3F968E52" w14:textId="77777777" w:rsidR="0052414C" w:rsidRPr="00C15931" w:rsidRDefault="0052414C" w:rsidP="00DA17DE">
            <w:pPr>
              <w:spacing w:line="240" w:lineRule="auto"/>
              <w:ind w:left="0"/>
              <w:rPr>
                <w:bCs/>
                <w:lang w:eastAsia="lv-LV"/>
              </w:rPr>
            </w:pPr>
            <w:r w:rsidRPr="00C15931">
              <w:rPr>
                <w:bCs/>
                <w:lang w:eastAsia="lv-LV"/>
              </w:rPr>
              <w:t>Datu pārraidei jābūt stabilai pilsētvides apstākļos kā arī ārpus tās.</w:t>
            </w:r>
          </w:p>
          <w:p w14:paraId="0DDEC5C5" w14:textId="77777777" w:rsidR="0052414C" w:rsidRPr="00C15931" w:rsidRDefault="0052414C" w:rsidP="00DA17DE">
            <w:pPr>
              <w:spacing w:line="240" w:lineRule="auto"/>
              <w:ind w:left="0"/>
              <w:rPr>
                <w:bCs/>
                <w:lang w:eastAsia="lv-LV"/>
              </w:rPr>
            </w:pPr>
            <w:r w:rsidRPr="00C15931">
              <w:rPr>
                <w:bCs/>
                <w:lang w:eastAsia="lv-LV"/>
              </w:rPr>
              <w:t>Sistēmai jānodrošina mērījumu analīze mobilajā ierīcē.</w:t>
            </w:r>
          </w:p>
          <w:p w14:paraId="3655D236" w14:textId="77777777" w:rsidR="0052414C" w:rsidRPr="00C15931" w:rsidRDefault="0052414C" w:rsidP="00DA17DE">
            <w:pPr>
              <w:spacing w:line="240" w:lineRule="auto"/>
              <w:ind w:left="0"/>
              <w:rPr>
                <w:rFonts w:eastAsia="Calibri"/>
                <w:bCs/>
                <w:lang w:eastAsia="lv-LV"/>
              </w:rPr>
            </w:pPr>
            <w:r w:rsidRPr="00C15931">
              <w:rPr>
                <w:bCs/>
                <w:lang w:eastAsia="lv-LV"/>
              </w:rPr>
              <w:t xml:space="preserve">Jābūt iespējai mērījumu datus augšupielādēt centralizētā </w:t>
            </w:r>
            <w:proofErr w:type="spellStart"/>
            <w:r w:rsidRPr="00C15931">
              <w:rPr>
                <w:bCs/>
                <w:lang w:eastAsia="lv-LV"/>
              </w:rPr>
              <w:t>mākoņvidē</w:t>
            </w:r>
            <w:proofErr w:type="spellEnd"/>
            <w:r w:rsidRPr="00C15931">
              <w:rPr>
                <w:bCs/>
                <w:lang w:eastAsia="lv-LV"/>
              </w:rPr>
              <w:t>.</w:t>
            </w:r>
            <w:r w:rsidRPr="00C15931">
              <w:rPr>
                <w:rFonts w:eastAsia="Calibri"/>
                <w:bCs/>
                <w:lang w:eastAsia="lv-LV"/>
              </w:rPr>
              <w:t xml:space="preserve"> </w:t>
            </w:r>
          </w:p>
          <w:p w14:paraId="156E2B93" w14:textId="07B7AC26" w:rsidR="0052414C" w:rsidRPr="00C15931" w:rsidRDefault="0052414C" w:rsidP="00DA17DE">
            <w:pPr>
              <w:spacing w:line="240" w:lineRule="auto"/>
              <w:ind w:left="0"/>
              <w:rPr>
                <w:bCs/>
                <w:lang w:eastAsia="lv-LV"/>
              </w:rPr>
            </w:pPr>
            <w:r w:rsidRPr="00C15931">
              <w:rPr>
                <w:bCs/>
                <w:lang w:eastAsia="lv-LV"/>
              </w:rPr>
              <w:t>Automātiska ikdienas attālināta akustiskā korelācijas noplūžu noteikšana un lokalizācija. Tipiskā noplūdes atrašanās vietas noteikšanas precizitāte labāka par ± 1 metru</w:t>
            </w:r>
            <w:r w:rsidR="00C77EBE" w:rsidRPr="00C15931">
              <w:rPr>
                <w:bCs/>
                <w:lang w:eastAsia="lv-LV"/>
              </w:rPr>
              <w:t xml:space="preserve"> </w:t>
            </w:r>
            <w:r w:rsidR="00C77EBE" w:rsidRPr="00C15931">
              <w:rPr>
                <w:bCs/>
                <w:color w:val="EE0000"/>
                <w:lang w:eastAsia="lv-LV"/>
              </w:rPr>
              <w:t>atbilstoši ražotāja specifikācijai</w:t>
            </w:r>
            <w:r w:rsidR="00C77EBE" w:rsidRPr="00C15931">
              <w:rPr>
                <w:bCs/>
                <w:lang w:eastAsia="lv-LV"/>
              </w:rPr>
              <w:t>.</w:t>
            </w:r>
          </w:p>
          <w:p w14:paraId="3E8A6498" w14:textId="77777777" w:rsidR="0052414C" w:rsidRPr="00C15931" w:rsidRDefault="0052414C" w:rsidP="00DA17DE">
            <w:pPr>
              <w:spacing w:line="240" w:lineRule="auto"/>
              <w:ind w:left="0"/>
              <w:rPr>
                <w:bCs/>
                <w:lang w:eastAsia="lv-LV"/>
              </w:rPr>
            </w:pPr>
            <w:r w:rsidRPr="00C15931">
              <w:rPr>
                <w:bCs/>
                <w:lang w:eastAsia="lv-LV"/>
              </w:rPr>
              <w:t xml:space="preserve"> </w:t>
            </w:r>
            <w:proofErr w:type="spellStart"/>
            <w:r w:rsidRPr="00C15931">
              <w:rPr>
                <w:bCs/>
                <w:lang w:eastAsia="lv-LV"/>
              </w:rPr>
              <w:t>Mākoņrisinājumam</w:t>
            </w:r>
            <w:proofErr w:type="spellEnd"/>
            <w:r w:rsidRPr="00C15931">
              <w:rPr>
                <w:bCs/>
                <w:lang w:eastAsia="lv-LV"/>
              </w:rPr>
              <w:t xml:space="preserve"> jānodrošina:</w:t>
            </w:r>
          </w:p>
          <w:p w14:paraId="5E41EBEA" w14:textId="77777777" w:rsidR="0052414C" w:rsidRPr="00C15931" w:rsidRDefault="0052414C" w:rsidP="004F1E5B">
            <w:pPr>
              <w:numPr>
                <w:ilvl w:val="0"/>
                <w:numId w:val="15"/>
              </w:numPr>
              <w:spacing w:after="160" w:line="240" w:lineRule="auto"/>
              <w:contextualSpacing/>
              <w:jc w:val="left"/>
              <w:rPr>
                <w:bCs/>
                <w:lang w:eastAsia="en-US"/>
              </w:rPr>
            </w:pPr>
            <w:r w:rsidRPr="00C15931">
              <w:rPr>
                <w:bCs/>
                <w:lang w:eastAsia="en-US"/>
              </w:rPr>
              <w:t>piekļuve caur tīmekļa pārlūkprogrammu.</w:t>
            </w:r>
          </w:p>
          <w:p w14:paraId="220461E7" w14:textId="77777777" w:rsidR="0052414C" w:rsidRPr="00C15931" w:rsidRDefault="0052414C" w:rsidP="004F1E5B">
            <w:pPr>
              <w:numPr>
                <w:ilvl w:val="0"/>
                <w:numId w:val="15"/>
              </w:numPr>
              <w:spacing w:after="160" w:line="240" w:lineRule="auto"/>
              <w:contextualSpacing/>
              <w:jc w:val="left"/>
              <w:rPr>
                <w:bCs/>
                <w:lang w:eastAsia="en-US"/>
              </w:rPr>
            </w:pPr>
            <w:r w:rsidRPr="00C15931">
              <w:rPr>
                <w:bCs/>
                <w:lang w:eastAsia="en-US"/>
              </w:rPr>
              <w:t>papildu analītikas un atskaišu funkcijas.</w:t>
            </w:r>
          </w:p>
          <w:p w14:paraId="1D2C91FE" w14:textId="77777777" w:rsidR="0052414C" w:rsidRPr="00C15931" w:rsidRDefault="0052414C" w:rsidP="004F1E5B">
            <w:pPr>
              <w:numPr>
                <w:ilvl w:val="0"/>
                <w:numId w:val="15"/>
              </w:numPr>
              <w:spacing w:after="160" w:line="240" w:lineRule="auto"/>
              <w:contextualSpacing/>
              <w:jc w:val="left"/>
              <w:rPr>
                <w:bCs/>
                <w:sz w:val="22"/>
                <w:szCs w:val="22"/>
                <w:lang w:eastAsia="en-US"/>
              </w:rPr>
            </w:pPr>
            <w:r w:rsidRPr="00C15931">
              <w:rPr>
                <w:bCs/>
                <w:lang w:eastAsia="en-US"/>
              </w:rPr>
              <w:t>automātiska datu rezerves kopiju izveide.</w:t>
            </w:r>
          </w:p>
        </w:tc>
        <w:tc>
          <w:tcPr>
            <w:tcW w:w="2767" w:type="dxa"/>
            <w:vAlign w:val="center"/>
          </w:tcPr>
          <w:p w14:paraId="51E98428" w14:textId="77777777" w:rsidR="0052414C" w:rsidRPr="00C15931" w:rsidRDefault="0052414C" w:rsidP="00DA17DE">
            <w:pPr>
              <w:spacing w:line="240" w:lineRule="auto"/>
              <w:ind w:left="0"/>
              <w:jc w:val="left"/>
              <w:rPr>
                <w:rFonts w:eastAsia="Calibri"/>
                <w:bCs/>
                <w:lang w:eastAsia="lv-LV"/>
              </w:rPr>
            </w:pPr>
          </w:p>
        </w:tc>
      </w:tr>
      <w:tr w:rsidR="0052414C" w:rsidRPr="00C15931" w14:paraId="49549C3B" w14:textId="77777777" w:rsidTr="00F31727">
        <w:tblPrEx>
          <w:tblLook w:val="00A0" w:firstRow="1" w:lastRow="0" w:firstColumn="1" w:lastColumn="0" w:noHBand="0" w:noVBand="0"/>
        </w:tblPrEx>
        <w:trPr>
          <w:cantSplit/>
          <w:trHeight w:val="283"/>
          <w:jc w:val="center"/>
        </w:trPr>
        <w:tc>
          <w:tcPr>
            <w:tcW w:w="707" w:type="dxa"/>
            <w:vAlign w:val="center"/>
          </w:tcPr>
          <w:p w14:paraId="6ED8F54E"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 xml:space="preserve">1.8. </w:t>
            </w:r>
          </w:p>
        </w:tc>
        <w:tc>
          <w:tcPr>
            <w:tcW w:w="1883" w:type="dxa"/>
            <w:vAlign w:val="center"/>
          </w:tcPr>
          <w:p w14:paraId="144793DF"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Programmatūra</w:t>
            </w:r>
          </w:p>
        </w:tc>
        <w:tc>
          <w:tcPr>
            <w:tcW w:w="5631" w:type="dxa"/>
          </w:tcPr>
          <w:p w14:paraId="19008018" w14:textId="77777777" w:rsidR="0052414C" w:rsidRPr="00C15931" w:rsidRDefault="0052414C" w:rsidP="00DA17DE">
            <w:pPr>
              <w:spacing w:line="240" w:lineRule="auto"/>
              <w:ind w:left="0"/>
              <w:rPr>
                <w:bCs/>
                <w:lang w:eastAsia="lv-LV"/>
              </w:rPr>
            </w:pPr>
            <w:r w:rsidRPr="00C15931">
              <w:rPr>
                <w:bCs/>
                <w:lang w:eastAsia="lv-LV"/>
              </w:rPr>
              <w:t xml:space="preserve">Programmatūrai jābūt savietojamai ar </w:t>
            </w:r>
            <w:proofErr w:type="spellStart"/>
            <w:r w:rsidRPr="00C15931">
              <w:rPr>
                <w:bCs/>
                <w:lang w:eastAsia="lv-LV"/>
              </w:rPr>
              <w:t>Android</w:t>
            </w:r>
            <w:proofErr w:type="spellEnd"/>
            <w:r w:rsidRPr="00C15931">
              <w:rPr>
                <w:bCs/>
                <w:lang w:eastAsia="lv-LV"/>
              </w:rPr>
              <w:t xml:space="preserve"> operētājsistēmu.</w:t>
            </w:r>
          </w:p>
          <w:p w14:paraId="433EE765" w14:textId="77777777" w:rsidR="0052414C" w:rsidRPr="00C15931" w:rsidRDefault="0052414C" w:rsidP="00DA17DE">
            <w:pPr>
              <w:spacing w:line="240" w:lineRule="auto"/>
              <w:ind w:left="0"/>
              <w:rPr>
                <w:bCs/>
                <w:lang w:eastAsia="lv-LV"/>
              </w:rPr>
            </w:pPr>
            <w:r w:rsidRPr="00C15931">
              <w:rPr>
                <w:bCs/>
                <w:lang w:eastAsia="lv-LV"/>
              </w:rPr>
              <w:t xml:space="preserve">Lietotāja </w:t>
            </w:r>
            <w:proofErr w:type="spellStart"/>
            <w:r w:rsidRPr="00C15931">
              <w:rPr>
                <w:bCs/>
                <w:lang w:eastAsia="lv-LV"/>
              </w:rPr>
              <w:t>saskarnei</w:t>
            </w:r>
            <w:proofErr w:type="spellEnd"/>
            <w:r w:rsidRPr="00C15931">
              <w:rPr>
                <w:bCs/>
                <w:lang w:eastAsia="lv-LV"/>
              </w:rPr>
              <w:t xml:space="preserve"> jābūt skārienjutīgai un intuitīvai.</w:t>
            </w:r>
          </w:p>
          <w:p w14:paraId="5F3FDCE4" w14:textId="77777777" w:rsidR="0052414C" w:rsidRPr="00C15931" w:rsidRDefault="0052414C" w:rsidP="00DA17DE">
            <w:pPr>
              <w:spacing w:line="240" w:lineRule="auto"/>
              <w:ind w:left="0"/>
              <w:rPr>
                <w:bCs/>
                <w:lang w:eastAsia="lv-LV"/>
              </w:rPr>
            </w:pPr>
            <w:r w:rsidRPr="00C15931">
              <w:rPr>
                <w:bCs/>
                <w:lang w:eastAsia="lv-LV"/>
              </w:rPr>
              <w:t>Programmatūrai jānodrošina:</w:t>
            </w:r>
          </w:p>
          <w:p w14:paraId="3009F072" w14:textId="77777777" w:rsidR="0052414C" w:rsidRPr="00C15931" w:rsidRDefault="0052414C" w:rsidP="004F1E5B">
            <w:pPr>
              <w:numPr>
                <w:ilvl w:val="0"/>
                <w:numId w:val="16"/>
              </w:numPr>
              <w:spacing w:after="160" w:line="240" w:lineRule="auto"/>
              <w:contextualSpacing/>
              <w:jc w:val="left"/>
              <w:rPr>
                <w:bCs/>
                <w:lang w:eastAsia="en-US"/>
              </w:rPr>
            </w:pPr>
            <w:r w:rsidRPr="00C15931">
              <w:rPr>
                <w:bCs/>
                <w:lang w:eastAsia="en-US"/>
              </w:rPr>
              <w:t>sensoru identifikācija ar mobilās ierīces kameru.</w:t>
            </w:r>
          </w:p>
          <w:p w14:paraId="085A022F" w14:textId="77777777" w:rsidR="0052414C" w:rsidRPr="00C15931" w:rsidRDefault="0052414C" w:rsidP="004F1E5B">
            <w:pPr>
              <w:numPr>
                <w:ilvl w:val="0"/>
                <w:numId w:val="16"/>
              </w:numPr>
              <w:spacing w:after="160" w:line="240" w:lineRule="auto"/>
              <w:contextualSpacing/>
              <w:jc w:val="left"/>
              <w:rPr>
                <w:bCs/>
                <w:lang w:eastAsia="en-US"/>
              </w:rPr>
            </w:pPr>
            <w:r w:rsidRPr="00C15931">
              <w:rPr>
                <w:bCs/>
                <w:lang w:eastAsia="en-US"/>
              </w:rPr>
              <w:t>mērījumu attēlošana GPS kartē.</w:t>
            </w:r>
          </w:p>
          <w:p w14:paraId="00128478" w14:textId="77777777" w:rsidR="0052414C" w:rsidRPr="00C15931" w:rsidRDefault="0052414C" w:rsidP="004F1E5B">
            <w:pPr>
              <w:numPr>
                <w:ilvl w:val="0"/>
                <w:numId w:val="16"/>
              </w:numPr>
              <w:spacing w:after="160" w:line="240" w:lineRule="auto"/>
              <w:contextualSpacing/>
              <w:jc w:val="left"/>
              <w:rPr>
                <w:bCs/>
                <w:lang w:eastAsia="en-US"/>
              </w:rPr>
            </w:pPr>
            <w:r w:rsidRPr="00C15931">
              <w:rPr>
                <w:bCs/>
                <w:lang w:eastAsia="en-US"/>
              </w:rPr>
              <w:t>cauruļvadu digitāla kartēšana.</w:t>
            </w:r>
          </w:p>
          <w:p w14:paraId="7D7E63FE" w14:textId="77777777" w:rsidR="0052414C" w:rsidRPr="00C15931" w:rsidRDefault="0052414C" w:rsidP="004F1E5B">
            <w:pPr>
              <w:numPr>
                <w:ilvl w:val="0"/>
                <w:numId w:val="16"/>
              </w:numPr>
              <w:spacing w:after="160" w:line="240" w:lineRule="auto"/>
              <w:contextualSpacing/>
              <w:jc w:val="left"/>
              <w:rPr>
                <w:bCs/>
                <w:sz w:val="22"/>
                <w:szCs w:val="22"/>
                <w:lang w:eastAsia="en-US"/>
              </w:rPr>
            </w:pPr>
            <w:r w:rsidRPr="00C15931">
              <w:rPr>
                <w:bCs/>
                <w:lang w:eastAsia="en-US"/>
              </w:rPr>
              <w:t>kartes izmantošana bez aktīva interneta savienojuma</w:t>
            </w:r>
          </w:p>
          <w:p w14:paraId="61709654" w14:textId="455E91BC" w:rsidR="00B409AB" w:rsidRPr="00C15931" w:rsidRDefault="00B409AB" w:rsidP="00866A42">
            <w:pPr>
              <w:spacing w:after="160" w:line="240" w:lineRule="auto"/>
              <w:ind w:left="-5"/>
              <w:contextualSpacing/>
              <w:rPr>
                <w:bCs/>
                <w:sz w:val="22"/>
                <w:szCs w:val="22"/>
                <w:lang w:eastAsia="en-US"/>
              </w:rPr>
            </w:pPr>
            <w:r w:rsidRPr="00C15931">
              <w:rPr>
                <w:bCs/>
                <w:color w:val="EE0000"/>
                <w:sz w:val="22"/>
                <w:szCs w:val="22"/>
                <w:lang w:eastAsia="en-US"/>
              </w:rPr>
              <w:t>Programmatūras lietošanai nedrīkst būt piesaiste konkrētam mobilo sakaru operatoram vai ierīču piegādātāja infrastruktūrai.</w:t>
            </w:r>
          </w:p>
        </w:tc>
        <w:tc>
          <w:tcPr>
            <w:tcW w:w="2767" w:type="dxa"/>
            <w:vAlign w:val="center"/>
          </w:tcPr>
          <w:p w14:paraId="37441133" w14:textId="77777777" w:rsidR="0052414C" w:rsidRPr="00C15931" w:rsidRDefault="0052414C" w:rsidP="00DA17DE">
            <w:pPr>
              <w:spacing w:line="240" w:lineRule="auto"/>
              <w:ind w:left="0"/>
              <w:jc w:val="left"/>
              <w:rPr>
                <w:rFonts w:eastAsia="Calibri"/>
                <w:bCs/>
                <w:lang w:eastAsia="lv-LV"/>
              </w:rPr>
            </w:pPr>
          </w:p>
        </w:tc>
      </w:tr>
      <w:tr w:rsidR="0052414C" w:rsidRPr="00C15931" w14:paraId="7529DE64" w14:textId="77777777" w:rsidTr="00F31727">
        <w:tblPrEx>
          <w:tblLook w:val="00A0" w:firstRow="1" w:lastRow="0" w:firstColumn="1" w:lastColumn="0" w:noHBand="0" w:noVBand="0"/>
        </w:tblPrEx>
        <w:trPr>
          <w:cantSplit/>
          <w:trHeight w:val="283"/>
          <w:jc w:val="center"/>
        </w:trPr>
        <w:tc>
          <w:tcPr>
            <w:tcW w:w="707" w:type="dxa"/>
            <w:vAlign w:val="center"/>
          </w:tcPr>
          <w:p w14:paraId="4DFA60F2"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lastRenderedPageBreak/>
              <w:t>1.9.</w:t>
            </w:r>
          </w:p>
        </w:tc>
        <w:tc>
          <w:tcPr>
            <w:tcW w:w="1883" w:type="dxa"/>
            <w:vAlign w:val="center"/>
          </w:tcPr>
          <w:p w14:paraId="1965F1C4" w14:textId="77777777" w:rsidR="0052414C" w:rsidRPr="00C15931" w:rsidRDefault="0052414C" w:rsidP="00DA17DE">
            <w:pPr>
              <w:spacing w:line="240" w:lineRule="auto"/>
              <w:ind w:left="0"/>
              <w:jc w:val="center"/>
              <w:rPr>
                <w:rFonts w:eastAsia="Calibri"/>
                <w:bCs/>
                <w:lang w:eastAsia="lv-LV"/>
              </w:rPr>
            </w:pPr>
            <w:r w:rsidRPr="00C15931">
              <w:rPr>
                <w:bCs/>
                <w:lang w:eastAsia="lv-LV"/>
              </w:rPr>
              <w:t>Atbilstība un sertifikācija</w:t>
            </w:r>
          </w:p>
        </w:tc>
        <w:tc>
          <w:tcPr>
            <w:tcW w:w="5631" w:type="dxa"/>
          </w:tcPr>
          <w:p w14:paraId="76F8BB79" w14:textId="0CB0A526" w:rsidR="0052414C" w:rsidRPr="00C15931" w:rsidRDefault="0052414C" w:rsidP="00DA17DE">
            <w:pPr>
              <w:spacing w:line="240" w:lineRule="auto"/>
              <w:ind w:left="0"/>
              <w:rPr>
                <w:bCs/>
                <w:color w:val="EE0000"/>
                <w:lang w:eastAsia="lv-LV"/>
              </w:rPr>
            </w:pPr>
            <w:r w:rsidRPr="00C15931">
              <w:rPr>
                <w:bCs/>
                <w:lang w:eastAsia="lv-LV"/>
              </w:rPr>
              <w:t>Sertifikāti:</w:t>
            </w:r>
            <w:r w:rsidR="002A27EC" w:rsidRPr="00C15931">
              <w:rPr>
                <w:bCs/>
                <w:lang w:eastAsia="lv-LV"/>
              </w:rPr>
              <w:t xml:space="preserve"> </w:t>
            </w:r>
            <w:r w:rsidRPr="00C15931">
              <w:rPr>
                <w:bCs/>
                <w:lang w:eastAsia="lv-LV"/>
              </w:rPr>
              <w:t xml:space="preserve">CE, FCC </w:t>
            </w:r>
            <w:r w:rsidR="002A27EC" w:rsidRPr="00C15931">
              <w:rPr>
                <w:bCs/>
                <w:color w:val="EE0000"/>
                <w:lang w:eastAsia="lv-LV"/>
              </w:rPr>
              <w:t xml:space="preserve">vai </w:t>
            </w:r>
            <w:r w:rsidR="00143D9C" w:rsidRPr="00C15931">
              <w:rPr>
                <w:bCs/>
                <w:color w:val="EE0000"/>
                <w:lang w:eastAsia="lv-LV"/>
              </w:rPr>
              <w:t>ekvivalents ES atbilstības sertifikācija.</w:t>
            </w:r>
          </w:p>
          <w:p w14:paraId="3F3D17E7" w14:textId="77777777" w:rsidR="0052414C" w:rsidRPr="00C15931" w:rsidRDefault="0052414C" w:rsidP="00DA17DE">
            <w:pPr>
              <w:spacing w:line="240" w:lineRule="auto"/>
              <w:ind w:left="0"/>
              <w:rPr>
                <w:bCs/>
                <w:lang w:eastAsia="lv-LV"/>
              </w:rPr>
            </w:pPr>
            <w:r w:rsidRPr="00C15931">
              <w:rPr>
                <w:bCs/>
                <w:lang w:eastAsia="lv-LV"/>
              </w:rPr>
              <w:t>Lauka apstākļos nomaināma baterija, ko var nomainīt apmācīts personāls.</w:t>
            </w:r>
          </w:p>
          <w:p w14:paraId="25CAD801" w14:textId="77777777" w:rsidR="0052414C" w:rsidRPr="00C15931" w:rsidRDefault="0052414C" w:rsidP="00DA17DE">
            <w:pPr>
              <w:spacing w:line="240" w:lineRule="auto"/>
              <w:ind w:left="0"/>
              <w:rPr>
                <w:bCs/>
                <w:lang w:eastAsia="lv-LV"/>
              </w:rPr>
            </w:pPr>
            <w:r w:rsidRPr="00C15931">
              <w:rPr>
                <w:bCs/>
                <w:lang w:eastAsia="lv-LV"/>
              </w:rPr>
              <w:t>Baterijas kalpošanas laiks ≥ 5 gadi (tipiskos vides apstākļos un pie NB-</w:t>
            </w:r>
            <w:proofErr w:type="spellStart"/>
            <w:r w:rsidRPr="00C15931">
              <w:rPr>
                <w:bCs/>
                <w:lang w:eastAsia="lv-LV"/>
              </w:rPr>
              <w:t>IoT</w:t>
            </w:r>
            <w:proofErr w:type="spellEnd"/>
            <w:r w:rsidRPr="00C15931">
              <w:rPr>
                <w:bCs/>
                <w:lang w:eastAsia="lv-LV"/>
              </w:rPr>
              <w:t xml:space="preserve"> tīkla kvalitātes).</w:t>
            </w:r>
          </w:p>
          <w:p w14:paraId="71CD6518" w14:textId="77777777" w:rsidR="0052414C" w:rsidRPr="00C15931" w:rsidRDefault="0052414C" w:rsidP="00DA17DE">
            <w:pPr>
              <w:spacing w:line="240" w:lineRule="auto"/>
              <w:ind w:left="0"/>
              <w:rPr>
                <w:bCs/>
                <w:lang w:eastAsia="lv-LV"/>
              </w:rPr>
            </w:pPr>
            <w:proofErr w:type="spellStart"/>
            <w:r w:rsidRPr="00C15931">
              <w:rPr>
                <w:bCs/>
                <w:lang w:eastAsia="lv-LV"/>
              </w:rPr>
              <w:t>Divvirzienu</w:t>
            </w:r>
            <w:proofErr w:type="spellEnd"/>
            <w:r w:rsidRPr="00C15931">
              <w:rPr>
                <w:bCs/>
                <w:lang w:eastAsia="lv-LV"/>
              </w:rPr>
              <w:t xml:space="preserve"> saziņa — lokāli un attālināti (izmantojot NB-</w:t>
            </w:r>
            <w:proofErr w:type="spellStart"/>
            <w:r w:rsidRPr="00C15931">
              <w:rPr>
                <w:bCs/>
                <w:lang w:eastAsia="lv-LV"/>
              </w:rPr>
              <w:t>IoT</w:t>
            </w:r>
            <w:proofErr w:type="spellEnd"/>
            <w:r w:rsidRPr="00C15931">
              <w:rPr>
                <w:bCs/>
                <w:lang w:eastAsia="lv-LV"/>
              </w:rPr>
              <w:t>) datu reģistratora parametru konfigurēšanai.</w:t>
            </w:r>
          </w:p>
          <w:p w14:paraId="6FAC358A" w14:textId="3139C6BB" w:rsidR="0052414C" w:rsidRPr="00C15931" w:rsidRDefault="0052414C" w:rsidP="00DA17DE">
            <w:pPr>
              <w:spacing w:line="240" w:lineRule="auto"/>
              <w:ind w:left="0"/>
              <w:rPr>
                <w:bCs/>
                <w:lang w:eastAsia="lv-LV"/>
              </w:rPr>
            </w:pPr>
            <w:r w:rsidRPr="00C15931">
              <w:rPr>
                <w:bCs/>
                <w:lang w:eastAsia="lv-LV"/>
              </w:rPr>
              <w:t>Aizsardzības klase pret ūdens iekļūšanu: IP68, piemērota lietošanai pazemes uzstādīšanas vietās ar pastāvīgas kondensācijas un/vai periodiskas applūšanas risku. IP68 aizsardzības klase</w:t>
            </w:r>
            <w:r w:rsidR="00CE1216" w:rsidRPr="00C15931">
              <w:rPr>
                <w:bCs/>
                <w:lang w:eastAsia="lv-LV"/>
              </w:rPr>
              <w:t xml:space="preserve"> </w:t>
            </w:r>
            <w:r w:rsidR="00CE1216" w:rsidRPr="00C15931">
              <w:rPr>
                <w:bCs/>
                <w:color w:val="EE0000"/>
                <w:lang w:eastAsia="lv-LV"/>
              </w:rPr>
              <w:t>vai ekvivalenta aizsardzības klase</w:t>
            </w:r>
            <w:r w:rsidR="00CE1216" w:rsidRPr="00C15931">
              <w:rPr>
                <w:bCs/>
                <w:lang w:eastAsia="lv-LV"/>
              </w:rPr>
              <w:t>,</w:t>
            </w:r>
            <w:r w:rsidRPr="00C15931">
              <w:rPr>
                <w:bCs/>
                <w:lang w:eastAsia="lv-LV"/>
              </w:rPr>
              <w:t xml:space="preserve"> tiek saglabāta arī pēc baterijas vai SIM kartes nomaiņas.</w:t>
            </w:r>
          </w:p>
          <w:p w14:paraId="3C8ED7A9" w14:textId="77777777" w:rsidR="0052414C" w:rsidRPr="00C15931" w:rsidRDefault="0052414C" w:rsidP="00DA17DE">
            <w:pPr>
              <w:spacing w:line="240" w:lineRule="auto"/>
              <w:ind w:left="0"/>
              <w:rPr>
                <w:bCs/>
                <w:lang w:eastAsia="lv-LV"/>
              </w:rPr>
            </w:pPr>
            <w:r w:rsidRPr="00C15931">
              <w:rPr>
                <w:bCs/>
                <w:lang w:eastAsia="lv-LV"/>
              </w:rPr>
              <w:t>Tieša NB-</w:t>
            </w:r>
            <w:proofErr w:type="spellStart"/>
            <w:r w:rsidRPr="00C15931">
              <w:rPr>
                <w:bCs/>
                <w:lang w:eastAsia="lv-LV"/>
              </w:rPr>
              <w:t>IoT</w:t>
            </w:r>
            <w:proofErr w:type="spellEnd"/>
            <w:r w:rsidRPr="00C15931">
              <w:rPr>
                <w:bCs/>
                <w:lang w:eastAsia="lv-LV"/>
              </w:rPr>
              <w:t xml:space="preserve"> saziņa bez jebkādas papildu infrastruktūras vai </w:t>
            </w:r>
            <w:proofErr w:type="spellStart"/>
            <w:r w:rsidRPr="00C15931">
              <w:rPr>
                <w:bCs/>
                <w:lang w:eastAsia="lv-LV"/>
              </w:rPr>
              <w:t>repītera</w:t>
            </w:r>
            <w:proofErr w:type="spellEnd"/>
            <w:r w:rsidRPr="00C15931">
              <w:rPr>
                <w:bCs/>
                <w:lang w:eastAsia="lv-LV"/>
              </w:rPr>
              <w:t xml:space="preserve"> izmantošanas.</w:t>
            </w:r>
          </w:p>
          <w:p w14:paraId="4EF430DB" w14:textId="77777777" w:rsidR="0052414C" w:rsidRPr="00C15931" w:rsidRDefault="0052414C" w:rsidP="00DA17DE">
            <w:pPr>
              <w:spacing w:line="240" w:lineRule="auto"/>
              <w:ind w:left="0"/>
              <w:rPr>
                <w:bCs/>
                <w:lang w:eastAsia="lv-LV"/>
              </w:rPr>
            </w:pPr>
            <w:r w:rsidRPr="00C15931">
              <w:rPr>
                <w:bCs/>
                <w:lang w:eastAsia="lv-LV"/>
              </w:rPr>
              <w:t xml:space="preserve">Konfigurējams noplūdes trokšņa datu reģistrēšanas periods un datu nosūtīšanas laiks uz </w:t>
            </w:r>
            <w:proofErr w:type="spellStart"/>
            <w:r w:rsidRPr="00C15931">
              <w:rPr>
                <w:bCs/>
                <w:lang w:eastAsia="lv-LV"/>
              </w:rPr>
              <w:t>mākoņplatformu</w:t>
            </w:r>
            <w:proofErr w:type="spellEnd"/>
            <w:r w:rsidRPr="00C15931">
              <w:rPr>
                <w:bCs/>
                <w:lang w:eastAsia="lv-LV"/>
              </w:rPr>
              <w:t>.</w:t>
            </w:r>
          </w:p>
          <w:p w14:paraId="09031FD2" w14:textId="77777777" w:rsidR="0052414C" w:rsidRPr="00C15931" w:rsidRDefault="0052414C" w:rsidP="00DA17DE">
            <w:pPr>
              <w:spacing w:line="240" w:lineRule="auto"/>
              <w:ind w:left="0"/>
              <w:rPr>
                <w:bCs/>
                <w:lang w:eastAsia="lv-LV"/>
              </w:rPr>
            </w:pPr>
            <w:r w:rsidRPr="00C15931">
              <w:rPr>
                <w:bCs/>
                <w:lang w:eastAsia="lv-LV"/>
              </w:rPr>
              <w:t>Kompakts korpuss, kas piemērots visiem uzstādīšanas apstākļiem:</w:t>
            </w:r>
          </w:p>
          <w:p w14:paraId="57E88218" w14:textId="77777777" w:rsidR="0052414C" w:rsidRPr="00C15931" w:rsidRDefault="0052414C" w:rsidP="004F1E5B">
            <w:pPr>
              <w:numPr>
                <w:ilvl w:val="0"/>
                <w:numId w:val="17"/>
              </w:numPr>
              <w:spacing w:after="160" w:line="240" w:lineRule="auto"/>
              <w:contextualSpacing/>
              <w:jc w:val="left"/>
              <w:rPr>
                <w:bCs/>
                <w:lang w:eastAsia="en-US"/>
              </w:rPr>
            </w:pPr>
            <w:r w:rsidRPr="00C15931">
              <w:rPr>
                <w:bCs/>
                <w:lang w:eastAsia="en-US"/>
              </w:rPr>
              <w:t>Augstums (bez antenas): ≤ 110 mm</w:t>
            </w:r>
          </w:p>
          <w:p w14:paraId="0DD3C583" w14:textId="77777777" w:rsidR="0052414C" w:rsidRPr="00C15931" w:rsidRDefault="0052414C" w:rsidP="004F1E5B">
            <w:pPr>
              <w:numPr>
                <w:ilvl w:val="0"/>
                <w:numId w:val="17"/>
              </w:numPr>
              <w:spacing w:after="160" w:line="240" w:lineRule="auto"/>
              <w:contextualSpacing/>
              <w:jc w:val="left"/>
              <w:rPr>
                <w:bCs/>
                <w:lang w:eastAsia="en-US"/>
              </w:rPr>
            </w:pPr>
            <w:r w:rsidRPr="00C15931">
              <w:rPr>
                <w:bCs/>
                <w:lang w:eastAsia="en-US"/>
              </w:rPr>
              <w:t>Platums / dziļums / diametrs: ≤ 40 mm</w:t>
            </w:r>
          </w:p>
          <w:p w14:paraId="104CF08F" w14:textId="77777777" w:rsidR="0052414C" w:rsidRPr="00C15931" w:rsidRDefault="0052414C" w:rsidP="004F1E5B">
            <w:pPr>
              <w:numPr>
                <w:ilvl w:val="0"/>
                <w:numId w:val="17"/>
              </w:numPr>
              <w:spacing w:after="160" w:line="240" w:lineRule="auto"/>
              <w:contextualSpacing/>
              <w:jc w:val="left"/>
              <w:rPr>
                <w:bCs/>
                <w:lang w:eastAsia="en-US"/>
              </w:rPr>
            </w:pPr>
            <w:r w:rsidRPr="00C15931">
              <w:rPr>
                <w:bCs/>
                <w:lang w:eastAsia="en-US"/>
              </w:rPr>
              <w:t>Svars: ≤ 540 g</w:t>
            </w:r>
          </w:p>
          <w:p w14:paraId="72B559BD" w14:textId="3E64F851" w:rsidR="0052414C" w:rsidRPr="00C15931" w:rsidRDefault="0052414C" w:rsidP="00DA17DE">
            <w:pPr>
              <w:spacing w:line="240" w:lineRule="auto"/>
              <w:ind w:left="0"/>
              <w:rPr>
                <w:bCs/>
                <w:lang w:eastAsia="lv-LV"/>
              </w:rPr>
            </w:pPr>
            <w:proofErr w:type="spellStart"/>
            <w:r w:rsidRPr="00C15931">
              <w:rPr>
                <w:bCs/>
                <w:lang w:eastAsia="lv-LV"/>
              </w:rPr>
              <w:t>Triaksiāls</w:t>
            </w:r>
            <w:proofErr w:type="spellEnd"/>
            <w:r w:rsidRPr="00C15931">
              <w:rPr>
                <w:bCs/>
                <w:lang w:eastAsia="lv-LV"/>
              </w:rPr>
              <w:t xml:space="preserve"> pozīcijas/kustības sensors ar ikdienas datu nosūtīšanu uz </w:t>
            </w:r>
            <w:proofErr w:type="spellStart"/>
            <w:r w:rsidRPr="00C15931">
              <w:rPr>
                <w:bCs/>
                <w:lang w:eastAsia="lv-LV"/>
              </w:rPr>
              <w:t>mākoņplatformu</w:t>
            </w:r>
            <w:proofErr w:type="spellEnd"/>
            <w:r w:rsidRPr="00C15931">
              <w:rPr>
                <w:bCs/>
                <w:lang w:eastAsia="lv-LV"/>
              </w:rPr>
              <w:t xml:space="preserve">. </w:t>
            </w:r>
            <w:proofErr w:type="spellStart"/>
            <w:r w:rsidRPr="00C15931">
              <w:rPr>
                <w:bCs/>
                <w:lang w:eastAsia="lv-LV"/>
              </w:rPr>
              <w:t>Mākoņbrīdinājumi</w:t>
            </w:r>
            <w:proofErr w:type="spellEnd"/>
            <w:r w:rsidRPr="00C15931">
              <w:rPr>
                <w:bCs/>
                <w:lang w:eastAsia="lv-LV"/>
              </w:rPr>
              <w:t xml:space="preserve"> ar konfigurējamiem sliekšņiem nepareizi novietotu ierīču </w:t>
            </w:r>
            <w:proofErr w:type="spellStart"/>
            <w:r w:rsidRPr="00C15931">
              <w:rPr>
                <w:bCs/>
                <w:lang w:eastAsia="lv-LV"/>
              </w:rPr>
              <w:t>noteikšanai.</w:t>
            </w:r>
            <w:r w:rsidR="00CD44A8" w:rsidRPr="00C15931">
              <w:rPr>
                <w:bCs/>
                <w:color w:val="EE0000"/>
                <w:lang w:eastAsia="lv-LV"/>
              </w:rPr>
              <w:t>Funkcionalitātei</w:t>
            </w:r>
            <w:proofErr w:type="spellEnd"/>
            <w:r w:rsidR="00CD44A8" w:rsidRPr="00C15931">
              <w:rPr>
                <w:bCs/>
                <w:color w:val="EE0000"/>
                <w:lang w:eastAsia="lv-LV"/>
              </w:rPr>
              <w:t xml:space="preserve"> jābūt apliecinātai tehniskajā dokumentācijā vai ražotāja oficiālajos materiālos.</w:t>
            </w:r>
          </w:p>
        </w:tc>
        <w:tc>
          <w:tcPr>
            <w:tcW w:w="2767" w:type="dxa"/>
            <w:vAlign w:val="center"/>
          </w:tcPr>
          <w:p w14:paraId="3240A5EA" w14:textId="77777777" w:rsidR="0052414C" w:rsidRPr="00C15931" w:rsidRDefault="0052414C" w:rsidP="00DA17DE">
            <w:pPr>
              <w:spacing w:line="240" w:lineRule="auto"/>
              <w:ind w:left="0"/>
              <w:jc w:val="left"/>
              <w:rPr>
                <w:rFonts w:eastAsia="Calibri"/>
                <w:bCs/>
                <w:lang w:eastAsia="lv-LV"/>
              </w:rPr>
            </w:pPr>
          </w:p>
        </w:tc>
      </w:tr>
      <w:tr w:rsidR="0052414C" w:rsidRPr="00C15931" w14:paraId="1C0855B1" w14:textId="77777777" w:rsidTr="00F31727">
        <w:tblPrEx>
          <w:tblLook w:val="00A0" w:firstRow="1" w:lastRow="0" w:firstColumn="1" w:lastColumn="0" w:noHBand="0" w:noVBand="0"/>
        </w:tblPrEx>
        <w:trPr>
          <w:cantSplit/>
          <w:trHeight w:val="283"/>
          <w:jc w:val="center"/>
        </w:trPr>
        <w:tc>
          <w:tcPr>
            <w:tcW w:w="707" w:type="dxa"/>
            <w:vAlign w:val="center"/>
          </w:tcPr>
          <w:p w14:paraId="6245A11B"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1.10.</w:t>
            </w:r>
          </w:p>
        </w:tc>
        <w:tc>
          <w:tcPr>
            <w:tcW w:w="1883" w:type="dxa"/>
            <w:vAlign w:val="center"/>
          </w:tcPr>
          <w:p w14:paraId="24426F8A"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Nepieciešamā dokumentācija</w:t>
            </w:r>
          </w:p>
        </w:tc>
        <w:tc>
          <w:tcPr>
            <w:tcW w:w="5631" w:type="dxa"/>
          </w:tcPr>
          <w:p w14:paraId="23BDB5BC"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Instrukciju rokasgrāmata LV vai ENG;</w:t>
            </w:r>
          </w:p>
          <w:p w14:paraId="3FF1B467"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Lietotāja rokasgrāmata: Detalizēta instrukciju rokasgrāmata ar uzstādīšanas, darbības un uzturēšanas vadlīnijām.</w:t>
            </w:r>
          </w:p>
        </w:tc>
        <w:tc>
          <w:tcPr>
            <w:tcW w:w="2767" w:type="dxa"/>
            <w:vAlign w:val="center"/>
          </w:tcPr>
          <w:p w14:paraId="36A2BBB8" w14:textId="77777777" w:rsidR="0052414C" w:rsidRPr="00C15931" w:rsidRDefault="0052414C" w:rsidP="00DA17DE">
            <w:pPr>
              <w:spacing w:line="240" w:lineRule="auto"/>
              <w:ind w:left="0"/>
              <w:jc w:val="left"/>
              <w:rPr>
                <w:rFonts w:eastAsia="Calibri"/>
                <w:bCs/>
                <w:lang w:eastAsia="lv-LV"/>
              </w:rPr>
            </w:pPr>
          </w:p>
        </w:tc>
      </w:tr>
      <w:tr w:rsidR="0052414C" w:rsidRPr="00C15931" w14:paraId="13E9BDF5" w14:textId="77777777" w:rsidTr="00F31727">
        <w:tblPrEx>
          <w:tblLook w:val="00A0" w:firstRow="1" w:lastRow="0" w:firstColumn="1" w:lastColumn="0" w:noHBand="0" w:noVBand="0"/>
        </w:tblPrEx>
        <w:trPr>
          <w:cantSplit/>
          <w:trHeight w:val="283"/>
          <w:jc w:val="center"/>
        </w:trPr>
        <w:tc>
          <w:tcPr>
            <w:tcW w:w="707" w:type="dxa"/>
            <w:vAlign w:val="center"/>
          </w:tcPr>
          <w:p w14:paraId="06CC2499"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1.11.</w:t>
            </w:r>
          </w:p>
        </w:tc>
        <w:tc>
          <w:tcPr>
            <w:tcW w:w="1883" w:type="dxa"/>
            <w:vAlign w:val="center"/>
          </w:tcPr>
          <w:p w14:paraId="60A4A505"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Uzstādīšana un apmācība</w:t>
            </w:r>
          </w:p>
        </w:tc>
        <w:tc>
          <w:tcPr>
            <w:tcW w:w="5631" w:type="dxa"/>
          </w:tcPr>
          <w:p w14:paraId="275BADCC"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Pasūtītāja personāla apmācību veic ražotāja pārstāvis vai ražotāja apmācīts pārstāvis</w:t>
            </w:r>
          </w:p>
          <w:p w14:paraId="0327440E"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 xml:space="preserve">Piegādātājs ir ražotāja apmācīts pārstāvis, kas nodrošina aprīkojuma uzstādīšanu un pasūtītāja darbinieku apmācību. </w:t>
            </w:r>
          </w:p>
          <w:p w14:paraId="146A7181"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Katra iekārta jāpārbauda uz funkcionalitāti un precizitāti pirms piegādes un apliecināt darbību pēc piegādes.</w:t>
            </w:r>
          </w:p>
          <w:p w14:paraId="52911FFB" w14:textId="77777777" w:rsidR="0052414C" w:rsidRPr="00C15931" w:rsidRDefault="0052414C" w:rsidP="00DA17DE">
            <w:pPr>
              <w:widowControl w:val="0"/>
              <w:shd w:val="clear" w:color="auto" w:fill="FFFFFF"/>
              <w:suppressAutoHyphens/>
              <w:spacing w:line="240" w:lineRule="auto"/>
              <w:ind w:left="0"/>
              <w:rPr>
                <w:rFonts w:eastAsia="Calibri"/>
                <w:bCs/>
                <w:lang w:eastAsia="lv-LV"/>
              </w:rPr>
            </w:pPr>
            <w:r w:rsidRPr="00C15931">
              <w:rPr>
                <w:rFonts w:eastAsia="Calibri"/>
                <w:bCs/>
                <w:lang w:eastAsia="lv-LV"/>
              </w:rPr>
              <w:t>Piegādātājam jānodrošina vismaz viena iekārtu komplekta uzstādīšanu objektā ar apmācību.</w:t>
            </w:r>
          </w:p>
        </w:tc>
        <w:tc>
          <w:tcPr>
            <w:tcW w:w="2767" w:type="dxa"/>
            <w:vAlign w:val="center"/>
          </w:tcPr>
          <w:p w14:paraId="2484C0EB" w14:textId="77777777" w:rsidR="0052414C" w:rsidRPr="00C15931" w:rsidRDefault="0052414C" w:rsidP="00DA17DE">
            <w:pPr>
              <w:spacing w:line="240" w:lineRule="auto"/>
              <w:ind w:left="0"/>
              <w:jc w:val="left"/>
              <w:rPr>
                <w:rFonts w:eastAsia="Calibri"/>
                <w:bCs/>
                <w:lang w:eastAsia="lv-LV"/>
              </w:rPr>
            </w:pPr>
          </w:p>
        </w:tc>
      </w:tr>
      <w:tr w:rsidR="0052414C" w:rsidRPr="00C15931" w14:paraId="0D203559" w14:textId="77777777" w:rsidTr="00F31727">
        <w:tblPrEx>
          <w:tblLook w:val="00A0" w:firstRow="1" w:lastRow="0" w:firstColumn="1" w:lastColumn="0" w:noHBand="0" w:noVBand="0"/>
        </w:tblPrEx>
        <w:trPr>
          <w:cantSplit/>
          <w:trHeight w:val="283"/>
          <w:jc w:val="center"/>
        </w:trPr>
        <w:tc>
          <w:tcPr>
            <w:tcW w:w="707" w:type="dxa"/>
            <w:vAlign w:val="center"/>
          </w:tcPr>
          <w:p w14:paraId="09291788"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lastRenderedPageBreak/>
              <w:t>1.12.</w:t>
            </w:r>
          </w:p>
        </w:tc>
        <w:tc>
          <w:tcPr>
            <w:tcW w:w="1883" w:type="dxa"/>
            <w:vAlign w:val="center"/>
          </w:tcPr>
          <w:p w14:paraId="08786060"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Garantija</w:t>
            </w:r>
          </w:p>
        </w:tc>
        <w:tc>
          <w:tcPr>
            <w:tcW w:w="5631" w:type="dxa"/>
          </w:tcPr>
          <w:p w14:paraId="0D15FD8C" w14:textId="77777777" w:rsidR="0052414C" w:rsidRPr="00C15931" w:rsidRDefault="0052414C" w:rsidP="00DA17DE">
            <w:pPr>
              <w:widowControl w:val="0"/>
              <w:shd w:val="clear" w:color="auto" w:fill="FFFFFF"/>
              <w:suppressAutoHyphens/>
              <w:spacing w:line="240" w:lineRule="auto"/>
              <w:ind w:left="0"/>
              <w:jc w:val="left"/>
              <w:rPr>
                <w:rFonts w:eastAsia="Calibri"/>
                <w:bCs/>
                <w:lang w:eastAsia="lv-LV"/>
              </w:rPr>
            </w:pPr>
            <w:r w:rsidRPr="00C15931">
              <w:rPr>
                <w:rFonts w:eastAsia="Calibri"/>
                <w:bCs/>
                <w:lang w:eastAsia="lv-LV"/>
              </w:rPr>
              <w:t>Vismaz 2 gadi sistēmai;</w:t>
            </w:r>
          </w:p>
          <w:p w14:paraId="1FAC9FF4" w14:textId="77777777" w:rsidR="0052414C" w:rsidRPr="00C15931" w:rsidRDefault="0052414C" w:rsidP="00DA17DE">
            <w:pPr>
              <w:spacing w:line="240" w:lineRule="auto"/>
              <w:ind w:left="0"/>
              <w:rPr>
                <w:rFonts w:eastAsia="Calibri"/>
                <w:bCs/>
                <w:lang w:eastAsia="lv-LV"/>
              </w:rPr>
            </w:pPr>
            <w:r w:rsidRPr="00C15931">
              <w:rPr>
                <w:rFonts w:eastAsia="Calibri"/>
                <w:bCs/>
                <w:lang w:eastAsia="lv-LV"/>
              </w:rPr>
              <w:t xml:space="preserve">Klientu atbalsts garantijas perioda laikā </w:t>
            </w:r>
          </w:p>
          <w:p w14:paraId="3C81210B" w14:textId="77777777" w:rsidR="0052414C" w:rsidRPr="00C15931" w:rsidRDefault="0052414C" w:rsidP="00DA17DE">
            <w:pPr>
              <w:spacing w:line="240" w:lineRule="auto"/>
              <w:ind w:left="0"/>
              <w:rPr>
                <w:rFonts w:eastAsia="Calibri"/>
                <w:bCs/>
                <w:lang w:eastAsia="lv-LV"/>
              </w:rPr>
            </w:pPr>
            <w:r w:rsidRPr="00C15931">
              <w:rPr>
                <w:rFonts w:eastAsia="Calibri"/>
                <w:bCs/>
                <w:lang w:eastAsia="lv-LV"/>
              </w:rPr>
              <w:t>(telefoniski un e-pastā);</w:t>
            </w:r>
          </w:p>
          <w:p w14:paraId="40DD6ED3" w14:textId="77777777" w:rsidR="0052414C" w:rsidRPr="00C15931" w:rsidRDefault="0052414C" w:rsidP="00DA17DE">
            <w:pPr>
              <w:spacing w:line="240" w:lineRule="auto"/>
              <w:ind w:left="0"/>
              <w:rPr>
                <w:bCs/>
                <w:lang w:eastAsia="lv-LV"/>
              </w:rPr>
            </w:pPr>
            <w:r w:rsidRPr="00C15931">
              <w:rPr>
                <w:rFonts w:eastAsia="Calibri"/>
                <w:bCs/>
                <w:lang w:eastAsia="lv-LV"/>
              </w:rPr>
              <w:t>Rezerves daļu un servisa pieejamība vismaz 5 gadus pēc piegādes brīža pasūtītājam</w:t>
            </w:r>
          </w:p>
        </w:tc>
        <w:tc>
          <w:tcPr>
            <w:tcW w:w="2767" w:type="dxa"/>
            <w:vAlign w:val="center"/>
          </w:tcPr>
          <w:p w14:paraId="09F1679A" w14:textId="77777777" w:rsidR="0052414C" w:rsidRPr="00C15931" w:rsidRDefault="0052414C" w:rsidP="00DA17DE">
            <w:pPr>
              <w:spacing w:line="240" w:lineRule="auto"/>
              <w:ind w:left="0"/>
              <w:jc w:val="left"/>
              <w:rPr>
                <w:rFonts w:eastAsia="Calibri"/>
                <w:bCs/>
                <w:lang w:eastAsia="lv-LV"/>
              </w:rPr>
            </w:pPr>
          </w:p>
        </w:tc>
      </w:tr>
      <w:tr w:rsidR="0052414C" w:rsidRPr="00C15931" w14:paraId="0EB6479D" w14:textId="77777777" w:rsidTr="00F31727">
        <w:tblPrEx>
          <w:tblLook w:val="00A0" w:firstRow="1" w:lastRow="0" w:firstColumn="1" w:lastColumn="0" w:noHBand="0" w:noVBand="0"/>
        </w:tblPrEx>
        <w:trPr>
          <w:cantSplit/>
          <w:trHeight w:val="283"/>
          <w:jc w:val="center"/>
        </w:trPr>
        <w:tc>
          <w:tcPr>
            <w:tcW w:w="707" w:type="dxa"/>
            <w:vAlign w:val="center"/>
          </w:tcPr>
          <w:p w14:paraId="27AB45DD"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1.13.</w:t>
            </w:r>
          </w:p>
        </w:tc>
        <w:tc>
          <w:tcPr>
            <w:tcW w:w="1883" w:type="dxa"/>
            <w:vAlign w:val="center"/>
          </w:tcPr>
          <w:p w14:paraId="70A40167" w14:textId="77777777" w:rsidR="0052414C" w:rsidRPr="00C15931" w:rsidRDefault="0052414C" w:rsidP="00DA17DE">
            <w:pPr>
              <w:spacing w:line="240" w:lineRule="auto"/>
              <w:ind w:left="0"/>
              <w:jc w:val="center"/>
              <w:rPr>
                <w:rFonts w:eastAsia="Calibri"/>
                <w:bCs/>
                <w:lang w:eastAsia="lv-LV"/>
              </w:rPr>
            </w:pPr>
            <w:r w:rsidRPr="00C15931">
              <w:rPr>
                <w:rFonts w:eastAsia="Calibri"/>
                <w:bCs/>
                <w:lang w:eastAsia="lv-LV"/>
              </w:rPr>
              <w:t>Obligātā komplektācija</w:t>
            </w:r>
          </w:p>
        </w:tc>
        <w:tc>
          <w:tcPr>
            <w:tcW w:w="5631" w:type="dxa"/>
          </w:tcPr>
          <w:p w14:paraId="5ED6CF9E" w14:textId="77777777" w:rsidR="0052414C" w:rsidRPr="00C15931" w:rsidRDefault="0052414C" w:rsidP="00DA17DE">
            <w:pPr>
              <w:tabs>
                <w:tab w:val="left" w:pos="212"/>
              </w:tabs>
              <w:spacing w:line="240" w:lineRule="auto"/>
              <w:ind w:left="0"/>
              <w:contextualSpacing/>
              <w:jc w:val="left"/>
              <w:rPr>
                <w:bCs/>
                <w:lang w:eastAsia="lv-LV"/>
              </w:rPr>
            </w:pPr>
            <w:r w:rsidRPr="00C15931">
              <w:rPr>
                <w:rFonts w:eastAsia="Calibri"/>
                <w:bCs/>
                <w:lang w:eastAsia="lv-LV"/>
              </w:rPr>
              <w:t>Akustiskie sensori</w:t>
            </w:r>
            <w:r w:rsidRPr="00C15931">
              <w:rPr>
                <w:bCs/>
                <w:lang w:eastAsia="lv-LV"/>
              </w:rPr>
              <w:t xml:space="preserve"> ar baterijām 10 </w:t>
            </w:r>
            <w:proofErr w:type="spellStart"/>
            <w:r w:rsidRPr="00C15931">
              <w:rPr>
                <w:bCs/>
                <w:lang w:eastAsia="lv-LV"/>
              </w:rPr>
              <w:t>gab</w:t>
            </w:r>
            <w:proofErr w:type="spellEnd"/>
            <w:r w:rsidRPr="00C15931">
              <w:rPr>
                <w:bCs/>
                <w:lang w:eastAsia="lv-LV"/>
              </w:rPr>
              <w:t xml:space="preserve">, </w:t>
            </w:r>
          </w:p>
          <w:p w14:paraId="71E7BC55" w14:textId="77777777" w:rsidR="0052414C" w:rsidRPr="00C15931" w:rsidRDefault="0052414C" w:rsidP="00DA17DE">
            <w:pPr>
              <w:tabs>
                <w:tab w:val="left" w:pos="212"/>
              </w:tabs>
              <w:spacing w:line="240" w:lineRule="auto"/>
              <w:ind w:left="0"/>
              <w:contextualSpacing/>
              <w:jc w:val="left"/>
              <w:rPr>
                <w:bCs/>
                <w:lang w:eastAsia="lv-LV"/>
              </w:rPr>
            </w:pPr>
            <w:r w:rsidRPr="00C15931">
              <w:rPr>
                <w:bCs/>
                <w:lang w:eastAsia="lv-LV"/>
              </w:rPr>
              <w:t xml:space="preserve">Datu </w:t>
            </w:r>
            <w:proofErr w:type="spellStart"/>
            <w:r w:rsidRPr="00C15931">
              <w:rPr>
                <w:bCs/>
                <w:lang w:eastAsia="lv-LV"/>
              </w:rPr>
              <w:t>vizualizācijas</w:t>
            </w:r>
            <w:proofErr w:type="spellEnd"/>
            <w:r w:rsidRPr="00C15931">
              <w:rPr>
                <w:bCs/>
                <w:lang w:eastAsia="lv-LV"/>
              </w:rPr>
              <w:t xml:space="preserve"> platforma</w:t>
            </w:r>
          </w:p>
          <w:p w14:paraId="62310436" w14:textId="77777777" w:rsidR="0052414C" w:rsidRPr="00C15931" w:rsidRDefault="0052414C" w:rsidP="00DA17DE">
            <w:pPr>
              <w:tabs>
                <w:tab w:val="left" w:pos="212"/>
              </w:tabs>
              <w:spacing w:line="240" w:lineRule="auto"/>
              <w:ind w:left="0"/>
              <w:contextualSpacing/>
              <w:jc w:val="left"/>
              <w:rPr>
                <w:bCs/>
                <w:lang w:eastAsia="lv-LV"/>
              </w:rPr>
            </w:pPr>
            <w:r w:rsidRPr="00C15931">
              <w:rPr>
                <w:bCs/>
                <w:lang w:eastAsia="lv-LV"/>
              </w:rPr>
              <w:t>Uzglabāšanas/transportēšanas kaste</w:t>
            </w:r>
          </w:p>
          <w:p w14:paraId="0D7B64DC" w14:textId="77777777" w:rsidR="0052414C" w:rsidRPr="00C15931" w:rsidRDefault="0052414C" w:rsidP="00DA17DE">
            <w:pPr>
              <w:widowControl w:val="0"/>
              <w:shd w:val="clear" w:color="auto" w:fill="FFFFFF"/>
              <w:suppressAutoHyphens/>
              <w:spacing w:line="240" w:lineRule="auto"/>
              <w:ind w:left="0"/>
              <w:jc w:val="left"/>
              <w:rPr>
                <w:rFonts w:eastAsia="Calibri"/>
                <w:bCs/>
                <w:lang w:eastAsia="lv-LV"/>
              </w:rPr>
            </w:pPr>
            <w:r w:rsidRPr="00C15931">
              <w:rPr>
                <w:bCs/>
                <w:lang w:eastAsia="lv-LV"/>
              </w:rPr>
              <w:t>Lietotāja rokasgrāmata.</w:t>
            </w:r>
          </w:p>
        </w:tc>
        <w:tc>
          <w:tcPr>
            <w:tcW w:w="2767" w:type="dxa"/>
            <w:vAlign w:val="center"/>
          </w:tcPr>
          <w:p w14:paraId="51D90C36" w14:textId="77777777" w:rsidR="0052414C" w:rsidRPr="00C15931" w:rsidRDefault="0052414C" w:rsidP="00DA17DE">
            <w:pPr>
              <w:spacing w:line="240" w:lineRule="auto"/>
              <w:ind w:left="0"/>
              <w:jc w:val="left"/>
              <w:rPr>
                <w:rFonts w:eastAsia="Calibri"/>
                <w:bCs/>
                <w:lang w:eastAsia="lv-LV"/>
              </w:rPr>
            </w:pPr>
          </w:p>
        </w:tc>
      </w:tr>
    </w:tbl>
    <w:p w14:paraId="7126CEFE" w14:textId="77777777" w:rsidR="00E36738" w:rsidRPr="00C15931" w:rsidRDefault="00E36738" w:rsidP="00DA17DE">
      <w:pPr>
        <w:spacing w:line="240" w:lineRule="auto"/>
        <w:ind w:left="0"/>
        <w:jc w:val="center"/>
        <w:rPr>
          <w:b/>
          <w:bCs/>
        </w:rPr>
      </w:pPr>
    </w:p>
    <w:p w14:paraId="7DA44285" w14:textId="77777777" w:rsidR="00F36B99" w:rsidRPr="00C15931" w:rsidRDefault="00F36B99"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01995AEA" w14:textId="77777777" w:rsidTr="00F31727">
        <w:trPr>
          <w:trHeight w:val="246"/>
        </w:trPr>
        <w:tc>
          <w:tcPr>
            <w:tcW w:w="3996" w:type="dxa"/>
            <w:tcBorders>
              <w:top w:val="single" w:sz="4" w:space="0" w:color="auto"/>
              <w:left w:val="single" w:sz="4" w:space="0" w:color="auto"/>
              <w:bottom w:val="single" w:sz="4" w:space="0" w:color="auto"/>
              <w:right w:val="single" w:sz="4" w:space="0" w:color="auto"/>
            </w:tcBorders>
          </w:tcPr>
          <w:p w14:paraId="2198D0EC" w14:textId="77777777" w:rsidR="00F36B99" w:rsidRPr="00C15931" w:rsidRDefault="00F36B99" w:rsidP="000268C0">
            <w:pPr>
              <w:tabs>
                <w:tab w:val="center" w:pos="4153"/>
                <w:tab w:val="right" w:pos="8306"/>
              </w:tabs>
              <w:spacing w:before="60" w:after="60" w:line="240" w:lineRule="auto"/>
              <w:ind w:left="0"/>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7E93A7CD" w14:textId="77777777" w:rsidR="00F36B99" w:rsidRPr="00C15931" w:rsidRDefault="00F36B99"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524E8D93" w14:textId="77777777" w:rsidTr="00F31727">
        <w:tc>
          <w:tcPr>
            <w:tcW w:w="3996" w:type="dxa"/>
            <w:tcBorders>
              <w:top w:val="single" w:sz="4" w:space="0" w:color="auto"/>
              <w:left w:val="single" w:sz="4" w:space="0" w:color="auto"/>
              <w:bottom w:val="single" w:sz="4" w:space="0" w:color="auto"/>
              <w:right w:val="single" w:sz="4" w:space="0" w:color="auto"/>
            </w:tcBorders>
          </w:tcPr>
          <w:p w14:paraId="734164CC" w14:textId="77777777" w:rsidR="00F36B99" w:rsidRPr="00C15931" w:rsidRDefault="00F36B99" w:rsidP="000268C0">
            <w:pPr>
              <w:tabs>
                <w:tab w:val="center" w:pos="4153"/>
                <w:tab w:val="right" w:pos="8306"/>
              </w:tabs>
              <w:spacing w:before="60" w:after="60" w:line="240" w:lineRule="auto"/>
              <w:ind w:left="0"/>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2EC4E33E"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r w:rsidR="00A35E17" w:rsidRPr="00C15931" w14:paraId="65E4471B" w14:textId="77777777" w:rsidTr="00F31727">
        <w:tc>
          <w:tcPr>
            <w:tcW w:w="3996" w:type="dxa"/>
            <w:tcBorders>
              <w:top w:val="single" w:sz="4" w:space="0" w:color="auto"/>
              <w:left w:val="single" w:sz="4" w:space="0" w:color="auto"/>
              <w:bottom w:val="single" w:sz="4" w:space="0" w:color="auto"/>
              <w:right w:val="single" w:sz="4" w:space="0" w:color="auto"/>
            </w:tcBorders>
          </w:tcPr>
          <w:p w14:paraId="2A9A2841" w14:textId="77777777" w:rsidR="00F36B99" w:rsidRPr="00C15931" w:rsidRDefault="00F36B99"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77071602" w14:textId="77777777" w:rsidR="00F36B99" w:rsidRPr="00C15931" w:rsidRDefault="00F36B99" w:rsidP="00DA17DE">
            <w:pPr>
              <w:tabs>
                <w:tab w:val="center" w:pos="4153"/>
                <w:tab w:val="right" w:pos="8306"/>
              </w:tabs>
              <w:spacing w:before="60" w:after="60" w:line="240" w:lineRule="auto"/>
              <w:ind w:left="142"/>
              <w:rPr>
                <w:sz w:val="22"/>
                <w:szCs w:val="22"/>
                <w:lang w:eastAsia="lv-LV"/>
              </w:rPr>
            </w:pPr>
          </w:p>
        </w:tc>
      </w:tr>
    </w:tbl>
    <w:p w14:paraId="0188C4BC" w14:textId="77777777" w:rsidR="00F36B99" w:rsidRPr="00C15931" w:rsidRDefault="00F36B99" w:rsidP="00DA17DE">
      <w:pPr>
        <w:spacing w:line="240" w:lineRule="auto"/>
        <w:ind w:left="0"/>
        <w:jc w:val="left"/>
        <w:rPr>
          <w:b/>
        </w:rPr>
      </w:pPr>
    </w:p>
    <w:p w14:paraId="1379783E" w14:textId="2F06C112" w:rsidR="00F36B99" w:rsidRPr="00C15931" w:rsidRDefault="00F36B99" w:rsidP="00DA17DE">
      <w:pPr>
        <w:spacing w:line="240" w:lineRule="auto"/>
        <w:ind w:left="0"/>
        <w:jc w:val="left"/>
        <w:rPr>
          <w:b/>
          <w:sz w:val="28"/>
          <w:szCs w:val="28"/>
          <w:lang w:eastAsia="lv-LV"/>
        </w:rPr>
      </w:pPr>
      <w:r w:rsidRPr="00C15931">
        <w:rPr>
          <w:b/>
          <w:sz w:val="28"/>
          <w:szCs w:val="28"/>
          <w:lang w:eastAsia="lv-LV"/>
        </w:rPr>
        <w:br w:type="page"/>
      </w:r>
    </w:p>
    <w:p w14:paraId="1847FB81" w14:textId="54211041" w:rsidR="0052414C" w:rsidRPr="00C15931" w:rsidRDefault="0052414C" w:rsidP="00DA17DE">
      <w:pPr>
        <w:spacing w:line="240" w:lineRule="auto"/>
        <w:ind w:left="0" w:firstLine="567"/>
        <w:jc w:val="center"/>
        <w:rPr>
          <w:b/>
          <w:sz w:val="28"/>
          <w:szCs w:val="28"/>
          <w:lang w:eastAsia="lv-LV"/>
        </w:rPr>
      </w:pPr>
      <w:r w:rsidRPr="00C15931">
        <w:rPr>
          <w:b/>
          <w:sz w:val="28"/>
          <w:szCs w:val="28"/>
          <w:lang w:eastAsia="lv-LV"/>
        </w:rPr>
        <w:lastRenderedPageBreak/>
        <w:t>Tehniskā specifikācija 4.daļa</w:t>
      </w:r>
    </w:p>
    <w:p w14:paraId="57426ADA" w14:textId="77777777" w:rsidR="008B39AC" w:rsidRPr="00C15931" w:rsidRDefault="008B39AC" w:rsidP="00DA17DE">
      <w:pPr>
        <w:spacing w:line="240" w:lineRule="auto"/>
        <w:ind w:left="0" w:firstLine="567"/>
        <w:jc w:val="center"/>
      </w:pPr>
    </w:p>
    <w:p w14:paraId="5011AB1A" w14:textId="03A8EA2A" w:rsidR="00E36738" w:rsidRPr="00C15931" w:rsidRDefault="006223AD" w:rsidP="00DA17DE">
      <w:pPr>
        <w:spacing w:line="240" w:lineRule="auto"/>
        <w:ind w:left="0"/>
        <w:jc w:val="center"/>
        <w:rPr>
          <w:b/>
          <w:bCs/>
          <w:sz w:val="28"/>
          <w:szCs w:val="28"/>
        </w:rPr>
      </w:pPr>
      <w:r w:rsidRPr="00C15931">
        <w:rPr>
          <w:b/>
          <w:bCs/>
          <w:sz w:val="28"/>
          <w:szCs w:val="28"/>
        </w:rPr>
        <w:t>Vienotas platformas izveide datu uzskaitei, pārvaldībai, monitoringam</w:t>
      </w:r>
    </w:p>
    <w:p w14:paraId="70FF4563" w14:textId="77777777" w:rsidR="00DB7B9D" w:rsidRPr="00C15931" w:rsidRDefault="00DB7B9D" w:rsidP="00DA17DE">
      <w:pPr>
        <w:spacing w:line="240" w:lineRule="auto"/>
        <w:ind w:left="0"/>
        <w:jc w:val="center"/>
        <w:rPr>
          <w:b/>
          <w:bCs/>
          <w:sz w:val="28"/>
          <w:szCs w:val="28"/>
        </w:rPr>
      </w:pPr>
    </w:p>
    <w:p w14:paraId="04D132BB" w14:textId="77777777" w:rsidR="00D518AD" w:rsidRPr="00C15931" w:rsidRDefault="00D518AD" w:rsidP="00DA17DE">
      <w:pPr>
        <w:suppressAutoHyphens/>
        <w:autoSpaceDN w:val="0"/>
        <w:spacing w:line="240" w:lineRule="auto"/>
        <w:ind w:left="0"/>
        <w:jc w:val="left"/>
        <w:textAlignment w:val="baseline"/>
        <w:rPr>
          <w:rFonts w:eastAsia="Calibri"/>
          <w:b/>
          <w:bCs/>
          <w:kern w:val="2"/>
          <w:szCs w:val="22"/>
          <w:lang w:eastAsia="en-US"/>
        </w:rPr>
      </w:pPr>
      <w:r w:rsidRPr="00C15931">
        <w:rPr>
          <w:rFonts w:eastAsia="Calibri"/>
          <w:b/>
          <w:bCs/>
          <w:kern w:val="2"/>
          <w:szCs w:val="22"/>
          <w:lang w:eastAsia="en-US"/>
        </w:rPr>
        <w:t>Izmantotie saīsinājumi un termini</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340"/>
      </w:tblGrid>
      <w:tr w:rsidR="00A35E17" w:rsidRPr="00C15931" w14:paraId="282BFC70" w14:textId="77777777" w:rsidTr="00472A06">
        <w:trPr>
          <w:trHeight w:val="553"/>
        </w:trPr>
        <w:tc>
          <w:tcPr>
            <w:tcW w:w="2242" w:type="dxa"/>
            <w:shd w:val="clear" w:color="auto" w:fill="83CAEB" w:themeFill="accent1" w:themeFillTint="66"/>
          </w:tcPr>
          <w:p w14:paraId="6893DA6A"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Termins, saīsinājums</w:t>
            </w:r>
          </w:p>
        </w:tc>
        <w:tc>
          <w:tcPr>
            <w:tcW w:w="7340" w:type="dxa"/>
            <w:shd w:val="clear" w:color="auto" w:fill="83CAEB" w:themeFill="accent1" w:themeFillTint="66"/>
            <w:vAlign w:val="center"/>
          </w:tcPr>
          <w:p w14:paraId="0B2F1457"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Skaidrojums</w:t>
            </w:r>
          </w:p>
        </w:tc>
      </w:tr>
      <w:tr w:rsidR="00A35E17" w:rsidRPr="00C15931" w14:paraId="13B53C71" w14:textId="77777777" w:rsidTr="00197DF6">
        <w:trPr>
          <w:trHeight w:val="564"/>
        </w:trPr>
        <w:tc>
          <w:tcPr>
            <w:tcW w:w="2242" w:type="dxa"/>
          </w:tcPr>
          <w:p w14:paraId="3A801C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API</w:t>
            </w:r>
          </w:p>
        </w:tc>
        <w:tc>
          <w:tcPr>
            <w:tcW w:w="7340" w:type="dxa"/>
          </w:tcPr>
          <w:p w14:paraId="5FCB422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Lietojumprogrammu </w:t>
            </w:r>
            <w:proofErr w:type="spellStart"/>
            <w:r w:rsidRPr="00C15931">
              <w:rPr>
                <w:rFonts w:eastAsia="Calibri"/>
                <w:kern w:val="2"/>
                <w:szCs w:val="22"/>
                <w:lang w:eastAsia="en-US"/>
              </w:rPr>
              <w:t>saskarnes</w:t>
            </w:r>
            <w:proofErr w:type="spellEnd"/>
            <w:r w:rsidRPr="00C15931">
              <w:rPr>
                <w:rFonts w:eastAsia="Calibri"/>
                <w:kern w:val="2"/>
                <w:szCs w:val="22"/>
                <w:lang w:eastAsia="en-US"/>
              </w:rPr>
              <w:t xml:space="preserve"> (no angļu valodas - </w:t>
            </w:r>
            <w:proofErr w:type="spellStart"/>
            <w:r w:rsidRPr="00C15931">
              <w:rPr>
                <w:rFonts w:eastAsia="Calibri"/>
                <w:kern w:val="2"/>
                <w:szCs w:val="22"/>
                <w:lang w:eastAsia="en-US"/>
              </w:rPr>
              <w:t>Application</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Programming</w:t>
            </w:r>
            <w:proofErr w:type="spellEnd"/>
            <w:r w:rsidRPr="00C15931">
              <w:rPr>
                <w:rFonts w:eastAsia="Calibri"/>
                <w:kern w:val="2"/>
                <w:szCs w:val="22"/>
                <w:lang w:eastAsia="en-US"/>
              </w:rPr>
              <w:t xml:space="preserve"> Interface)</w:t>
            </w:r>
          </w:p>
        </w:tc>
      </w:tr>
      <w:tr w:rsidR="00A35E17" w:rsidRPr="00C15931" w14:paraId="44C1FCF1" w14:textId="77777777" w:rsidTr="00197DF6">
        <w:trPr>
          <w:trHeight w:val="2504"/>
        </w:trPr>
        <w:tc>
          <w:tcPr>
            <w:tcW w:w="2242" w:type="dxa"/>
          </w:tcPr>
          <w:p w14:paraId="2ADC7A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Iekārtas</w:t>
            </w:r>
          </w:p>
        </w:tc>
        <w:tc>
          <w:tcPr>
            <w:tcW w:w="7340" w:type="dxa"/>
          </w:tcPr>
          <w:p w14:paraId="67662D3F"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Dzeramā ūdens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5E2A9B8"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tiešsaistes kvalitātes monitoringa sensoru bloka un kvalitātes uzraudzības komplekts</w:t>
            </w:r>
          </w:p>
          <w:p w14:paraId="7395DDE5"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Notekūdeņu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76E832A"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uzskaites skaitītāji, kas rūpnieciski aprīkoti ar datu nolasīšanas iekārtām</w:t>
            </w:r>
          </w:p>
          <w:p w14:paraId="45AACE87" w14:textId="3ADADCC6" w:rsidR="00472A06"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Attālinātas elektrības patēriņa nolasīšanas ierīces</w:t>
            </w:r>
          </w:p>
        </w:tc>
      </w:tr>
      <w:tr w:rsidR="00A35E17" w:rsidRPr="00C15931" w14:paraId="7894E2E1" w14:textId="77777777" w:rsidTr="00197DF6">
        <w:trPr>
          <w:trHeight w:val="834"/>
        </w:trPr>
        <w:tc>
          <w:tcPr>
            <w:tcW w:w="2242" w:type="dxa"/>
          </w:tcPr>
          <w:p w14:paraId="6111729B"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p>
        </w:tc>
        <w:tc>
          <w:tcPr>
            <w:tcW w:w="7340" w:type="dxa"/>
          </w:tcPr>
          <w:p w14:paraId="756681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Internet </w:t>
            </w:r>
            <w:proofErr w:type="spellStart"/>
            <w:r w:rsidRPr="00C15931">
              <w:rPr>
                <w:rFonts w:eastAsia="Calibri"/>
                <w:kern w:val="2"/>
                <w:szCs w:val="22"/>
                <w:lang w:eastAsia="en-US"/>
              </w:rPr>
              <w:t>of</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Things</w:t>
            </w:r>
            <w:proofErr w:type="spellEnd"/>
            <w:r w:rsidRPr="00C15931">
              <w:rPr>
                <w:rFonts w:eastAsia="Calibri"/>
                <w:kern w:val="2"/>
                <w:szCs w:val="22"/>
                <w:lang w:eastAsia="en-US"/>
              </w:rPr>
              <w:t xml:space="preserve"> tīkls jeb “lietu internets”, mākslīgi radītu sistēmu un objektu tīkls, kas spēj savstarpēji sazināties un dalīties informāciju, izmantojot interneta protokolus.</w:t>
            </w:r>
          </w:p>
        </w:tc>
      </w:tr>
      <w:tr w:rsidR="00A35E17" w:rsidRPr="00C15931" w14:paraId="5DD6C74D" w14:textId="77777777" w:rsidTr="00197DF6">
        <w:trPr>
          <w:trHeight w:val="271"/>
        </w:trPr>
        <w:tc>
          <w:tcPr>
            <w:tcW w:w="2242" w:type="dxa"/>
          </w:tcPr>
          <w:p w14:paraId="02D0BF3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Izpildītājs</w:t>
            </w:r>
          </w:p>
        </w:tc>
        <w:tc>
          <w:tcPr>
            <w:tcW w:w="7340" w:type="dxa"/>
          </w:tcPr>
          <w:p w14:paraId="1D443CA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Telemetrijas pakalpojuma sniedzējs</w:t>
            </w:r>
          </w:p>
        </w:tc>
      </w:tr>
      <w:tr w:rsidR="00A35E17" w:rsidRPr="00C15931" w14:paraId="46DDCA4F" w14:textId="77777777" w:rsidTr="00197DF6">
        <w:trPr>
          <w:trHeight w:val="281"/>
        </w:trPr>
        <w:tc>
          <w:tcPr>
            <w:tcW w:w="2242" w:type="dxa"/>
          </w:tcPr>
          <w:p w14:paraId="13A8CB83"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r w:rsidRPr="00C15931">
              <w:rPr>
                <w:rFonts w:eastAsia="Calibri"/>
                <w:kern w:val="2"/>
                <w:szCs w:val="22"/>
                <w:lang w:eastAsia="en-US"/>
              </w:rPr>
              <w:t xml:space="preserve"> tīkls</w:t>
            </w:r>
          </w:p>
        </w:tc>
        <w:tc>
          <w:tcPr>
            <w:tcW w:w="7340" w:type="dxa"/>
          </w:tcPr>
          <w:p w14:paraId="4D9421B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Zemas jaudas mobilais tīkls (NB-</w:t>
            </w:r>
            <w:proofErr w:type="spellStart"/>
            <w:r w:rsidRPr="00C15931">
              <w:rPr>
                <w:rFonts w:eastAsia="Calibri"/>
                <w:kern w:val="2"/>
                <w:szCs w:val="22"/>
                <w:lang w:eastAsia="en-US"/>
              </w:rPr>
              <w:t>IoT</w:t>
            </w:r>
            <w:proofErr w:type="spellEnd"/>
            <w:r w:rsidRPr="00C15931">
              <w:rPr>
                <w:rFonts w:eastAsia="Calibri"/>
                <w:kern w:val="2"/>
                <w:szCs w:val="22"/>
                <w:lang w:eastAsia="en-US"/>
              </w:rPr>
              <w:t>, LTE-M, 2G)</w:t>
            </w:r>
          </w:p>
        </w:tc>
      </w:tr>
      <w:tr w:rsidR="00A35E17" w:rsidRPr="00C15931" w14:paraId="6344A4BB" w14:textId="77777777" w:rsidTr="00197DF6">
        <w:trPr>
          <w:trHeight w:val="271"/>
        </w:trPr>
        <w:tc>
          <w:tcPr>
            <w:tcW w:w="2242" w:type="dxa"/>
          </w:tcPr>
          <w:p w14:paraId="45A723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Pasūtītājs</w:t>
            </w:r>
          </w:p>
        </w:tc>
        <w:tc>
          <w:tcPr>
            <w:tcW w:w="7340" w:type="dxa"/>
          </w:tcPr>
          <w:p w14:paraId="3802ECD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SIA “Bauskas novada </w:t>
            </w:r>
            <w:proofErr w:type="spellStart"/>
            <w:r w:rsidRPr="00C15931">
              <w:rPr>
                <w:rFonts w:eastAsia="Calibri"/>
                <w:kern w:val="2"/>
                <w:szCs w:val="22"/>
                <w:lang w:eastAsia="en-US"/>
              </w:rPr>
              <w:t>komunālserviss</w:t>
            </w:r>
            <w:proofErr w:type="spellEnd"/>
            <w:r w:rsidRPr="00C15931">
              <w:rPr>
                <w:rFonts w:eastAsia="Calibri"/>
                <w:kern w:val="2"/>
                <w:szCs w:val="22"/>
                <w:lang w:eastAsia="en-US"/>
              </w:rPr>
              <w:t>”</w:t>
            </w:r>
          </w:p>
        </w:tc>
      </w:tr>
      <w:tr w:rsidR="00A35E17" w:rsidRPr="00C15931" w14:paraId="07EC01CF" w14:textId="77777777" w:rsidTr="00197DF6">
        <w:trPr>
          <w:trHeight w:val="564"/>
        </w:trPr>
        <w:tc>
          <w:tcPr>
            <w:tcW w:w="2242" w:type="dxa"/>
          </w:tcPr>
          <w:p w14:paraId="5B7095B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Sistēma</w:t>
            </w:r>
          </w:p>
        </w:tc>
        <w:tc>
          <w:tcPr>
            <w:tcW w:w="7340" w:type="dxa"/>
          </w:tcPr>
          <w:p w14:paraId="092C6A05" w14:textId="6DF7F205"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Izpildītāja </w:t>
            </w:r>
            <w:r w:rsidR="00A36AAD" w:rsidRPr="00C15931">
              <w:rPr>
                <w:rFonts w:eastAsia="Calibri"/>
                <w:kern w:val="2"/>
                <w:szCs w:val="22"/>
                <w:lang w:eastAsia="en-US"/>
              </w:rPr>
              <w:t>izstrādāt</w:t>
            </w:r>
            <w:r w:rsidR="00C46852" w:rsidRPr="00C15931">
              <w:rPr>
                <w:rFonts w:eastAsia="Calibri"/>
                <w:kern w:val="2"/>
                <w:szCs w:val="22"/>
                <w:lang w:eastAsia="en-US"/>
              </w:rPr>
              <w:t>s, ieviests ekspluatācijā un piegādāts Pasūtītājam</w:t>
            </w:r>
            <w:r w:rsidRPr="00C15931">
              <w:rPr>
                <w:rFonts w:eastAsia="Calibri"/>
                <w:kern w:val="2"/>
                <w:szCs w:val="22"/>
                <w:lang w:eastAsia="en-US"/>
              </w:rPr>
              <w:t xml:space="preserve"> IT risinājumu kopums</w:t>
            </w:r>
            <w:r w:rsidR="00E474E3" w:rsidRPr="00C15931">
              <w:rPr>
                <w:rFonts w:eastAsia="Calibri"/>
                <w:kern w:val="2"/>
                <w:szCs w:val="22"/>
                <w:lang w:eastAsia="en-US"/>
              </w:rPr>
              <w:t xml:space="preserve"> (Platforma)</w:t>
            </w:r>
            <w:r w:rsidRPr="00C15931">
              <w:rPr>
                <w:rFonts w:eastAsia="Calibri"/>
                <w:kern w:val="2"/>
                <w:szCs w:val="22"/>
                <w:lang w:eastAsia="en-US"/>
              </w:rPr>
              <w:t>, kas nodrošina iekārtu rādījumu datu savākšanu un saglabāšanu datubāzē</w:t>
            </w:r>
            <w:r w:rsidR="004C3142" w:rsidRPr="00C15931">
              <w:rPr>
                <w:rFonts w:eastAsia="Calibri"/>
                <w:kern w:val="2"/>
                <w:szCs w:val="22"/>
                <w:lang w:eastAsia="en-US"/>
              </w:rPr>
              <w:t>.</w:t>
            </w:r>
            <w:r w:rsidR="007976F8" w:rsidRPr="00C15931">
              <w:rPr>
                <w:rFonts w:eastAsia="Calibri"/>
                <w:kern w:val="2"/>
                <w:szCs w:val="22"/>
                <w:lang w:eastAsia="en-US"/>
              </w:rPr>
              <w:t xml:space="preserve"> </w:t>
            </w:r>
          </w:p>
        </w:tc>
      </w:tr>
    </w:tbl>
    <w:p w14:paraId="040E1A53"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675"/>
      </w:tblGrid>
      <w:tr w:rsidR="00A35E17" w:rsidRPr="00C15931" w14:paraId="31753C8D" w14:textId="77777777" w:rsidTr="000268C0">
        <w:tc>
          <w:tcPr>
            <w:tcW w:w="813" w:type="dxa"/>
          </w:tcPr>
          <w:p w14:paraId="2C149781"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Nr.</w:t>
            </w:r>
          </w:p>
        </w:tc>
        <w:tc>
          <w:tcPr>
            <w:tcW w:w="8675" w:type="dxa"/>
          </w:tcPr>
          <w:p w14:paraId="2D04EFEE"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Pasūtītāja noteiktā specifikācija, parametri</w:t>
            </w:r>
          </w:p>
        </w:tc>
      </w:tr>
      <w:tr w:rsidR="00A35E17" w:rsidRPr="00C15931" w14:paraId="3FD505D7" w14:textId="77777777" w:rsidTr="000268C0">
        <w:tc>
          <w:tcPr>
            <w:tcW w:w="813" w:type="dxa"/>
          </w:tcPr>
          <w:p w14:paraId="79A0C4D0"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1.</w:t>
            </w:r>
          </w:p>
        </w:tc>
        <w:tc>
          <w:tcPr>
            <w:tcW w:w="8675" w:type="dxa"/>
          </w:tcPr>
          <w:p w14:paraId="27AB465E" w14:textId="77777777" w:rsidR="00D518AD" w:rsidRPr="00C15931" w:rsidRDefault="00D518AD" w:rsidP="00DA17DE">
            <w:pPr>
              <w:suppressAutoHyphens/>
              <w:autoSpaceDN w:val="0"/>
              <w:spacing w:after="160" w:line="240" w:lineRule="auto"/>
              <w:ind w:left="0"/>
              <w:contextualSpacing/>
              <w:textAlignment w:val="baseline"/>
              <w:rPr>
                <w:szCs w:val="22"/>
                <w:lang w:eastAsia="lv-LV"/>
              </w:rPr>
            </w:pPr>
            <w:r w:rsidRPr="00C15931">
              <w:rPr>
                <w:b/>
                <w:szCs w:val="22"/>
                <w:lang w:eastAsia="lv-LV"/>
              </w:rPr>
              <w:t>Sistēmas arhitektūra</w:t>
            </w:r>
          </w:p>
          <w:p w14:paraId="70B73FB7" w14:textId="4577247D" w:rsidR="00D518AD" w:rsidRPr="00C15931" w:rsidRDefault="008F7867" w:rsidP="008F7867">
            <w:pPr>
              <w:suppressAutoHyphens/>
              <w:autoSpaceDN w:val="0"/>
              <w:spacing w:after="5" w:line="240" w:lineRule="auto"/>
              <w:ind w:left="0"/>
              <w:contextualSpacing/>
              <w:textAlignment w:val="baseline"/>
              <w:rPr>
                <w:bCs/>
                <w:szCs w:val="22"/>
                <w:lang w:eastAsia="lv-LV"/>
              </w:rPr>
            </w:pPr>
            <w:r>
              <w:rPr>
                <w:bCs/>
                <w:szCs w:val="22"/>
                <w:lang w:eastAsia="lv-LV"/>
              </w:rPr>
              <w:t xml:space="preserve"> </w:t>
            </w:r>
            <w:r w:rsidR="00D518AD" w:rsidRPr="00C15931">
              <w:rPr>
                <w:bCs/>
                <w:szCs w:val="22"/>
                <w:lang w:eastAsia="lv-LV"/>
              </w:rPr>
              <w:t xml:space="preserve">Sistēmas arhitektūras centrā jāatrodas </w:t>
            </w:r>
            <w:proofErr w:type="spellStart"/>
            <w:r w:rsidR="00D518AD" w:rsidRPr="00C15931">
              <w:rPr>
                <w:bCs/>
                <w:szCs w:val="22"/>
                <w:lang w:eastAsia="lv-LV"/>
              </w:rPr>
              <w:t>IoT</w:t>
            </w:r>
            <w:proofErr w:type="spellEnd"/>
            <w:r w:rsidR="00D518AD" w:rsidRPr="00C15931">
              <w:rPr>
                <w:bCs/>
                <w:szCs w:val="22"/>
                <w:lang w:eastAsia="lv-LV"/>
              </w:rPr>
              <w:t xml:space="preserve"> platformai, kas nodrošina ne tikai datu savākšanu un saglabāšanu datubāzē, bet arī ierīču un lietotāju pārvaldību. </w:t>
            </w:r>
          </w:p>
          <w:p w14:paraId="411438D4" w14:textId="06BF9A0B" w:rsidR="00D518AD" w:rsidRPr="00C15931" w:rsidRDefault="008F7867" w:rsidP="008F7867">
            <w:pPr>
              <w:suppressAutoHyphens/>
              <w:autoSpaceDN w:val="0"/>
              <w:spacing w:after="5" w:line="240" w:lineRule="auto"/>
              <w:ind w:left="0"/>
              <w:contextualSpacing/>
              <w:textAlignment w:val="baseline"/>
              <w:rPr>
                <w:rFonts w:eastAsia="Calibri"/>
                <w:b/>
                <w:szCs w:val="22"/>
                <w:lang w:eastAsia="lv-LV"/>
              </w:rPr>
            </w:pPr>
            <w:r>
              <w:rPr>
                <w:bCs/>
                <w:szCs w:val="22"/>
                <w:lang w:eastAsia="lv-LV"/>
              </w:rPr>
              <w:t xml:space="preserve"> </w:t>
            </w:r>
            <w:r w:rsidR="00D518AD" w:rsidRPr="00C15931">
              <w:rPr>
                <w:bCs/>
                <w:szCs w:val="22"/>
                <w:lang w:eastAsia="lv-LV"/>
              </w:rPr>
              <w:t xml:space="preserve">Datubāzē tiek visu iekārtu mērījumu datu saglabāšana par 24 mēnešu periodu, lai būtu iespējams izvērst tālāku datu analīzi, bet iekārtu operatīvie metadati tiek saglabāti par vismaz 3 mēnešu periodu, lai tādejādi incidentu (piemēram, komunikācijas pārrāvuma) gadījumā 3 mēnešu periodā to būtu iespējams izmeklēt. Par operatīvajiem datiem tiek uzskatīti visi metadati, ko </w:t>
            </w:r>
            <w:proofErr w:type="spellStart"/>
            <w:r w:rsidR="00D518AD" w:rsidRPr="00C15931">
              <w:rPr>
                <w:bCs/>
                <w:szCs w:val="22"/>
                <w:lang w:eastAsia="lv-LV"/>
              </w:rPr>
              <w:t>iesūta</w:t>
            </w:r>
            <w:proofErr w:type="spellEnd"/>
            <w:r w:rsidR="00D518AD" w:rsidRPr="00C15931">
              <w:rPr>
                <w:bCs/>
                <w:szCs w:val="22"/>
                <w:lang w:eastAsia="lv-LV"/>
              </w:rPr>
              <w:t xml:space="preserve"> iekārtas par kvalitāti, spiedienu, patēriņu, bateriju statusu un citiem iekārtu raksturojošajiem parametriem. </w:t>
            </w:r>
          </w:p>
        </w:tc>
      </w:tr>
      <w:tr w:rsidR="00A35E17" w:rsidRPr="00C15931" w14:paraId="4791C065" w14:textId="77777777" w:rsidTr="000268C0">
        <w:tc>
          <w:tcPr>
            <w:tcW w:w="813" w:type="dxa"/>
          </w:tcPr>
          <w:p w14:paraId="6A4DE75D"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2.</w:t>
            </w:r>
          </w:p>
        </w:tc>
        <w:tc>
          <w:tcPr>
            <w:tcW w:w="8675" w:type="dxa"/>
          </w:tcPr>
          <w:p w14:paraId="49B1C7F5" w14:textId="77777777" w:rsidR="00D518AD" w:rsidRPr="00C15931" w:rsidRDefault="00D518AD" w:rsidP="00DA17DE">
            <w:pPr>
              <w:suppressAutoHyphens/>
              <w:autoSpaceDN w:val="0"/>
              <w:spacing w:line="240" w:lineRule="auto"/>
              <w:ind w:left="0"/>
              <w:contextualSpacing/>
              <w:textAlignment w:val="baseline"/>
              <w:rPr>
                <w:rFonts w:eastAsia="Calibri"/>
                <w:b/>
                <w:bCs/>
                <w:szCs w:val="22"/>
                <w:lang w:eastAsia="en-US"/>
              </w:rPr>
            </w:pPr>
            <w:proofErr w:type="spellStart"/>
            <w:r w:rsidRPr="00C15931">
              <w:rPr>
                <w:rFonts w:eastAsia="Calibri"/>
                <w:b/>
                <w:bCs/>
                <w:szCs w:val="22"/>
                <w:lang w:eastAsia="en-US"/>
              </w:rPr>
              <w:t>IoT</w:t>
            </w:r>
            <w:proofErr w:type="spellEnd"/>
            <w:r w:rsidRPr="00C15931">
              <w:rPr>
                <w:rFonts w:eastAsia="Calibri"/>
                <w:b/>
                <w:bCs/>
                <w:szCs w:val="22"/>
                <w:lang w:eastAsia="en-US"/>
              </w:rPr>
              <w:t xml:space="preserve"> platformas specifikācija</w:t>
            </w:r>
          </w:p>
          <w:p w14:paraId="4450CE6E" w14:textId="05E5DF0A" w:rsidR="00D518AD" w:rsidRPr="00C15931" w:rsidRDefault="008F7867" w:rsidP="008F7867">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ir jābūt modulārai sistēmai ar iespēju turpināt sistēmas tālāku attīstību.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jāsastāv no Ierīču pārvaldības moduļa (</w:t>
            </w:r>
            <w:proofErr w:type="spellStart"/>
            <w:r w:rsidR="00D518AD" w:rsidRPr="00C15931">
              <w:rPr>
                <w:rFonts w:eastAsia="Calibri"/>
                <w:bCs/>
                <w:szCs w:val="22"/>
                <w:lang w:eastAsia="en-US"/>
              </w:rPr>
              <w:t>Device</w:t>
            </w:r>
            <w:proofErr w:type="spellEnd"/>
            <w:r w:rsidR="00D518AD" w:rsidRPr="00C15931">
              <w:rPr>
                <w:rFonts w:eastAsia="Calibri"/>
                <w:bCs/>
                <w:szCs w:val="22"/>
                <w:lang w:eastAsia="en-US"/>
              </w:rPr>
              <w:t xml:space="preserve"> </w:t>
            </w:r>
            <w:proofErr w:type="spellStart"/>
            <w:r w:rsidR="00D518AD" w:rsidRPr="00C15931">
              <w:rPr>
                <w:rFonts w:eastAsia="Calibri"/>
                <w:bCs/>
                <w:szCs w:val="22"/>
                <w:lang w:eastAsia="en-US"/>
              </w:rPr>
              <w:t>management</w:t>
            </w:r>
            <w:proofErr w:type="spellEnd"/>
            <w:r w:rsidR="00D518AD" w:rsidRPr="00C15931">
              <w:rPr>
                <w:rFonts w:eastAsia="Calibri"/>
                <w:bCs/>
                <w:szCs w:val="22"/>
                <w:lang w:eastAsia="en-US"/>
              </w:rPr>
              <w:t>), Lietotāju pārvaldības moduļa (</w:t>
            </w:r>
            <w:proofErr w:type="spellStart"/>
            <w:r w:rsidR="00D518AD" w:rsidRPr="00C15931">
              <w:rPr>
                <w:rFonts w:eastAsia="Calibri"/>
                <w:bCs/>
                <w:szCs w:val="22"/>
                <w:lang w:eastAsia="en-US"/>
              </w:rPr>
              <w:t>Administration</w:t>
            </w:r>
            <w:proofErr w:type="spellEnd"/>
            <w:r w:rsidR="00D518AD" w:rsidRPr="00C15931">
              <w:rPr>
                <w:rFonts w:eastAsia="Calibri"/>
                <w:bCs/>
                <w:szCs w:val="22"/>
                <w:lang w:eastAsia="en-US"/>
              </w:rPr>
              <w:t xml:space="preserve">) un 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moduļa. Papildus šiem moduļiem, nākotnē ir jābūt iespējai papildināt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platformu, pievienojot jaunus sistēmas </w:t>
            </w:r>
            <w:proofErr w:type="spellStart"/>
            <w:r w:rsidR="00D518AD" w:rsidRPr="00C15931">
              <w:rPr>
                <w:rFonts w:eastAsia="Calibri"/>
                <w:bCs/>
                <w:szCs w:val="22"/>
                <w:lang w:eastAsia="en-US"/>
              </w:rPr>
              <w:t>mikroservisus</w:t>
            </w:r>
            <w:proofErr w:type="spellEnd"/>
            <w:r w:rsidR="00D518AD" w:rsidRPr="00C15931">
              <w:rPr>
                <w:rFonts w:eastAsia="Calibri"/>
                <w:bCs/>
                <w:szCs w:val="22"/>
                <w:lang w:eastAsia="en-US"/>
              </w:rPr>
              <w:t xml:space="preserve">, piemēram, aprēķinu modulis, kas veiktu kalkulācijas ar iekārtu mērījumiem. </w:t>
            </w:r>
          </w:p>
          <w:p w14:paraId="0E7B666B" w14:textId="7E8817E3" w:rsidR="004B449F" w:rsidRPr="004B449F" w:rsidRDefault="004B449F" w:rsidP="004B449F">
            <w:pPr>
              <w:suppressAutoHyphens/>
              <w:autoSpaceDN w:val="0"/>
              <w:spacing w:after="78" w:line="240" w:lineRule="auto"/>
              <w:ind w:left="0"/>
              <w:contextualSpacing/>
              <w:textAlignment w:val="baseline"/>
              <w:rPr>
                <w:rFonts w:eastAsia="Calibri"/>
                <w:color w:val="EE0000"/>
                <w:szCs w:val="22"/>
                <w:lang w:eastAsia="en-US"/>
              </w:rPr>
            </w:pPr>
            <w:r>
              <w:rPr>
                <w:rFonts w:eastAsia="Calibri"/>
                <w:szCs w:val="22"/>
                <w:lang w:eastAsia="en-US"/>
              </w:rPr>
              <w:t xml:space="preserve">   </w:t>
            </w:r>
            <w:r w:rsidR="008F7867">
              <w:rPr>
                <w:rFonts w:eastAsia="Calibri"/>
                <w:szCs w:val="22"/>
                <w:lang w:eastAsia="en-US"/>
              </w:rPr>
              <w:t xml:space="preserve">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platformai, nepieciešamības gadījumā, jānodrošina datu iegūšana no iekārtu ražotāju platformām izmantojot </w:t>
            </w:r>
            <w:r w:rsidR="00D518AD" w:rsidRPr="00C15931">
              <w:rPr>
                <w:szCs w:val="22"/>
                <w:lang w:eastAsia="lv-LV"/>
              </w:rPr>
              <w:t xml:space="preserve">lietojumprogrammu </w:t>
            </w:r>
            <w:proofErr w:type="spellStart"/>
            <w:r w:rsidR="00D518AD" w:rsidRPr="00C15931">
              <w:rPr>
                <w:szCs w:val="22"/>
                <w:lang w:eastAsia="lv-LV"/>
              </w:rPr>
              <w:t>saskarnes</w:t>
            </w:r>
            <w:proofErr w:type="spellEnd"/>
            <w:r w:rsidR="00D518AD" w:rsidRPr="00C15931">
              <w:rPr>
                <w:szCs w:val="22"/>
                <w:lang w:eastAsia="lv-LV"/>
              </w:rPr>
              <w:t xml:space="preserve"> (API). </w:t>
            </w:r>
            <w:r w:rsidR="00D518AD" w:rsidRPr="00C15931">
              <w:rPr>
                <w:rFonts w:eastAsia="Calibri"/>
                <w:szCs w:val="22"/>
                <w:lang w:eastAsia="en-US"/>
              </w:rPr>
              <w:t xml:space="preserve"> Datu apstrāde </w:t>
            </w:r>
            <w:r w:rsidR="00D518AD" w:rsidRPr="00C15931">
              <w:rPr>
                <w:rFonts w:eastAsia="Calibri"/>
                <w:szCs w:val="22"/>
                <w:lang w:eastAsia="en-US"/>
              </w:rPr>
              <w:lastRenderedPageBreak/>
              <w:t xml:space="preserve">jāveic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platformā, kurai atbilstoši Pasūtītāja vajadzībām jābūt konfigurētai, lai nodrošinātu Pasūtītāja prasības. Pēc Pasūtītāja vēlmes datu uzglabāšanu jāspēj nodrošināt Izpildītāja infrastruktūrā. Datu glabāšana jānodrošina </w:t>
            </w:r>
            <w:proofErr w:type="spellStart"/>
            <w:r w:rsidR="00D518AD" w:rsidRPr="00C15931">
              <w:rPr>
                <w:rFonts w:eastAsia="Calibri"/>
                <w:szCs w:val="22"/>
                <w:lang w:eastAsia="en-US"/>
              </w:rPr>
              <w:t>mākoņrisinājumā</w:t>
            </w:r>
            <w:proofErr w:type="spellEnd"/>
            <w:r w:rsidR="00D518AD" w:rsidRPr="00C15931">
              <w:rPr>
                <w:rFonts w:eastAsia="Calibri"/>
                <w:szCs w:val="22"/>
                <w:lang w:eastAsia="en-US"/>
              </w:rPr>
              <w:t xml:space="preserve">, kas izvietots datu centrā Eiropas Savienības teritorijā. Datu uzglabāšana un apstrāde jānodrošina atbilstoši labajai praksei un saskaņā ar </w:t>
            </w:r>
            <w:r w:rsidR="00D518AD" w:rsidRPr="00C15931">
              <w:rPr>
                <w:szCs w:val="22"/>
                <w:lang w:eastAsia="lv-LV"/>
              </w:rPr>
              <w:t>Vispārējās datu aizsardzības regulas</w:t>
            </w:r>
            <w:r w:rsidR="00D518AD" w:rsidRPr="00C15931">
              <w:rPr>
                <w:rFonts w:eastAsia="Calibri"/>
                <w:szCs w:val="22"/>
                <w:lang w:eastAsia="en-US"/>
              </w:rPr>
              <w:t xml:space="preserve"> (GDPR) izvirzītajām prasībām</w:t>
            </w:r>
            <w:r>
              <w:rPr>
                <w:rFonts w:eastAsia="Calibri"/>
                <w:szCs w:val="22"/>
                <w:lang w:eastAsia="en-US"/>
              </w:rPr>
              <w:t xml:space="preserve">, </w:t>
            </w:r>
            <w:r w:rsidRPr="004B449F">
              <w:rPr>
                <w:rFonts w:eastAsia="Calibri"/>
                <w:color w:val="EE0000"/>
                <w:szCs w:val="22"/>
                <w:lang w:eastAsia="en-US"/>
              </w:rPr>
              <w:t xml:space="preserve">atbilstoši NIS2 direktīvai un Nacionālajam </w:t>
            </w:r>
            <w:proofErr w:type="spellStart"/>
            <w:r w:rsidRPr="004B449F">
              <w:rPr>
                <w:rFonts w:eastAsia="Calibri"/>
                <w:color w:val="EE0000"/>
                <w:szCs w:val="22"/>
                <w:lang w:eastAsia="en-US"/>
              </w:rPr>
              <w:t>kiberdrošības</w:t>
            </w:r>
            <w:proofErr w:type="spellEnd"/>
            <w:r w:rsidRPr="004B449F">
              <w:rPr>
                <w:rFonts w:eastAsia="Calibri"/>
                <w:color w:val="EE0000"/>
                <w:szCs w:val="22"/>
                <w:lang w:eastAsia="en-US"/>
              </w:rPr>
              <w:t xml:space="preserve"> likumam.</w:t>
            </w:r>
          </w:p>
          <w:p w14:paraId="4E8B970A" w14:textId="7F85482C"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ir jābūt balstītai uz Latvijas Republikas un Eiropas Savienības normatīvajiem aktiem, kuri ir saistoši dotai Sistēmai, un kuri tiks noteikti Sistēmas izstrādes laikā.</w:t>
            </w:r>
          </w:p>
          <w:p w14:paraId="5C2E32AC" w14:textId="372EB852"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Jānodrošina sistēmas dokumentācija, lai Pasūtītājs nepieciešamības gadījumā Sistēmā glabājamos datus lasīšanas režīmā varētu izmantot citās iekšējās sistēmās, izmantojot API. </w:t>
            </w:r>
          </w:p>
          <w:p w14:paraId="735ADABB" w14:textId="1661F0D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7F862780" w14:textId="466133C8"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Sistēmai jābūt balstītai uz atvērtiem standartiem datu pārraidei, šifrēšanai un apstrādei. </w:t>
            </w:r>
          </w:p>
          <w:p w14:paraId="58A6452C" w14:textId="1A0C6B08" w:rsidR="00D518AD" w:rsidRPr="00C15931" w:rsidRDefault="008F7867" w:rsidP="008F7867">
            <w:pPr>
              <w:suppressAutoHyphens/>
              <w:autoSpaceDN w:val="0"/>
              <w:spacing w:after="160" w:line="240" w:lineRule="auto"/>
              <w:ind w:left="0"/>
              <w:contextualSpacing/>
              <w:textAlignment w:val="baseline"/>
              <w:rPr>
                <w:szCs w:val="22"/>
                <w:lang w:eastAsia="lv-LV"/>
              </w:rPr>
            </w:pPr>
            <w:r>
              <w:rPr>
                <w:szCs w:val="22"/>
                <w:lang w:eastAsia="lv-LV"/>
              </w:rPr>
              <w:t xml:space="preserve"> </w:t>
            </w:r>
            <w:r w:rsidR="00D518AD" w:rsidRPr="00C15931">
              <w:rPr>
                <w:szCs w:val="22"/>
                <w:lang w:eastAsia="lv-LV"/>
              </w:rPr>
              <w:t>Uzņēmējam jāievēro GDPR, Fizisko personu datu apstrādes likuma un citu personas datu apstrādi reglamentējošās normatīvo aktu prasības.</w:t>
            </w:r>
          </w:p>
          <w:p w14:paraId="7DB88392" w14:textId="6972D08B" w:rsidR="00D518AD" w:rsidRPr="00C15931" w:rsidRDefault="008F7867" w:rsidP="008F7867">
            <w:pPr>
              <w:suppressAutoHyphens/>
              <w:autoSpaceDN w:val="0"/>
              <w:spacing w:after="5" w:line="240" w:lineRule="auto"/>
              <w:ind w:left="0"/>
              <w:textAlignment w:val="baseline"/>
              <w:rPr>
                <w:szCs w:val="22"/>
                <w:lang w:eastAsia="lv-LV"/>
              </w:rPr>
            </w:pPr>
            <w:r>
              <w:rPr>
                <w:rFonts w:eastAsia="Calibri"/>
                <w:szCs w:val="22"/>
                <w:lang w:eastAsia="en-US"/>
              </w:rPr>
              <w:t xml:space="preserve"> </w:t>
            </w:r>
            <w:r w:rsidR="00D518AD" w:rsidRPr="00C15931">
              <w:rPr>
                <w:rFonts w:eastAsia="Calibri"/>
                <w:szCs w:val="22"/>
                <w:lang w:eastAsia="en-US"/>
              </w:rPr>
              <w:t xml:space="preserve">Sistēmai jānodrošina Pasūtītāja iekārtu attālinātu, automatizētu nolasīšanu, pārvaldi un nolasīto datu eksportu. </w:t>
            </w:r>
            <w:r w:rsidR="00D518AD" w:rsidRPr="00C15931">
              <w:rPr>
                <w:szCs w:val="22"/>
                <w:lang w:eastAsia="lv-LV"/>
              </w:rPr>
              <w:t>Datu uzglabāšana par skaitītāju rādījumiem ir jāveic 24 mēnešu periodā no datu saņemšanas brīža.</w:t>
            </w:r>
          </w:p>
          <w:p w14:paraId="2A9C6908" w14:textId="74B75F00" w:rsidR="00D518AD" w:rsidRPr="00C15931" w:rsidRDefault="008F7867" w:rsidP="008F7867">
            <w:pPr>
              <w:suppressAutoHyphens/>
              <w:autoSpaceDN w:val="0"/>
              <w:spacing w:after="43" w:line="240" w:lineRule="auto"/>
              <w:ind w:left="0"/>
              <w:textAlignment w:val="baseline"/>
              <w:rPr>
                <w:strike/>
                <w:szCs w:val="22"/>
                <w:lang w:eastAsia="lv-LV"/>
              </w:rPr>
            </w:pPr>
            <w:r>
              <w:rPr>
                <w:szCs w:val="22"/>
                <w:lang w:eastAsia="lv-LV"/>
              </w:rPr>
              <w:t xml:space="preserve"> </w:t>
            </w:r>
            <w:r w:rsidR="00D518AD" w:rsidRPr="00C15931">
              <w:rPr>
                <w:szCs w:val="22"/>
                <w:lang w:eastAsia="lv-LV"/>
              </w:rPr>
              <w:t>Lietotājam jānodrošina iespēja veikt datu pieprasījumu no Platformas jebkurā diennakts laikā.</w:t>
            </w:r>
          </w:p>
          <w:p w14:paraId="4D762E73" w14:textId="39C4828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diagnostikas un pašdiagnostikas līdzekļi ar tipveida problēmu novēršanas automatizāciju. Piemēram, ģenerējot trauksmi, ja dati par Ierīces darbību nav saņemti vismaz diennakti.</w:t>
            </w:r>
          </w:p>
          <w:p w14:paraId="49E0C3C0" w14:textId="42D054E0"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jāparedz automātisko sakaru atjaunošanu, sakaru traucējumu gadījumā, kā arī pēc sakaru servera vai attālināta objekta sakaru iekārtas iniciatīvas.</w:t>
            </w:r>
          </w:p>
          <w:p w14:paraId="4EC26BA6" w14:textId="4D54FB6D"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Gadījumā, ja starp Iekārtu un </w:t>
            </w:r>
            <w:proofErr w:type="spellStart"/>
            <w:r w:rsidR="00D518AD" w:rsidRPr="00C15931">
              <w:rPr>
                <w:szCs w:val="22"/>
                <w:lang w:eastAsia="lv-LV"/>
              </w:rPr>
              <w:t>IoT</w:t>
            </w:r>
            <w:proofErr w:type="spellEnd"/>
            <w:r w:rsidR="00D518AD" w:rsidRPr="00C15931">
              <w:rPr>
                <w:szCs w:val="22"/>
                <w:lang w:eastAsia="lv-LV"/>
              </w:rPr>
              <w:t xml:space="preserve"> platformu pārtrūkst datu savienojums, Iekārtā nolasītie dati tiek uzglabāti Iekārtas lokālajā datu glabātuvē. Atjaunojot datu savienojumu starp Iekārtu un </w:t>
            </w:r>
            <w:proofErr w:type="spellStart"/>
            <w:r w:rsidR="00D518AD" w:rsidRPr="00C15931">
              <w:rPr>
                <w:szCs w:val="22"/>
                <w:lang w:eastAsia="lv-LV"/>
              </w:rPr>
              <w:t>IoT</w:t>
            </w:r>
            <w:proofErr w:type="spellEnd"/>
            <w:r w:rsidR="00D518AD" w:rsidRPr="00C15931">
              <w:rPr>
                <w:szCs w:val="22"/>
                <w:lang w:eastAsia="lv-LV"/>
              </w:rPr>
              <w:t xml:space="preserve"> Platformu, Iekārta nodrošina automātisku lokālajā datu glabātuvē saglabāto datu nosūtīšanu uz </w:t>
            </w:r>
            <w:proofErr w:type="spellStart"/>
            <w:r w:rsidR="00D518AD" w:rsidRPr="00C15931">
              <w:rPr>
                <w:szCs w:val="22"/>
                <w:lang w:eastAsia="lv-LV"/>
              </w:rPr>
              <w:t>IoT</w:t>
            </w:r>
            <w:proofErr w:type="spellEnd"/>
            <w:r w:rsidR="00D518AD" w:rsidRPr="00C15931">
              <w:rPr>
                <w:szCs w:val="22"/>
                <w:lang w:eastAsia="lv-LV"/>
              </w:rPr>
              <w:t xml:space="preserve"> platformu.</w:t>
            </w:r>
          </w:p>
          <w:p w14:paraId="13A8A369" w14:textId="503E6D92" w:rsidR="004C3142" w:rsidRPr="00C15931" w:rsidRDefault="008F7867" w:rsidP="008F7867">
            <w:pPr>
              <w:suppressAutoHyphens/>
              <w:autoSpaceDN w:val="0"/>
              <w:spacing w:after="43" w:line="240" w:lineRule="auto"/>
              <w:ind w:left="0"/>
              <w:textAlignment w:val="baseline"/>
              <w:rPr>
                <w:rFonts w:eastAsia="Calibri"/>
                <w:b/>
                <w:szCs w:val="22"/>
                <w:lang w:eastAsia="lv-LV"/>
              </w:rPr>
            </w:pPr>
            <w:r>
              <w:rPr>
                <w:rFonts w:eastAsia="Calibri"/>
                <w:kern w:val="2"/>
                <w:szCs w:val="22"/>
                <w:lang w:eastAsia="en-US"/>
              </w:rPr>
              <w:t xml:space="preserve"> </w:t>
            </w:r>
            <w:r w:rsidR="004C3142" w:rsidRPr="00C15931">
              <w:rPr>
                <w:rFonts w:eastAsia="Calibri"/>
                <w:kern w:val="2"/>
                <w:szCs w:val="22"/>
                <w:lang w:eastAsia="en-US"/>
              </w:rPr>
              <w:t xml:space="preserve">Sistēma nodrošina iekārtu rādījumu datu savākšanu un saglabāšanu datubāzē uz Piegādātāja servera ne mazāk kā 6 gadus pēc līguma noslēgšanas, kas atrodas ES teritorijā, nodrošinot </w:t>
            </w:r>
            <w:r w:rsidR="002A1065" w:rsidRPr="00C15931">
              <w:rPr>
                <w:rFonts w:eastAsia="Calibri"/>
                <w:kern w:val="2"/>
                <w:szCs w:val="22"/>
                <w:lang w:eastAsia="en-US"/>
              </w:rPr>
              <w:t>S</w:t>
            </w:r>
            <w:r w:rsidR="00BB319B" w:rsidRPr="00C15931">
              <w:rPr>
                <w:rFonts w:eastAsia="Calibri"/>
                <w:kern w:val="2"/>
                <w:szCs w:val="22"/>
                <w:lang w:eastAsia="en-US"/>
              </w:rPr>
              <w:t>istēmas</w:t>
            </w:r>
            <w:r w:rsidR="00205B43" w:rsidRPr="00C15931">
              <w:rPr>
                <w:rFonts w:eastAsia="Calibri"/>
                <w:kern w:val="2"/>
                <w:szCs w:val="22"/>
                <w:lang w:eastAsia="en-US"/>
              </w:rPr>
              <w:t xml:space="preserve"> </w:t>
            </w:r>
            <w:r w:rsidR="004C3142" w:rsidRPr="00C15931">
              <w:rPr>
                <w:rFonts w:eastAsia="Calibri"/>
                <w:kern w:val="2"/>
                <w:szCs w:val="22"/>
                <w:lang w:eastAsia="en-US"/>
              </w:rPr>
              <w:t>datu bāzes rezerves kopiju veidošanu un Sistēmas bezmaksas pārnešanu pēc līguma termiņa beigām uz Pasūtītāja norādīto serveri.</w:t>
            </w:r>
          </w:p>
        </w:tc>
      </w:tr>
      <w:tr w:rsidR="00A35E17" w:rsidRPr="00C15931" w14:paraId="7E0BE204" w14:textId="77777777" w:rsidTr="000268C0">
        <w:tc>
          <w:tcPr>
            <w:tcW w:w="813" w:type="dxa"/>
          </w:tcPr>
          <w:p w14:paraId="3D8EC6F2"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3.</w:t>
            </w:r>
          </w:p>
        </w:tc>
        <w:tc>
          <w:tcPr>
            <w:tcW w:w="8675" w:type="dxa"/>
          </w:tcPr>
          <w:p w14:paraId="29730D1A" w14:textId="77777777" w:rsidR="00D518AD" w:rsidRPr="00C15931" w:rsidRDefault="00D518AD" w:rsidP="00DA17DE">
            <w:pPr>
              <w:suppressAutoHyphens/>
              <w:autoSpaceDN w:val="0"/>
              <w:spacing w:after="5" w:line="240" w:lineRule="auto"/>
              <w:ind w:left="0"/>
              <w:contextualSpacing/>
              <w:textAlignment w:val="baseline"/>
              <w:rPr>
                <w:b/>
                <w:szCs w:val="22"/>
                <w:lang w:eastAsia="lv-LV"/>
              </w:rPr>
            </w:pPr>
            <w:r w:rsidRPr="00C15931">
              <w:rPr>
                <w:b/>
                <w:szCs w:val="22"/>
                <w:lang w:eastAsia="lv-LV"/>
              </w:rPr>
              <w:t xml:space="preserve">Ierīču pārvaldības modulis </w:t>
            </w:r>
          </w:p>
          <w:p w14:paraId="1BC8B672" w14:textId="092C5C84" w:rsidR="00D518AD" w:rsidRPr="00C15931" w:rsidRDefault="008F7867" w:rsidP="008F7867">
            <w:pPr>
              <w:suppressAutoHyphens/>
              <w:autoSpaceDN w:val="0"/>
              <w:spacing w:after="5" w:line="240" w:lineRule="auto"/>
              <w:ind w:left="0"/>
              <w:textAlignment w:val="baseline"/>
              <w:rPr>
                <w:rFonts w:eastAsia="Calibri"/>
                <w:bCs/>
                <w:szCs w:val="22"/>
                <w:lang w:eastAsia="en-US"/>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00D518AD" w:rsidRPr="00C15931">
              <w:rPr>
                <w:rFonts w:eastAsia="Calibri"/>
                <w:bCs/>
                <w:szCs w:val="22"/>
                <w:lang w:eastAsia="en-US"/>
              </w:rPr>
              <w:t xml:space="preserve">Modulī ir iespējams pārlūkot iekārtas tehnisko informāciju un veikt ierīču programmatūras atjauninājumus.  </w:t>
            </w:r>
          </w:p>
        </w:tc>
      </w:tr>
      <w:tr w:rsidR="00A35E17" w:rsidRPr="00C15931" w14:paraId="0C95D504" w14:textId="77777777" w:rsidTr="000268C0">
        <w:tc>
          <w:tcPr>
            <w:tcW w:w="813" w:type="dxa"/>
          </w:tcPr>
          <w:p w14:paraId="28EAB2E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4.</w:t>
            </w:r>
          </w:p>
        </w:tc>
        <w:tc>
          <w:tcPr>
            <w:tcW w:w="8675" w:type="dxa"/>
          </w:tcPr>
          <w:p w14:paraId="4EDE4712" w14:textId="77777777" w:rsidR="00D518AD" w:rsidRPr="00C15931" w:rsidRDefault="00D518AD" w:rsidP="00DA17DE">
            <w:pPr>
              <w:suppressAutoHyphens/>
              <w:autoSpaceDN w:val="0"/>
              <w:spacing w:after="5" w:line="240" w:lineRule="auto"/>
              <w:ind w:left="0"/>
              <w:textAlignment w:val="baseline"/>
              <w:rPr>
                <w:rFonts w:eastAsia="Calibri"/>
                <w:b/>
                <w:szCs w:val="22"/>
                <w:lang w:eastAsia="en-US"/>
              </w:rPr>
            </w:pPr>
            <w:r w:rsidRPr="00C15931">
              <w:rPr>
                <w:b/>
                <w:szCs w:val="22"/>
                <w:lang w:eastAsia="lv-LV"/>
              </w:rPr>
              <w:t>Lietotāju pārvaldības modulis</w:t>
            </w:r>
          </w:p>
          <w:p w14:paraId="405960BF" w14:textId="4E4226DC" w:rsidR="00D518AD" w:rsidRPr="00C15931" w:rsidRDefault="000268C0" w:rsidP="000268C0">
            <w:pPr>
              <w:suppressAutoHyphens/>
              <w:autoSpaceDN w:val="0"/>
              <w:spacing w:after="5" w:line="240" w:lineRule="auto"/>
              <w:ind w:left="0"/>
              <w:textAlignment w:val="baseline"/>
              <w:rPr>
                <w:szCs w:val="22"/>
                <w:lang w:eastAsia="lv-LV"/>
              </w:rPr>
            </w:pPr>
            <w:r>
              <w:rPr>
                <w:bCs/>
                <w:szCs w:val="22"/>
                <w:lang w:eastAsia="lv-LV"/>
              </w:rPr>
              <w:t xml:space="preserve"> </w:t>
            </w:r>
            <w:r w:rsidR="00D518AD" w:rsidRPr="00C15931">
              <w:rPr>
                <w:bCs/>
                <w:szCs w:val="22"/>
                <w:lang w:eastAsia="lv-LV"/>
              </w:rPr>
              <w:t xml:space="preserve">Lietotāju pārvaldības modulī jābūt iespējai kontrolēt lietotāju piekļuvi dažādām platformas sadaļām un atļauto darbību apjomu, katram no lietotājiem nosakot ierobežotu </w:t>
            </w:r>
            <w:r w:rsidR="00D518AD" w:rsidRPr="00C15931">
              <w:rPr>
                <w:bCs/>
                <w:szCs w:val="22"/>
                <w:lang w:eastAsia="lv-LV"/>
              </w:rPr>
              <w:lastRenderedPageBreak/>
              <w:t>tiesību un lomu komplektu. Šajā modulī ir jābūt iespējai veikt jaunu lietotāju pievienošanu, norādot to e-pastu.</w:t>
            </w:r>
            <w:r w:rsidR="00D518AD" w:rsidRPr="00C15931">
              <w:rPr>
                <w:szCs w:val="22"/>
                <w:lang w:eastAsia="lv-LV"/>
              </w:rPr>
              <w:t xml:space="preserve"> </w:t>
            </w:r>
          </w:p>
          <w:p w14:paraId="3FE145BF" w14:textId="5AD9B5CA" w:rsidR="00D518AD" w:rsidRPr="00C15931"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Trešo pušu sistēmas datus no </w:t>
            </w:r>
            <w:proofErr w:type="spellStart"/>
            <w:r w:rsidR="00D518AD" w:rsidRPr="00C15931">
              <w:rPr>
                <w:szCs w:val="22"/>
                <w:lang w:eastAsia="lv-LV"/>
              </w:rPr>
              <w:t>IoT</w:t>
            </w:r>
            <w:proofErr w:type="spellEnd"/>
            <w:r w:rsidR="00D518AD" w:rsidRPr="00C15931">
              <w:rPr>
                <w:szCs w:val="22"/>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1165E1D8" w14:textId="6D1FE77D" w:rsidR="00D518AD" w:rsidRPr="000268C0"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 nodrošina datu pieprasījumu </w:t>
            </w:r>
            <w:proofErr w:type="spellStart"/>
            <w:r w:rsidR="00D518AD" w:rsidRPr="00C15931">
              <w:rPr>
                <w:szCs w:val="22"/>
                <w:lang w:eastAsia="lv-LV"/>
              </w:rPr>
              <w:t>žurnalēšanu</w:t>
            </w:r>
            <w:proofErr w:type="spellEnd"/>
            <w:r w:rsidR="00D518AD" w:rsidRPr="00C15931">
              <w:rPr>
                <w:szCs w:val="22"/>
                <w:lang w:eastAsia="lv-LV"/>
              </w:rPr>
              <w:t xml:space="preserve"> un lietotāja </w:t>
            </w:r>
            <w:proofErr w:type="spellStart"/>
            <w:r w:rsidR="00D518AD" w:rsidRPr="00C15931">
              <w:rPr>
                <w:szCs w:val="22"/>
                <w:lang w:eastAsia="lv-LV"/>
              </w:rPr>
              <w:t>saskarni</w:t>
            </w:r>
            <w:proofErr w:type="spellEnd"/>
            <w:r w:rsidR="00D518AD" w:rsidRPr="00C15931">
              <w:rPr>
                <w:szCs w:val="22"/>
                <w:lang w:eastAsia="lv-LV"/>
              </w:rPr>
              <w:t>, kas ļauj sistēmas administratoram pārlūkot un meklēt datu izgūšanas gadījumus.</w:t>
            </w:r>
          </w:p>
        </w:tc>
      </w:tr>
      <w:tr w:rsidR="00A35E17" w:rsidRPr="00C15931" w14:paraId="45315622" w14:textId="77777777" w:rsidTr="000268C0">
        <w:tc>
          <w:tcPr>
            <w:tcW w:w="813" w:type="dxa"/>
          </w:tcPr>
          <w:p w14:paraId="6B19C11C"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5.</w:t>
            </w:r>
          </w:p>
        </w:tc>
        <w:tc>
          <w:tcPr>
            <w:tcW w:w="8675" w:type="dxa"/>
          </w:tcPr>
          <w:p w14:paraId="56123406" w14:textId="77777777" w:rsidR="00D518AD" w:rsidRPr="00C15931" w:rsidRDefault="00D518AD" w:rsidP="00DA17DE">
            <w:pPr>
              <w:suppressAutoHyphens/>
              <w:autoSpaceDN w:val="0"/>
              <w:spacing w:after="43" w:line="240" w:lineRule="auto"/>
              <w:ind w:left="0"/>
              <w:textAlignment w:val="baseline"/>
              <w:rPr>
                <w:rFonts w:eastAsia="Calibri"/>
                <w:b/>
                <w:szCs w:val="22"/>
                <w:lang w:eastAsia="en-US"/>
              </w:rPr>
            </w:pPr>
            <w:r w:rsidRPr="00C15931">
              <w:rPr>
                <w:rFonts w:eastAsia="Calibri"/>
                <w:b/>
                <w:szCs w:val="22"/>
                <w:lang w:eastAsia="en-US"/>
              </w:rPr>
              <w:t xml:space="preserve">Datu </w:t>
            </w:r>
            <w:proofErr w:type="spellStart"/>
            <w:r w:rsidRPr="00C15931">
              <w:rPr>
                <w:rFonts w:eastAsia="Calibri"/>
                <w:b/>
                <w:szCs w:val="22"/>
                <w:lang w:eastAsia="en-US"/>
              </w:rPr>
              <w:t>vizualizācijas</w:t>
            </w:r>
            <w:proofErr w:type="spellEnd"/>
            <w:r w:rsidRPr="00C15931">
              <w:rPr>
                <w:rFonts w:eastAsia="Calibri"/>
                <w:b/>
                <w:szCs w:val="22"/>
                <w:lang w:eastAsia="en-US"/>
              </w:rPr>
              <w:t xml:space="preserve"> modulis</w:t>
            </w:r>
          </w:p>
          <w:p w14:paraId="1362B6E7" w14:textId="3AFAD61F"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modulī ir jābūt iespējai aplūkot iepriekš piesaistītās ierīces un tām pakārtotās ierīces, kura konfigurācija tiek veikta Ierīču pārvaldības modulī. </w:t>
            </w:r>
          </w:p>
          <w:p w14:paraId="4D0F84E6" w14:textId="43F5347C"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Ierīču iesūtītiem datiem, atbilstoši norādītajam datu lauka nosaukumam, ir jābūt atspoguļotiem šī moduļa ietvaros.  Lietotājam ērtā veidā jābūt iespējams veikt datu atspoguļošanu, izmantojot gatavos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rīkus (</w:t>
            </w:r>
            <w:proofErr w:type="spellStart"/>
            <w:r w:rsidR="00D518AD" w:rsidRPr="00C15931">
              <w:rPr>
                <w:rFonts w:eastAsia="Calibri"/>
                <w:bCs/>
                <w:szCs w:val="22"/>
                <w:lang w:eastAsia="en-US"/>
              </w:rPr>
              <w:t>widgets</w:t>
            </w:r>
            <w:proofErr w:type="spellEnd"/>
            <w:r w:rsidR="00D518AD" w:rsidRPr="00C15931">
              <w:rPr>
                <w:rFonts w:eastAsia="Calibri"/>
                <w:bCs/>
                <w:szCs w:val="22"/>
                <w:lang w:eastAsia="en-US"/>
              </w:rPr>
              <w:t>), lai, atbilstoši savām vajadzībām, izveidotu ērtu un pārskatāmu datu atspoguļošanas vidi (</w:t>
            </w:r>
            <w:proofErr w:type="spellStart"/>
            <w:r w:rsidR="00D518AD" w:rsidRPr="00C15931">
              <w:rPr>
                <w:rFonts w:eastAsia="Calibri"/>
                <w:bCs/>
                <w:szCs w:val="22"/>
                <w:lang w:eastAsia="en-US"/>
              </w:rPr>
              <w:t>dashboard</w:t>
            </w:r>
            <w:proofErr w:type="spellEnd"/>
            <w:r w:rsidR="00D518AD" w:rsidRPr="00C15931">
              <w:rPr>
                <w:rFonts w:eastAsia="Calibri"/>
                <w:bCs/>
                <w:szCs w:val="22"/>
                <w:lang w:eastAsia="en-US"/>
              </w:rPr>
              <w:t xml:space="preserve">). </w:t>
            </w:r>
          </w:p>
          <w:p w14:paraId="254E3AC5" w14:textId="30EB4EFE" w:rsidR="00D518AD" w:rsidRPr="000268C0"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tc>
      </w:tr>
      <w:tr w:rsidR="00A35E17" w:rsidRPr="00C15931" w14:paraId="66C4DB79" w14:textId="77777777" w:rsidTr="000268C0">
        <w:trPr>
          <w:trHeight w:val="3951"/>
        </w:trPr>
        <w:tc>
          <w:tcPr>
            <w:tcW w:w="813" w:type="dxa"/>
          </w:tcPr>
          <w:p w14:paraId="10C2238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6.</w:t>
            </w:r>
          </w:p>
        </w:tc>
        <w:tc>
          <w:tcPr>
            <w:tcW w:w="8675" w:type="dxa"/>
          </w:tcPr>
          <w:p w14:paraId="02D9CF55" w14:textId="77777777" w:rsidR="00D518AD" w:rsidRPr="00C15931" w:rsidRDefault="00D518AD" w:rsidP="00DA17DE">
            <w:pPr>
              <w:tabs>
                <w:tab w:val="left" w:pos="567"/>
                <w:tab w:val="left" w:pos="1134"/>
              </w:tabs>
              <w:suppressAutoHyphens/>
              <w:autoSpaceDN w:val="0"/>
              <w:spacing w:line="240" w:lineRule="auto"/>
              <w:ind w:left="0"/>
              <w:contextualSpacing/>
              <w:jc w:val="left"/>
              <w:textAlignment w:val="baseline"/>
              <w:rPr>
                <w:rFonts w:eastAsia="Calibri"/>
                <w:b/>
                <w:szCs w:val="22"/>
                <w:lang w:eastAsia="en-US"/>
              </w:rPr>
            </w:pPr>
            <w:r w:rsidRPr="00C15931">
              <w:rPr>
                <w:rFonts w:eastAsia="Calibri"/>
                <w:b/>
                <w:szCs w:val="22"/>
                <w:lang w:eastAsia="en-US"/>
              </w:rPr>
              <w:t>Notikumu un avārijas signālu kontrole</w:t>
            </w:r>
          </w:p>
          <w:p w14:paraId="78F3A8D2" w14:textId="7742DD24" w:rsidR="00D518AD" w:rsidRPr="00C15931" w:rsidRDefault="000268C0" w:rsidP="000268C0">
            <w:pPr>
              <w:suppressAutoHyphens/>
              <w:autoSpaceDN w:val="0"/>
              <w:spacing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Iekārtu diagnostika, piemēram, identificējot Iekārtas, no kurām nav saņemti dati ilgāk par noteiktu laika posmu (piem., diennakti) un automatizēti jāizveido brīdinājumu platformā, kā arī </w:t>
            </w:r>
            <w:proofErr w:type="spellStart"/>
            <w:r w:rsidR="00D518AD" w:rsidRPr="00C15931">
              <w:rPr>
                <w:szCs w:val="22"/>
                <w:lang w:eastAsia="lv-LV"/>
              </w:rPr>
              <w:t>jānosūta</w:t>
            </w:r>
            <w:proofErr w:type="spellEnd"/>
            <w:r w:rsidR="00D518AD" w:rsidRPr="00C15931">
              <w:rPr>
                <w:szCs w:val="22"/>
                <w:lang w:eastAsia="lv-LV"/>
              </w:rPr>
              <w:t xml:space="preserve"> e-pasta paziņojumu norādītajai atbildīgajai personai. </w:t>
            </w:r>
            <w:proofErr w:type="spellStart"/>
            <w:r w:rsidR="00D518AD" w:rsidRPr="00C15931">
              <w:rPr>
                <w:szCs w:val="22"/>
                <w:lang w:eastAsia="lv-LV"/>
              </w:rPr>
              <w:t>IoT</w:t>
            </w:r>
            <w:proofErr w:type="spellEnd"/>
            <w:r w:rsidR="00D518AD" w:rsidRPr="00C15931">
              <w:rPr>
                <w:szCs w:val="22"/>
                <w:lang w:eastAsia="lv-LV"/>
              </w:rPr>
              <w:t xml:space="preserve"> platformai jānodrošina iespēja konfigurēt un noteikt dažādus pielāgotus paziņojumus un brīdinājumus, piem., Iekārtas rādījumu anomālijas, zems baterijas stāvoklis u.c.</w:t>
            </w:r>
          </w:p>
          <w:p w14:paraId="46B34758" w14:textId="78208BC5" w:rsidR="00D518AD" w:rsidRPr="000268C0" w:rsidRDefault="000268C0" w:rsidP="000268C0">
            <w:pPr>
              <w:suppressAutoHyphens/>
              <w:autoSpaceDN w:val="0"/>
              <w:spacing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Paziņojumu konfigurēšana jāveic gan platformas līmenī, gan iekārtu līmenī, katrai iekārtai uzstādot atribūtu vērtības, kuras pārsniedzot tiek veidots paziņojums. Paziņojumu veidošana jānodrošina gan platformas lietotāju </w:t>
            </w:r>
            <w:proofErr w:type="spellStart"/>
            <w:r w:rsidR="00D518AD" w:rsidRPr="00C15931">
              <w:rPr>
                <w:szCs w:val="22"/>
                <w:lang w:eastAsia="lv-LV"/>
              </w:rPr>
              <w:t>saskarnē</w:t>
            </w:r>
            <w:proofErr w:type="spellEnd"/>
            <w:r w:rsidR="00D518AD" w:rsidRPr="00C15931">
              <w:rPr>
                <w:szCs w:val="22"/>
                <w:lang w:eastAsia="lv-LV"/>
              </w:rPr>
              <w:t xml:space="preserve">, gan paziņojumus nosūtot uz konfigurācijā norādīto e-pastu/-tiem. Sistēmai saņemot iekārtu līmenī uzstādītos kritiskos trauksmes signālus, tie nekavējoties </w:t>
            </w:r>
            <w:proofErr w:type="spellStart"/>
            <w:r w:rsidR="00D518AD" w:rsidRPr="00C15931">
              <w:rPr>
                <w:szCs w:val="22"/>
                <w:lang w:eastAsia="lv-LV"/>
              </w:rPr>
              <w:t>jānosūta</w:t>
            </w:r>
            <w:proofErr w:type="spellEnd"/>
            <w:r w:rsidR="00D518AD" w:rsidRPr="00C15931">
              <w:rPr>
                <w:szCs w:val="22"/>
                <w:lang w:eastAsia="lv-LV"/>
              </w:rPr>
              <w:t xml:space="preserve"> uz norādīto </w:t>
            </w:r>
            <w:proofErr w:type="spellStart"/>
            <w:r w:rsidR="00D518AD" w:rsidRPr="00C15931">
              <w:rPr>
                <w:szCs w:val="22"/>
                <w:lang w:eastAsia="lv-LV"/>
              </w:rPr>
              <w:t>epastu</w:t>
            </w:r>
            <w:proofErr w:type="spellEnd"/>
            <w:r w:rsidR="00D518AD" w:rsidRPr="00C15931">
              <w:rPr>
                <w:szCs w:val="22"/>
                <w:lang w:eastAsia="lv-LV"/>
              </w:rPr>
              <w:t xml:space="preserve">/-tiem. Sistēmai jāminimizē nepieciešamību apmeklēt iekārtu punktus, lai nolasītu mērījumus. </w:t>
            </w:r>
          </w:p>
        </w:tc>
      </w:tr>
      <w:tr w:rsidR="00A35E17" w:rsidRPr="00C15931" w14:paraId="6D1F1F2F" w14:textId="77777777" w:rsidTr="000268C0">
        <w:trPr>
          <w:trHeight w:val="595"/>
        </w:trPr>
        <w:tc>
          <w:tcPr>
            <w:tcW w:w="813" w:type="dxa"/>
          </w:tcPr>
          <w:p w14:paraId="2924AF5D" w14:textId="64FDCA32" w:rsidR="00D518AD" w:rsidRPr="00C15931" w:rsidRDefault="00D518AD" w:rsidP="000268C0">
            <w:pPr>
              <w:suppressAutoHyphens/>
              <w:autoSpaceDN w:val="0"/>
              <w:spacing w:after="160" w:line="240" w:lineRule="auto"/>
              <w:ind w:left="0"/>
              <w:contextualSpacing/>
              <w:jc w:val="center"/>
              <w:textAlignment w:val="baseline"/>
              <w:rPr>
                <w:rFonts w:eastAsia="Calibri"/>
                <w:bCs/>
                <w:szCs w:val="22"/>
                <w:lang w:eastAsia="lv-LV"/>
              </w:rPr>
            </w:pPr>
            <w:r w:rsidRPr="00C15931">
              <w:rPr>
                <w:rFonts w:eastAsia="Calibri"/>
                <w:b/>
                <w:szCs w:val="22"/>
                <w:lang w:eastAsia="lv-LV"/>
              </w:rPr>
              <w:t>7</w:t>
            </w:r>
            <w:r w:rsidRPr="00C15931">
              <w:rPr>
                <w:rFonts w:eastAsia="Calibri"/>
                <w:bCs/>
                <w:szCs w:val="22"/>
                <w:lang w:eastAsia="lv-LV"/>
              </w:rPr>
              <w:t>.</w:t>
            </w:r>
          </w:p>
        </w:tc>
        <w:tc>
          <w:tcPr>
            <w:tcW w:w="8675" w:type="dxa"/>
          </w:tcPr>
          <w:p w14:paraId="7F6846AB" w14:textId="77777777" w:rsidR="00D518AD" w:rsidRPr="00C15931" w:rsidRDefault="00D518AD" w:rsidP="00DA17DE">
            <w:pPr>
              <w:suppressAutoHyphens/>
              <w:autoSpaceDN w:val="0"/>
              <w:spacing w:line="240" w:lineRule="auto"/>
              <w:ind w:left="0"/>
              <w:textAlignment w:val="baseline"/>
              <w:rPr>
                <w:b/>
                <w:bCs/>
                <w:szCs w:val="22"/>
                <w:lang w:eastAsia="lv-LV"/>
              </w:rPr>
            </w:pPr>
            <w:proofErr w:type="spellStart"/>
            <w:r w:rsidRPr="00C15931">
              <w:rPr>
                <w:b/>
                <w:bCs/>
                <w:szCs w:val="22"/>
                <w:lang w:eastAsia="lv-LV"/>
              </w:rPr>
              <w:t>IoT</w:t>
            </w:r>
            <w:proofErr w:type="spellEnd"/>
            <w:r w:rsidRPr="00C15931">
              <w:rPr>
                <w:b/>
                <w:bCs/>
                <w:szCs w:val="22"/>
                <w:lang w:eastAsia="lv-LV"/>
              </w:rPr>
              <w:t xml:space="preserve"> platformā izstrādājamā funkcionalitāte:</w:t>
            </w:r>
            <w:bookmarkStart w:id="44" w:name="_Hlk152232663"/>
          </w:p>
          <w:bookmarkEnd w:id="44"/>
          <w:p w14:paraId="5E6BFDB0" w14:textId="05FE663D" w:rsidR="00D518AD" w:rsidRPr="00C15931" w:rsidRDefault="008F7867" w:rsidP="00B42A54">
            <w:pPr>
              <w:suppressAutoHyphens/>
              <w:autoSpaceDN w:val="0"/>
              <w:spacing w:after="160" w:line="240" w:lineRule="auto"/>
              <w:ind w:left="0"/>
              <w:contextualSpacing/>
              <w:textAlignment w:val="baseline"/>
              <w:rPr>
                <w:rFonts w:eastAsia="Calibri"/>
                <w:kern w:val="2"/>
                <w:szCs w:val="22"/>
                <w:lang w:eastAsia="en-US"/>
              </w:rPr>
            </w:pPr>
            <w:r>
              <w:rPr>
                <w:rFonts w:eastAsia="Calibri"/>
                <w:kern w:val="2"/>
                <w:szCs w:val="22"/>
                <w:lang w:eastAsia="en-US"/>
              </w:rPr>
              <w:t xml:space="preserve"> </w:t>
            </w:r>
            <w:r w:rsidR="00D518AD" w:rsidRPr="00C15931">
              <w:rPr>
                <w:rFonts w:eastAsia="Calibri"/>
                <w:kern w:val="2"/>
                <w:szCs w:val="22"/>
                <w:lang w:eastAsia="en-US"/>
              </w:rPr>
              <w:t>No platformas jāspēj izgūt datu faili CSV, XLS un/vai citos atbilstošos formātos.</w:t>
            </w:r>
          </w:p>
          <w:p w14:paraId="6FF0349B" w14:textId="77777777" w:rsidR="00D518AD" w:rsidRPr="00C15931" w:rsidRDefault="00D518AD" w:rsidP="00DA17DE">
            <w:pPr>
              <w:suppressAutoHyphens/>
              <w:autoSpaceDN w:val="0"/>
              <w:spacing w:line="240" w:lineRule="auto"/>
              <w:ind w:left="0"/>
              <w:contextualSpacing/>
              <w:textAlignment w:val="baseline"/>
              <w:rPr>
                <w:rFonts w:eastAsia="Calibri"/>
                <w:b/>
                <w:szCs w:val="22"/>
                <w:lang w:eastAsia="en-US"/>
              </w:rPr>
            </w:pPr>
          </w:p>
        </w:tc>
      </w:tr>
      <w:tr w:rsidR="00B42A54" w:rsidRPr="00C15931" w14:paraId="666C9FBE" w14:textId="77777777" w:rsidTr="000268C0">
        <w:trPr>
          <w:trHeight w:val="595"/>
        </w:trPr>
        <w:tc>
          <w:tcPr>
            <w:tcW w:w="813" w:type="dxa"/>
          </w:tcPr>
          <w:p w14:paraId="21DE6BC6" w14:textId="1D367916" w:rsidR="00B42A54" w:rsidRPr="00C15931" w:rsidRDefault="00B42A54"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8.</w:t>
            </w:r>
          </w:p>
        </w:tc>
        <w:tc>
          <w:tcPr>
            <w:tcW w:w="8675" w:type="dxa"/>
          </w:tcPr>
          <w:p w14:paraId="3BA8F58D" w14:textId="77777777" w:rsidR="00C83B20" w:rsidRPr="00C15931" w:rsidRDefault="00C83B20" w:rsidP="00C83B20">
            <w:pPr>
              <w:suppressAutoHyphens/>
              <w:autoSpaceDN w:val="0"/>
              <w:spacing w:line="240" w:lineRule="auto"/>
              <w:ind w:left="0"/>
              <w:textAlignment w:val="baseline"/>
              <w:rPr>
                <w:b/>
                <w:bCs/>
                <w:color w:val="EE0000"/>
                <w:szCs w:val="22"/>
                <w:lang w:eastAsia="lv-LV"/>
              </w:rPr>
            </w:pPr>
            <w:r w:rsidRPr="00C15931">
              <w:rPr>
                <w:b/>
                <w:bCs/>
                <w:color w:val="EE0000"/>
                <w:szCs w:val="22"/>
                <w:lang w:eastAsia="lv-LV"/>
              </w:rPr>
              <w:t>Intelektuālā īpašuma un autortiesību prasības:</w:t>
            </w:r>
          </w:p>
          <w:p w14:paraId="5BE0E668" w14:textId="57CE6DE3" w:rsidR="00C83B20" w:rsidRPr="00C15931" w:rsidRDefault="008F7867" w:rsidP="00C83B20">
            <w:pPr>
              <w:spacing w:line="240" w:lineRule="auto"/>
              <w:ind w:left="0"/>
              <w:rPr>
                <w:color w:val="EE0000"/>
                <w:lang w:eastAsia="lv-LV"/>
              </w:rPr>
            </w:pPr>
            <w:r>
              <w:rPr>
                <w:color w:val="EE0000"/>
                <w:lang w:eastAsia="lv-LV"/>
              </w:rPr>
              <w:t xml:space="preserve"> </w:t>
            </w:r>
            <w:r w:rsidR="00C83B20" w:rsidRPr="00C15931">
              <w:rPr>
                <w:color w:val="EE0000"/>
                <w:lang w:eastAsia="lv-LV"/>
              </w:rPr>
              <w:t>Sistēma tiek izstrādāta individuāli Pasūtītāja vajadzībām. Visas mantiskās autortiesības uz izstrādāto programmatūru, pirmkodu, dokumentāciju, konfigurācijām un izstrādātajiem risinājumiem , kas izveidoti līguma ietvaros, pilnā apjomā un bez teritoriāliem vai laika ierobežojumiem pāriet Pasūtītājam ar pieņemšanas–nodošanas akta parakstīšanas brīdi.</w:t>
            </w:r>
          </w:p>
          <w:p w14:paraId="5DF408DC" w14:textId="77777777" w:rsidR="00C83B20" w:rsidRPr="00C15931" w:rsidRDefault="00C83B20" w:rsidP="00C83B20">
            <w:pPr>
              <w:spacing w:line="240" w:lineRule="auto"/>
              <w:ind w:left="0"/>
              <w:rPr>
                <w:color w:val="EE0000"/>
                <w:lang w:eastAsia="lv-LV"/>
              </w:rPr>
            </w:pPr>
            <w:r w:rsidRPr="00C15931">
              <w:rPr>
                <w:color w:val="EE0000"/>
                <w:lang w:eastAsia="lv-LV"/>
              </w:rPr>
              <w:t>Visi Sistēmā uzkrātie dati pilnā apjomā pieder Pasūtītājam.</w:t>
            </w:r>
          </w:p>
          <w:p w14:paraId="6CD94658" w14:textId="7604BB08" w:rsidR="00B42A54" w:rsidRPr="00C15931" w:rsidRDefault="00C83B20" w:rsidP="00C83B20">
            <w:pPr>
              <w:suppressAutoHyphens/>
              <w:autoSpaceDN w:val="0"/>
              <w:spacing w:line="240" w:lineRule="auto"/>
              <w:ind w:left="0"/>
              <w:textAlignment w:val="baseline"/>
              <w:rPr>
                <w:b/>
                <w:bCs/>
                <w:szCs w:val="22"/>
                <w:lang w:eastAsia="lv-LV"/>
              </w:rPr>
            </w:pPr>
            <w:r w:rsidRPr="00C15931">
              <w:rPr>
                <w:rFonts w:eastAsia="Aptos"/>
                <w:kern w:val="2"/>
                <w:sz w:val="22"/>
                <w:szCs w:val="22"/>
                <w:lang w:eastAsia="en-US"/>
                <w14:ligatures w14:val="standardContextual"/>
              </w:rPr>
              <w:t>Izpildītājam nav tiesību ierobežot Pasūtītāja tiesības sistēmu modificēt, uzturēt, nodot trešajām personām uzturēšanai vai izmantot citos projektos.</w:t>
            </w:r>
          </w:p>
        </w:tc>
      </w:tr>
      <w:tr w:rsidR="00215AFC" w:rsidRPr="00C15931" w14:paraId="6EEB048E" w14:textId="77777777" w:rsidTr="000268C0">
        <w:trPr>
          <w:trHeight w:val="595"/>
        </w:trPr>
        <w:tc>
          <w:tcPr>
            <w:tcW w:w="813" w:type="dxa"/>
          </w:tcPr>
          <w:p w14:paraId="656546DE" w14:textId="338E053F" w:rsidR="00215AFC" w:rsidRPr="00C15931" w:rsidRDefault="00215AFC"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9.</w:t>
            </w:r>
          </w:p>
        </w:tc>
        <w:tc>
          <w:tcPr>
            <w:tcW w:w="8675" w:type="dxa"/>
          </w:tcPr>
          <w:p w14:paraId="699D368B" w14:textId="77777777" w:rsidR="00215AFC" w:rsidRPr="00C15931" w:rsidRDefault="00215AFC" w:rsidP="00215AFC">
            <w:pPr>
              <w:pStyle w:val="Paraststmeklis"/>
              <w:ind w:left="-78"/>
              <w:rPr>
                <w:b/>
                <w:bCs/>
                <w:color w:val="EE0000"/>
              </w:rPr>
            </w:pPr>
            <w:r w:rsidRPr="00C15931">
              <w:rPr>
                <w:b/>
                <w:bCs/>
                <w:color w:val="EE0000"/>
              </w:rPr>
              <w:t>Datu migrācija un sistēmas nepārtrauktība:</w:t>
            </w:r>
          </w:p>
          <w:p w14:paraId="4F426450" w14:textId="0BA4F0BB" w:rsidR="00215AFC" w:rsidRPr="00C15931" w:rsidRDefault="008F7867" w:rsidP="00215AFC">
            <w:pPr>
              <w:pStyle w:val="Paraststmeklis"/>
              <w:ind w:left="-78"/>
              <w:rPr>
                <w:color w:val="EE0000"/>
              </w:rPr>
            </w:pPr>
            <w:r>
              <w:rPr>
                <w:color w:val="EE0000"/>
              </w:rPr>
              <w:t xml:space="preserve"> </w:t>
            </w:r>
            <w:r w:rsidR="00215AFC" w:rsidRPr="00C15931">
              <w:rPr>
                <w:color w:val="EE0000"/>
              </w:rPr>
              <w:t>Līguma izbeigšanas vai termiņa beigšanās gadījumā Izpildītājs nodrošina:</w:t>
            </w:r>
          </w:p>
          <w:p w14:paraId="410F2788" w14:textId="4BE8101D" w:rsidR="00215AFC" w:rsidRPr="00C15931" w:rsidRDefault="00215AFC" w:rsidP="004F1E5B">
            <w:pPr>
              <w:pStyle w:val="Paraststmeklis"/>
              <w:numPr>
                <w:ilvl w:val="0"/>
                <w:numId w:val="34"/>
              </w:numPr>
              <w:spacing w:line="240" w:lineRule="auto"/>
              <w:jc w:val="left"/>
              <w:rPr>
                <w:color w:val="EE0000"/>
              </w:rPr>
            </w:pPr>
            <w:r w:rsidRPr="00C15931">
              <w:rPr>
                <w:color w:val="EE0000"/>
              </w:rPr>
              <w:lastRenderedPageBreak/>
              <w:t xml:space="preserve">pilnu Pasūtītāja datu eksportu strukturētā </w:t>
            </w:r>
            <w:r w:rsidR="00D731A1">
              <w:rPr>
                <w:color w:val="EE0000"/>
              </w:rPr>
              <w:t>IT</w:t>
            </w:r>
            <w:r w:rsidRPr="00C15931">
              <w:rPr>
                <w:color w:val="EE0000"/>
              </w:rPr>
              <w:t xml:space="preserve"> formātā (CSV, JSON vai ekvivalentā);</w:t>
            </w:r>
          </w:p>
          <w:p w14:paraId="7D6C5768" w14:textId="77777777" w:rsidR="00215AFC" w:rsidRPr="00C15931" w:rsidRDefault="00215AFC" w:rsidP="004F1E5B">
            <w:pPr>
              <w:pStyle w:val="Paraststmeklis"/>
              <w:numPr>
                <w:ilvl w:val="0"/>
                <w:numId w:val="34"/>
              </w:numPr>
              <w:spacing w:line="240" w:lineRule="auto"/>
              <w:jc w:val="left"/>
              <w:rPr>
                <w:color w:val="EE0000"/>
              </w:rPr>
            </w:pPr>
            <w:r w:rsidRPr="00C15931">
              <w:rPr>
                <w:color w:val="EE0000"/>
              </w:rPr>
              <w:t>dokumentētu API aprakstu;</w:t>
            </w:r>
          </w:p>
          <w:p w14:paraId="40622A2A" w14:textId="77777777" w:rsidR="00215AFC" w:rsidRPr="00C15931" w:rsidRDefault="00215AFC" w:rsidP="004F1E5B">
            <w:pPr>
              <w:pStyle w:val="Paraststmeklis"/>
              <w:numPr>
                <w:ilvl w:val="0"/>
                <w:numId w:val="34"/>
              </w:numPr>
              <w:spacing w:line="240" w:lineRule="auto"/>
              <w:jc w:val="left"/>
              <w:rPr>
                <w:color w:val="EE0000"/>
              </w:rPr>
            </w:pPr>
            <w:r w:rsidRPr="00C15931">
              <w:rPr>
                <w:color w:val="EE0000"/>
              </w:rPr>
              <w:t>tehnisku atbalstu datu migrācijai uz citu platformu vismaz 30 dienu periodā;</w:t>
            </w:r>
          </w:p>
          <w:p w14:paraId="795C8F1B" w14:textId="10F870FE" w:rsidR="00215AFC" w:rsidRPr="00C15931" w:rsidRDefault="00215AFC" w:rsidP="004F1E5B">
            <w:pPr>
              <w:pStyle w:val="Sarakstarindkopa"/>
              <w:numPr>
                <w:ilvl w:val="0"/>
                <w:numId w:val="34"/>
              </w:numPr>
              <w:suppressAutoHyphens/>
              <w:autoSpaceDN w:val="0"/>
              <w:spacing w:line="240" w:lineRule="auto"/>
              <w:textAlignment w:val="baseline"/>
              <w:rPr>
                <w:b/>
                <w:bCs/>
                <w:szCs w:val="22"/>
              </w:rPr>
            </w:pPr>
            <w:r w:rsidRPr="00C15931">
              <w:rPr>
                <w:color w:val="EE0000"/>
              </w:rPr>
              <w:t>Sistēmas darbspēju un piekļuvi Pasūtītāja datiem līdz pilnīgai datu pārņemšanai.</w:t>
            </w:r>
          </w:p>
        </w:tc>
      </w:tr>
    </w:tbl>
    <w:p w14:paraId="0B953738" w14:textId="77777777" w:rsidR="006223AD" w:rsidRPr="00C15931" w:rsidRDefault="006223AD" w:rsidP="00DA17DE">
      <w:pPr>
        <w:spacing w:line="240" w:lineRule="auto"/>
        <w:ind w:left="0"/>
        <w:jc w:val="center"/>
        <w:rPr>
          <w:b/>
          <w:bCs/>
          <w:sz w:val="28"/>
          <w:szCs w:val="28"/>
        </w:rPr>
      </w:pPr>
    </w:p>
    <w:p w14:paraId="44C513AC" w14:textId="4CFECD8B" w:rsidR="00BC2611" w:rsidRPr="00C15931" w:rsidRDefault="00E0638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1F8DF955" w14:textId="77777777" w:rsidTr="006F719F">
        <w:trPr>
          <w:trHeight w:val="246"/>
        </w:trPr>
        <w:tc>
          <w:tcPr>
            <w:tcW w:w="3996" w:type="dxa"/>
            <w:tcBorders>
              <w:top w:val="single" w:sz="4" w:space="0" w:color="auto"/>
              <w:left w:val="single" w:sz="4" w:space="0" w:color="auto"/>
              <w:bottom w:val="single" w:sz="4" w:space="0" w:color="auto"/>
              <w:right w:val="single" w:sz="4" w:space="0" w:color="auto"/>
            </w:tcBorders>
          </w:tcPr>
          <w:p w14:paraId="5790775D"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5C40085F"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1DE85C5" w14:textId="77777777" w:rsidTr="006F719F">
        <w:tc>
          <w:tcPr>
            <w:tcW w:w="3996" w:type="dxa"/>
            <w:tcBorders>
              <w:top w:val="single" w:sz="4" w:space="0" w:color="auto"/>
              <w:left w:val="single" w:sz="4" w:space="0" w:color="auto"/>
              <w:bottom w:val="single" w:sz="4" w:space="0" w:color="auto"/>
              <w:right w:val="single" w:sz="4" w:space="0" w:color="auto"/>
            </w:tcBorders>
          </w:tcPr>
          <w:p w14:paraId="24A2FD09"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1BD1FCDE"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r w:rsidR="00A35E17" w:rsidRPr="00C15931" w14:paraId="45ADB4B0" w14:textId="77777777" w:rsidTr="006F719F">
        <w:tc>
          <w:tcPr>
            <w:tcW w:w="3996" w:type="dxa"/>
            <w:tcBorders>
              <w:top w:val="single" w:sz="4" w:space="0" w:color="auto"/>
              <w:left w:val="single" w:sz="4" w:space="0" w:color="auto"/>
              <w:bottom w:val="single" w:sz="4" w:space="0" w:color="auto"/>
              <w:right w:val="single" w:sz="4" w:space="0" w:color="auto"/>
            </w:tcBorders>
          </w:tcPr>
          <w:p w14:paraId="30BECE74" w14:textId="77777777" w:rsidR="00BC2611" w:rsidRPr="00C15931" w:rsidRDefault="00BC2611"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23030398"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bl>
    <w:p w14:paraId="0E7B63B8" w14:textId="0A3B1000" w:rsidR="002B2ACC" w:rsidRPr="00C15931" w:rsidRDefault="002B2ACC" w:rsidP="00DA17DE">
      <w:pPr>
        <w:spacing w:line="240" w:lineRule="auto"/>
        <w:ind w:left="0"/>
        <w:jc w:val="left"/>
      </w:pPr>
    </w:p>
    <w:p w14:paraId="16E173D2" w14:textId="77777777" w:rsidR="002B2ACC" w:rsidRPr="00C15931" w:rsidRDefault="002B2ACC" w:rsidP="00DA17DE">
      <w:pPr>
        <w:spacing w:line="240" w:lineRule="auto"/>
        <w:ind w:left="0"/>
        <w:jc w:val="left"/>
      </w:pPr>
      <w:r w:rsidRPr="00C15931">
        <w:br w:type="page"/>
      </w:r>
    </w:p>
    <w:p w14:paraId="77703AF4" w14:textId="59DB2318" w:rsidR="00553C9C" w:rsidRPr="00C15931" w:rsidRDefault="00446C2A" w:rsidP="00DA17DE">
      <w:pPr>
        <w:pStyle w:val="Default"/>
        <w:spacing w:line="240" w:lineRule="auto"/>
        <w:jc w:val="right"/>
        <w:rPr>
          <w:b/>
          <w:sz w:val="20"/>
          <w:szCs w:val="20"/>
          <w:lang w:val="lv-LV"/>
        </w:rPr>
      </w:pPr>
      <w:r w:rsidRPr="00C15931">
        <w:rPr>
          <w:b/>
          <w:sz w:val="20"/>
          <w:szCs w:val="20"/>
          <w:lang w:val="lv-LV"/>
        </w:rPr>
        <w:lastRenderedPageBreak/>
        <w:t>Nol</w:t>
      </w:r>
      <w:r w:rsidR="00891114" w:rsidRPr="00C15931">
        <w:rPr>
          <w:b/>
          <w:sz w:val="20"/>
          <w:szCs w:val="20"/>
          <w:lang w:val="lv-LV"/>
        </w:rPr>
        <w:t xml:space="preserve">ikuma </w:t>
      </w:r>
      <w:r w:rsidR="00553C9C" w:rsidRPr="00C15931">
        <w:rPr>
          <w:b/>
          <w:sz w:val="20"/>
          <w:szCs w:val="20"/>
          <w:lang w:val="lv-LV"/>
        </w:rPr>
        <w:t>3.pielikums</w:t>
      </w:r>
    </w:p>
    <w:p w14:paraId="555F8266" w14:textId="77777777" w:rsidR="00553C9C" w:rsidRPr="00C15931" w:rsidRDefault="00553C9C" w:rsidP="00DA17DE">
      <w:pPr>
        <w:pStyle w:val="Default"/>
        <w:spacing w:line="240" w:lineRule="auto"/>
        <w:jc w:val="right"/>
        <w:rPr>
          <w:sz w:val="18"/>
          <w:szCs w:val="18"/>
          <w:lang w:val="lv-LV"/>
        </w:rPr>
      </w:pPr>
    </w:p>
    <w:p w14:paraId="564D8F11" w14:textId="77777777" w:rsidR="009D4EBD" w:rsidRPr="00C15931" w:rsidRDefault="009D4EBD" w:rsidP="00DA17DE">
      <w:pPr>
        <w:spacing w:line="240" w:lineRule="auto"/>
        <w:jc w:val="center"/>
        <w:rPr>
          <w:b/>
          <w:color w:val="153D63" w:themeColor="text2" w:themeTint="E6"/>
          <w:sz w:val="28"/>
          <w:szCs w:val="28"/>
        </w:rPr>
      </w:pPr>
      <w:r w:rsidRPr="00C15931">
        <w:rPr>
          <w:b/>
          <w:color w:val="153D63" w:themeColor="text2" w:themeTint="E6"/>
          <w:sz w:val="28"/>
          <w:szCs w:val="28"/>
        </w:rPr>
        <w:t>FINANŠU PIEDĀVĀJUMS</w:t>
      </w:r>
    </w:p>
    <w:p w14:paraId="2CFA2073" w14:textId="7F1B2650" w:rsidR="007F2C4F" w:rsidRPr="00C15931" w:rsidRDefault="007F2C4F" w:rsidP="00DA17DE">
      <w:pPr>
        <w:pStyle w:val="Pamatteksts"/>
        <w:tabs>
          <w:tab w:val="left" w:pos="912"/>
        </w:tabs>
        <w:spacing w:line="240" w:lineRule="auto"/>
        <w:ind w:left="-57"/>
        <w:jc w:val="center"/>
        <w:rPr>
          <w:b/>
          <w:color w:val="153D63" w:themeColor="text2" w:themeTint="E6"/>
          <w:sz w:val="28"/>
          <w:szCs w:val="28"/>
          <w:lang w:val="lv-LV"/>
        </w:rPr>
      </w:pPr>
      <w:r w:rsidRPr="00C15931">
        <w:rPr>
          <w:b/>
          <w:color w:val="153D63" w:themeColor="text2" w:themeTint="E6"/>
          <w:sz w:val="28"/>
          <w:szCs w:val="28"/>
          <w:lang w:val="lv-LV"/>
        </w:rPr>
        <w:t>1.daļa</w:t>
      </w:r>
    </w:p>
    <w:p w14:paraId="42793D1D" w14:textId="0A4D89F9" w:rsidR="000A1E0D" w:rsidRPr="00C15931" w:rsidRDefault="00CB3B72" w:rsidP="00DA17DE">
      <w:pPr>
        <w:spacing w:line="240" w:lineRule="auto"/>
        <w:ind w:left="0"/>
        <w:jc w:val="center"/>
        <w:rPr>
          <w:b/>
          <w:bCs/>
          <w:sz w:val="28"/>
          <w:szCs w:val="28"/>
        </w:rPr>
      </w:pPr>
      <w:proofErr w:type="spellStart"/>
      <w:r w:rsidRPr="00C15931">
        <w:rPr>
          <w:b/>
          <w:bCs/>
          <w:sz w:val="28"/>
          <w:szCs w:val="28"/>
        </w:rPr>
        <w:t>Mikrostaciju</w:t>
      </w:r>
      <w:proofErr w:type="spellEnd"/>
      <w:r w:rsidRPr="00C15931">
        <w:rPr>
          <w:b/>
          <w:bCs/>
          <w:sz w:val="28"/>
          <w:szCs w:val="28"/>
        </w:rPr>
        <w:t xml:space="preserve"> un sensoru iegāde dzeramā ūdens un notekūdeņu monitoringam</w:t>
      </w:r>
    </w:p>
    <w:p w14:paraId="42C3A7A5" w14:textId="77777777" w:rsidR="0011583D" w:rsidRPr="00C15931" w:rsidRDefault="0011583D" w:rsidP="00DA17DE">
      <w:pPr>
        <w:spacing w:line="240" w:lineRule="auto"/>
        <w:ind w:left="0" w:firstLine="720"/>
        <w:jc w:val="center"/>
        <w:rPr>
          <w:sz w:val="22"/>
          <w:szCs w:val="22"/>
          <w:lang w:eastAsia="lv-LV"/>
        </w:rPr>
      </w:pPr>
    </w:p>
    <w:p w14:paraId="0AD51A40" w14:textId="77777777" w:rsidR="009B3A06" w:rsidRPr="00C15931" w:rsidRDefault="001A1890" w:rsidP="001B0411">
      <w:pPr>
        <w:spacing w:line="240" w:lineRule="auto"/>
        <w:ind w:left="0" w:right="-425" w:firstLine="284"/>
        <w:contextualSpacing/>
        <w:rPr>
          <w:lang w:eastAsia="en-US"/>
        </w:rPr>
      </w:pPr>
      <w:r w:rsidRPr="00C15931">
        <w:rPr>
          <w:b/>
          <w:sz w:val="22"/>
          <w:szCs w:val="22"/>
        </w:rPr>
        <w:tab/>
      </w:r>
      <w:r w:rsidR="009B3A06" w:rsidRPr="00C15931">
        <w:rPr>
          <w:b/>
          <w:lang w:eastAsia="lv-LV"/>
        </w:rPr>
        <w:t>Mēs,</w:t>
      </w:r>
      <w:r w:rsidR="009B3A06" w:rsidRPr="00C15931">
        <w:rPr>
          <w:lang w:eastAsia="lv-LV"/>
        </w:rPr>
        <w:t xml:space="preserve"> </w:t>
      </w:r>
      <w:r w:rsidR="009B3A06" w:rsidRPr="00C15931">
        <w:rPr>
          <w:b/>
          <w:lang w:eastAsia="lv-LV"/>
        </w:rPr>
        <w:t>______________________/Pretendents/, iepazinušies ar iepirkuma “</w:t>
      </w:r>
      <w:hyperlink r:id="rId20" w:history="1">
        <w:r w:rsidR="009B3A06" w:rsidRPr="00C15931">
          <w:rPr>
            <w:b/>
            <w:lang w:eastAsia="lv-LV"/>
          </w:rPr>
          <w:t>Sabiedrisko ūdenssaimniecības pakalpojumu datu uzskaites, pārvaldības un monitoringa iekārtu piegāde un informācijas sistēmas izveide</w:t>
        </w:r>
      </w:hyperlink>
      <w:r w:rsidR="009B3A06" w:rsidRPr="00C15931">
        <w:rPr>
          <w:b/>
          <w:lang w:eastAsia="lv-LV"/>
        </w:rPr>
        <w:t xml:space="preserve">”,  ID Nr. BNKS 2026/04/ERAF, </w:t>
      </w:r>
      <w:r w:rsidR="009B3A06" w:rsidRPr="00C15931">
        <w:rPr>
          <w:bCs/>
          <w:lang w:eastAsia="lv-LV"/>
        </w:rPr>
        <w:t xml:space="preserve">apliecinām, ka gadījumā, ja ar Pretendentu tiks noslēgts iepirkuma līgums, Pretendents nodrošinās SIA “Bauskas novada </w:t>
      </w:r>
      <w:proofErr w:type="spellStart"/>
      <w:r w:rsidR="009B3A06" w:rsidRPr="00C15931">
        <w:rPr>
          <w:bCs/>
          <w:lang w:eastAsia="lv-LV"/>
        </w:rPr>
        <w:t>komunālserviss</w:t>
      </w:r>
      <w:proofErr w:type="spellEnd"/>
      <w:r w:rsidR="009B3A06" w:rsidRPr="00C15931">
        <w:rPr>
          <w:bCs/>
          <w:lang w:eastAsia="lv-LV"/>
        </w:rPr>
        <w:t xml:space="preserve">” vajadzībām </w:t>
      </w:r>
      <w:proofErr w:type="spellStart"/>
      <w:r w:rsidR="009B3A06" w:rsidRPr="00C15931">
        <w:rPr>
          <w:bCs/>
          <w:lang w:eastAsia="lv-LV"/>
        </w:rPr>
        <w:t>mikrostaciju</w:t>
      </w:r>
      <w:proofErr w:type="spellEnd"/>
      <w:r w:rsidR="009B3A06" w:rsidRPr="00C15931">
        <w:rPr>
          <w:bCs/>
          <w:lang w:eastAsia="lv-LV"/>
        </w:rPr>
        <w:t xml:space="preserve"> un sensoru piegādi ne vēlāk kā 3 (trīs) mēnešu laikā no iepirkuma līguma spēkā stāšanās dienas pilnā komplektācijā saskaņā ar tehnisko specifikāciju un tiesību aktu prasībām, kā arī nolikuma un Līguma noteikumiem. Piedāvājumā norādītā cena ir pietiekama un aptver visas izmaksas, kas saistītas ar Preču piegādi, transportēšanu, iekraušanu, izkraušanu, dokumentācijas nodošanu un garantijas saistību izpildi. Iesniedzot finanšu piedāvājumu, apliecinām, ka piegādes termiņš ir atbilstošs un izpildāms.</w:t>
      </w:r>
    </w:p>
    <w:p w14:paraId="67033962" w14:textId="2C5CB4C9" w:rsidR="005D52CA" w:rsidRPr="00C15931" w:rsidRDefault="005D52CA" w:rsidP="00DA17DE">
      <w:pPr>
        <w:pStyle w:val="Sarakstarindkopa"/>
        <w:spacing w:line="240" w:lineRule="auto"/>
        <w:ind w:left="0"/>
        <w:rPr>
          <w:szCs w:val="24"/>
          <w:lang w:eastAsia="en-US"/>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36"/>
        <w:gridCol w:w="803"/>
        <w:gridCol w:w="991"/>
        <w:gridCol w:w="1304"/>
        <w:gridCol w:w="1310"/>
      </w:tblGrid>
      <w:tr w:rsidR="004960B2" w:rsidRPr="00C15931" w14:paraId="5580CFD4" w14:textId="77777777" w:rsidTr="00A107C3">
        <w:trPr>
          <w:trHeight w:val="511"/>
          <w:tblHeader/>
        </w:trPr>
        <w:tc>
          <w:tcPr>
            <w:tcW w:w="756" w:type="dxa"/>
            <w:shd w:val="clear" w:color="auto" w:fill="83CAEB" w:themeFill="accent1" w:themeFillTint="66"/>
            <w:vAlign w:val="center"/>
          </w:tcPr>
          <w:p w14:paraId="3B965F75" w14:textId="77777777" w:rsidR="007F6CB9" w:rsidRPr="00C15931" w:rsidRDefault="007F6CB9" w:rsidP="00DA17DE">
            <w:pPr>
              <w:widowControl w:val="0"/>
              <w:tabs>
                <w:tab w:val="left" w:pos="9360"/>
              </w:tabs>
              <w:spacing w:line="240" w:lineRule="auto"/>
              <w:ind w:left="0"/>
              <w:jc w:val="center"/>
              <w:rPr>
                <w:rFonts w:eastAsia="Calibri"/>
                <w:b/>
                <w:lang w:eastAsia="fi-FI"/>
              </w:rPr>
            </w:pPr>
            <w:proofErr w:type="spellStart"/>
            <w:r w:rsidRPr="00C15931">
              <w:rPr>
                <w:rFonts w:eastAsia="Calibri"/>
                <w:b/>
                <w:lang w:eastAsia="fi-FI"/>
              </w:rPr>
              <w:t>Npk</w:t>
            </w:r>
            <w:proofErr w:type="spellEnd"/>
            <w:r w:rsidRPr="00C15931">
              <w:rPr>
                <w:rFonts w:eastAsia="Calibri"/>
                <w:b/>
                <w:lang w:eastAsia="fi-FI"/>
              </w:rPr>
              <w:t>.</w:t>
            </w:r>
          </w:p>
        </w:tc>
        <w:tc>
          <w:tcPr>
            <w:tcW w:w="4836" w:type="dxa"/>
            <w:shd w:val="clear" w:color="auto" w:fill="83CAEB" w:themeFill="accent1" w:themeFillTint="66"/>
            <w:vAlign w:val="center"/>
          </w:tcPr>
          <w:p w14:paraId="12D8F1EF" w14:textId="77777777" w:rsidR="007F6CB9" w:rsidRPr="00C15931" w:rsidRDefault="007F6CB9" w:rsidP="00DA17DE">
            <w:pPr>
              <w:widowControl w:val="0"/>
              <w:tabs>
                <w:tab w:val="left" w:pos="9360"/>
              </w:tabs>
              <w:spacing w:line="240" w:lineRule="auto"/>
              <w:ind w:left="0"/>
              <w:jc w:val="center"/>
              <w:rPr>
                <w:rFonts w:eastAsia="Calibri"/>
                <w:b/>
                <w:lang w:eastAsia="fi-FI"/>
              </w:rPr>
            </w:pPr>
            <w:r w:rsidRPr="00C15931">
              <w:rPr>
                <w:rFonts w:eastAsia="Calibri"/>
                <w:b/>
                <w:lang w:eastAsia="fi-FI"/>
              </w:rPr>
              <w:t>Pozīcija</w:t>
            </w:r>
          </w:p>
        </w:tc>
        <w:tc>
          <w:tcPr>
            <w:tcW w:w="803" w:type="dxa"/>
            <w:shd w:val="clear" w:color="auto" w:fill="83CAEB" w:themeFill="accent1" w:themeFillTint="66"/>
            <w:vAlign w:val="center"/>
          </w:tcPr>
          <w:p w14:paraId="27C61CEA" w14:textId="77777777" w:rsidR="007F6CB9" w:rsidRPr="00C15931" w:rsidRDefault="007F6CB9" w:rsidP="00DA17DE">
            <w:pPr>
              <w:widowControl w:val="0"/>
              <w:tabs>
                <w:tab w:val="left" w:pos="9360"/>
              </w:tabs>
              <w:spacing w:line="240" w:lineRule="auto"/>
              <w:ind w:left="0"/>
              <w:jc w:val="center"/>
              <w:rPr>
                <w:rFonts w:eastAsia="Calibri"/>
                <w:b/>
                <w:lang w:eastAsia="fi-FI"/>
              </w:rPr>
            </w:pPr>
            <w:r w:rsidRPr="00C15931">
              <w:rPr>
                <w:rFonts w:eastAsia="Calibri"/>
                <w:b/>
                <w:lang w:eastAsia="fi-FI"/>
              </w:rPr>
              <w:t>skaits</w:t>
            </w:r>
          </w:p>
        </w:tc>
        <w:tc>
          <w:tcPr>
            <w:tcW w:w="991" w:type="dxa"/>
            <w:shd w:val="clear" w:color="auto" w:fill="83CAEB" w:themeFill="accent1" w:themeFillTint="66"/>
            <w:vAlign w:val="center"/>
          </w:tcPr>
          <w:p w14:paraId="76501499" w14:textId="77777777" w:rsidR="007F6CB9" w:rsidRPr="00C15931" w:rsidRDefault="007F6CB9" w:rsidP="00DA17DE">
            <w:pPr>
              <w:widowControl w:val="0"/>
              <w:tabs>
                <w:tab w:val="left" w:pos="9360"/>
              </w:tabs>
              <w:spacing w:line="240" w:lineRule="auto"/>
              <w:ind w:left="0"/>
              <w:jc w:val="center"/>
              <w:rPr>
                <w:rFonts w:eastAsia="Calibri"/>
                <w:b/>
                <w:lang w:eastAsia="fi-FI"/>
              </w:rPr>
            </w:pPr>
            <w:r w:rsidRPr="00C15931">
              <w:rPr>
                <w:rFonts w:eastAsia="Calibri"/>
                <w:b/>
                <w:lang w:eastAsia="fi-FI"/>
              </w:rPr>
              <w:t>vienība</w:t>
            </w:r>
          </w:p>
        </w:tc>
        <w:tc>
          <w:tcPr>
            <w:tcW w:w="1304" w:type="dxa"/>
            <w:shd w:val="clear" w:color="auto" w:fill="83CAEB" w:themeFill="accent1" w:themeFillTint="66"/>
            <w:vAlign w:val="center"/>
          </w:tcPr>
          <w:p w14:paraId="79331861" w14:textId="77777777" w:rsidR="007F6CB9" w:rsidRPr="00C15931" w:rsidRDefault="007F6CB9" w:rsidP="00DA17DE">
            <w:pPr>
              <w:widowControl w:val="0"/>
              <w:tabs>
                <w:tab w:val="left" w:pos="9360"/>
              </w:tabs>
              <w:spacing w:line="240" w:lineRule="auto"/>
              <w:ind w:left="0"/>
              <w:jc w:val="center"/>
              <w:rPr>
                <w:rFonts w:eastAsia="Calibri"/>
                <w:b/>
                <w:lang w:eastAsia="fi-FI"/>
              </w:rPr>
            </w:pPr>
            <w:r w:rsidRPr="00C15931">
              <w:rPr>
                <w:rFonts w:eastAsia="Calibri"/>
                <w:b/>
                <w:lang w:eastAsia="fi-FI"/>
              </w:rPr>
              <w:t>cena par 1 vienību</w:t>
            </w:r>
          </w:p>
        </w:tc>
        <w:tc>
          <w:tcPr>
            <w:tcW w:w="1310" w:type="dxa"/>
            <w:shd w:val="clear" w:color="auto" w:fill="83CAEB" w:themeFill="accent1" w:themeFillTint="66"/>
            <w:vAlign w:val="center"/>
          </w:tcPr>
          <w:p w14:paraId="383B4989" w14:textId="77777777" w:rsidR="007F6CB9" w:rsidRPr="00C15931" w:rsidRDefault="007F6CB9" w:rsidP="00DA17DE">
            <w:pPr>
              <w:widowControl w:val="0"/>
              <w:tabs>
                <w:tab w:val="left" w:pos="9360"/>
              </w:tabs>
              <w:spacing w:line="240" w:lineRule="auto"/>
              <w:ind w:left="0"/>
              <w:jc w:val="center"/>
              <w:rPr>
                <w:rFonts w:eastAsia="Calibri"/>
                <w:b/>
                <w:lang w:eastAsia="fi-FI"/>
              </w:rPr>
            </w:pPr>
            <w:r w:rsidRPr="00C15931">
              <w:rPr>
                <w:rFonts w:eastAsia="Calibri"/>
                <w:b/>
                <w:lang w:eastAsia="fi-FI"/>
              </w:rPr>
              <w:t>Summa EUR</w:t>
            </w:r>
          </w:p>
        </w:tc>
      </w:tr>
      <w:tr w:rsidR="00F1330F" w:rsidRPr="00C15931" w14:paraId="4C0FE394" w14:textId="77777777" w:rsidTr="00E43E7A">
        <w:trPr>
          <w:trHeight w:val="651"/>
        </w:trPr>
        <w:tc>
          <w:tcPr>
            <w:tcW w:w="756" w:type="dxa"/>
            <w:vAlign w:val="center"/>
          </w:tcPr>
          <w:p w14:paraId="49B1E7A9" w14:textId="3711088A" w:rsidR="007F6CB9" w:rsidRPr="00C15931" w:rsidRDefault="00960D66"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4836" w:type="dxa"/>
            <w:vAlign w:val="center"/>
          </w:tcPr>
          <w:p w14:paraId="49110A99" w14:textId="68E7B13F" w:rsidR="007F6CB9" w:rsidRPr="00C15931" w:rsidRDefault="000A5220" w:rsidP="00DA17DE">
            <w:pPr>
              <w:widowControl w:val="0"/>
              <w:tabs>
                <w:tab w:val="left" w:pos="9360"/>
              </w:tabs>
              <w:spacing w:line="240" w:lineRule="auto"/>
              <w:ind w:left="0"/>
              <w:jc w:val="left"/>
              <w:rPr>
                <w:rFonts w:eastAsia="Calibri"/>
                <w:bCs/>
                <w:lang w:eastAsia="fi-FI"/>
              </w:rPr>
            </w:pPr>
            <w:r w:rsidRPr="00C15931">
              <w:rPr>
                <w:rFonts w:eastAsia="Calibri"/>
                <w:bCs/>
                <w:lang w:eastAsia="lv-LV"/>
              </w:rPr>
              <w:t xml:space="preserve">Dzeramā ūdens tiešsaistes kvalitātes uzraudzības </w:t>
            </w:r>
            <w:proofErr w:type="spellStart"/>
            <w:r w:rsidRPr="00C15931">
              <w:rPr>
                <w:rFonts w:eastAsia="Calibri"/>
                <w:bCs/>
                <w:lang w:eastAsia="lv-LV"/>
              </w:rPr>
              <w:t>mikrostacijas</w:t>
            </w:r>
            <w:proofErr w:type="spellEnd"/>
            <w:r w:rsidRPr="00C15931">
              <w:rPr>
                <w:rFonts w:eastAsia="Calibri"/>
                <w:bCs/>
                <w:lang w:eastAsia="lv-LV"/>
              </w:rPr>
              <w:t xml:space="preserve"> komplekts</w:t>
            </w:r>
          </w:p>
        </w:tc>
        <w:tc>
          <w:tcPr>
            <w:tcW w:w="803" w:type="dxa"/>
            <w:vAlign w:val="center"/>
          </w:tcPr>
          <w:p w14:paraId="2DD05F02" w14:textId="4179A439" w:rsidR="007F6CB9" w:rsidRPr="00C15931" w:rsidRDefault="0034705C"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3</w:t>
            </w:r>
          </w:p>
        </w:tc>
        <w:tc>
          <w:tcPr>
            <w:tcW w:w="991" w:type="dxa"/>
            <w:vAlign w:val="center"/>
          </w:tcPr>
          <w:p w14:paraId="2DD997E2" w14:textId="77777777" w:rsidR="007F6CB9" w:rsidRPr="00C15931" w:rsidRDefault="007F6CB9" w:rsidP="00DA17DE">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0FA48FDF"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37301E87"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r>
      <w:tr w:rsidR="00F1330F" w:rsidRPr="00C15931" w14:paraId="7BECBD22" w14:textId="77777777" w:rsidTr="00E43E7A">
        <w:trPr>
          <w:trHeight w:val="651"/>
        </w:trPr>
        <w:tc>
          <w:tcPr>
            <w:tcW w:w="756" w:type="dxa"/>
            <w:vAlign w:val="center"/>
          </w:tcPr>
          <w:p w14:paraId="189A89FF" w14:textId="591525F5" w:rsidR="007F6CB9" w:rsidRPr="00C15931" w:rsidRDefault="00960D66"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2.</w:t>
            </w:r>
          </w:p>
        </w:tc>
        <w:tc>
          <w:tcPr>
            <w:tcW w:w="4836" w:type="dxa"/>
            <w:vAlign w:val="center"/>
          </w:tcPr>
          <w:p w14:paraId="7BACBE52" w14:textId="23C2E68C" w:rsidR="007F6CB9" w:rsidRPr="00C15931" w:rsidRDefault="00960D66" w:rsidP="00DA17DE">
            <w:pPr>
              <w:widowControl w:val="0"/>
              <w:tabs>
                <w:tab w:val="left" w:pos="9360"/>
              </w:tabs>
              <w:spacing w:line="240" w:lineRule="auto"/>
              <w:ind w:left="0"/>
              <w:jc w:val="left"/>
              <w:rPr>
                <w:rFonts w:eastAsia="Calibri"/>
                <w:bCs/>
                <w:lang w:eastAsia="fi-FI"/>
              </w:rPr>
            </w:pPr>
            <w:r w:rsidRPr="00C15931">
              <w:rPr>
                <w:rFonts w:eastAsia="Calibri"/>
                <w:bCs/>
                <w:lang w:eastAsia="fi-FI"/>
              </w:rPr>
              <w:t>Dzeramā ūdens tiešsaistes kvalitātes monitoringa sensoru bloka un kvalitātes uzraudzības komplekts</w:t>
            </w:r>
          </w:p>
        </w:tc>
        <w:tc>
          <w:tcPr>
            <w:tcW w:w="803" w:type="dxa"/>
            <w:vAlign w:val="center"/>
          </w:tcPr>
          <w:p w14:paraId="2D0E42F5" w14:textId="729DEA28" w:rsidR="007F6CB9" w:rsidRPr="00C15931" w:rsidRDefault="0034705C"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2</w:t>
            </w:r>
          </w:p>
        </w:tc>
        <w:tc>
          <w:tcPr>
            <w:tcW w:w="991" w:type="dxa"/>
            <w:vAlign w:val="center"/>
          </w:tcPr>
          <w:p w14:paraId="172B6B87" w14:textId="77777777" w:rsidR="007F6CB9" w:rsidRPr="00C15931" w:rsidRDefault="007F6CB9" w:rsidP="00DA17DE">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77C8C832"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6CB5222B"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r>
      <w:tr w:rsidR="00F1330F" w:rsidRPr="00C15931" w14:paraId="173DA0DA" w14:textId="77777777" w:rsidTr="00E43E7A">
        <w:trPr>
          <w:trHeight w:val="651"/>
        </w:trPr>
        <w:tc>
          <w:tcPr>
            <w:tcW w:w="756" w:type="dxa"/>
            <w:vAlign w:val="center"/>
          </w:tcPr>
          <w:p w14:paraId="4420C8BF" w14:textId="757FBDB5" w:rsidR="007F6CB9" w:rsidRPr="00C15931" w:rsidRDefault="00960D66"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3.</w:t>
            </w:r>
          </w:p>
        </w:tc>
        <w:tc>
          <w:tcPr>
            <w:tcW w:w="4836" w:type="dxa"/>
            <w:vAlign w:val="center"/>
          </w:tcPr>
          <w:p w14:paraId="38C229EB" w14:textId="3849B99E" w:rsidR="007F6CB9" w:rsidRPr="00C15931" w:rsidRDefault="00E43E7A" w:rsidP="00DA17DE">
            <w:pPr>
              <w:widowControl w:val="0"/>
              <w:tabs>
                <w:tab w:val="left" w:pos="9360"/>
              </w:tabs>
              <w:spacing w:line="240" w:lineRule="auto"/>
              <w:ind w:left="0"/>
              <w:jc w:val="left"/>
              <w:rPr>
                <w:rFonts w:eastAsia="Calibri"/>
                <w:bCs/>
                <w:lang w:eastAsia="fi-FI"/>
              </w:rPr>
            </w:pPr>
            <w:r w:rsidRPr="00C15931">
              <w:rPr>
                <w:rFonts w:eastAsia="Calibri"/>
                <w:bCs/>
                <w:lang w:eastAsia="fi-FI"/>
              </w:rPr>
              <w:t>Iekārta notekūdeņu kvalitātes monitoringam</w:t>
            </w:r>
          </w:p>
        </w:tc>
        <w:tc>
          <w:tcPr>
            <w:tcW w:w="803" w:type="dxa"/>
            <w:vAlign w:val="center"/>
          </w:tcPr>
          <w:p w14:paraId="0BCEF0BE" w14:textId="2F2CFD5D" w:rsidR="007F6CB9" w:rsidRPr="00C15931" w:rsidRDefault="0034705C" w:rsidP="00DA17DE">
            <w:pPr>
              <w:widowControl w:val="0"/>
              <w:tabs>
                <w:tab w:val="left" w:pos="9360"/>
              </w:tabs>
              <w:spacing w:line="240" w:lineRule="auto"/>
              <w:ind w:left="0"/>
              <w:jc w:val="center"/>
              <w:rPr>
                <w:rFonts w:eastAsia="Calibri"/>
                <w:bCs/>
                <w:lang w:eastAsia="fi-FI"/>
              </w:rPr>
            </w:pPr>
            <w:r w:rsidRPr="00C15931">
              <w:rPr>
                <w:rFonts w:eastAsia="Calibri"/>
                <w:bCs/>
                <w:lang w:eastAsia="fi-FI"/>
              </w:rPr>
              <w:t>4</w:t>
            </w:r>
          </w:p>
        </w:tc>
        <w:tc>
          <w:tcPr>
            <w:tcW w:w="991" w:type="dxa"/>
            <w:vAlign w:val="center"/>
          </w:tcPr>
          <w:p w14:paraId="1CF670BB" w14:textId="77777777" w:rsidR="007F6CB9" w:rsidRPr="00C15931" w:rsidRDefault="007F6CB9" w:rsidP="00DA17DE">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354F8941"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c>
          <w:tcPr>
            <w:tcW w:w="1310" w:type="dxa"/>
            <w:vAlign w:val="center"/>
          </w:tcPr>
          <w:p w14:paraId="47515BDA" w14:textId="77777777" w:rsidR="007F6CB9" w:rsidRPr="00C15931" w:rsidRDefault="007F6CB9" w:rsidP="00DA17DE">
            <w:pPr>
              <w:widowControl w:val="0"/>
              <w:tabs>
                <w:tab w:val="left" w:pos="9360"/>
              </w:tabs>
              <w:spacing w:line="240" w:lineRule="auto"/>
              <w:ind w:left="0"/>
              <w:jc w:val="right"/>
              <w:rPr>
                <w:rFonts w:eastAsia="Calibri"/>
                <w:bCs/>
                <w:lang w:eastAsia="fi-FI"/>
              </w:rPr>
            </w:pPr>
          </w:p>
        </w:tc>
      </w:tr>
      <w:tr w:rsidR="00F1330F" w:rsidRPr="00C15931" w14:paraId="1CA6EBBB" w14:textId="77777777" w:rsidTr="00E43E7A">
        <w:trPr>
          <w:trHeight w:val="493"/>
        </w:trPr>
        <w:tc>
          <w:tcPr>
            <w:tcW w:w="7386" w:type="dxa"/>
            <w:gridSpan w:val="4"/>
            <w:vAlign w:val="center"/>
          </w:tcPr>
          <w:p w14:paraId="5865C5E8" w14:textId="7D71D775" w:rsidR="007F6CB9" w:rsidRPr="00C15931" w:rsidRDefault="007F6CB9" w:rsidP="00DA17DE">
            <w:pPr>
              <w:widowControl w:val="0"/>
              <w:tabs>
                <w:tab w:val="left" w:pos="9360"/>
              </w:tabs>
              <w:spacing w:line="240" w:lineRule="auto"/>
              <w:ind w:left="0"/>
              <w:jc w:val="right"/>
              <w:rPr>
                <w:rFonts w:eastAsia="Calibri"/>
                <w:b/>
                <w:lang w:eastAsia="fi-FI"/>
              </w:rPr>
            </w:pPr>
            <w:r w:rsidRPr="00C15931">
              <w:rPr>
                <w:rFonts w:eastAsia="Calibri"/>
                <w:b/>
                <w:lang w:eastAsia="fi-FI"/>
              </w:rPr>
              <w:t>Piedāvātā līgumcena KOPĀ (bez PVN)</w:t>
            </w:r>
          </w:p>
        </w:tc>
        <w:tc>
          <w:tcPr>
            <w:tcW w:w="1304" w:type="dxa"/>
          </w:tcPr>
          <w:p w14:paraId="53662D65" w14:textId="77777777" w:rsidR="007F6CB9" w:rsidRPr="00C15931"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11E86CE9" w14:textId="77777777" w:rsidR="007F6CB9" w:rsidRPr="00C15931" w:rsidRDefault="007F6CB9" w:rsidP="00DA17DE">
            <w:pPr>
              <w:widowControl w:val="0"/>
              <w:tabs>
                <w:tab w:val="left" w:pos="9360"/>
              </w:tabs>
              <w:spacing w:line="240" w:lineRule="auto"/>
              <w:ind w:left="0"/>
              <w:rPr>
                <w:rFonts w:eastAsia="Calibri"/>
                <w:b/>
                <w:lang w:eastAsia="fi-FI"/>
              </w:rPr>
            </w:pPr>
          </w:p>
        </w:tc>
      </w:tr>
      <w:tr w:rsidR="00F1330F" w:rsidRPr="00C15931" w14:paraId="77548EB8" w14:textId="77777777" w:rsidTr="00E43E7A">
        <w:tc>
          <w:tcPr>
            <w:tcW w:w="7386" w:type="dxa"/>
            <w:gridSpan w:val="4"/>
            <w:vAlign w:val="center"/>
          </w:tcPr>
          <w:p w14:paraId="4AAE2A8B" w14:textId="77777777" w:rsidR="007F6CB9" w:rsidRPr="00C15931" w:rsidRDefault="007F6CB9" w:rsidP="00DA17DE">
            <w:pPr>
              <w:widowControl w:val="0"/>
              <w:tabs>
                <w:tab w:val="left" w:pos="9360"/>
              </w:tabs>
              <w:spacing w:line="240" w:lineRule="auto"/>
              <w:ind w:left="0"/>
              <w:jc w:val="right"/>
              <w:rPr>
                <w:rFonts w:eastAsia="Calibri"/>
                <w:lang w:eastAsia="fi-FI"/>
              </w:rPr>
            </w:pPr>
            <w:r w:rsidRPr="00C15931">
              <w:rPr>
                <w:rFonts w:eastAsia="Calibri"/>
                <w:lang w:eastAsia="fi-FI"/>
              </w:rPr>
              <w:t>PVN 21%</w:t>
            </w:r>
          </w:p>
        </w:tc>
        <w:tc>
          <w:tcPr>
            <w:tcW w:w="1304" w:type="dxa"/>
          </w:tcPr>
          <w:p w14:paraId="16A2E686" w14:textId="77777777" w:rsidR="007F6CB9" w:rsidRPr="00C15931"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027255DC" w14:textId="77777777" w:rsidR="007F6CB9" w:rsidRPr="00C15931" w:rsidRDefault="007F6CB9" w:rsidP="00DA17DE">
            <w:pPr>
              <w:widowControl w:val="0"/>
              <w:tabs>
                <w:tab w:val="left" w:pos="9360"/>
              </w:tabs>
              <w:spacing w:line="240" w:lineRule="auto"/>
              <w:ind w:left="0"/>
              <w:rPr>
                <w:rFonts w:eastAsia="Calibri"/>
                <w:b/>
                <w:lang w:eastAsia="fi-FI"/>
              </w:rPr>
            </w:pPr>
          </w:p>
        </w:tc>
      </w:tr>
      <w:tr w:rsidR="00F1330F" w:rsidRPr="00C15931" w14:paraId="6C831FD6" w14:textId="77777777" w:rsidTr="00E43E7A">
        <w:tc>
          <w:tcPr>
            <w:tcW w:w="7386" w:type="dxa"/>
            <w:gridSpan w:val="4"/>
            <w:vAlign w:val="center"/>
          </w:tcPr>
          <w:p w14:paraId="01F412B9" w14:textId="77777777" w:rsidR="007F6CB9" w:rsidRPr="00C15931" w:rsidRDefault="007F6CB9" w:rsidP="00DA17DE">
            <w:pPr>
              <w:widowControl w:val="0"/>
              <w:tabs>
                <w:tab w:val="left" w:pos="9360"/>
              </w:tabs>
              <w:spacing w:line="240" w:lineRule="auto"/>
              <w:ind w:left="0"/>
              <w:jc w:val="right"/>
              <w:rPr>
                <w:rFonts w:eastAsia="Calibri"/>
                <w:lang w:eastAsia="fi-FI"/>
              </w:rPr>
            </w:pPr>
            <w:r w:rsidRPr="00C15931">
              <w:rPr>
                <w:rFonts w:eastAsia="Calibri"/>
                <w:lang w:eastAsia="fi-FI"/>
              </w:rPr>
              <w:t>KOPĀ ar PVN</w:t>
            </w:r>
          </w:p>
        </w:tc>
        <w:tc>
          <w:tcPr>
            <w:tcW w:w="1304" w:type="dxa"/>
          </w:tcPr>
          <w:p w14:paraId="0B7F0094" w14:textId="77777777" w:rsidR="007F6CB9" w:rsidRPr="00C15931" w:rsidRDefault="007F6CB9" w:rsidP="00DA17DE">
            <w:pPr>
              <w:widowControl w:val="0"/>
              <w:tabs>
                <w:tab w:val="left" w:pos="9360"/>
              </w:tabs>
              <w:spacing w:line="240" w:lineRule="auto"/>
              <w:ind w:left="0"/>
              <w:rPr>
                <w:rFonts w:eastAsia="Calibri"/>
                <w:b/>
                <w:lang w:eastAsia="fi-FI"/>
              </w:rPr>
            </w:pPr>
          </w:p>
        </w:tc>
        <w:tc>
          <w:tcPr>
            <w:tcW w:w="1310" w:type="dxa"/>
            <w:vAlign w:val="center"/>
          </w:tcPr>
          <w:p w14:paraId="2245D82E" w14:textId="77777777" w:rsidR="007F6CB9" w:rsidRPr="00C15931" w:rsidRDefault="007F6CB9" w:rsidP="00DA17DE">
            <w:pPr>
              <w:widowControl w:val="0"/>
              <w:tabs>
                <w:tab w:val="left" w:pos="9360"/>
              </w:tabs>
              <w:spacing w:line="240" w:lineRule="auto"/>
              <w:ind w:left="0"/>
              <w:rPr>
                <w:rFonts w:eastAsia="Calibri"/>
                <w:b/>
                <w:lang w:eastAsia="fi-FI"/>
              </w:rPr>
            </w:pPr>
          </w:p>
        </w:tc>
      </w:tr>
    </w:tbl>
    <w:p w14:paraId="71C80F8F" w14:textId="77777777" w:rsidR="00AE71D9" w:rsidRPr="00C15931" w:rsidRDefault="00AE71D9" w:rsidP="00DA17DE">
      <w:pPr>
        <w:spacing w:line="240" w:lineRule="auto"/>
        <w:ind w:firstLine="436"/>
        <w:rPr>
          <w:lang w:eastAsia="en-US"/>
        </w:rPr>
      </w:pPr>
    </w:p>
    <w:p w14:paraId="11610651" w14:textId="3F105CE2" w:rsidR="00E571A8" w:rsidRPr="00C15931" w:rsidRDefault="002E2DC1" w:rsidP="00DA17DE">
      <w:pPr>
        <w:spacing w:line="240" w:lineRule="auto"/>
        <w:ind w:firstLine="436"/>
        <w:rPr>
          <w:sz w:val="22"/>
          <w:szCs w:val="22"/>
          <w:lang w:eastAsia="en-US"/>
        </w:rPr>
      </w:pPr>
      <w:r w:rsidRPr="00C15931">
        <w:rPr>
          <w:sz w:val="22"/>
          <w:szCs w:val="22"/>
          <w:lang w:eastAsia="en-US"/>
        </w:rPr>
        <w:t>Iesniedzot finanšu piedāvājumu:</w:t>
      </w:r>
    </w:p>
    <w:p w14:paraId="121EEEBD" w14:textId="566726E5" w:rsidR="001B0411" w:rsidRPr="00C15931" w:rsidRDefault="001B0411" w:rsidP="004F1E5B">
      <w:pPr>
        <w:numPr>
          <w:ilvl w:val="0"/>
          <w:numId w:val="19"/>
        </w:numPr>
        <w:spacing w:before="120" w:after="120" w:line="240" w:lineRule="auto"/>
        <w:ind w:left="709" w:hanging="357"/>
        <w:jc w:val="left"/>
        <w:rPr>
          <w:rFonts w:eastAsia="Calibri"/>
          <w:sz w:val="22"/>
          <w:szCs w:val="22"/>
          <w:lang w:eastAsia="lv-LV"/>
        </w:rPr>
      </w:pPr>
      <w:bookmarkStart w:id="45" w:name="_Hlk55825336"/>
      <w:r w:rsidRPr="00C15931">
        <w:rPr>
          <w:rFonts w:eastAsia="Calibri"/>
          <w:sz w:val="22"/>
          <w:szCs w:val="22"/>
          <w:lang w:eastAsia="lv-LV"/>
        </w:rPr>
        <w:t>piekrītam apmaksas noteikumiem – 30 (trīsdesmit) dienu laikā pēc Preces pavadzīmes abpusējas parakstīšanas un rēķina saņemšanas;</w:t>
      </w:r>
    </w:p>
    <w:p w14:paraId="47B97DC9" w14:textId="77777777" w:rsidR="001B0411" w:rsidRPr="00C15931" w:rsidRDefault="001B0411" w:rsidP="004F1E5B">
      <w:pPr>
        <w:numPr>
          <w:ilvl w:val="0"/>
          <w:numId w:val="19"/>
        </w:numPr>
        <w:spacing w:before="120" w:after="120" w:line="240" w:lineRule="auto"/>
        <w:ind w:left="709" w:hanging="357"/>
        <w:jc w:val="left"/>
        <w:rPr>
          <w:rFonts w:eastAsia="Calibri"/>
          <w:sz w:val="22"/>
          <w:szCs w:val="22"/>
          <w:lang w:eastAsia="lv-LV"/>
        </w:rPr>
      </w:pPr>
      <w:r w:rsidRPr="00C15931">
        <w:rPr>
          <w:rFonts w:eastAsia="Calibri"/>
          <w:sz w:val="22"/>
          <w:szCs w:val="22"/>
          <w:lang w:eastAsia="lv-LV"/>
        </w:rPr>
        <w:t>apliecinām, ka pretendenta rīcībā ir nepieciešamie resursi, lai nodrošinātu atbilstošu Līguma izpildi saskaņā ar nolikuma prasībām</w:t>
      </w:r>
      <w:bookmarkEnd w:id="45"/>
      <w:r w:rsidRPr="00C15931">
        <w:rPr>
          <w:rFonts w:eastAsia="Calibri"/>
          <w:sz w:val="22"/>
          <w:szCs w:val="22"/>
          <w:lang w:eastAsia="lv-LV"/>
        </w:rPr>
        <w:t>.</w:t>
      </w:r>
    </w:p>
    <w:p w14:paraId="73FBF009" w14:textId="2AA829E9" w:rsidR="00304F60" w:rsidRPr="00C15931" w:rsidRDefault="00BB2A26" w:rsidP="00DA17DE">
      <w:pPr>
        <w:spacing w:line="240" w:lineRule="auto"/>
        <w:ind w:left="0"/>
        <w:rPr>
          <w:sz w:val="22"/>
          <w:szCs w:val="22"/>
          <w:lang w:eastAsia="en-US"/>
        </w:rPr>
      </w:pPr>
      <w:r w:rsidRPr="00C15931">
        <w:rPr>
          <w:rFonts w:eastAsia="Calibri"/>
          <w:b/>
          <w:sz w:val="22"/>
          <w:szCs w:val="22"/>
          <w:lang w:eastAsia="lv-LV"/>
        </w:rPr>
        <w:t xml:space="preserve">Pretendenta </w:t>
      </w:r>
      <w:proofErr w:type="spellStart"/>
      <w:r w:rsidRPr="00C15931">
        <w:rPr>
          <w:rFonts w:eastAsia="Calibri"/>
          <w:b/>
          <w:sz w:val="22"/>
          <w:szCs w:val="22"/>
          <w:lang w:eastAsia="lv-LV"/>
        </w:rPr>
        <w:t>paraksttiesīgās</w:t>
      </w:r>
      <w:proofErr w:type="spellEnd"/>
      <w:r w:rsidRPr="00C15931">
        <w:rPr>
          <w:rFonts w:eastAsia="Calibri"/>
          <w:b/>
          <w:sz w:val="22"/>
          <w:szCs w:val="22"/>
          <w:lang w:eastAsia="lv-LV"/>
        </w:rPr>
        <w:t xml:space="preserve"> personas/ Pretendenta pilnvarotās personas paraksts</w:t>
      </w:r>
      <w:r w:rsidR="00BB79D3" w:rsidRPr="00C15931">
        <w:rPr>
          <w:rFonts w:eastAsia="Calibri"/>
          <w:b/>
          <w:sz w:val="22"/>
          <w:szCs w:val="22"/>
          <w:lang w:eastAsia="lv-LV"/>
        </w:rPr>
        <w:t>:</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A35E17" w:rsidRPr="00C15931" w14:paraId="55E88FA1" w14:textId="77777777" w:rsidTr="00D90ED2">
        <w:trPr>
          <w:trHeight w:val="246"/>
        </w:trPr>
        <w:tc>
          <w:tcPr>
            <w:tcW w:w="3287" w:type="dxa"/>
            <w:tcBorders>
              <w:top w:val="single" w:sz="4" w:space="0" w:color="auto"/>
              <w:left w:val="single" w:sz="4" w:space="0" w:color="auto"/>
              <w:bottom w:val="single" w:sz="4" w:space="0" w:color="auto"/>
              <w:right w:val="single" w:sz="4" w:space="0" w:color="auto"/>
            </w:tcBorders>
          </w:tcPr>
          <w:p w14:paraId="233470F9" w14:textId="77777777" w:rsidR="00304F60" w:rsidRPr="00C15931" w:rsidRDefault="00304F60"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2DDEC2EB" w14:textId="77777777" w:rsidR="00304F60" w:rsidRPr="00C15931" w:rsidRDefault="00304F60"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38929F9E" w14:textId="77777777" w:rsidTr="00D90ED2">
        <w:tc>
          <w:tcPr>
            <w:tcW w:w="3287" w:type="dxa"/>
            <w:tcBorders>
              <w:top w:val="single" w:sz="4" w:space="0" w:color="auto"/>
              <w:left w:val="single" w:sz="4" w:space="0" w:color="auto"/>
              <w:bottom w:val="single" w:sz="4" w:space="0" w:color="auto"/>
              <w:right w:val="single" w:sz="4" w:space="0" w:color="auto"/>
            </w:tcBorders>
          </w:tcPr>
          <w:p w14:paraId="55DB00A8" w14:textId="77777777" w:rsidR="00304F60" w:rsidRPr="00C15931" w:rsidRDefault="00304F60"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4DB51FD2" w14:textId="77777777" w:rsidR="00304F60" w:rsidRPr="00C15931" w:rsidRDefault="00304F60" w:rsidP="00DA17DE">
            <w:pPr>
              <w:tabs>
                <w:tab w:val="center" w:pos="4153"/>
                <w:tab w:val="right" w:pos="8306"/>
              </w:tabs>
              <w:spacing w:before="60" w:after="60" w:line="240" w:lineRule="auto"/>
              <w:ind w:left="142"/>
              <w:rPr>
                <w:sz w:val="22"/>
                <w:szCs w:val="22"/>
                <w:lang w:eastAsia="lv-LV"/>
              </w:rPr>
            </w:pPr>
          </w:p>
        </w:tc>
      </w:tr>
      <w:tr w:rsidR="00A35E17" w:rsidRPr="00C15931" w14:paraId="397AC9B5" w14:textId="77777777" w:rsidTr="00D90ED2">
        <w:tc>
          <w:tcPr>
            <w:tcW w:w="3287" w:type="dxa"/>
            <w:tcBorders>
              <w:top w:val="single" w:sz="4" w:space="0" w:color="auto"/>
              <w:left w:val="single" w:sz="4" w:space="0" w:color="auto"/>
              <w:bottom w:val="single" w:sz="4" w:space="0" w:color="auto"/>
              <w:right w:val="single" w:sz="4" w:space="0" w:color="auto"/>
            </w:tcBorders>
          </w:tcPr>
          <w:p w14:paraId="6C02528D" w14:textId="77777777" w:rsidR="00304F60" w:rsidRPr="00C15931" w:rsidRDefault="00304F60"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3025E97A" w14:textId="77777777" w:rsidR="00304F60" w:rsidRPr="00C15931" w:rsidRDefault="00304F60" w:rsidP="00DA17DE">
            <w:pPr>
              <w:tabs>
                <w:tab w:val="center" w:pos="4153"/>
                <w:tab w:val="right" w:pos="8306"/>
              </w:tabs>
              <w:spacing w:before="60" w:after="60" w:line="240" w:lineRule="auto"/>
              <w:ind w:left="142"/>
              <w:rPr>
                <w:sz w:val="22"/>
                <w:szCs w:val="22"/>
                <w:lang w:eastAsia="lv-LV"/>
              </w:rPr>
            </w:pPr>
          </w:p>
        </w:tc>
      </w:tr>
    </w:tbl>
    <w:p w14:paraId="3698FD2C" w14:textId="77777777" w:rsidR="00304F60" w:rsidRPr="00C15931" w:rsidRDefault="00304F60" w:rsidP="00DA17DE">
      <w:pPr>
        <w:spacing w:line="240" w:lineRule="auto"/>
        <w:jc w:val="center"/>
        <w:rPr>
          <w:lang w:eastAsia="en-US"/>
        </w:rPr>
      </w:pPr>
    </w:p>
    <w:p w14:paraId="2635415A" w14:textId="77777777" w:rsidR="00304F60" w:rsidRPr="00C15931" w:rsidRDefault="00304F60" w:rsidP="00DA17DE">
      <w:pPr>
        <w:spacing w:line="240" w:lineRule="auto"/>
        <w:rPr>
          <w:lang w:eastAsia="en-US"/>
        </w:rPr>
      </w:pPr>
    </w:p>
    <w:p w14:paraId="6418CE4B" w14:textId="77777777" w:rsidR="00AE78B6" w:rsidRPr="00C15931" w:rsidRDefault="00AE78B6" w:rsidP="00DA17DE">
      <w:pPr>
        <w:pStyle w:val="Default"/>
        <w:spacing w:line="240" w:lineRule="auto"/>
        <w:ind w:left="0"/>
        <w:rPr>
          <w:lang w:val="lv-LV"/>
        </w:rPr>
      </w:pPr>
    </w:p>
    <w:p w14:paraId="26AF00B8" w14:textId="77777777" w:rsidR="008625AE" w:rsidRPr="00C15931" w:rsidRDefault="008625AE" w:rsidP="00DA17DE">
      <w:pPr>
        <w:pStyle w:val="Default"/>
        <w:spacing w:line="240" w:lineRule="auto"/>
        <w:ind w:left="0"/>
        <w:rPr>
          <w:lang w:val="lv-LV"/>
        </w:rPr>
      </w:pPr>
    </w:p>
    <w:p w14:paraId="0A694259" w14:textId="7621C031" w:rsidR="00F500FF" w:rsidRPr="00C15931" w:rsidRDefault="00F500FF" w:rsidP="00DA17DE">
      <w:pPr>
        <w:spacing w:line="240" w:lineRule="auto"/>
        <w:ind w:left="0"/>
        <w:jc w:val="left"/>
        <w:rPr>
          <w:b/>
        </w:rPr>
      </w:pPr>
      <w:r w:rsidRPr="00C15931">
        <w:rPr>
          <w:b/>
        </w:rPr>
        <w:br w:type="page"/>
      </w:r>
    </w:p>
    <w:p w14:paraId="1CE42257" w14:textId="51049619" w:rsidR="008C63FB" w:rsidRPr="00C15931" w:rsidRDefault="008C63FB" w:rsidP="00DA17DE">
      <w:pPr>
        <w:spacing w:line="240" w:lineRule="auto"/>
        <w:ind w:left="0"/>
        <w:jc w:val="center"/>
        <w:rPr>
          <w:b/>
          <w:color w:val="153D63" w:themeColor="text2" w:themeTint="E6"/>
          <w:sz w:val="28"/>
          <w:szCs w:val="28"/>
        </w:rPr>
      </w:pPr>
      <w:r w:rsidRPr="00C15931">
        <w:rPr>
          <w:b/>
          <w:color w:val="153D63" w:themeColor="text2" w:themeTint="E6"/>
          <w:sz w:val="28"/>
          <w:szCs w:val="28"/>
        </w:rPr>
        <w:lastRenderedPageBreak/>
        <w:t>FINANŠU PIEDĀVĀJUMS</w:t>
      </w:r>
    </w:p>
    <w:p w14:paraId="5FD47E29" w14:textId="01FF7158" w:rsidR="008C63FB" w:rsidRPr="00C15931" w:rsidRDefault="008C63FB" w:rsidP="00DA17DE">
      <w:pPr>
        <w:pStyle w:val="Pamatteksts"/>
        <w:tabs>
          <w:tab w:val="left" w:pos="912"/>
        </w:tabs>
        <w:spacing w:line="240" w:lineRule="auto"/>
        <w:jc w:val="center"/>
        <w:rPr>
          <w:b/>
          <w:color w:val="153D63" w:themeColor="text2" w:themeTint="E6"/>
          <w:sz w:val="28"/>
          <w:szCs w:val="28"/>
          <w:lang w:val="lv-LV"/>
        </w:rPr>
      </w:pPr>
      <w:r w:rsidRPr="00C15931">
        <w:rPr>
          <w:b/>
          <w:color w:val="153D63" w:themeColor="text2" w:themeTint="E6"/>
          <w:sz w:val="28"/>
          <w:szCs w:val="28"/>
          <w:lang w:val="lv-LV"/>
        </w:rPr>
        <w:t>2.daļa</w:t>
      </w:r>
    </w:p>
    <w:p w14:paraId="269CAAEC" w14:textId="78D07CBF" w:rsidR="00383286" w:rsidRPr="00C15931" w:rsidRDefault="00600630" w:rsidP="00DA17DE">
      <w:pPr>
        <w:spacing w:line="240" w:lineRule="auto"/>
        <w:jc w:val="center"/>
        <w:rPr>
          <w:b/>
          <w:bCs/>
          <w:sz w:val="28"/>
          <w:szCs w:val="28"/>
        </w:rPr>
      </w:pPr>
      <w:r w:rsidRPr="00C15931">
        <w:rPr>
          <w:b/>
          <w:bCs/>
          <w:sz w:val="28"/>
          <w:szCs w:val="28"/>
        </w:rPr>
        <w:t>Attālinātas elektrības nolasīšanas iekārtu un dzeramā ūdens uzskaites skaitītāju iegāde</w:t>
      </w:r>
    </w:p>
    <w:p w14:paraId="29EAC942" w14:textId="77777777" w:rsidR="00222BA3" w:rsidRPr="00C15931" w:rsidRDefault="00222BA3" w:rsidP="00DA17DE">
      <w:pPr>
        <w:spacing w:line="240" w:lineRule="auto"/>
        <w:jc w:val="center"/>
        <w:rPr>
          <w:b/>
          <w:bCs/>
        </w:rPr>
      </w:pPr>
    </w:p>
    <w:p w14:paraId="3BB3B024" w14:textId="77777777" w:rsidR="00812619" w:rsidRPr="00C15931" w:rsidRDefault="009A220F" w:rsidP="00812619">
      <w:pPr>
        <w:spacing w:line="240" w:lineRule="auto"/>
        <w:ind w:right="-283"/>
        <w:contextualSpacing/>
        <w:rPr>
          <w:bCs/>
          <w:lang w:eastAsia="lv-LV"/>
        </w:rPr>
      </w:pPr>
      <w:r w:rsidRPr="00C15931">
        <w:rPr>
          <w:b/>
        </w:rPr>
        <w:tab/>
      </w:r>
      <w:r w:rsidR="00812619" w:rsidRPr="00C15931">
        <w:rPr>
          <w:b/>
          <w:lang w:eastAsia="lv-LV"/>
        </w:rPr>
        <w:t>Mēs,</w:t>
      </w:r>
      <w:r w:rsidR="00812619" w:rsidRPr="00C15931">
        <w:rPr>
          <w:lang w:eastAsia="lv-LV"/>
        </w:rPr>
        <w:t xml:space="preserve"> </w:t>
      </w:r>
      <w:r w:rsidR="00812619" w:rsidRPr="00C15931">
        <w:rPr>
          <w:b/>
          <w:lang w:eastAsia="lv-LV"/>
        </w:rPr>
        <w:t>______________________/Pretendents/, iepazinušies ar iepirkuma “</w:t>
      </w:r>
      <w:hyperlink r:id="rId21" w:history="1">
        <w:r w:rsidR="00812619" w:rsidRPr="00C15931">
          <w:rPr>
            <w:b/>
            <w:lang w:eastAsia="lv-LV"/>
          </w:rPr>
          <w:t>Sabiedrisko ūdenssaimniecības pakalpojumu datu uzskaites, pārvaldības un monitoringa iekārtu piegāde un informācijas sistēmas izveide</w:t>
        </w:r>
      </w:hyperlink>
      <w:r w:rsidR="00812619" w:rsidRPr="00C15931">
        <w:rPr>
          <w:b/>
          <w:lang w:eastAsia="lv-LV"/>
        </w:rPr>
        <w:t xml:space="preserve">”,  ID Nr. BNKS 2026/04/ERAF, </w:t>
      </w:r>
      <w:r w:rsidR="00812619" w:rsidRPr="00C15931">
        <w:rPr>
          <w:bCs/>
          <w:lang w:eastAsia="lv-LV"/>
        </w:rPr>
        <w:t xml:space="preserve">apliecinām, ka gadījumā, ja ar Pretendentu tiks noslēgts iepirkuma līgums, </w:t>
      </w:r>
      <w:r w:rsidR="00812619" w:rsidRPr="00C15931">
        <w:t xml:space="preserve">Pretendents nodrošinās SIA “Bauskas novada </w:t>
      </w:r>
      <w:proofErr w:type="spellStart"/>
      <w:r w:rsidR="00812619" w:rsidRPr="00C15931">
        <w:t>komunālserviss</w:t>
      </w:r>
      <w:proofErr w:type="spellEnd"/>
      <w:r w:rsidR="00812619" w:rsidRPr="00C15931">
        <w:t xml:space="preserve">” vajadzībām aukstā ūdens patēriņa skaitītāju ar rūpnieciski iebūvētu </w:t>
      </w:r>
      <w:proofErr w:type="spellStart"/>
      <w:r w:rsidR="00812619" w:rsidRPr="00C15931">
        <w:t>IoT</w:t>
      </w:r>
      <w:proofErr w:type="spellEnd"/>
      <w:r w:rsidR="00812619" w:rsidRPr="00C15931">
        <w:t xml:space="preserve"> datu pārraides moduli un attālinātas elektrības nolasīšanas ierīču piegādi ne vēlāk kā 3 (trīs) mēnešu laikā no iepirkuma līguma spēkā stāšanās dienas pilnā komplektācijā saskaņā ar tehnisko specifikāciju, nolikuma un Līguma noteikumiem.</w:t>
      </w:r>
      <w:r w:rsidR="00812619" w:rsidRPr="00C15931">
        <w:rPr>
          <w:bCs/>
          <w:lang w:eastAsia="lv-LV"/>
        </w:rPr>
        <w:t xml:space="preserve"> Piedāvājumā norādītā cena ir pietiekama un aptver visas izmaksas, kas saistītas ar Preču piegādi, transportēšanu, iekraušanu, izkraušanu, dokumentācijas nodošanu un garantijas saistību izpildi. Iesniedzot finanšu piedāvājumu, apliecinām, ka piegādes termiņš ir atbilstošs un izpildāms.</w:t>
      </w:r>
    </w:p>
    <w:tbl>
      <w:tblPr>
        <w:tblpPr w:leftFromText="180" w:rightFromText="180" w:vertAnchor="text" w:horzAnchor="margin" w:tblpXSpec="center" w:tblpY="177"/>
        <w:tblW w:w="10060" w:type="dxa"/>
        <w:tblLayout w:type="fixed"/>
        <w:tblCellMar>
          <w:left w:w="10" w:type="dxa"/>
          <w:right w:w="10" w:type="dxa"/>
        </w:tblCellMar>
        <w:tblLook w:val="04A0" w:firstRow="1" w:lastRow="0" w:firstColumn="1" w:lastColumn="0" w:noHBand="0" w:noVBand="1"/>
      </w:tblPr>
      <w:tblGrid>
        <w:gridCol w:w="562"/>
        <w:gridCol w:w="2289"/>
        <w:gridCol w:w="993"/>
        <w:gridCol w:w="3255"/>
        <w:gridCol w:w="845"/>
        <w:gridCol w:w="1134"/>
        <w:gridCol w:w="982"/>
      </w:tblGrid>
      <w:tr w:rsidR="00812619" w:rsidRPr="00C15931" w14:paraId="49E9363E" w14:textId="77777777" w:rsidTr="00950F60">
        <w:trPr>
          <w:trHeight w:val="1130"/>
        </w:trPr>
        <w:tc>
          <w:tcPr>
            <w:tcW w:w="562"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77793283" w14:textId="77777777" w:rsidR="00812619" w:rsidRPr="00C15931" w:rsidRDefault="00812619" w:rsidP="008F7867">
            <w:pPr>
              <w:widowControl w:val="0"/>
              <w:suppressAutoHyphens/>
              <w:autoSpaceDE w:val="0"/>
              <w:autoSpaceDN w:val="0"/>
              <w:spacing w:line="240" w:lineRule="auto"/>
              <w:ind w:left="0"/>
              <w:rPr>
                <w:b/>
                <w:kern w:val="3"/>
              </w:rPr>
            </w:pPr>
            <w:proofErr w:type="spellStart"/>
            <w:r w:rsidRPr="00C15931">
              <w:rPr>
                <w:b/>
                <w:kern w:val="3"/>
              </w:rPr>
              <w:t>Npk</w:t>
            </w:r>
            <w:proofErr w:type="spellEnd"/>
            <w:r w:rsidRPr="00C15931">
              <w:rPr>
                <w:b/>
                <w:kern w:val="3"/>
              </w:rPr>
              <w:t>.</w:t>
            </w:r>
          </w:p>
        </w:tc>
        <w:tc>
          <w:tcPr>
            <w:tcW w:w="2289"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7F93B8D5" w14:textId="77777777" w:rsidR="00812619" w:rsidRPr="00C15931" w:rsidRDefault="00812619" w:rsidP="00950F60">
            <w:pPr>
              <w:widowControl w:val="0"/>
              <w:suppressAutoHyphens/>
              <w:autoSpaceDE w:val="0"/>
              <w:autoSpaceDN w:val="0"/>
              <w:spacing w:line="240" w:lineRule="auto"/>
              <w:ind w:hanging="197"/>
              <w:rPr>
                <w:rFonts w:eastAsia="Calibri"/>
                <w:kern w:val="3"/>
              </w:rPr>
            </w:pPr>
            <w:r w:rsidRPr="00C15931">
              <w:rPr>
                <w:b/>
                <w:spacing w:val="-1"/>
                <w:kern w:val="3"/>
              </w:rPr>
              <w:t>Piegādājamie</w:t>
            </w:r>
            <w:r w:rsidRPr="00C15931">
              <w:rPr>
                <w:b/>
                <w:spacing w:val="-47"/>
                <w:kern w:val="3"/>
              </w:rPr>
              <w:t xml:space="preserve"> </w:t>
            </w:r>
            <w:r w:rsidRPr="00C15931">
              <w:rPr>
                <w:b/>
                <w:kern w:val="3"/>
              </w:rPr>
              <w:t>skaitītāji</w:t>
            </w:r>
          </w:p>
        </w:tc>
        <w:tc>
          <w:tcPr>
            <w:tcW w:w="993"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126BD49" w14:textId="77777777"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b/>
                <w:w w:val="95"/>
                <w:kern w:val="3"/>
              </w:rPr>
              <w:t>Skaitītāja</w:t>
            </w:r>
            <w:r w:rsidRPr="00C15931">
              <w:rPr>
                <w:b/>
                <w:spacing w:val="-45"/>
                <w:w w:val="95"/>
                <w:kern w:val="3"/>
              </w:rPr>
              <w:t xml:space="preserve"> </w:t>
            </w:r>
            <w:r w:rsidRPr="00C15931">
              <w:rPr>
                <w:b/>
                <w:kern w:val="3"/>
              </w:rPr>
              <w:t>diametrs</w:t>
            </w:r>
            <w:r w:rsidRPr="00C15931">
              <w:rPr>
                <w:b/>
                <w:spacing w:val="-47"/>
                <w:kern w:val="3"/>
              </w:rPr>
              <w:t xml:space="preserve"> </w:t>
            </w:r>
            <w:r w:rsidRPr="00C15931">
              <w:rPr>
                <w:b/>
                <w:kern w:val="3"/>
              </w:rPr>
              <w:t>DN</w:t>
            </w:r>
          </w:p>
        </w:tc>
        <w:tc>
          <w:tcPr>
            <w:tcW w:w="3255"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263887BE" w14:textId="77777777" w:rsidR="00812619" w:rsidRPr="00C15931" w:rsidRDefault="00812619" w:rsidP="00950F60">
            <w:pPr>
              <w:widowControl w:val="0"/>
              <w:suppressAutoHyphens/>
              <w:autoSpaceDE w:val="0"/>
              <w:autoSpaceDN w:val="0"/>
              <w:spacing w:line="240" w:lineRule="auto"/>
              <w:jc w:val="center"/>
              <w:rPr>
                <w:rFonts w:eastAsia="Calibri"/>
                <w:kern w:val="3"/>
              </w:rPr>
            </w:pPr>
            <w:r w:rsidRPr="00C15931">
              <w:rPr>
                <w:b/>
                <w:kern w:val="3"/>
              </w:rPr>
              <w:t>Pasūtītāja</w:t>
            </w:r>
            <w:r w:rsidRPr="00C15931">
              <w:rPr>
                <w:b/>
                <w:spacing w:val="-9"/>
                <w:kern w:val="3"/>
              </w:rPr>
              <w:t xml:space="preserve"> </w:t>
            </w:r>
            <w:r w:rsidRPr="00C15931">
              <w:rPr>
                <w:b/>
                <w:kern w:val="3"/>
              </w:rPr>
              <w:t xml:space="preserve">noteiktā </w:t>
            </w:r>
            <w:r w:rsidRPr="00C15931">
              <w:rPr>
                <w:b/>
                <w:spacing w:val="-47"/>
                <w:kern w:val="3"/>
              </w:rPr>
              <w:t xml:space="preserve"> </w:t>
            </w:r>
            <w:r w:rsidRPr="00C15931">
              <w:rPr>
                <w:b/>
                <w:kern w:val="3"/>
              </w:rPr>
              <w:t>specifikācija</w:t>
            </w:r>
          </w:p>
        </w:tc>
        <w:tc>
          <w:tcPr>
            <w:tcW w:w="845"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1BC3EEA" w14:textId="77777777"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b/>
                <w:kern w:val="3"/>
              </w:rPr>
              <w:t>Skaits</w:t>
            </w:r>
          </w:p>
        </w:tc>
        <w:tc>
          <w:tcPr>
            <w:tcW w:w="1134" w:type="dxa"/>
            <w:tcBorders>
              <w:top w:val="single" w:sz="4" w:space="0" w:color="000000"/>
              <w:left w:val="single" w:sz="4" w:space="0" w:color="000000"/>
              <w:bottom w:val="single" w:sz="4" w:space="0" w:color="000000"/>
              <w:right w:val="single" w:sz="4" w:space="0" w:color="000000"/>
            </w:tcBorders>
            <w:shd w:val="clear" w:color="auto" w:fill="83CAEB"/>
            <w:tcMar>
              <w:top w:w="0" w:type="dxa"/>
              <w:left w:w="10" w:type="dxa"/>
              <w:bottom w:w="0" w:type="dxa"/>
              <w:right w:w="10" w:type="dxa"/>
            </w:tcMar>
            <w:vAlign w:val="center"/>
          </w:tcPr>
          <w:p w14:paraId="1550938D" w14:textId="77777777" w:rsidR="00812619" w:rsidRPr="00C15931" w:rsidRDefault="00812619" w:rsidP="00950F60">
            <w:pPr>
              <w:widowControl w:val="0"/>
              <w:suppressAutoHyphens/>
              <w:autoSpaceDE w:val="0"/>
              <w:autoSpaceDN w:val="0"/>
              <w:spacing w:line="240" w:lineRule="auto"/>
              <w:ind w:left="0"/>
              <w:jc w:val="center"/>
              <w:rPr>
                <w:b/>
                <w:kern w:val="3"/>
              </w:rPr>
            </w:pPr>
            <w:r w:rsidRPr="00C15931">
              <w:rPr>
                <w:b/>
                <w:kern w:val="3"/>
              </w:rPr>
              <w:t>Cena par 1 vienību</w:t>
            </w:r>
          </w:p>
        </w:tc>
        <w:tc>
          <w:tcPr>
            <w:tcW w:w="982" w:type="dxa"/>
            <w:tcBorders>
              <w:top w:val="single" w:sz="4" w:space="0" w:color="000000"/>
              <w:left w:val="single" w:sz="4" w:space="0" w:color="000000"/>
              <w:bottom w:val="single" w:sz="4" w:space="0" w:color="000000"/>
              <w:right w:val="single" w:sz="4" w:space="0" w:color="000000"/>
            </w:tcBorders>
            <w:shd w:val="clear" w:color="auto" w:fill="83CAEB"/>
            <w:tcMar>
              <w:top w:w="0" w:type="dxa"/>
              <w:left w:w="0" w:type="dxa"/>
              <w:bottom w:w="0" w:type="dxa"/>
              <w:right w:w="0" w:type="dxa"/>
            </w:tcMar>
            <w:vAlign w:val="center"/>
          </w:tcPr>
          <w:p w14:paraId="658567BA" w14:textId="03CE4E05" w:rsidR="00812619" w:rsidRPr="00C15931" w:rsidRDefault="00812619" w:rsidP="00950F60">
            <w:pPr>
              <w:widowControl w:val="0"/>
              <w:suppressAutoHyphens/>
              <w:autoSpaceDE w:val="0"/>
              <w:autoSpaceDN w:val="0"/>
              <w:spacing w:line="240" w:lineRule="auto"/>
              <w:ind w:left="0"/>
              <w:jc w:val="center"/>
              <w:rPr>
                <w:b/>
                <w:kern w:val="3"/>
              </w:rPr>
            </w:pPr>
            <w:r w:rsidRPr="00C15931">
              <w:rPr>
                <w:b/>
                <w:kern w:val="3"/>
              </w:rPr>
              <w:t>Summa EUR</w:t>
            </w:r>
          </w:p>
        </w:tc>
      </w:tr>
      <w:tr w:rsidR="00812619" w:rsidRPr="00C15931" w14:paraId="4FCF6476" w14:textId="77777777" w:rsidTr="00950F60">
        <w:trPr>
          <w:trHeight w:val="1012"/>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D2C30A" w14:textId="51B3DCBF"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w w:val="99"/>
                <w:kern w:val="3"/>
              </w:rPr>
              <w:t>1</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11A4B"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AA89E8" w14:textId="77777777" w:rsidR="00812619" w:rsidRPr="00C15931" w:rsidRDefault="00812619" w:rsidP="00950F60">
            <w:pPr>
              <w:widowControl w:val="0"/>
              <w:suppressAutoHyphens/>
              <w:autoSpaceDE w:val="0"/>
              <w:autoSpaceDN w:val="0"/>
              <w:spacing w:line="240" w:lineRule="auto"/>
              <w:rPr>
                <w:kern w:val="3"/>
              </w:rPr>
            </w:pPr>
            <w:r w:rsidRPr="00C15931">
              <w:rPr>
                <w:kern w:val="3"/>
              </w:rPr>
              <w:t>32</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79813F"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skaitītājs ar vītņu</w:t>
            </w:r>
            <w:r w:rsidRPr="00C15931">
              <w:rPr>
                <w:spacing w:val="1"/>
                <w:kern w:val="3"/>
              </w:rPr>
              <w:t xml:space="preserve"> </w:t>
            </w:r>
            <w:proofErr w:type="spellStart"/>
            <w:r w:rsidRPr="00C15931">
              <w:rPr>
                <w:kern w:val="3"/>
                <w:position w:val="2"/>
              </w:rPr>
              <w:t>pieslēgumu</w:t>
            </w:r>
            <w:proofErr w:type="spellEnd"/>
            <w:r w:rsidRPr="00C15931">
              <w:rPr>
                <w:kern w:val="3"/>
                <w:position w:val="2"/>
              </w:rPr>
              <w:t xml:space="preserve"> (</w:t>
            </w:r>
            <w:r w:rsidRPr="00C15931">
              <w:rPr>
                <w:kern w:val="3"/>
              </w:rPr>
              <w:t xml:space="preserve">R1 ¼ </w:t>
            </w:r>
            <w:proofErr w:type="spellStart"/>
            <w:r w:rsidRPr="00C15931">
              <w:rPr>
                <w:kern w:val="3"/>
              </w:rPr>
              <w:t>colas</w:t>
            </w:r>
            <w:proofErr w:type="spellEnd"/>
            <w:r w:rsidRPr="00C15931">
              <w:rPr>
                <w:kern w:val="3"/>
                <w:position w:val="2"/>
              </w:rPr>
              <w:t>),</w:t>
            </w:r>
            <w:r w:rsidRPr="00C15931">
              <w:rPr>
                <w:spacing w:val="1"/>
                <w:kern w:val="3"/>
                <w:position w:val="2"/>
              </w:rPr>
              <w:t xml:space="preserve"> </w:t>
            </w:r>
            <w:r w:rsidRPr="00C15931">
              <w:rPr>
                <w:kern w:val="3"/>
              </w:rPr>
              <w:t>L=260</w:t>
            </w:r>
            <w:r w:rsidRPr="00C15931">
              <w:rPr>
                <w:spacing w:val="-5"/>
                <w:kern w:val="3"/>
              </w:rPr>
              <w:t xml:space="preserve"> </w:t>
            </w:r>
            <w:r w:rsidRPr="00C15931">
              <w:rPr>
                <w:kern w:val="3"/>
              </w:rPr>
              <w:t>mm,</w:t>
            </w:r>
            <w:r w:rsidRPr="00C15931">
              <w:rPr>
                <w:spacing w:val="-7"/>
                <w:kern w:val="3"/>
              </w:rPr>
              <w:t xml:space="preserve"> </w:t>
            </w:r>
            <w:r w:rsidRPr="00C15931">
              <w:rPr>
                <w:kern w:val="3"/>
              </w:rPr>
              <w:t>Q3≥10</w:t>
            </w:r>
            <w:r w:rsidRPr="00C15931">
              <w:rPr>
                <w:spacing w:val="-4"/>
                <w:kern w:val="3"/>
              </w:rPr>
              <w:t xml:space="preserve"> </w:t>
            </w:r>
            <w:r w:rsidRPr="00C15931">
              <w:rPr>
                <w:kern w:val="3"/>
              </w:rPr>
              <w:t>m³/h.</w:t>
            </w:r>
          </w:p>
          <w:p w14:paraId="385FFA05"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076B21" w14:textId="77777777" w:rsidR="00812619" w:rsidRPr="00C15931" w:rsidRDefault="00812619" w:rsidP="00950F60">
            <w:pPr>
              <w:widowControl w:val="0"/>
              <w:suppressAutoHyphens/>
              <w:autoSpaceDE w:val="0"/>
              <w:autoSpaceDN w:val="0"/>
              <w:spacing w:line="240" w:lineRule="auto"/>
              <w:rPr>
                <w:kern w:val="3"/>
              </w:rPr>
            </w:pPr>
            <w:r w:rsidRPr="00C15931">
              <w:rPr>
                <w:kern w:val="3"/>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A5BE9C"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E368C"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0AF3B31F"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DE745" w14:textId="7C2868AB" w:rsidR="00812619" w:rsidRPr="00C15931" w:rsidRDefault="00812619" w:rsidP="00950F60">
            <w:pPr>
              <w:widowControl w:val="0"/>
              <w:suppressAutoHyphens/>
              <w:autoSpaceDE w:val="0"/>
              <w:autoSpaceDN w:val="0"/>
              <w:spacing w:line="240" w:lineRule="auto"/>
              <w:ind w:left="0"/>
              <w:jc w:val="center"/>
              <w:rPr>
                <w:rFonts w:eastAsia="Calibri"/>
                <w:kern w:val="3"/>
              </w:rPr>
            </w:pPr>
            <w:r w:rsidRPr="00C15931">
              <w:rPr>
                <w:w w:val="99"/>
                <w:kern w:val="3"/>
              </w:rPr>
              <w:t>2</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AE2B30"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BBCA91" w14:textId="77777777" w:rsidR="00812619" w:rsidRPr="00C15931" w:rsidRDefault="00812619" w:rsidP="00950F60">
            <w:pPr>
              <w:widowControl w:val="0"/>
              <w:suppressAutoHyphens/>
              <w:autoSpaceDE w:val="0"/>
              <w:autoSpaceDN w:val="0"/>
              <w:spacing w:line="240" w:lineRule="auto"/>
              <w:rPr>
                <w:kern w:val="3"/>
              </w:rPr>
            </w:pPr>
            <w:r w:rsidRPr="00C15931">
              <w:rPr>
                <w:kern w:val="3"/>
              </w:rPr>
              <w:t>40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71FBA"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skaitītājs ar vītņu</w:t>
            </w:r>
            <w:r w:rsidRPr="00C15931">
              <w:rPr>
                <w:spacing w:val="1"/>
                <w:kern w:val="3"/>
              </w:rPr>
              <w:t xml:space="preserve"> </w:t>
            </w:r>
            <w:proofErr w:type="spellStart"/>
            <w:r w:rsidRPr="00C15931">
              <w:rPr>
                <w:kern w:val="3"/>
              </w:rPr>
              <w:t>pieslēgumu</w:t>
            </w:r>
            <w:proofErr w:type="spellEnd"/>
            <w:r w:rsidRPr="00C15931">
              <w:rPr>
                <w:kern w:val="3"/>
              </w:rPr>
              <w:t xml:space="preserve"> (R1 ½ collas),</w:t>
            </w:r>
            <w:r w:rsidRPr="00C15931">
              <w:rPr>
                <w:spacing w:val="48"/>
                <w:kern w:val="3"/>
              </w:rPr>
              <w:t xml:space="preserve"> </w:t>
            </w:r>
            <w:r w:rsidRPr="00C15931">
              <w:rPr>
                <w:kern w:val="3"/>
              </w:rPr>
              <w:t>L=300</w:t>
            </w:r>
            <w:r w:rsidRPr="00C15931">
              <w:rPr>
                <w:spacing w:val="-1"/>
                <w:kern w:val="3"/>
              </w:rPr>
              <w:t xml:space="preserve"> </w:t>
            </w:r>
            <w:r w:rsidRPr="00C15931">
              <w:rPr>
                <w:kern w:val="3"/>
              </w:rPr>
              <w:t>mm,</w:t>
            </w:r>
            <w:r w:rsidRPr="00C15931">
              <w:rPr>
                <w:spacing w:val="-2"/>
                <w:kern w:val="3"/>
              </w:rPr>
              <w:t xml:space="preserve"> </w:t>
            </w:r>
            <w:r w:rsidRPr="00C15931">
              <w:rPr>
                <w:kern w:val="3"/>
              </w:rPr>
              <w:t>Q3≥16</w:t>
            </w:r>
            <w:r w:rsidRPr="00C15931">
              <w:rPr>
                <w:spacing w:val="-2"/>
                <w:kern w:val="3"/>
              </w:rPr>
              <w:t xml:space="preserve"> </w:t>
            </w:r>
            <w:r w:rsidRPr="00C15931">
              <w:rPr>
                <w:kern w:val="3"/>
              </w:rPr>
              <w:t>m³/h.</w:t>
            </w:r>
          </w:p>
          <w:p w14:paraId="4568F092"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E1EE3F" w14:textId="77777777" w:rsidR="00812619" w:rsidRPr="00C15931" w:rsidRDefault="00812619" w:rsidP="00950F60">
            <w:pPr>
              <w:widowControl w:val="0"/>
              <w:suppressAutoHyphens/>
              <w:autoSpaceDE w:val="0"/>
              <w:autoSpaceDN w:val="0"/>
              <w:spacing w:line="240" w:lineRule="auto"/>
              <w:rPr>
                <w:kern w:val="3"/>
              </w:rPr>
            </w:pPr>
            <w:r w:rsidRPr="00C15931">
              <w:rPr>
                <w:kern w:val="3"/>
              </w:rPr>
              <w:t>28</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7DE598"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DB19E"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45112454"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B72FF" w14:textId="35446DCB" w:rsidR="00812619" w:rsidRPr="00C15931" w:rsidRDefault="00812619" w:rsidP="00950F60">
            <w:pPr>
              <w:widowControl w:val="0"/>
              <w:suppressAutoHyphens/>
              <w:autoSpaceDE w:val="0"/>
              <w:autoSpaceDN w:val="0"/>
              <w:spacing w:line="240" w:lineRule="auto"/>
              <w:ind w:left="0"/>
              <w:jc w:val="center"/>
              <w:rPr>
                <w:w w:val="99"/>
                <w:kern w:val="3"/>
              </w:rPr>
            </w:pPr>
            <w:r w:rsidRPr="00C15931">
              <w:rPr>
                <w:w w:val="99"/>
                <w:kern w:val="3"/>
              </w:rPr>
              <w:t>3</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E76619"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Aukstā ūdens patēriņa skaitītājs ar rūpnieciski  iebūvētu </w:t>
            </w:r>
            <w:proofErr w:type="spellStart"/>
            <w:r w:rsidRPr="00C15931">
              <w:rPr>
                <w:kern w:val="3"/>
              </w:rPr>
              <w:t>IoT</w:t>
            </w:r>
            <w:proofErr w:type="spellEnd"/>
            <w:r w:rsidRPr="00C15931">
              <w:rPr>
                <w:kern w:val="3"/>
              </w:rPr>
              <w:t xml:space="preserve"> datu pārraides moduli</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448F2C" w14:textId="77777777" w:rsidR="00812619" w:rsidRPr="00C15931" w:rsidRDefault="00812619" w:rsidP="00950F60">
            <w:pPr>
              <w:widowControl w:val="0"/>
              <w:suppressAutoHyphens/>
              <w:autoSpaceDE w:val="0"/>
              <w:autoSpaceDN w:val="0"/>
              <w:spacing w:line="240" w:lineRule="auto"/>
              <w:rPr>
                <w:kern w:val="3"/>
              </w:rPr>
            </w:pPr>
            <w:r w:rsidRPr="00C15931">
              <w:rPr>
                <w:kern w:val="3"/>
              </w:rPr>
              <w:t>50</w:t>
            </w: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354668" w14:textId="77777777" w:rsidR="00812619" w:rsidRPr="00C15931" w:rsidRDefault="00812619" w:rsidP="00950F60">
            <w:pPr>
              <w:widowControl w:val="0"/>
              <w:suppressAutoHyphens/>
              <w:autoSpaceDE w:val="0"/>
              <w:autoSpaceDN w:val="0"/>
              <w:spacing w:line="240" w:lineRule="auto"/>
              <w:ind w:left="0"/>
              <w:jc w:val="left"/>
              <w:rPr>
                <w:rFonts w:eastAsia="Calibri"/>
                <w:kern w:val="3"/>
              </w:rPr>
            </w:pPr>
            <w:r w:rsidRPr="00C15931">
              <w:rPr>
                <w:kern w:val="3"/>
              </w:rPr>
              <w:t>Ultraskaņas</w:t>
            </w:r>
            <w:r w:rsidRPr="00C15931">
              <w:rPr>
                <w:spacing w:val="1"/>
                <w:kern w:val="3"/>
              </w:rPr>
              <w:t xml:space="preserve"> </w:t>
            </w:r>
            <w:r w:rsidRPr="00C15931">
              <w:rPr>
                <w:kern w:val="3"/>
              </w:rPr>
              <w:t xml:space="preserve">skaitītājs ar vītņu un atloka </w:t>
            </w:r>
            <w:r w:rsidRPr="00C15931">
              <w:rPr>
                <w:spacing w:val="1"/>
                <w:kern w:val="3"/>
              </w:rPr>
              <w:t xml:space="preserve"> </w:t>
            </w:r>
            <w:proofErr w:type="spellStart"/>
            <w:r w:rsidRPr="00C15931">
              <w:rPr>
                <w:kern w:val="3"/>
              </w:rPr>
              <w:t>pieslēgumu</w:t>
            </w:r>
            <w:proofErr w:type="spellEnd"/>
            <w:r w:rsidRPr="00C15931">
              <w:rPr>
                <w:kern w:val="3"/>
              </w:rPr>
              <w:t xml:space="preserve"> (R1 ½ collas),</w:t>
            </w:r>
            <w:r w:rsidRPr="00C15931">
              <w:rPr>
                <w:spacing w:val="48"/>
                <w:kern w:val="3"/>
              </w:rPr>
              <w:t xml:space="preserve"> </w:t>
            </w:r>
            <w:r w:rsidRPr="00C15931">
              <w:rPr>
                <w:kern w:val="3"/>
              </w:rPr>
              <w:t>L=270</w:t>
            </w:r>
            <w:r w:rsidRPr="00C15931">
              <w:rPr>
                <w:spacing w:val="-1"/>
                <w:kern w:val="3"/>
              </w:rPr>
              <w:t xml:space="preserve"> </w:t>
            </w:r>
            <w:r w:rsidRPr="00C15931">
              <w:rPr>
                <w:kern w:val="3"/>
              </w:rPr>
              <w:t>mm,</w:t>
            </w:r>
            <w:r w:rsidRPr="00C15931">
              <w:rPr>
                <w:spacing w:val="-2"/>
                <w:kern w:val="3"/>
              </w:rPr>
              <w:t xml:space="preserve"> </w:t>
            </w:r>
            <w:r w:rsidRPr="00C15931">
              <w:rPr>
                <w:kern w:val="3"/>
              </w:rPr>
              <w:t>Q3≥25</w:t>
            </w:r>
            <w:r w:rsidRPr="00C15931">
              <w:rPr>
                <w:spacing w:val="-2"/>
                <w:kern w:val="3"/>
              </w:rPr>
              <w:t xml:space="preserve"> </w:t>
            </w:r>
            <w:r w:rsidRPr="00C15931">
              <w:rPr>
                <w:kern w:val="3"/>
              </w:rPr>
              <w:t>m³/h.</w:t>
            </w:r>
          </w:p>
          <w:p w14:paraId="4EDAB8D4"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 xml:space="preserve">Skaitītājam jāatbilst IP68 </w:t>
            </w:r>
            <w:proofErr w:type="spellStart"/>
            <w:r w:rsidRPr="00C15931">
              <w:rPr>
                <w:kern w:val="3"/>
              </w:rPr>
              <w:t>mitrumnoturības</w:t>
            </w:r>
            <w:proofErr w:type="spellEnd"/>
            <w:r w:rsidRPr="00C15931">
              <w:rPr>
                <w:kern w:val="3"/>
              </w:rPr>
              <w:t xml:space="preserve"> standartam, vai vēl vairāk ūdensizturīgam.</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F18DEF" w14:textId="77777777" w:rsidR="00812619" w:rsidRPr="00C15931" w:rsidRDefault="00812619" w:rsidP="00950F60">
            <w:pPr>
              <w:widowControl w:val="0"/>
              <w:suppressAutoHyphens/>
              <w:autoSpaceDE w:val="0"/>
              <w:autoSpaceDN w:val="0"/>
              <w:spacing w:line="240" w:lineRule="auto"/>
              <w:rPr>
                <w:kern w:val="3"/>
              </w:rPr>
            </w:pPr>
            <w:r w:rsidRPr="00C15931">
              <w:rPr>
                <w:kern w:val="3"/>
              </w:rPr>
              <w:t>26</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DED966"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6F426"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113F4CE1" w14:textId="77777777" w:rsidTr="00950F60">
        <w:trPr>
          <w:trHeight w:val="1084"/>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AB9224" w14:textId="1D34E063" w:rsidR="00812619" w:rsidRPr="00C15931" w:rsidRDefault="00812619" w:rsidP="00950F60">
            <w:pPr>
              <w:widowControl w:val="0"/>
              <w:suppressAutoHyphens/>
              <w:autoSpaceDE w:val="0"/>
              <w:autoSpaceDN w:val="0"/>
              <w:spacing w:line="240" w:lineRule="auto"/>
              <w:ind w:left="0"/>
              <w:jc w:val="center"/>
              <w:rPr>
                <w:w w:val="99"/>
                <w:kern w:val="3"/>
              </w:rPr>
            </w:pPr>
            <w:r w:rsidRPr="00C15931">
              <w:rPr>
                <w:w w:val="99"/>
                <w:kern w:val="3"/>
              </w:rPr>
              <w:t>4</w:t>
            </w:r>
            <w:r w:rsidR="008F7867">
              <w:rPr>
                <w:w w:val="99"/>
                <w:kern w:val="3"/>
              </w:rPr>
              <w:t>.</w:t>
            </w:r>
          </w:p>
        </w:tc>
        <w:tc>
          <w:tcPr>
            <w:tcW w:w="2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1250EE"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Attālinātas elektrības nolasīšanas ierīces</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B7C335" w14:textId="77777777" w:rsidR="00812619" w:rsidRPr="00C15931" w:rsidRDefault="00812619" w:rsidP="00FD774E">
            <w:pPr>
              <w:widowControl w:val="0"/>
              <w:suppressAutoHyphens/>
              <w:autoSpaceDE w:val="0"/>
              <w:autoSpaceDN w:val="0"/>
              <w:spacing w:line="240" w:lineRule="auto"/>
              <w:rPr>
                <w:kern w:val="3"/>
              </w:rPr>
            </w:pPr>
          </w:p>
        </w:tc>
        <w:tc>
          <w:tcPr>
            <w:tcW w:w="32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88EC3" w14:textId="77777777" w:rsidR="00812619" w:rsidRPr="00C15931" w:rsidRDefault="00812619" w:rsidP="00950F60">
            <w:pPr>
              <w:widowControl w:val="0"/>
              <w:suppressAutoHyphens/>
              <w:autoSpaceDE w:val="0"/>
              <w:autoSpaceDN w:val="0"/>
              <w:spacing w:line="240" w:lineRule="auto"/>
              <w:ind w:left="0"/>
              <w:jc w:val="left"/>
              <w:rPr>
                <w:kern w:val="3"/>
              </w:rPr>
            </w:pPr>
            <w:r w:rsidRPr="00C15931">
              <w:rPr>
                <w:kern w:val="3"/>
              </w:rPr>
              <w:t>Elektroenerģijas nolasīšanas ierīce patērētās elektroenerģijas datu attālinātai nolasīšanai</w:t>
            </w:r>
            <w:r w:rsidRPr="00C15931">
              <w:t xml:space="preserve"> </w:t>
            </w:r>
            <w:r w:rsidRPr="00C15931">
              <w:rPr>
                <w:kern w:val="3"/>
              </w:rPr>
              <w:t>bez lietotāja fiziskas klātbūtnes, un sistēma nolasīto datu uzkrāšanai un pārvaldīšanai.</w:t>
            </w:r>
          </w:p>
        </w:tc>
        <w:tc>
          <w:tcPr>
            <w:tcW w:w="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19A5C3" w14:textId="77777777" w:rsidR="00812619" w:rsidRPr="00C15931" w:rsidRDefault="00812619" w:rsidP="00950F60">
            <w:pPr>
              <w:widowControl w:val="0"/>
              <w:suppressAutoHyphens/>
              <w:autoSpaceDE w:val="0"/>
              <w:autoSpaceDN w:val="0"/>
              <w:spacing w:line="240" w:lineRule="auto"/>
              <w:rPr>
                <w:kern w:val="3"/>
              </w:rPr>
            </w:pPr>
            <w:r w:rsidRPr="00C15931">
              <w:rPr>
                <w:kern w:val="3"/>
              </w:rPr>
              <w:t>152</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F8D1EC"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A51C2"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50502993" w14:textId="77777777" w:rsidTr="00950F60">
        <w:trPr>
          <w:trHeight w:val="396"/>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751F91" w14:textId="77777777" w:rsidR="00812619" w:rsidRPr="00C15931" w:rsidRDefault="00812619" w:rsidP="00C96281">
            <w:pPr>
              <w:widowControl w:val="0"/>
              <w:suppressAutoHyphens/>
              <w:autoSpaceDE w:val="0"/>
              <w:autoSpaceDN w:val="0"/>
              <w:spacing w:line="240" w:lineRule="auto"/>
              <w:ind w:right="139"/>
              <w:jc w:val="right"/>
              <w:rPr>
                <w:kern w:val="3"/>
              </w:rPr>
            </w:pPr>
            <w:r w:rsidRPr="00C15931">
              <w:rPr>
                <w:rFonts w:eastAsia="Calibri"/>
                <w:b/>
                <w:lang w:eastAsia="fi-FI"/>
              </w:rPr>
              <w:t xml:space="preserve">Piedāvātā līgumcena KOPĀ (bez PVN)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48D09F"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84085"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4D769634" w14:textId="77777777" w:rsidTr="00950F60">
        <w:trPr>
          <w:trHeight w:val="316"/>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57BE9A" w14:textId="77777777" w:rsidR="00812619" w:rsidRPr="00C15931" w:rsidRDefault="00812619" w:rsidP="00C96281">
            <w:pPr>
              <w:widowControl w:val="0"/>
              <w:suppressAutoHyphens/>
              <w:autoSpaceDE w:val="0"/>
              <w:autoSpaceDN w:val="0"/>
              <w:spacing w:line="240" w:lineRule="auto"/>
              <w:ind w:right="139"/>
              <w:jc w:val="right"/>
              <w:rPr>
                <w:rFonts w:eastAsia="Calibri"/>
                <w:b/>
                <w:lang w:eastAsia="fi-FI"/>
              </w:rPr>
            </w:pPr>
            <w:r w:rsidRPr="00C15931">
              <w:rPr>
                <w:rFonts w:eastAsia="Calibri"/>
                <w:lang w:eastAsia="fi-FI"/>
              </w:rPr>
              <w:t xml:space="preserve">PVN 21%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37D762"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EC8B5" w14:textId="77777777" w:rsidR="00812619" w:rsidRPr="00C15931" w:rsidRDefault="00812619" w:rsidP="00C96281">
            <w:pPr>
              <w:widowControl w:val="0"/>
              <w:suppressAutoHyphens/>
              <w:autoSpaceDE w:val="0"/>
              <w:autoSpaceDN w:val="0"/>
              <w:spacing w:line="240" w:lineRule="auto"/>
              <w:jc w:val="center"/>
              <w:rPr>
                <w:kern w:val="3"/>
              </w:rPr>
            </w:pPr>
          </w:p>
        </w:tc>
      </w:tr>
      <w:tr w:rsidR="00812619" w:rsidRPr="00C15931" w14:paraId="68B283B4" w14:textId="77777777" w:rsidTr="00950F60">
        <w:trPr>
          <w:trHeight w:val="377"/>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D298C" w14:textId="77777777" w:rsidR="00812619" w:rsidRPr="00C15931" w:rsidRDefault="00812619" w:rsidP="00C96281">
            <w:pPr>
              <w:widowControl w:val="0"/>
              <w:suppressAutoHyphens/>
              <w:autoSpaceDE w:val="0"/>
              <w:autoSpaceDN w:val="0"/>
              <w:spacing w:line="240" w:lineRule="auto"/>
              <w:ind w:right="139"/>
              <w:jc w:val="right"/>
              <w:rPr>
                <w:rFonts w:eastAsia="Calibri"/>
                <w:b/>
                <w:lang w:eastAsia="fi-FI"/>
              </w:rPr>
            </w:pPr>
            <w:r w:rsidRPr="00C15931">
              <w:rPr>
                <w:rFonts w:eastAsia="Calibri"/>
                <w:lang w:eastAsia="fi-FI"/>
              </w:rPr>
              <w:lastRenderedPageBreak/>
              <w:t xml:space="preserve">KOPĀ ar PVN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DFC5D6" w14:textId="77777777" w:rsidR="00812619" w:rsidRPr="00C15931" w:rsidRDefault="00812619" w:rsidP="00C96281">
            <w:pPr>
              <w:widowControl w:val="0"/>
              <w:suppressAutoHyphens/>
              <w:autoSpaceDE w:val="0"/>
              <w:autoSpaceDN w:val="0"/>
              <w:spacing w:line="240" w:lineRule="auto"/>
              <w:jc w:val="center"/>
              <w:rPr>
                <w:kern w:val="3"/>
              </w:rPr>
            </w:pP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584BF" w14:textId="77777777" w:rsidR="00812619" w:rsidRPr="00C15931" w:rsidRDefault="00812619" w:rsidP="00C96281">
            <w:pPr>
              <w:widowControl w:val="0"/>
              <w:suppressAutoHyphens/>
              <w:autoSpaceDE w:val="0"/>
              <w:autoSpaceDN w:val="0"/>
              <w:spacing w:line="240" w:lineRule="auto"/>
              <w:jc w:val="center"/>
              <w:rPr>
                <w:kern w:val="3"/>
              </w:rPr>
            </w:pPr>
          </w:p>
        </w:tc>
      </w:tr>
    </w:tbl>
    <w:p w14:paraId="237374F2" w14:textId="77777777" w:rsidR="00812619" w:rsidRPr="00C15931" w:rsidRDefault="00812619" w:rsidP="00812619">
      <w:pPr>
        <w:spacing w:line="240" w:lineRule="auto"/>
        <w:ind w:right="686"/>
        <w:contextualSpacing/>
        <w:rPr>
          <w:bCs/>
          <w:lang w:eastAsia="lv-LV"/>
        </w:rPr>
      </w:pPr>
    </w:p>
    <w:p w14:paraId="1F5A389D" w14:textId="77777777" w:rsidR="00812619" w:rsidRPr="00C15931" w:rsidRDefault="00812619" w:rsidP="00812619">
      <w:pPr>
        <w:spacing w:line="240" w:lineRule="auto"/>
        <w:ind w:firstLine="436"/>
      </w:pPr>
      <w:r w:rsidRPr="00C15931">
        <w:t>Iesniedzot finanšu piedāvājumu:</w:t>
      </w:r>
    </w:p>
    <w:p w14:paraId="633AAA90" w14:textId="623B295B" w:rsidR="00812619" w:rsidRPr="00C15931" w:rsidRDefault="00812619" w:rsidP="004F1E5B">
      <w:pPr>
        <w:pStyle w:val="Sarakstarindkopa"/>
        <w:numPr>
          <w:ilvl w:val="0"/>
          <w:numId w:val="32"/>
        </w:numPr>
        <w:spacing w:line="240" w:lineRule="auto"/>
        <w:ind w:right="1112"/>
        <w:rPr>
          <w:rFonts w:eastAsia="Calibri"/>
          <w:szCs w:val="18"/>
        </w:rPr>
      </w:pPr>
      <w:r w:rsidRPr="00C15931">
        <w:rPr>
          <w:rFonts w:eastAsia="Calibri"/>
          <w:szCs w:val="18"/>
        </w:rPr>
        <w:t>piekrītam apmaksas noteikumiem – 30 (trīsdesmit) dienu laikā pēc Preces pavadzīmes abpusējas parakstīšanas un rēķina saņemšanas</w:t>
      </w:r>
      <w:r w:rsidR="00C83A87" w:rsidRPr="00C15931">
        <w:rPr>
          <w:rFonts w:eastAsia="Calibri"/>
          <w:szCs w:val="18"/>
        </w:rPr>
        <w:t>;</w:t>
      </w:r>
    </w:p>
    <w:p w14:paraId="5CAE33BF" w14:textId="77777777" w:rsidR="00812619" w:rsidRPr="00C15931" w:rsidRDefault="00812619" w:rsidP="004F1E5B">
      <w:pPr>
        <w:pStyle w:val="Sarakstarindkopa"/>
        <w:numPr>
          <w:ilvl w:val="0"/>
          <w:numId w:val="32"/>
        </w:numPr>
        <w:spacing w:line="240" w:lineRule="auto"/>
        <w:ind w:right="1112"/>
        <w:rPr>
          <w:rFonts w:eastAsia="Calibri"/>
          <w:szCs w:val="18"/>
        </w:rPr>
      </w:pPr>
      <w:r w:rsidRPr="00C15931">
        <w:rPr>
          <w:rFonts w:eastAsia="Calibri"/>
          <w:szCs w:val="18"/>
        </w:rPr>
        <w:t>apliecinām, ka pretendenta rīcībā ir nepieciešamie resursi, lai nodrošinātu atbilstošu Līguma izpildi saskaņā ar nolikuma prasībām.</w:t>
      </w:r>
    </w:p>
    <w:p w14:paraId="220413A2" w14:textId="77777777" w:rsidR="00812619" w:rsidRPr="00C15931" w:rsidRDefault="00812619" w:rsidP="00812619">
      <w:pPr>
        <w:spacing w:line="240" w:lineRule="auto"/>
        <w:rPr>
          <w:rFonts w:eastAsia="Calibri"/>
          <w:szCs w:val="18"/>
          <w:lang w:eastAsia="lv-LV"/>
        </w:rPr>
      </w:pPr>
    </w:p>
    <w:p w14:paraId="11720140" w14:textId="1AFD2ED0" w:rsidR="00812619" w:rsidRPr="00C15931" w:rsidRDefault="00812619" w:rsidP="00C83A87">
      <w:pPr>
        <w:spacing w:line="240" w:lineRule="auto"/>
        <w:ind w:left="0" w:right="686"/>
      </w:pPr>
      <w:r w:rsidRPr="00C15931">
        <w:rPr>
          <w:rFonts w:eastAsia="Calibri"/>
          <w:b/>
          <w:lang w:eastAsia="lv-LV"/>
        </w:rPr>
        <w:t xml:space="preserve">Pretendenta </w:t>
      </w:r>
      <w:proofErr w:type="spellStart"/>
      <w:r w:rsidRPr="00C15931">
        <w:rPr>
          <w:rFonts w:eastAsia="Calibri"/>
          <w:b/>
          <w:lang w:eastAsia="lv-LV"/>
        </w:rPr>
        <w:t>paraksttiesīgās</w:t>
      </w:r>
      <w:proofErr w:type="spellEnd"/>
      <w:r w:rsidRPr="00C15931">
        <w:rPr>
          <w:rFonts w:eastAsia="Calibri"/>
          <w:b/>
          <w:lang w:eastAsia="lv-LV"/>
        </w:rPr>
        <w:t xml:space="preserve"> personas/ Pretendenta pilnvarotās personas paraksts:</w:t>
      </w:r>
    </w:p>
    <w:tbl>
      <w:tblPr>
        <w:tblpPr w:leftFromText="180" w:rightFromText="180" w:vertAnchor="text" w:tblpX="-10"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5927"/>
      </w:tblGrid>
      <w:tr w:rsidR="00812619" w:rsidRPr="00C15931" w14:paraId="4AA9B89E" w14:textId="77777777" w:rsidTr="00C83A87">
        <w:trPr>
          <w:trHeight w:val="246"/>
        </w:trPr>
        <w:tc>
          <w:tcPr>
            <w:tcW w:w="3434" w:type="dxa"/>
            <w:tcBorders>
              <w:top w:val="single" w:sz="4" w:space="0" w:color="auto"/>
              <w:left w:val="single" w:sz="4" w:space="0" w:color="auto"/>
              <w:bottom w:val="single" w:sz="4" w:space="0" w:color="auto"/>
              <w:right w:val="single" w:sz="4" w:space="0" w:color="auto"/>
            </w:tcBorders>
          </w:tcPr>
          <w:p w14:paraId="5DA6AE18"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5E71B13F"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 xml:space="preserve"> </w:t>
            </w:r>
          </w:p>
        </w:tc>
      </w:tr>
      <w:tr w:rsidR="00812619" w:rsidRPr="00C15931" w14:paraId="38320B40" w14:textId="77777777" w:rsidTr="00C83A87">
        <w:tc>
          <w:tcPr>
            <w:tcW w:w="3434" w:type="dxa"/>
            <w:tcBorders>
              <w:top w:val="single" w:sz="4" w:space="0" w:color="auto"/>
              <w:left w:val="single" w:sz="4" w:space="0" w:color="auto"/>
              <w:bottom w:val="single" w:sz="4" w:space="0" w:color="auto"/>
              <w:right w:val="single" w:sz="4" w:space="0" w:color="auto"/>
            </w:tcBorders>
          </w:tcPr>
          <w:p w14:paraId="6C1C7377"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1A8695EB" w14:textId="77777777" w:rsidR="00812619" w:rsidRPr="00C15931" w:rsidRDefault="00812619" w:rsidP="00C83A87">
            <w:pPr>
              <w:tabs>
                <w:tab w:val="center" w:pos="4153"/>
                <w:tab w:val="right" w:pos="8306"/>
              </w:tabs>
              <w:spacing w:before="60" w:after="60" w:line="240" w:lineRule="auto"/>
              <w:ind w:left="142"/>
              <w:rPr>
                <w:lang w:eastAsia="lv-LV"/>
              </w:rPr>
            </w:pPr>
          </w:p>
        </w:tc>
      </w:tr>
      <w:tr w:rsidR="00812619" w:rsidRPr="00C15931" w14:paraId="5DE17D4A" w14:textId="77777777" w:rsidTr="00C83A87">
        <w:tc>
          <w:tcPr>
            <w:tcW w:w="3434" w:type="dxa"/>
            <w:tcBorders>
              <w:top w:val="single" w:sz="4" w:space="0" w:color="auto"/>
              <w:left w:val="single" w:sz="4" w:space="0" w:color="auto"/>
              <w:bottom w:val="single" w:sz="4" w:space="0" w:color="auto"/>
              <w:right w:val="single" w:sz="4" w:space="0" w:color="auto"/>
            </w:tcBorders>
          </w:tcPr>
          <w:p w14:paraId="72E65689" w14:textId="77777777" w:rsidR="00812619" w:rsidRPr="00C15931" w:rsidRDefault="00812619" w:rsidP="00C83A87">
            <w:pPr>
              <w:tabs>
                <w:tab w:val="center" w:pos="4153"/>
                <w:tab w:val="right" w:pos="8306"/>
              </w:tabs>
              <w:spacing w:before="60" w:after="60" w:line="240" w:lineRule="auto"/>
              <w:ind w:left="142"/>
              <w:rPr>
                <w:lang w:eastAsia="lv-LV"/>
              </w:rPr>
            </w:pPr>
            <w:r w:rsidRPr="00C15931">
              <w:rPr>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0992C022" w14:textId="77777777" w:rsidR="00812619" w:rsidRPr="00C15931" w:rsidRDefault="00812619" w:rsidP="00C83A87">
            <w:pPr>
              <w:tabs>
                <w:tab w:val="center" w:pos="4153"/>
                <w:tab w:val="right" w:pos="8306"/>
              </w:tabs>
              <w:spacing w:before="60" w:after="60" w:line="240" w:lineRule="auto"/>
              <w:ind w:left="142"/>
              <w:rPr>
                <w:lang w:eastAsia="lv-LV"/>
              </w:rPr>
            </w:pPr>
          </w:p>
        </w:tc>
      </w:tr>
    </w:tbl>
    <w:p w14:paraId="5E8289C4" w14:textId="2E906EC7" w:rsidR="008C63FB" w:rsidRPr="00C15931" w:rsidRDefault="008C63FB" w:rsidP="00812619">
      <w:pPr>
        <w:pStyle w:val="Sarakstarindkopa"/>
        <w:spacing w:line="240" w:lineRule="auto"/>
        <w:ind w:left="0"/>
        <w:rPr>
          <w:lang w:eastAsia="en-US"/>
        </w:rPr>
      </w:pPr>
    </w:p>
    <w:p w14:paraId="2831705A" w14:textId="77777777" w:rsidR="00D81A28" w:rsidRPr="00C15931" w:rsidRDefault="00D81A28" w:rsidP="00DA17DE">
      <w:pPr>
        <w:spacing w:line="240" w:lineRule="auto"/>
        <w:jc w:val="center"/>
        <w:rPr>
          <w:b/>
          <w:sz w:val="28"/>
          <w:szCs w:val="28"/>
        </w:rPr>
      </w:pPr>
    </w:p>
    <w:p w14:paraId="76431DA0" w14:textId="77777777" w:rsidR="00D81A28" w:rsidRPr="00C15931" w:rsidRDefault="00D81A28" w:rsidP="00DA17DE">
      <w:pPr>
        <w:spacing w:line="240" w:lineRule="auto"/>
        <w:jc w:val="center"/>
        <w:rPr>
          <w:b/>
          <w:sz w:val="28"/>
          <w:szCs w:val="28"/>
        </w:rPr>
      </w:pPr>
    </w:p>
    <w:p w14:paraId="0B69EFF9" w14:textId="0B8659A7" w:rsidR="00D81A28" w:rsidRPr="00C15931" w:rsidRDefault="00D81A28" w:rsidP="00DA17DE">
      <w:pPr>
        <w:spacing w:line="240" w:lineRule="auto"/>
        <w:ind w:left="0"/>
        <w:jc w:val="left"/>
        <w:rPr>
          <w:b/>
          <w:sz w:val="28"/>
          <w:szCs w:val="28"/>
        </w:rPr>
      </w:pPr>
      <w:r w:rsidRPr="00C15931">
        <w:rPr>
          <w:b/>
          <w:sz w:val="28"/>
          <w:szCs w:val="28"/>
        </w:rPr>
        <w:br w:type="page"/>
      </w:r>
    </w:p>
    <w:p w14:paraId="1EDCC1DB" w14:textId="07D48342" w:rsidR="008C63FB" w:rsidRPr="00C15931" w:rsidRDefault="008C63FB" w:rsidP="00DA17DE">
      <w:pPr>
        <w:spacing w:line="240" w:lineRule="auto"/>
        <w:jc w:val="center"/>
        <w:rPr>
          <w:b/>
          <w:color w:val="153D63" w:themeColor="text2" w:themeTint="E6"/>
          <w:sz w:val="28"/>
          <w:szCs w:val="28"/>
        </w:rPr>
      </w:pPr>
      <w:r w:rsidRPr="00C15931">
        <w:rPr>
          <w:b/>
          <w:color w:val="153D63" w:themeColor="text2" w:themeTint="E6"/>
          <w:sz w:val="28"/>
          <w:szCs w:val="28"/>
        </w:rPr>
        <w:lastRenderedPageBreak/>
        <w:t>FINANŠU PIEDĀVĀJUMS</w:t>
      </w:r>
    </w:p>
    <w:p w14:paraId="37253EB9" w14:textId="0488C91A" w:rsidR="008C63FB" w:rsidRPr="00C15931" w:rsidRDefault="00686DF4" w:rsidP="00DA17DE">
      <w:pPr>
        <w:pStyle w:val="Pamatteksts"/>
        <w:tabs>
          <w:tab w:val="left" w:pos="912"/>
        </w:tabs>
        <w:spacing w:line="240" w:lineRule="auto"/>
        <w:ind w:left="-57"/>
        <w:jc w:val="center"/>
        <w:rPr>
          <w:b/>
          <w:color w:val="153D63" w:themeColor="text2" w:themeTint="E6"/>
          <w:sz w:val="28"/>
          <w:szCs w:val="28"/>
          <w:lang w:val="lv-LV"/>
        </w:rPr>
      </w:pPr>
      <w:r w:rsidRPr="00C15931">
        <w:rPr>
          <w:b/>
          <w:color w:val="153D63" w:themeColor="text2" w:themeTint="E6"/>
          <w:sz w:val="28"/>
          <w:szCs w:val="28"/>
          <w:lang w:val="lv-LV"/>
        </w:rPr>
        <w:t>3</w:t>
      </w:r>
      <w:r w:rsidR="008C63FB" w:rsidRPr="00C15931">
        <w:rPr>
          <w:b/>
          <w:color w:val="153D63" w:themeColor="text2" w:themeTint="E6"/>
          <w:sz w:val="28"/>
          <w:szCs w:val="28"/>
          <w:lang w:val="lv-LV"/>
        </w:rPr>
        <w:t>.daļa</w:t>
      </w:r>
    </w:p>
    <w:p w14:paraId="0A03C5A8" w14:textId="6B78DBDF" w:rsidR="00304F60" w:rsidRPr="00C15931" w:rsidRDefault="00297744" w:rsidP="00DA17DE">
      <w:pPr>
        <w:spacing w:line="240" w:lineRule="auto"/>
        <w:ind w:left="0" w:firstLine="720"/>
        <w:jc w:val="center"/>
        <w:rPr>
          <w:b/>
          <w:sz w:val="28"/>
          <w:szCs w:val="28"/>
          <w:lang w:eastAsia="lv-LV"/>
        </w:rPr>
      </w:pPr>
      <w:r w:rsidRPr="00C15931">
        <w:rPr>
          <w:b/>
          <w:sz w:val="28"/>
          <w:szCs w:val="28"/>
          <w:lang w:eastAsia="lv-LV"/>
        </w:rPr>
        <w:t>Akustiskās korelācijas sistēmas</w:t>
      </w:r>
      <w:r w:rsidR="00E10FE2" w:rsidRPr="00C15931">
        <w:rPr>
          <w:b/>
          <w:sz w:val="28"/>
          <w:szCs w:val="28"/>
          <w:lang w:eastAsia="lv-LV"/>
        </w:rPr>
        <w:t xml:space="preserve"> </w:t>
      </w:r>
      <w:r w:rsidRPr="00C15931">
        <w:rPr>
          <w:b/>
          <w:sz w:val="28"/>
          <w:szCs w:val="28"/>
          <w:lang w:eastAsia="lv-LV"/>
        </w:rPr>
        <w:t>(</w:t>
      </w:r>
      <w:proofErr w:type="spellStart"/>
      <w:r w:rsidRPr="00C15931">
        <w:rPr>
          <w:b/>
          <w:sz w:val="28"/>
          <w:szCs w:val="28"/>
          <w:lang w:eastAsia="lv-LV"/>
        </w:rPr>
        <w:t>logeri</w:t>
      </w:r>
      <w:proofErr w:type="spellEnd"/>
      <w:r w:rsidRPr="00C15931">
        <w:rPr>
          <w:b/>
          <w:sz w:val="28"/>
          <w:szCs w:val="28"/>
          <w:lang w:eastAsia="lv-LV"/>
        </w:rPr>
        <w:t>) iegāde ūdensapgādes cauruļvadu noplūžu noteikšanai</w:t>
      </w:r>
    </w:p>
    <w:p w14:paraId="0648E260" w14:textId="77777777" w:rsidR="00A64302" w:rsidRPr="00C15931" w:rsidRDefault="00A64302" w:rsidP="00DA17DE">
      <w:pPr>
        <w:spacing w:line="240" w:lineRule="auto"/>
        <w:ind w:left="0" w:firstLine="720"/>
        <w:jc w:val="center"/>
        <w:rPr>
          <w:sz w:val="22"/>
          <w:szCs w:val="22"/>
          <w:lang w:eastAsia="lv-LV"/>
        </w:rPr>
      </w:pPr>
    </w:p>
    <w:p w14:paraId="7DDB3B5C" w14:textId="77777777" w:rsidR="00056F71" w:rsidRPr="00C15931" w:rsidRDefault="009A220F" w:rsidP="00056F71">
      <w:pPr>
        <w:spacing w:line="240" w:lineRule="auto"/>
        <w:ind w:right="-425"/>
        <w:contextualSpacing/>
        <w:rPr>
          <w:bCs/>
          <w:lang w:eastAsia="lv-LV"/>
        </w:rPr>
      </w:pPr>
      <w:r w:rsidRPr="00C15931">
        <w:rPr>
          <w:b/>
          <w:sz w:val="22"/>
          <w:szCs w:val="22"/>
        </w:rPr>
        <w:tab/>
      </w:r>
      <w:r w:rsidR="00056F71" w:rsidRPr="00C15931">
        <w:rPr>
          <w:b/>
          <w:lang w:eastAsia="lv-LV"/>
        </w:rPr>
        <w:t>Mēs,</w:t>
      </w:r>
      <w:r w:rsidR="00056F71" w:rsidRPr="00C15931">
        <w:rPr>
          <w:lang w:eastAsia="lv-LV"/>
        </w:rPr>
        <w:t xml:space="preserve"> </w:t>
      </w:r>
      <w:r w:rsidR="00056F71" w:rsidRPr="00C15931">
        <w:rPr>
          <w:b/>
          <w:lang w:eastAsia="lv-LV"/>
        </w:rPr>
        <w:t xml:space="preserve">______________________/Pretendents/, iepazinušies ar iepirkuma “Sabiedrisko ūdenssaimniecības pakalpojumu datu uzskaites, pārvaldības un monitoringa iekārtu piegāde un informācijas sistēmas izveide”,  ID Nr. BNKS 2026/04/ERAF, </w:t>
      </w:r>
      <w:r w:rsidR="00056F71" w:rsidRPr="00C15931">
        <w:rPr>
          <w:bCs/>
          <w:lang w:eastAsia="lv-LV"/>
        </w:rPr>
        <w:t xml:space="preserve">apliecinām, ka gadījumā, ja ar Pretendentu tiks noslēgts iepirkuma līgums, Pretendents nodrošinās SIA “Bauskas novada </w:t>
      </w:r>
      <w:proofErr w:type="spellStart"/>
      <w:r w:rsidR="00056F71" w:rsidRPr="00C15931">
        <w:rPr>
          <w:bCs/>
          <w:lang w:eastAsia="lv-LV"/>
        </w:rPr>
        <w:t>komunālserviss</w:t>
      </w:r>
      <w:proofErr w:type="spellEnd"/>
      <w:r w:rsidR="00056F71" w:rsidRPr="00C15931">
        <w:rPr>
          <w:bCs/>
          <w:lang w:eastAsia="lv-LV"/>
        </w:rPr>
        <w:t>” vajadzībām akustiskās korelācijas sistēmas (</w:t>
      </w:r>
      <w:proofErr w:type="spellStart"/>
      <w:r w:rsidR="00056F71" w:rsidRPr="00C15931">
        <w:rPr>
          <w:bCs/>
          <w:lang w:eastAsia="lv-LV"/>
        </w:rPr>
        <w:t>logeri</w:t>
      </w:r>
      <w:proofErr w:type="spellEnd"/>
      <w:r w:rsidR="00056F71" w:rsidRPr="00C15931">
        <w:rPr>
          <w:bCs/>
          <w:lang w:eastAsia="lv-LV"/>
        </w:rPr>
        <w:t>) piegādi ne vēlāk kā 3 (trīs) mēnešu laikā no iepirkuma līguma spēkā stāšanās dienas pilnā komplektācijā saskaņā ar tehnisko specifikāciju un tiesību aktu prasībām, kā arī nolikuma un Līguma noteikumiem. Piedāvājumā norādītā cena ir pietiekama un aptver visas izmaksas, kas saistītas ar Preču piegādi, transportēšanu, iekraušanu, izkraušanu, dokumentācijas nodošanu un garantijas saistību izpildi. Iesniedzot finanšu piedāvājumu, apliecinām, ka piegādes termiņš ir atbilstošs un izpildāms.</w:t>
      </w:r>
    </w:p>
    <w:p w14:paraId="5E812BBC" w14:textId="77777777" w:rsidR="00056F71" w:rsidRPr="00C15931" w:rsidRDefault="00056F71" w:rsidP="00056F71">
      <w:pPr>
        <w:spacing w:line="240" w:lineRule="auto"/>
        <w:ind w:left="0" w:right="-897"/>
        <w:contextualSpacing/>
        <w:rPr>
          <w:lang w:eastAsia="en-US"/>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81"/>
        <w:gridCol w:w="843"/>
        <w:gridCol w:w="1017"/>
        <w:gridCol w:w="1299"/>
        <w:gridCol w:w="1305"/>
      </w:tblGrid>
      <w:tr w:rsidR="00056F71" w:rsidRPr="00C15931" w14:paraId="778FC3E9" w14:textId="77777777" w:rsidTr="00C96281">
        <w:trPr>
          <w:trHeight w:val="511"/>
          <w:tblHeader/>
        </w:trPr>
        <w:tc>
          <w:tcPr>
            <w:tcW w:w="756" w:type="dxa"/>
            <w:shd w:val="clear" w:color="auto" w:fill="83CAEB"/>
            <w:vAlign w:val="center"/>
          </w:tcPr>
          <w:p w14:paraId="1C77BA1E" w14:textId="77777777" w:rsidR="00056F71" w:rsidRPr="00C15931" w:rsidRDefault="00056F71" w:rsidP="00056F71">
            <w:pPr>
              <w:widowControl w:val="0"/>
              <w:tabs>
                <w:tab w:val="left" w:pos="9360"/>
              </w:tabs>
              <w:spacing w:line="240" w:lineRule="auto"/>
              <w:ind w:left="0"/>
              <w:jc w:val="center"/>
              <w:rPr>
                <w:rFonts w:eastAsia="Calibri"/>
                <w:b/>
                <w:lang w:eastAsia="fi-FI"/>
              </w:rPr>
            </w:pPr>
            <w:proofErr w:type="spellStart"/>
            <w:r w:rsidRPr="00C15931">
              <w:rPr>
                <w:rFonts w:eastAsia="Calibri"/>
                <w:b/>
                <w:lang w:eastAsia="fi-FI"/>
              </w:rPr>
              <w:t>Npk</w:t>
            </w:r>
            <w:proofErr w:type="spellEnd"/>
            <w:r w:rsidRPr="00C15931">
              <w:rPr>
                <w:rFonts w:eastAsia="Calibri"/>
                <w:b/>
                <w:lang w:eastAsia="fi-FI"/>
              </w:rPr>
              <w:t>.</w:t>
            </w:r>
          </w:p>
        </w:tc>
        <w:tc>
          <w:tcPr>
            <w:tcW w:w="4836" w:type="dxa"/>
            <w:shd w:val="clear" w:color="auto" w:fill="83CAEB"/>
            <w:vAlign w:val="center"/>
          </w:tcPr>
          <w:p w14:paraId="382BDD2D" w14:textId="77777777" w:rsidR="00056F71" w:rsidRPr="00C15931" w:rsidRDefault="00056F71" w:rsidP="00056F71">
            <w:pPr>
              <w:widowControl w:val="0"/>
              <w:tabs>
                <w:tab w:val="left" w:pos="9360"/>
              </w:tabs>
              <w:spacing w:line="240" w:lineRule="auto"/>
              <w:ind w:left="0"/>
              <w:jc w:val="center"/>
              <w:rPr>
                <w:rFonts w:eastAsia="Calibri"/>
                <w:b/>
                <w:lang w:eastAsia="fi-FI"/>
              </w:rPr>
            </w:pPr>
            <w:r w:rsidRPr="00C15931">
              <w:rPr>
                <w:rFonts w:eastAsia="Calibri"/>
                <w:b/>
                <w:lang w:eastAsia="fi-FI"/>
              </w:rPr>
              <w:t>Pozīcija</w:t>
            </w:r>
          </w:p>
        </w:tc>
        <w:tc>
          <w:tcPr>
            <w:tcW w:w="803" w:type="dxa"/>
            <w:shd w:val="clear" w:color="auto" w:fill="83CAEB"/>
            <w:vAlign w:val="center"/>
          </w:tcPr>
          <w:p w14:paraId="05D0DDBE" w14:textId="77777777" w:rsidR="00056F71" w:rsidRPr="00C15931" w:rsidRDefault="00056F71" w:rsidP="00056F71">
            <w:pPr>
              <w:widowControl w:val="0"/>
              <w:tabs>
                <w:tab w:val="left" w:pos="9360"/>
              </w:tabs>
              <w:spacing w:line="240" w:lineRule="auto"/>
              <w:ind w:left="0"/>
              <w:jc w:val="center"/>
              <w:rPr>
                <w:rFonts w:eastAsia="Calibri"/>
                <w:b/>
                <w:lang w:eastAsia="fi-FI"/>
              </w:rPr>
            </w:pPr>
            <w:r w:rsidRPr="00C15931">
              <w:rPr>
                <w:rFonts w:eastAsia="Calibri"/>
                <w:b/>
                <w:lang w:eastAsia="fi-FI"/>
              </w:rPr>
              <w:t>Skaits</w:t>
            </w:r>
          </w:p>
        </w:tc>
        <w:tc>
          <w:tcPr>
            <w:tcW w:w="991" w:type="dxa"/>
            <w:shd w:val="clear" w:color="auto" w:fill="83CAEB"/>
            <w:vAlign w:val="center"/>
          </w:tcPr>
          <w:p w14:paraId="38D7860F" w14:textId="77777777" w:rsidR="00056F71" w:rsidRPr="00C15931" w:rsidRDefault="00056F71" w:rsidP="00056F71">
            <w:pPr>
              <w:widowControl w:val="0"/>
              <w:tabs>
                <w:tab w:val="left" w:pos="9360"/>
              </w:tabs>
              <w:spacing w:line="240" w:lineRule="auto"/>
              <w:ind w:left="0"/>
              <w:jc w:val="center"/>
              <w:rPr>
                <w:rFonts w:eastAsia="Calibri"/>
                <w:b/>
                <w:lang w:eastAsia="fi-FI"/>
              </w:rPr>
            </w:pPr>
            <w:r w:rsidRPr="00C15931">
              <w:rPr>
                <w:rFonts w:eastAsia="Calibri"/>
                <w:b/>
                <w:lang w:eastAsia="fi-FI"/>
              </w:rPr>
              <w:t>Vienība</w:t>
            </w:r>
          </w:p>
        </w:tc>
        <w:tc>
          <w:tcPr>
            <w:tcW w:w="1304" w:type="dxa"/>
            <w:shd w:val="clear" w:color="auto" w:fill="83CAEB"/>
            <w:vAlign w:val="center"/>
          </w:tcPr>
          <w:p w14:paraId="3F3EC497" w14:textId="77777777" w:rsidR="00056F71" w:rsidRPr="00C15931" w:rsidRDefault="00056F71" w:rsidP="00056F71">
            <w:pPr>
              <w:widowControl w:val="0"/>
              <w:tabs>
                <w:tab w:val="left" w:pos="9360"/>
              </w:tabs>
              <w:spacing w:line="240" w:lineRule="auto"/>
              <w:ind w:left="0"/>
              <w:jc w:val="center"/>
              <w:rPr>
                <w:rFonts w:eastAsia="Calibri"/>
                <w:b/>
                <w:lang w:eastAsia="fi-FI"/>
              </w:rPr>
            </w:pPr>
            <w:r w:rsidRPr="00C15931">
              <w:rPr>
                <w:rFonts w:eastAsia="Calibri"/>
                <w:b/>
                <w:lang w:eastAsia="fi-FI"/>
              </w:rPr>
              <w:t>Cena par 1 vienību</w:t>
            </w:r>
          </w:p>
        </w:tc>
        <w:tc>
          <w:tcPr>
            <w:tcW w:w="1310" w:type="dxa"/>
            <w:shd w:val="clear" w:color="auto" w:fill="83CAEB"/>
            <w:vAlign w:val="center"/>
          </w:tcPr>
          <w:p w14:paraId="6608B835" w14:textId="77777777" w:rsidR="00056F71" w:rsidRPr="00C15931" w:rsidRDefault="00056F71" w:rsidP="00056F71">
            <w:pPr>
              <w:widowControl w:val="0"/>
              <w:tabs>
                <w:tab w:val="left" w:pos="9360"/>
              </w:tabs>
              <w:spacing w:line="240" w:lineRule="auto"/>
              <w:ind w:left="0"/>
              <w:jc w:val="center"/>
              <w:rPr>
                <w:rFonts w:eastAsia="Calibri"/>
                <w:b/>
                <w:lang w:eastAsia="fi-FI"/>
              </w:rPr>
            </w:pPr>
            <w:r w:rsidRPr="00C15931">
              <w:rPr>
                <w:rFonts w:eastAsia="Calibri"/>
                <w:b/>
                <w:lang w:eastAsia="fi-FI"/>
              </w:rPr>
              <w:t>Summa EUR</w:t>
            </w:r>
          </w:p>
        </w:tc>
      </w:tr>
      <w:tr w:rsidR="00056F71" w:rsidRPr="00C15931" w14:paraId="4CDED2B2" w14:textId="77777777" w:rsidTr="00C96281">
        <w:trPr>
          <w:trHeight w:val="651"/>
        </w:trPr>
        <w:tc>
          <w:tcPr>
            <w:tcW w:w="756" w:type="dxa"/>
            <w:vAlign w:val="center"/>
          </w:tcPr>
          <w:p w14:paraId="615BA8BF" w14:textId="77777777" w:rsidR="00056F71" w:rsidRPr="00C15931" w:rsidRDefault="00056F71" w:rsidP="00056F71">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4836" w:type="dxa"/>
            <w:vAlign w:val="center"/>
          </w:tcPr>
          <w:p w14:paraId="14657ED5" w14:textId="77777777" w:rsidR="00056F71" w:rsidRPr="00C15931" w:rsidRDefault="00056F71" w:rsidP="00056F71">
            <w:pPr>
              <w:widowControl w:val="0"/>
              <w:tabs>
                <w:tab w:val="left" w:pos="9360"/>
              </w:tabs>
              <w:spacing w:line="240" w:lineRule="auto"/>
              <w:ind w:left="0"/>
              <w:jc w:val="left"/>
              <w:rPr>
                <w:rFonts w:eastAsia="Calibri"/>
                <w:bCs/>
                <w:lang w:eastAsia="fi-FI"/>
              </w:rPr>
            </w:pPr>
            <w:r w:rsidRPr="00C15931">
              <w:rPr>
                <w:rFonts w:eastAsia="Calibri"/>
                <w:bCs/>
                <w:lang w:eastAsia="lv-LV"/>
              </w:rPr>
              <w:t>Akustiskās korelācijas sistēma (</w:t>
            </w:r>
            <w:proofErr w:type="spellStart"/>
            <w:r w:rsidRPr="00C15931">
              <w:rPr>
                <w:rFonts w:eastAsia="Calibri"/>
                <w:bCs/>
                <w:lang w:eastAsia="lv-LV"/>
              </w:rPr>
              <w:t>logeri</w:t>
            </w:r>
            <w:proofErr w:type="spellEnd"/>
            <w:r w:rsidRPr="00C15931">
              <w:rPr>
                <w:rFonts w:eastAsia="Calibri"/>
                <w:bCs/>
                <w:lang w:eastAsia="lv-LV"/>
              </w:rPr>
              <w:t xml:space="preserve">) ūdensapgādes cauruļvadu noplūžu noteikšanai </w:t>
            </w:r>
          </w:p>
        </w:tc>
        <w:tc>
          <w:tcPr>
            <w:tcW w:w="803" w:type="dxa"/>
            <w:vAlign w:val="center"/>
          </w:tcPr>
          <w:p w14:paraId="14BF63E2" w14:textId="77777777" w:rsidR="00056F71" w:rsidRPr="00C15931" w:rsidRDefault="00056F71" w:rsidP="00056F71">
            <w:pPr>
              <w:widowControl w:val="0"/>
              <w:tabs>
                <w:tab w:val="left" w:pos="9360"/>
              </w:tabs>
              <w:spacing w:line="240" w:lineRule="auto"/>
              <w:ind w:left="0"/>
              <w:jc w:val="center"/>
              <w:rPr>
                <w:rFonts w:eastAsia="Calibri"/>
                <w:bCs/>
                <w:lang w:eastAsia="fi-FI"/>
              </w:rPr>
            </w:pPr>
            <w:r w:rsidRPr="00C15931">
              <w:rPr>
                <w:rFonts w:eastAsia="Calibri"/>
                <w:bCs/>
                <w:lang w:eastAsia="fi-FI"/>
              </w:rPr>
              <w:t>10</w:t>
            </w:r>
          </w:p>
        </w:tc>
        <w:tc>
          <w:tcPr>
            <w:tcW w:w="991" w:type="dxa"/>
            <w:vAlign w:val="center"/>
          </w:tcPr>
          <w:p w14:paraId="0D6798EA" w14:textId="77777777" w:rsidR="00056F71" w:rsidRPr="00C15931" w:rsidRDefault="00056F71" w:rsidP="00056F71">
            <w:pPr>
              <w:widowControl w:val="0"/>
              <w:tabs>
                <w:tab w:val="left" w:pos="9360"/>
              </w:tabs>
              <w:spacing w:line="240" w:lineRule="auto"/>
              <w:ind w:left="0"/>
              <w:jc w:val="center"/>
              <w:rPr>
                <w:rFonts w:eastAsia="Calibri"/>
                <w:bCs/>
                <w:lang w:eastAsia="fi-FI"/>
              </w:rPr>
            </w:pPr>
            <w:r w:rsidRPr="00C15931">
              <w:rPr>
                <w:rFonts w:eastAsia="Calibri"/>
                <w:bCs/>
                <w:lang w:eastAsia="fi-FI"/>
              </w:rPr>
              <w:t>gab.</w:t>
            </w:r>
          </w:p>
        </w:tc>
        <w:tc>
          <w:tcPr>
            <w:tcW w:w="1304" w:type="dxa"/>
          </w:tcPr>
          <w:p w14:paraId="5A620B3E" w14:textId="77777777" w:rsidR="00056F71" w:rsidRPr="00C15931" w:rsidRDefault="00056F71" w:rsidP="00056F71">
            <w:pPr>
              <w:widowControl w:val="0"/>
              <w:tabs>
                <w:tab w:val="left" w:pos="9360"/>
              </w:tabs>
              <w:spacing w:line="240" w:lineRule="auto"/>
              <w:ind w:left="0"/>
              <w:jc w:val="right"/>
              <w:rPr>
                <w:rFonts w:eastAsia="Calibri"/>
                <w:bCs/>
                <w:lang w:eastAsia="fi-FI"/>
              </w:rPr>
            </w:pPr>
          </w:p>
        </w:tc>
        <w:tc>
          <w:tcPr>
            <w:tcW w:w="1310" w:type="dxa"/>
            <w:vAlign w:val="center"/>
          </w:tcPr>
          <w:p w14:paraId="7E56393D" w14:textId="77777777" w:rsidR="00056F71" w:rsidRPr="00C15931" w:rsidRDefault="00056F71" w:rsidP="00056F71">
            <w:pPr>
              <w:widowControl w:val="0"/>
              <w:tabs>
                <w:tab w:val="left" w:pos="9360"/>
              </w:tabs>
              <w:spacing w:line="240" w:lineRule="auto"/>
              <w:ind w:left="0"/>
              <w:jc w:val="right"/>
              <w:rPr>
                <w:rFonts w:eastAsia="Calibri"/>
                <w:bCs/>
                <w:lang w:eastAsia="fi-FI"/>
              </w:rPr>
            </w:pPr>
          </w:p>
        </w:tc>
      </w:tr>
      <w:tr w:rsidR="00056F71" w:rsidRPr="00C15931" w14:paraId="5685EF30" w14:textId="77777777" w:rsidTr="00C96281">
        <w:trPr>
          <w:trHeight w:val="493"/>
        </w:trPr>
        <w:tc>
          <w:tcPr>
            <w:tcW w:w="7386" w:type="dxa"/>
            <w:gridSpan w:val="4"/>
            <w:vAlign w:val="center"/>
          </w:tcPr>
          <w:p w14:paraId="1B45C21F" w14:textId="77777777" w:rsidR="00056F71" w:rsidRPr="00C15931" w:rsidRDefault="00056F71" w:rsidP="00056F71">
            <w:pPr>
              <w:widowControl w:val="0"/>
              <w:tabs>
                <w:tab w:val="left" w:pos="9360"/>
              </w:tabs>
              <w:spacing w:line="240" w:lineRule="auto"/>
              <w:ind w:left="0"/>
              <w:jc w:val="right"/>
              <w:rPr>
                <w:rFonts w:eastAsia="Calibri"/>
                <w:b/>
                <w:lang w:eastAsia="fi-FI"/>
              </w:rPr>
            </w:pPr>
            <w:r w:rsidRPr="00C15931">
              <w:rPr>
                <w:rFonts w:eastAsia="Calibri"/>
                <w:b/>
                <w:lang w:eastAsia="fi-FI"/>
              </w:rPr>
              <w:t>Piedāvātā līgumcena KOPĀ (bez PVN)</w:t>
            </w:r>
          </w:p>
        </w:tc>
        <w:tc>
          <w:tcPr>
            <w:tcW w:w="1304" w:type="dxa"/>
          </w:tcPr>
          <w:p w14:paraId="5E34CF5D" w14:textId="77777777" w:rsidR="00056F71" w:rsidRPr="00C15931" w:rsidRDefault="00056F71" w:rsidP="00056F71">
            <w:pPr>
              <w:widowControl w:val="0"/>
              <w:tabs>
                <w:tab w:val="left" w:pos="9360"/>
              </w:tabs>
              <w:spacing w:line="240" w:lineRule="auto"/>
              <w:ind w:left="0"/>
              <w:rPr>
                <w:rFonts w:eastAsia="Calibri"/>
                <w:b/>
                <w:lang w:eastAsia="fi-FI"/>
              </w:rPr>
            </w:pPr>
          </w:p>
        </w:tc>
        <w:tc>
          <w:tcPr>
            <w:tcW w:w="1310" w:type="dxa"/>
            <w:vAlign w:val="center"/>
          </w:tcPr>
          <w:p w14:paraId="2B041427" w14:textId="77777777" w:rsidR="00056F71" w:rsidRPr="00C15931" w:rsidRDefault="00056F71" w:rsidP="00056F71">
            <w:pPr>
              <w:widowControl w:val="0"/>
              <w:tabs>
                <w:tab w:val="left" w:pos="9360"/>
              </w:tabs>
              <w:spacing w:line="240" w:lineRule="auto"/>
              <w:ind w:left="0"/>
              <w:rPr>
                <w:rFonts w:eastAsia="Calibri"/>
                <w:b/>
                <w:lang w:eastAsia="fi-FI"/>
              </w:rPr>
            </w:pPr>
          </w:p>
        </w:tc>
      </w:tr>
      <w:tr w:rsidR="00056F71" w:rsidRPr="00C15931" w14:paraId="3FC6257E" w14:textId="77777777" w:rsidTr="00C96281">
        <w:tc>
          <w:tcPr>
            <w:tcW w:w="7386" w:type="dxa"/>
            <w:gridSpan w:val="4"/>
            <w:vAlign w:val="center"/>
          </w:tcPr>
          <w:p w14:paraId="6B35E82A" w14:textId="77777777" w:rsidR="00056F71" w:rsidRPr="00C15931" w:rsidRDefault="00056F71" w:rsidP="00056F71">
            <w:pPr>
              <w:widowControl w:val="0"/>
              <w:tabs>
                <w:tab w:val="left" w:pos="9360"/>
              </w:tabs>
              <w:spacing w:line="240" w:lineRule="auto"/>
              <w:ind w:left="0"/>
              <w:jc w:val="right"/>
              <w:rPr>
                <w:rFonts w:eastAsia="Calibri"/>
                <w:lang w:eastAsia="fi-FI"/>
              </w:rPr>
            </w:pPr>
            <w:r w:rsidRPr="00C15931">
              <w:rPr>
                <w:rFonts w:eastAsia="Calibri"/>
                <w:lang w:eastAsia="fi-FI"/>
              </w:rPr>
              <w:t>PVN 21%</w:t>
            </w:r>
          </w:p>
        </w:tc>
        <w:tc>
          <w:tcPr>
            <w:tcW w:w="1304" w:type="dxa"/>
          </w:tcPr>
          <w:p w14:paraId="0E188A66" w14:textId="77777777" w:rsidR="00056F71" w:rsidRPr="00C15931" w:rsidRDefault="00056F71" w:rsidP="00056F71">
            <w:pPr>
              <w:widowControl w:val="0"/>
              <w:tabs>
                <w:tab w:val="left" w:pos="9360"/>
              </w:tabs>
              <w:spacing w:line="240" w:lineRule="auto"/>
              <w:ind w:left="0"/>
              <w:rPr>
                <w:rFonts w:eastAsia="Calibri"/>
                <w:b/>
                <w:lang w:eastAsia="fi-FI"/>
              </w:rPr>
            </w:pPr>
          </w:p>
        </w:tc>
        <w:tc>
          <w:tcPr>
            <w:tcW w:w="1310" w:type="dxa"/>
            <w:vAlign w:val="center"/>
          </w:tcPr>
          <w:p w14:paraId="5E821756" w14:textId="77777777" w:rsidR="00056F71" w:rsidRPr="00C15931" w:rsidRDefault="00056F71" w:rsidP="00056F71">
            <w:pPr>
              <w:widowControl w:val="0"/>
              <w:tabs>
                <w:tab w:val="left" w:pos="9360"/>
              </w:tabs>
              <w:spacing w:line="240" w:lineRule="auto"/>
              <w:ind w:left="0"/>
              <w:rPr>
                <w:rFonts w:eastAsia="Calibri"/>
                <w:b/>
                <w:lang w:eastAsia="fi-FI"/>
              </w:rPr>
            </w:pPr>
          </w:p>
        </w:tc>
      </w:tr>
      <w:tr w:rsidR="00056F71" w:rsidRPr="00C15931" w14:paraId="0C5501E5" w14:textId="77777777" w:rsidTr="00C96281">
        <w:tc>
          <w:tcPr>
            <w:tcW w:w="7386" w:type="dxa"/>
            <w:gridSpan w:val="4"/>
            <w:vAlign w:val="center"/>
          </w:tcPr>
          <w:p w14:paraId="2F993827" w14:textId="77777777" w:rsidR="00056F71" w:rsidRPr="00C15931" w:rsidRDefault="00056F71" w:rsidP="00056F71">
            <w:pPr>
              <w:widowControl w:val="0"/>
              <w:tabs>
                <w:tab w:val="left" w:pos="9360"/>
              </w:tabs>
              <w:spacing w:line="240" w:lineRule="auto"/>
              <w:ind w:left="0"/>
              <w:jc w:val="right"/>
              <w:rPr>
                <w:rFonts w:eastAsia="Calibri"/>
                <w:lang w:eastAsia="fi-FI"/>
              </w:rPr>
            </w:pPr>
            <w:r w:rsidRPr="00C15931">
              <w:rPr>
                <w:rFonts w:eastAsia="Calibri"/>
                <w:lang w:eastAsia="fi-FI"/>
              </w:rPr>
              <w:t>KOPĀ ar PVN</w:t>
            </w:r>
          </w:p>
        </w:tc>
        <w:tc>
          <w:tcPr>
            <w:tcW w:w="1304" w:type="dxa"/>
          </w:tcPr>
          <w:p w14:paraId="240C00CB" w14:textId="77777777" w:rsidR="00056F71" w:rsidRPr="00C15931" w:rsidRDefault="00056F71" w:rsidP="00056F71">
            <w:pPr>
              <w:widowControl w:val="0"/>
              <w:tabs>
                <w:tab w:val="left" w:pos="9360"/>
              </w:tabs>
              <w:spacing w:line="240" w:lineRule="auto"/>
              <w:ind w:left="0"/>
              <w:rPr>
                <w:rFonts w:eastAsia="Calibri"/>
                <w:b/>
                <w:lang w:eastAsia="fi-FI"/>
              </w:rPr>
            </w:pPr>
          </w:p>
        </w:tc>
        <w:tc>
          <w:tcPr>
            <w:tcW w:w="1310" w:type="dxa"/>
            <w:vAlign w:val="center"/>
          </w:tcPr>
          <w:p w14:paraId="7B87304D" w14:textId="77777777" w:rsidR="00056F71" w:rsidRPr="00C15931" w:rsidRDefault="00056F71" w:rsidP="00056F71">
            <w:pPr>
              <w:widowControl w:val="0"/>
              <w:tabs>
                <w:tab w:val="left" w:pos="9360"/>
              </w:tabs>
              <w:spacing w:line="240" w:lineRule="auto"/>
              <w:ind w:left="0"/>
              <w:rPr>
                <w:rFonts w:eastAsia="Calibri"/>
                <w:b/>
                <w:lang w:eastAsia="fi-FI"/>
              </w:rPr>
            </w:pPr>
          </w:p>
        </w:tc>
      </w:tr>
    </w:tbl>
    <w:p w14:paraId="343674DA" w14:textId="77777777" w:rsidR="00056F71" w:rsidRPr="00C15931" w:rsidRDefault="00056F71" w:rsidP="00056F71">
      <w:pPr>
        <w:spacing w:line="240" w:lineRule="auto"/>
        <w:ind w:hanging="284"/>
        <w:rPr>
          <w:sz w:val="22"/>
          <w:szCs w:val="22"/>
          <w:lang w:eastAsia="en-US"/>
        </w:rPr>
      </w:pPr>
    </w:p>
    <w:p w14:paraId="282D8DB0" w14:textId="77777777" w:rsidR="00056F71" w:rsidRPr="00C15931" w:rsidRDefault="00056F71" w:rsidP="00056F71">
      <w:pPr>
        <w:spacing w:line="240" w:lineRule="auto"/>
        <w:ind w:hanging="284"/>
        <w:rPr>
          <w:sz w:val="22"/>
          <w:szCs w:val="22"/>
          <w:lang w:eastAsia="en-US"/>
        </w:rPr>
      </w:pPr>
      <w:r w:rsidRPr="00C15931">
        <w:rPr>
          <w:sz w:val="22"/>
          <w:szCs w:val="22"/>
          <w:lang w:eastAsia="en-US"/>
        </w:rPr>
        <w:t>Iesniedzot finanšu piedāvājumu:</w:t>
      </w:r>
    </w:p>
    <w:p w14:paraId="76A15F24" w14:textId="5C516823" w:rsidR="00056F71" w:rsidRPr="00C15931" w:rsidRDefault="00056F71" w:rsidP="004F1E5B">
      <w:pPr>
        <w:numPr>
          <w:ilvl w:val="0"/>
          <w:numId w:val="31"/>
        </w:numPr>
        <w:spacing w:line="240" w:lineRule="auto"/>
        <w:jc w:val="left"/>
        <w:rPr>
          <w:rFonts w:eastAsia="Calibri"/>
          <w:sz w:val="22"/>
          <w:szCs w:val="22"/>
          <w:lang w:eastAsia="lv-LV"/>
        </w:rPr>
      </w:pPr>
      <w:r w:rsidRPr="00C15931">
        <w:rPr>
          <w:rFonts w:eastAsia="Calibri"/>
          <w:sz w:val="22"/>
          <w:szCs w:val="22"/>
          <w:lang w:eastAsia="lv-LV"/>
        </w:rPr>
        <w:t>piekrītam apmaksas noteikumiem – 30 (trīsdesmit) dienu laikā pēc Preces pavadzīmes abpusējas parakstīšanas un rēķina saņemšanas;</w:t>
      </w:r>
    </w:p>
    <w:p w14:paraId="27CBEFDA" w14:textId="77777777" w:rsidR="00056F71" w:rsidRPr="00C15931" w:rsidRDefault="00056F71" w:rsidP="004F1E5B">
      <w:pPr>
        <w:numPr>
          <w:ilvl w:val="0"/>
          <w:numId w:val="31"/>
        </w:numPr>
        <w:spacing w:line="240" w:lineRule="auto"/>
        <w:jc w:val="left"/>
        <w:rPr>
          <w:rFonts w:eastAsia="Calibri"/>
          <w:sz w:val="22"/>
          <w:szCs w:val="22"/>
          <w:lang w:eastAsia="lv-LV"/>
        </w:rPr>
      </w:pPr>
      <w:r w:rsidRPr="00C15931">
        <w:rPr>
          <w:rFonts w:eastAsia="Calibri"/>
          <w:sz w:val="22"/>
          <w:szCs w:val="22"/>
          <w:lang w:eastAsia="lv-LV"/>
        </w:rPr>
        <w:t>apliecinām, ka pretendenta rīcībā ir nepieciešamie resursi, lai nodrošinātu atbilstošu Līguma izpildi saskaņā ar nolikuma prasībām.</w:t>
      </w:r>
    </w:p>
    <w:p w14:paraId="55BD36C4" w14:textId="77777777" w:rsidR="00056F71" w:rsidRPr="00C15931" w:rsidRDefault="00056F71" w:rsidP="00056F71">
      <w:pPr>
        <w:spacing w:line="240" w:lineRule="auto"/>
        <w:ind w:left="720"/>
        <w:rPr>
          <w:rFonts w:eastAsia="Calibri"/>
          <w:sz w:val="22"/>
          <w:szCs w:val="22"/>
          <w:lang w:eastAsia="lv-LV"/>
        </w:rPr>
      </w:pPr>
    </w:p>
    <w:p w14:paraId="56EADC5C" w14:textId="77777777" w:rsidR="00056F71" w:rsidRPr="00C15931" w:rsidRDefault="00056F71" w:rsidP="00056F71">
      <w:pPr>
        <w:spacing w:line="240" w:lineRule="auto"/>
        <w:ind w:left="0"/>
        <w:rPr>
          <w:sz w:val="22"/>
          <w:szCs w:val="22"/>
          <w:lang w:eastAsia="en-US"/>
        </w:rPr>
      </w:pPr>
      <w:r w:rsidRPr="00C15931">
        <w:rPr>
          <w:rFonts w:eastAsia="Calibri"/>
          <w:b/>
          <w:sz w:val="22"/>
          <w:szCs w:val="22"/>
          <w:lang w:eastAsia="lv-LV"/>
        </w:rPr>
        <w:t xml:space="preserve">Pretendenta </w:t>
      </w:r>
      <w:proofErr w:type="spellStart"/>
      <w:r w:rsidRPr="00C15931">
        <w:rPr>
          <w:rFonts w:eastAsia="Calibri"/>
          <w:b/>
          <w:sz w:val="22"/>
          <w:szCs w:val="22"/>
          <w:lang w:eastAsia="lv-LV"/>
        </w:rPr>
        <w:t>paraksttiesīgās</w:t>
      </w:r>
      <w:proofErr w:type="spellEnd"/>
      <w:r w:rsidRPr="00C15931">
        <w:rPr>
          <w:rFonts w:eastAsia="Calibri"/>
          <w:b/>
          <w:sz w:val="22"/>
          <w:szCs w:val="22"/>
          <w:lang w:eastAsia="lv-LV"/>
        </w:rPr>
        <w:t xml:space="preserve"> personas/ Pretendenta pilnvarotās personas paraksts:</w:t>
      </w:r>
    </w:p>
    <w:tbl>
      <w:tblPr>
        <w:tblpPr w:leftFromText="180" w:rightFromText="180" w:vertAnchor="text"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4930"/>
      </w:tblGrid>
      <w:tr w:rsidR="00056F71" w:rsidRPr="00C15931" w14:paraId="2CFF4536" w14:textId="77777777" w:rsidTr="00C96281">
        <w:trPr>
          <w:trHeight w:val="246"/>
        </w:trPr>
        <w:tc>
          <w:tcPr>
            <w:tcW w:w="3287" w:type="dxa"/>
            <w:tcBorders>
              <w:top w:val="single" w:sz="4" w:space="0" w:color="auto"/>
              <w:left w:val="single" w:sz="4" w:space="0" w:color="auto"/>
              <w:bottom w:val="single" w:sz="4" w:space="0" w:color="auto"/>
              <w:right w:val="single" w:sz="4" w:space="0" w:color="auto"/>
            </w:tcBorders>
          </w:tcPr>
          <w:p w14:paraId="0B14A97D" w14:textId="77777777" w:rsidR="00056F71" w:rsidRPr="00C15931" w:rsidRDefault="00056F71" w:rsidP="00056F71">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930" w:type="dxa"/>
            <w:tcBorders>
              <w:top w:val="single" w:sz="4" w:space="0" w:color="auto"/>
              <w:left w:val="single" w:sz="4" w:space="0" w:color="auto"/>
              <w:bottom w:val="single" w:sz="4" w:space="0" w:color="auto"/>
              <w:right w:val="single" w:sz="4" w:space="0" w:color="auto"/>
            </w:tcBorders>
          </w:tcPr>
          <w:p w14:paraId="32B6E1C0" w14:textId="77777777" w:rsidR="00056F71" w:rsidRPr="00C15931" w:rsidRDefault="00056F71" w:rsidP="00056F71">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056F71" w:rsidRPr="00C15931" w14:paraId="16F3434A" w14:textId="77777777" w:rsidTr="00C96281">
        <w:tc>
          <w:tcPr>
            <w:tcW w:w="3287" w:type="dxa"/>
            <w:tcBorders>
              <w:top w:val="single" w:sz="4" w:space="0" w:color="auto"/>
              <w:left w:val="single" w:sz="4" w:space="0" w:color="auto"/>
              <w:bottom w:val="single" w:sz="4" w:space="0" w:color="auto"/>
              <w:right w:val="single" w:sz="4" w:space="0" w:color="auto"/>
            </w:tcBorders>
          </w:tcPr>
          <w:p w14:paraId="580F06E0" w14:textId="77777777" w:rsidR="00056F71" w:rsidRPr="00C15931" w:rsidRDefault="00056F71" w:rsidP="00056F71">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930" w:type="dxa"/>
            <w:tcBorders>
              <w:top w:val="single" w:sz="4" w:space="0" w:color="auto"/>
              <w:left w:val="single" w:sz="4" w:space="0" w:color="auto"/>
              <w:bottom w:val="single" w:sz="4" w:space="0" w:color="auto"/>
              <w:right w:val="single" w:sz="4" w:space="0" w:color="auto"/>
            </w:tcBorders>
          </w:tcPr>
          <w:p w14:paraId="5387AC8B" w14:textId="77777777" w:rsidR="00056F71" w:rsidRPr="00C15931" w:rsidRDefault="00056F71" w:rsidP="00056F71">
            <w:pPr>
              <w:tabs>
                <w:tab w:val="center" w:pos="4153"/>
                <w:tab w:val="right" w:pos="8306"/>
              </w:tabs>
              <w:spacing w:before="60" w:after="60" w:line="240" w:lineRule="auto"/>
              <w:ind w:left="142"/>
              <w:rPr>
                <w:sz w:val="22"/>
                <w:szCs w:val="22"/>
                <w:lang w:eastAsia="lv-LV"/>
              </w:rPr>
            </w:pPr>
          </w:p>
        </w:tc>
      </w:tr>
      <w:tr w:rsidR="00056F71" w:rsidRPr="00C15931" w14:paraId="792692CC" w14:textId="77777777" w:rsidTr="00C96281">
        <w:tc>
          <w:tcPr>
            <w:tcW w:w="3287" w:type="dxa"/>
            <w:tcBorders>
              <w:top w:val="single" w:sz="4" w:space="0" w:color="auto"/>
              <w:left w:val="single" w:sz="4" w:space="0" w:color="auto"/>
              <w:bottom w:val="single" w:sz="4" w:space="0" w:color="auto"/>
              <w:right w:val="single" w:sz="4" w:space="0" w:color="auto"/>
            </w:tcBorders>
          </w:tcPr>
          <w:p w14:paraId="0D692BDA" w14:textId="77777777" w:rsidR="00056F71" w:rsidRPr="00C15931" w:rsidRDefault="00056F71" w:rsidP="00056F71">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930" w:type="dxa"/>
            <w:tcBorders>
              <w:top w:val="single" w:sz="4" w:space="0" w:color="auto"/>
              <w:left w:val="single" w:sz="4" w:space="0" w:color="auto"/>
              <w:bottom w:val="single" w:sz="4" w:space="0" w:color="auto"/>
              <w:right w:val="single" w:sz="4" w:space="0" w:color="auto"/>
            </w:tcBorders>
          </w:tcPr>
          <w:p w14:paraId="16C405FE" w14:textId="77777777" w:rsidR="00056F71" w:rsidRPr="00C15931" w:rsidRDefault="00056F71" w:rsidP="00056F71">
            <w:pPr>
              <w:tabs>
                <w:tab w:val="center" w:pos="4153"/>
                <w:tab w:val="right" w:pos="8306"/>
              </w:tabs>
              <w:spacing w:before="60" w:after="60" w:line="240" w:lineRule="auto"/>
              <w:ind w:left="142"/>
              <w:rPr>
                <w:sz w:val="22"/>
                <w:szCs w:val="22"/>
                <w:lang w:eastAsia="lv-LV"/>
              </w:rPr>
            </w:pPr>
          </w:p>
        </w:tc>
      </w:tr>
    </w:tbl>
    <w:p w14:paraId="6C3F986D" w14:textId="57DA9EC8" w:rsidR="008C63FB" w:rsidRPr="00C15931" w:rsidRDefault="008C63FB" w:rsidP="00056F71">
      <w:pPr>
        <w:pStyle w:val="Sarakstarindkopa"/>
        <w:spacing w:line="240" w:lineRule="auto"/>
        <w:ind w:left="0"/>
        <w:rPr>
          <w:sz w:val="22"/>
          <w:szCs w:val="22"/>
          <w:lang w:eastAsia="en-US"/>
        </w:rPr>
      </w:pPr>
    </w:p>
    <w:p w14:paraId="5EC77AC4" w14:textId="77777777" w:rsidR="00686DF4" w:rsidRPr="00C15931" w:rsidRDefault="00686DF4" w:rsidP="00DA17DE">
      <w:pPr>
        <w:spacing w:line="240" w:lineRule="auto"/>
        <w:ind w:left="0"/>
        <w:rPr>
          <w:b/>
          <w:sz w:val="22"/>
          <w:szCs w:val="22"/>
        </w:rPr>
      </w:pPr>
    </w:p>
    <w:p w14:paraId="25BDA412" w14:textId="77777777" w:rsidR="00A92F1C" w:rsidRPr="00C15931" w:rsidRDefault="00A92F1C" w:rsidP="00DA17DE">
      <w:pPr>
        <w:spacing w:line="240" w:lineRule="auto"/>
        <w:ind w:left="0"/>
        <w:rPr>
          <w:b/>
          <w:sz w:val="22"/>
          <w:szCs w:val="22"/>
        </w:rPr>
      </w:pPr>
    </w:p>
    <w:p w14:paraId="4F98C671" w14:textId="77777777" w:rsidR="00D81A28" w:rsidRPr="00C15931" w:rsidRDefault="00D81A28" w:rsidP="00DA17DE">
      <w:pPr>
        <w:spacing w:line="240" w:lineRule="auto"/>
        <w:ind w:left="0"/>
        <w:jc w:val="left"/>
        <w:rPr>
          <w:b/>
          <w:sz w:val="28"/>
          <w:szCs w:val="28"/>
        </w:rPr>
      </w:pPr>
    </w:p>
    <w:p w14:paraId="75728A0A" w14:textId="77777777" w:rsidR="00FF2FC1" w:rsidRPr="00C15931" w:rsidRDefault="00FF2FC1" w:rsidP="00DA17DE">
      <w:pPr>
        <w:spacing w:line="240" w:lineRule="auto"/>
        <w:ind w:left="0"/>
        <w:jc w:val="left"/>
        <w:rPr>
          <w:b/>
          <w:sz w:val="28"/>
          <w:szCs w:val="28"/>
        </w:rPr>
      </w:pPr>
    </w:p>
    <w:p w14:paraId="13232E9E" w14:textId="73E00D7E" w:rsidR="00481F73" w:rsidRPr="00C15931" w:rsidRDefault="00481F73" w:rsidP="00DA17DE">
      <w:pPr>
        <w:spacing w:line="240" w:lineRule="auto"/>
        <w:ind w:left="0"/>
        <w:jc w:val="left"/>
        <w:rPr>
          <w:b/>
          <w:sz w:val="28"/>
          <w:szCs w:val="28"/>
        </w:rPr>
      </w:pPr>
      <w:r w:rsidRPr="00C15931">
        <w:rPr>
          <w:b/>
          <w:sz w:val="28"/>
          <w:szCs w:val="28"/>
        </w:rPr>
        <w:br w:type="page"/>
      </w:r>
    </w:p>
    <w:p w14:paraId="2124238F" w14:textId="51980B22" w:rsidR="00B92BA8" w:rsidRPr="00C15931" w:rsidRDefault="00B92BA8" w:rsidP="00DA17DE">
      <w:pPr>
        <w:spacing w:line="240" w:lineRule="auto"/>
        <w:jc w:val="center"/>
        <w:rPr>
          <w:b/>
          <w:color w:val="153D63" w:themeColor="text2" w:themeTint="E6"/>
          <w:sz w:val="28"/>
          <w:szCs w:val="28"/>
        </w:rPr>
      </w:pPr>
      <w:r w:rsidRPr="00C15931">
        <w:rPr>
          <w:b/>
          <w:color w:val="153D63" w:themeColor="text2" w:themeTint="E6"/>
          <w:sz w:val="28"/>
          <w:szCs w:val="28"/>
        </w:rPr>
        <w:lastRenderedPageBreak/>
        <w:t>FINANŠU PIEDĀVĀJUMS</w:t>
      </w:r>
    </w:p>
    <w:p w14:paraId="4CDBCD0A" w14:textId="277451CE" w:rsidR="00B92BA8" w:rsidRPr="00C15931" w:rsidRDefault="004E07E7" w:rsidP="00DA17DE">
      <w:pPr>
        <w:pStyle w:val="Pamatteksts"/>
        <w:tabs>
          <w:tab w:val="left" w:pos="912"/>
        </w:tabs>
        <w:spacing w:line="240" w:lineRule="auto"/>
        <w:ind w:left="-57"/>
        <w:jc w:val="center"/>
        <w:rPr>
          <w:b/>
          <w:color w:val="153D63" w:themeColor="text2" w:themeTint="E6"/>
          <w:sz w:val="28"/>
          <w:szCs w:val="28"/>
          <w:lang w:val="lv-LV"/>
        </w:rPr>
      </w:pPr>
      <w:r w:rsidRPr="00C15931">
        <w:rPr>
          <w:b/>
          <w:color w:val="153D63" w:themeColor="text2" w:themeTint="E6"/>
          <w:sz w:val="28"/>
          <w:szCs w:val="28"/>
          <w:lang w:val="lv-LV"/>
        </w:rPr>
        <w:t>4</w:t>
      </w:r>
      <w:r w:rsidR="00B92BA8" w:rsidRPr="00C15931">
        <w:rPr>
          <w:b/>
          <w:color w:val="153D63" w:themeColor="text2" w:themeTint="E6"/>
          <w:sz w:val="28"/>
          <w:szCs w:val="28"/>
          <w:lang w:val="lv-LV"/>
        </w:rPr>
        <w:t>.daļa</w:t>
      </w:r>
    </w:p>
    <w:p w14:paraId="276AE15F" w14:textId="70E16D34" w:rsidR="00B87C3B" w:rsidRPr="00C15931" w:rsidRDefault="00B425D6" w:rsidP="00DA17DE">
      <w:pPr>
        <w:spacing w:line="240" w:lineRule="auto"/>
        <w:ind w:left="0" w:firstLine="720"/>
        <w:jc w:val="center"/>
        <w:rPr>
          <w:b/>
          <w:color w:val="4C94D8" w:themeColor="text2" w:themeTint="80"/>
          <w:sz w:val="28"/>
          <w:szCs w:val="28"/>
          <w:lang w:eastAsia="lv-LV"/>
        </w:rPr>
      </w:pPr>
      <w:r w:rsidRPr="00C15931">
        <w:rPr>
          <w:b/>
          <w:sz w:val="28"/>
          <w:szCs w:val="28"/>
          <w:lang w:eastAsia="lv-LV"/>
        </w:rPr>
        <w:t>Vienotas platformas izveide datu uzskaitei, pārvaldībai, monitoringam</w:t>
      </w:r>
    </w:p>
    <w:p w14:paraId="22C01A66" w14:textId="77777777" w:rsidR="00087F54" w:rsidRPr="00C15931" w:rsidRDefault="00087F54" w:rsidP="00DA17DE">
      <w:pPr>
        <w:spacing w:line="240" w:lineRule="auto"/>
        <w:ind w:left="0" w:firstLine="720"/>
        <w:jc w:val="center"/>
        <w:rPr>
          <w:color w:val="4C94D8" w:themeColor="text2" w:themeTint="80"/>
          <w:sz w:val="22"/>
          <w:szCs w:val="22"/>
          <w:lang w:eastAsia="lv-LV"/>
        </w:rPr>
      </w:pPr>
    </w:p>
    <w:p w14:paraId="777B580E" w14:textId="77777777" w:rsidR="00794F26" w:rsidRPr="00C15931" w:rsidRDefault="00B92BA8" w:rsidP="00794F26">
      <w:pPr>
        <w:spacing w:line="240" w:lineRule="auto"/>
        <w:ind w:right="-425"/>
        <w:contextualSpacing/>
        <w:rPr>
          <w:bCs/>
          <w:lang w:eastAsia="lv-LV"/>
        </w:rPr>
      </w:pPr>
      <w:r w:rsidRPr="00C15931">
        <w:rPr>
          <w:b/>
        </w:rPr>
        <w:tab/>
      </w:r>
      <w:r w:rsidR="00794F26" w:rsidRPr="00C15931">
        <w:rPr>
          <w:b/>
          <w:lang w:eastAsia="lv-LV"/>
        </w:rPr>
        <w:t xml:space="preserve">Mēs, ______________________/Pretendents/, iepazinušies ar iepirkuma “Sabiedrisko ūdenssaimniecības pakalpojumu datu uzskaites, pārvaldības un monitoringa iekārtu piegāde un informācijas sistēmas izveide”, ID Nr. BNKS 2026/04/ERAF, </w:t>
      </w:r>
      <w:r w:rsidR="00794F26" w:rsidRPr="00C15931">
        <w:rPr>
          <w:bCs/>
          <w:lang w:eastAsia="lv-LV"/>
        </w:rPr>
        <w:t xml:space="preserve">apliecinām, ka gadījumā, ja ar Pretendentu tiks noslēgts iepirkuma līgums, Pretendents nodrošinās SIA “Bauskas novada </w:t>
      </w:r>
      <w:proofErr w:type="spellStart"/>
      <w:r w:rsidR="00794F26" w:rsidRPr="00C15931">
        <w:rPr>
          <w:bCs/>
          <w:lang w:eastAsia="lv-LV"/>
        </w:rPr>
        <w:t>komunālserviss</w:t>
      </w:r>
      <w:proofErr w:type="spellEnd"/>
      <w:r w:rsidR="00794F26" w:rsidRPr="00C15931">
        <w:rPr>
          <w:bCs/>
          <w:lang w:eastAsia="lv-LV"/>
        </w:rPr>
        <w:t>” vajadzībām vienotas platformas izveides un ieviešanas pakalpojuma sniegšanu ne vēlāk kā 3 (trīs) mēnešu laikā no iepirkuma līguma spēkā stāšanās dienas saskaņā ar tehnisko specifikāciju, nolikuma un Līguma noteikumiem. Piedāvājumā norādītā cena ir pietiekama un aptver visas izmaksas, kas saistītas ar Pakalpojuma sniegšanu, konfigurēšanu, testēšanu, nodošanu ekspluatācijā, dokumentācijas sagatavošanu un garantijas saistību izpildi.</w:t>
      </w:r>
    </w:p>
    <w:p w14:paraId="51EE13D6" w14:textId="77777777" w:rsidR="00794F26" w:rsidRPr="00C15931" w:rsidRDefault="00794F26" w:rsidP="00794F26">
      <w:pPr>
        <w:spacing w:line="240" w:lineRule="auto"/>
        <w:ind w:left="0" w:right="-897"/>
        <w:contextualSpacing/>
        <w:rPr>
          <w:lang w:eastAsia="en-US"/>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81"/>
        <w:gridCol w:w="843"/>
        <w:gridCol w:w="1017"/>
        <w:gridCol w:w="1299"/>
        <w:gridCol w:w="1305"/>
      </w:tblGrid>
      <w:tr w:rsidR="00794F26" w:rsidRPr="00C15931" w14:paraId="7BFA05E2" w14:textId="77777777" w:rsidTr="00C96281">
        <w:trPr>
          <w:trHeight w:val="511"/>
          <w:tblHeader/>
        </w:trPr>
        <w:tc>
          <w:tcPr>
            <w:tcW w:w="756" w:type="dxa"/>
            <w:shd w:val="clear" w:color="auto" w:fill="83CAEB"/>
            <w:vAlign w:val="center"/>
          </w:tcPr>
          <w:p w14:paraId="357BD13C" w14:textId="77777777" w:rsidR="00794F26" w:rsidRPr="00C15931" w:rsidRDefault="00794F26" w:rsidP="00794F26">
            <w:pPr>
              <w:widowControl w:val="0"/>
              <w:tabs>
                <w:tab w:val="left" w:pos="9360"/>
              </w:tabs>
              <w:spacing w:line="240" w:lineRule="auto"/>
              <w:ind w:left="0"/>
              <w:jc w:val="center"/>
              <w:rPr>
                <w:rFonts w:eastAsia="Calibri"/>
                <w:b/>
                <w:lang w:eastAsia="fi-FI"/>
              </w:rPr>
            </w:pPr>
            <w:proofErr w:type="spellStart"/>
            <w:r w:rsidRPr="00C15931">
              <w:rPr>
                <w:rFonts w:eastAsia="Calibri"/>
                <w:b/>
                <w:lang w:eastAsia="fi-FI"/>
              </w:rPr>
              <w:t>Npk</w:t>
            </w:r>
            <w:proofErr w:type="spellEnd"/>
            <w:r w:rsidRPr="00C15931">
              <w:rPr>
                <w:rFonts w:eastAsia="Calibri"/>
                <w:b/>
                <w:lang w:eastAsia="fi-FI"/>
              </w:rPr>
              <w:t>.</w:t>
            </w:r>
          </w:p>
        </w:tc>
        <w:tc>
          <w:tcPr>
            <w:tcW w:w="4836" w:type="dxa"/>
            <w:shd w:val="clear" w:color="auto" w:fill="83CAEB"/>
            <w:vAlign w:val="center"/>
          </w:tcPr>
          <w:p w14:paraId="6A16B220"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Pozīcija</w:t>
            </w:r>
          </w:p>
        </w:tc>
        <w:tc>
          <w:tcPr>
            <w:tcW w:w="803" w:type="dxa"/>
            <w:shd w:val="clear" w:color="auto" w:fill="83CAEB"/>
            <w:vAlign w:val="center"/>
          </w:tcPr>
          <w:p w14:paraId="03BC72D6"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Skaits</w:t>
            </w:r>
          </w:p>
        </w:tc>
        <w:tc>
          <w:tcPr>
            <w:tcW w:w="991" w:type="dxa"/>
            <w:shd w:val="clear" w:color="auto" w:fill="83CAEB"/>
            <w:vAlign w:val="center"/>
          </w:tcPr>
          <w:p w14:paraId="6F8E1CDC"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Vienība</w:t>
            </w:r>
          </w:p>
        </w:tc>
        <w:tc>
          <w:tcPr>
            <w:tcW w:w="1304" w:type="dxa"/>
            <w:shd w:val="clear" w:color="auto" w:fill="83CAEB"/>
            <w:vAlign w:val="center"/>
          </w:tcPr>
          <w:p w14:paraId="39F608B3"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Cena par 1 vienību</w:t>
            </w:r>
          </w:p>
        </w:tc>
        <w:tc>
          <w:tcPr>
            <w:tcW w:w="1310" w:type="dxa"/>
            <w:shd w:val="clear" w:color="auto" w:fill="83CAEB"/>
            <w:vAlign w:val="center"/>
          </w:tcPr>
          <w:p w14:paraId="2EB8A0B5"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Summa EUR</w:t>
            </w:r>
          </w:p>
        </w:tc>
      </w:tr>
      <w:tr w:rsidR="00794F26" w:rsidRPr="00C15931" w14:paraId="70EC34E5" w14:textId="77777777" w:rsidTr="00C96281">
        <w:trPr>
          <w:trHeight w:val="651"/>
        </w:trPr>
        <w:tc>
          <w:tcPr>
            <w:tcW w:w="756" w:type="dxa"/>
            <w:vAlign w:val="center"/>
          </w:tcPr>
          <w:p w14:paraId="41C0AFE7"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4836" w:type="dxa"/>
            <w:vAlign w:val="center"/>
          </w:tcPr>
          <w:p w14:paraId="1829140D" w14:textId="77777777" w:rsidR="00794F26" w:rsidRPr="00C15931" w:rsidRDefault="00794F26" w:rsidP="00794F26">
            <w:pPr>
              <w:widowControl w:val="0"/>
              <w:tabs>
                <w:tab w:val="left" w:pos="9360"/>
              </w:tabs>
              <w:spacing w:line="240" w:lineRule="auto"/>
              <w:ind w:left="0"/>
              <w:jc w:val="left"/>
              <w:rPr>
                <w:rFonts w:eastAsia="Calibri"/>
                <w:bCs/>
                <w:lang w:eastAsia="fi-FI"/>
              </w:rPr>
            </w:pPr>
            <w:r w:rsidRPr="00C15931">
              <w:rPr>
                <w:rFonts w:eastAsia="Calibri"/>
                <w:bCs/>
                <w:lang w:eastAsia="lv-LV"/>
              </w:rPr>
              <w:t>Vienotas platformas izveide un ieviešana datu uzskaitei, pārvaldībai un monitoringam</w:t>
            </w:r>
          </w:p>
        </w:tc>
        <w:tc>
          <w:tcPr>
            <w:tcW w:w="803" w:type="dxa"/>
            <w:vAlign w:val="center"/>
          </w:tcPr>
          <w:p w14:paraId="7AF2F61C"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991" w:type="dxa"/>
            <w:vAlign w:val="center"/>
          </w:tcPr>
          <w:p w14:paraId="55D883A3" w14:textId="77777777" w:rsidR="00794F26" w:rsidRPr="00C15931" w:rsidRDefault="00794F26" w:rsidP="00794F26">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6E3EDA9B"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c>
          <w:tcPr>
            <w:tcW w:w="1310" w:type="dxa"/>
            <w:vAlign w:val="center"/>
          </w:tcPr>
          <w:p w14:paraId="7C5556B4"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r>
      <w:tr w:rsidR="00794F26" w:rsidRPr="00C15931" w14:paraId="5D804A9A" w14:textId="77777777" w:rsidTr="00C96281">
        <w:trPr>
          <w:trHeight w:val="493"/>
        </w:trPr>
        <w:tc>
          <w:tcPr>
            <w:tcW w:w="7386" w:type="dxa"/>
            <w:gridSpan w:val="4"/>
            <w:vAlign w:val="center"/>
          </w:tcPr>
          <w:p w14:paraId="30B6189F" w14:textId="77777777" w:rsidR="00794F26" w:rsidRPr="00C15931" w:rsidRDefault="00794F26" w:rsidP="00794F26">
            <w:pPr>
              <w:widowControl w:val="0"/>
              <w:tabs>
                <w:tab w:val="left" w:pos="9360"/>
              </w:tabs>
              <w:spacing w:line="240" w:lineRule="auto"/>
              <w:ind w:left="0"/>
              <w:jc w:val="right"/>
              <w:rPr>
                <w:rFonts w:eastAsia="Calibri"/>
                <w:b/>
                <w:lang w:eastAsia="fi-FI"/>
              </w:rPr>
            </w:pPr>
            <w:r w:rsidRPr="00C15931">
              <w:rPr>
                <w:rFonts w:eastAsia="Calibri"/>
                <w:b/>
                <w:lang w:eastAsia="fi-FI"/>
              </w:rPr>
              <w:t>Piedāvātā līgumcena KOPĀ (bez PVN)</w:t>
            </w:r>
          </w:p>
        </w:tc>
        <w:tc>
          <w:tcPr>
            <w:tcW w:w="1304" w:type="dxa"/>
          </w:tcPr>
          <w:p w14:paraId="54DB6719"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00F1409"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3C7D5F7A" w14:textId="77777777" w:rsidTr="00C96281">
        <w:tc>
          <w:tcPr>
            <w:tcW w:w="7386" w:type="dxa"/>
            <w:gridSpan w:val="4"/>
            <w:vAlign w:val="center"/>
          </w:tcPr>
          <w:p w14:paraId="1DBACBAB"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PVN 21%</w:t>
            </w:r>
          </w:p>
        </w:tc>
        <w:tc>
          <w:tcPr>
            <w:tcW w:w="1304" w:type="dxa"/>
          </w:tcPr>
          <w:p w14:paraId="22241872"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5DCA7F2A"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6644B53C" w14:textId="77777777" w:rsidTr="00C96281">
        <w:tc>
          <w:tcPr>
            <w:tcW w:w="7386" w:type="dxa"/>
            <w:gridSpan w:val="4"/>
            <w:vAlign w:val="center"/>
          </w:tcPr>
          <w:p w14:paraId="30C49068"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KOPĀ ar PVN</w:t>
            </w:r>
          </w:p>
        </w:tc>
        <w:tc>
          <w:tcPr>
            <w:tcW w:w="1304" w:type="dxa"/>
          </w:tcPr>
          <w:p w14:paraId="7FE4AB63"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28FEB5B" w14:textId="77777777" w:rsidR="00794F26" w:rsidRPr="00C15931" w:rsidRDefault="00794F26" w:rsidP="00794F26">
            <w:pPr>
              <w:widowControl w:val="0"/>
              <w:tabs>
                <w:tab w:val="left" w:pos="9360"/>
              </w:tabs>
              <w:spacing w:line="240" w:lineRule="auto"/>
              <w:ind w:left="0"/>
              <w:rPr>
                <w:rFonts w:eastAsia="Calibri"/>
                <w:b/>
                <w:lang w:eastAsia="fi-FI"/>
              </w:rPr>
            </w:pPr>
          </w:p>
        </w:tc>
      </w:tr>
    </w:tbl>
    <w:p w14:paraId="74E99AF5" w14:textId="77777777" w:rsidR="00794F26" w:rsidRPr="00C15931" w:rsidRDefault="00794F26" w:rsidP="00794F26">
      <w:pPr>
        <w:spacing w:line="240" w:lineRule="auto"/>
        <w:ind w:left="0"/>
        <w:contextualSpacing/>
        <w:jc w:val="left"/>
        <w:rPr>
          <w:sz w:val="22"/>
          <w:szCs w:val="22"/>
          <w:lang w:eastAsia="lv-LV"/>
        </w:rPr>
      </w:pPr>
    </w:p>
    <w:p w14:paraId="40EAA9E1" w14:textId="77777777" w:rsidR="00794F26" w:rsidRPr="00C15931" w:rsidRDefault="00794F26" w:rsidP="00794F26">
      <w:pPr>
        <w:spacing w:line="240" w:lineRule="auto"/>
        <w:ind w:hanging="284"/>
        <w:rPr>
          <w:lang w:eastAsia="en-US"/>
        </w:rPr>
      </w:pPr>
      <w:r w:rsidRPr="00C15931">
        <w:rPr>
          <w:lang w:eastAsia="en-US"/>
        </w:rPr>
        <w:t>Iesniedzot finanšu piedāvājumu:</w:t>
      </w:r>
    </w:p>
    <w:p w14:paraId="058406C4" w14:textId="77777777" w:rsidR="00794F26" w:rsidRPr="00C15931" w:rsidRDefault="00794F26" w:rsidP="004F1E5B">
      <w:pPr>
        <w:numPr>
          <w:ilvl w:val="0"/>
          <w:numId w:val="30"/>
        </w:numPr>
        <w:spacing w:after="160" w:line="240" w:lineRule="auto"/>
        <w:contextualSpacing/>
        <w:jc w:val="left"/>
        <w:rPr>
          <w:lang w:eastAsia="en-US"/>
        </w:rPr>
      </w:pPr>
      <w:r w:rsidRPr="00C15931">
        <w:rPr>
          <w:lang w:eastAsia="en-US"/>
        </w:rPr>
        <w:t>apliecinām, ka pakalpojuma izpildes termiņš ir atbilstošs un izpildāms;</w:t>
      </w:r>
    </w:p>
    <w:p w14:paraId="35044181" w14:textId="77777777" w:rsidR="00794F26" w:rsidRPr="00C15931" w:rsidRDefault="00794F26" w:rsidP="004F1E5B">
      <w:pPr>
        <w:numPr>
          <w:ilvl w:val="0"/>
          <w:numId w:val="30"/>
        </w:numPr>
        <w:spacing w:after="160" w:line="240" w:lineRule="auto"/>
        <w:contextualSpacing/>
        <w:jc w:val="left"/>
        <w:rPr>
          <w:rFonts w:eastAsia="Calibri"/>
          <w:lang w:eastAsia="lv-LV"/>
        </w:rPr>
      </w:pPr>
      <w:r w:rsidRPr="00C15931">
        <w:rPr>
          <w:rFonts w:eastAsia="Calibri"/>
          <w:lang w:eastAsia="lv-LV"/>
        </w:rPr>
        <w:t>piekrītam apmaksas noteikumiem – 30 (trīsdesmit) dienu laikā pēc Pakalpojuma nodošanas–pieņemšanas akta abpusējas parakstīšanas un rēķina saņemšanas;</w:t>
      </w:r>
    </w:p>
    <w:p w14:paraId="7F51C375" w14:textId="77777777" w:rsidR="00794F26" w:rsidRPr="00C15931" w:rsidRDefault="00794F26" w:rsidP="004F1E5B">
      <w:pPr>
        <w:numPr>
          <w:ilvl w:val="0"/>
          <w:numId w:val="30"/>
        </w:numPr>
        <w:spacing w:after="160" w:line="240" w:lineRule="auto"/>
        <w:jc w:val="left"/>
        <w:rPr>
          <w:rFonts w:eastAsia="Calibri"/>
          <w:lang w:eastAsia="lv-LV"/>
        </w:rPr>
      </w:pPr>
      <w:r w:rsidRPr="00C15931">
        <w:rPr>
          <w:rFonts w:eastAsia="Calibri"/>
          <w:lang w:eastAsia="lv-LV"/>
        </w:rPr>
        <w:t>apliecinām, ka pretendenta rīcībā ir nepieciešamie resursi, lai nodrošinātu atbilstošu Līguma izpildi saskaņā ar nolikuma prasībām.</w:t>
      </w:r>
    </w:p>
    <w:p w14:paraId="7EC45849" w14:textId="77777777" w:rsidR="00794F26" w:rsidRPr="00C15931" w:rsidRDefault="00794F26" w:rsidP="00794F26">
      <w:pPr>
        <w:spacing w:line="240" w:lineRule="auto"/>
        <w:ind w:left="720"/>
        <w:rPr>
          <w:rFonts w:eastAsia="Calibri"/>
          <w:sz w:val="22"/>
          <w:szCs w:val="22"/>
          <w:lang w:eastAsia="lv-LV"/>
        </w:rPr>
      </w:pPr>
    </w:p>
    <w:p w14:paraId="4D7BE13B" w14:textId="77777777" w:rsidR="00794F26" w:rsidRPr="00C15931" w:rsidRDefault="00794F26" w:rsidP="00794F26">
      <w:pPr>
        <w:spacing w:line="240" w:lineRule="auto"/>
        <w:ind w:left="0"/>
        <w:rPr>
          <w:sz w:val="22"/>
          <w:szCs w:val="22"/>
          <w:lang w:eastAsia="en-US"/>
        </w:rPr>
      </w:pPr>
      <w:r w:rsidRPr="00C15931">
        <w:rPr>
          <w:rFonts w:eastAsia="Calibri"/>
          <w:b/>
          <w:sz w:val="22"/>
          <w:szCs w:val="22"/>
          <w:lang w:eastAsia="lv-LV"/>
        </w:rPr>
        <w:t xml:space="preserve">Pretendenta </w:t>
      </w:r>
      <w:proofErr w:type="spellStart"/>
      <w:r w:rsidRPr="00C15931">
        <w:rPr>
          <w:rFonts w:eastAsia="Calibri"/>
          <w:b/>
          <w:sz w:val="22"/>
          <w:szCs w:val="22"/>
          <w:lang w:eastAsia="lv-LV"/>
        </w:rPr>
        <w:t>paraksttiesīgās</w:t>
      </w:r>
      <w:proofErr w:type="spellEnd"/>
      <w:r w:rsidRPr="00C15931">
        <w:rPr>
          <w:rFonts w:eastAsia="Calibri"/>
          <w:b/>
          <w:sz w:val="22"/>
          <w:szCs w:val="22"/>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794F26" w:rsidRPr="00C15931" w14:paraId="485B64D4" w14:textId="77777777" w:rsidTr="00C96281">
        <w:trPr>
          <w:trHeight w:val="246"/>
        </w:trPr>
        <w:tc>
          <w:tcPr>
            <w:tcW w:w="3287" w:type="dxa"/>
            <w:tcBorders>
              <w:top w:val="single" w:sz="4" w:space="0" w:color="auto"/>
              <w:left w:val="single" w:sz="4" w:space="0" w:color="auto"/>
              <w:bottom w:val="single" w:sz="4" w:space="0" w:color="auto"/>
              <w:right w:val="single" w:sz="4" w:space="0" w:color="auto"/>
            </w:tcBorders>
          </w:tcPr>
          <w:p w14:paraId="247C5FE3"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52775DEE"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794F26" w:rsidRPr="00C15931" w14:paraId="726B45D8" w14:textId="77777777" w:rsidTr="00C96281">
        <w:tc>
          <w:tcPr>
            <w:tcW w:w="3287" w:type="dxa"/>
            <w:tcBorders>
              <w:top w:val="single" w:sz="4" w:space="0" w:color="auto"/>
              <w:left w:val="single" w:sz="4" w:space="0" w:color="auto"/>
              <w:bottom w:val="single" w:sz="4" w:space="0" w:color="auto"/>
              <w:right w:val="single" w:sz="4" w:space="0" w:color="auto"/>
            </w:tcBorders>
          </w:tcPr>
          <w:p w14:paraId="7537EC09"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7D66F8FF"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163D8C66" w14:textId="77777777" w:rsidTr="00C96281">
        <w:tc>
          <w:tcPr>
            <w:tcW w:w="3287" w:type="dxa"/>
            <w:tcBorders>
              <w:top w:val="single" w:sz="4" w:space="0" w:color="auto"/>
              <w:left w:val="single" w:sz="4" w:space="0" w:color="auto"/>
              <w:bottom w:val="single" w:sz="4" w:space="0" w:color="auto"/>
              <w:right w:val="single" w:sz="4" w:space="0" w:color="auto"/>
            </w:tcBorders>
          </w:tcPr>
          <w:p w14:paraId="7286B151"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c>
          <w:tcPr>
            <w:tcW w:w="5927" w:type="dxa"/>
            <w:tcBorders>
              <w:top w:val="single" w:sz="4" w:space="0" w:color="auto"/>
              <w:left w:val="single" w:sz="4" w:space="0" w:color="auto"/>
              <w:bottom w:val="single" w:sz="4" w:space="0" w:color="auto"/>
              <w:right w:val="single" w:sz="4" w:space="0" w:color="auto"/>
            </w:tcBorders>
          </w:tcPr>
          <w:p w14:paraId="344D5834"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59966F3A" w14:textId="77777777" w:rsidTr="00C96281">
        <w:tc>
          <w:tcPr>
            <w:tcW w:w="3287" w:type="dxa"/>
            <w:tcBorders>
              <w:top w:val="single" w:sz="4" w:space="0" w:color="auto"/>
              <w:left w:val="single" w:sz="4" w:space="0" w:color="auto"/>
              <w:bottom w:val="single" w:sz="4" w:space="0" w:color="auto"/>
              <w:right w:val="single" w:sz="4" w:space="0" w:color="auto"/>
            </w:tcBorders>
          </w:tcPr>
          <w:p w14:paraId="18636F6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39B46BC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bl>
    <w:p w14:paraId="75E935DD" w14:textId="7B35F309" w:rsidR="006C3765" w:rsidRPr="00C15931" w:rsidRDefault="006C3765" w:rsidP="006C3765">
      <w:pPr>
        <w:pStyle w:val="Sarakstarindkopa"/>
        <w:spacing w:line="240" w:lineRule="auto"/>
        <w:ind w:left="0"/>
        <w:rPr>
          <w:b/>
          <w:szCs w:val="24"/>
        </w:rPr>
      </w:pPr>
    </w:p>
    <w:p w14:paraId="08D37C7C" w14:textId="2B50659E" w:rsidR="00246F4D" w:rsidRPr="00C15931" w:rsidRDefault="00246F4D">
      <w:pPr>
        <w:spacing w:line="240" w:lineRule="auto"/>
        <w:ind w:left="0"/>
        <w:jc w:val="left"/>
        <w:rPr>
          <w:b/>
          <w:bCs/>
          <w:sz w:val="22"/>
          <w:szCs w:val="22"/>
          <w:lang w:eastAsia="lv-LV"/>
        </w:rPr>
      </w:pPr>
      <w:r w:rsidRPr="00C15931">
        <w:rPr>
          <w:b/>
          <w:bCs/>
          <w:sz w:val="22"/>
          <w:szCs w:val="22"/>
        </w:rPr>
        <w:br w:type="page"/>
      </w:r>
    </w:p>
    <w:p w14:paraId="46571C10" w14:textId="77777777" w:rsidR="0089197A" w:rsidRPr="00C15931" w:rsidRDefault="0089197A" w:rsidP="006C3765">
      <w:pPr>
        <w:pStyle w:val="Sarakstarindkopa"/>
        <w:spacing w:line="240" w:lineRule="auto"/>
        <w:ind w:left="0"/>
        <w:rPr>
          <w:b/>
          <w:bCs/>
          <w:sz w:val="22"/>
          <w:szCs w:val="22"/>
        </w:rPr>
      </w:pPr>
    </w:p>
    <w:p w14:paraId="770DD6F8" w14:textId="1E7AB00D" w:rsidR="00F05872" w:rsidRPr="00C15931" w:rsidRDefault="000F4440" w:rsidP="00DA17DE">
      <w:pPr>
        <w:pStyle w:val="Default"/>
        <w:spacing w:line="240" w:lineRule="auto"/>
        <w:ind w:firstLine="568"/>
        <w:jc w:val="right"/>
        <w:rPr>
          <w:b/>
          <w:sz w:val="20"/>
          <w:szCs w:val="20"/>
          <w:lang w:val="lv-LV"/>
        </w:rPr>
      </w:pPr>
      <w:r w:rsidRPr="00C15931">
        <w:rPr>
          <w:b/>
          <w:sz w:val="20"/>
          <w:szCs w:val="20"/>
          <w:lang w:val="lv-LV"/>
        </w:rPr>
        <w:t xml:space="preserve">Nolikuma </w:t>
      </w:r>
      <w:r w:rsidR="00B51F53" w:rsidRPr="00C15931">
        <w:rPr>
          <w:b/>
          <w:sz w:val="20"/>
          <w:szCs w:val="20"/>
          <w:lang w:val="lv-LV"/>
        </w:rPr>
        <w:t>4</w:t>
      </w:r>
      <w:r w:rsidR="00F05872" w:rsidRPr="00C15931">
        <w:rPr>
          <w:b/>
          <w:sz w:val="20"/>
          <w:szCs w:val="20"/>
          <w:lang w:val="lv-LV"/>
        </w:rPr>
        <w:t>.pielikums</w:t>
      </w:r>
    </w:p>
    <w:p w14:paraId="4B859B2F" w14:textId="77777777" w:rsidR="002A00C9" w:rsidRPr="00C15931" w:rsidRDefault="002A00C9" w:rsidP="00DA17DE">
      <w:pPr>
        <w:pStyle w:val="Default"/>
        <w:spacing w:line="240" w:lineRule="auto"/>
        <w:ind w:firstLine="568"/>
        <w:jc w:val="right"/>
        <w:rPr>
          <w:b/>
          <w:sz w:val="20"/>
          <w:szCs w:val="20"/>
          <w:lang w:val="lv-LV"/>
        </w:rPr>
      </w:pPr>
    </w:p>
    <w:p w14:paraId="1959B902" w14:textId="77777777" w:rsidR="001E4569" w:rsidRPr="00C15931" w:rsidRDefault="001E4569" w:rsidP="00DA17DE">
      <w:pPr>
        <w:spacing w:line="240" w:lineRule="auto"/>
        <w:jc w:val="center"/>
        <w:rPr>
          <w:b/>
          <w:sz w:val="28"/>
          <w:szCs w:val="28"/>
          <w:lang w:eastAsia="en-US"/>
        </w:rPr>
      </w:pPr>
      <w:bookmarkStart w:id="46" w:name="_Hlk119325284"/>
      <w:r w:rsidRPr="00C15931">
        <w:rPr>
          <w:b/>
          <w:sz w:val="28"/>
          <w:szCs w:val="28"/>
          <w:lang w:eastAsia="en-US"/>
        </w:rPr>
        <w:t>PIEREDZES APLIECINĀJUMS</w:t>
      </w:r>
    </w:p>
    <w:p w14:paraId="3A3A5BEE" w14:textId="77777777" w:rsidR="000F4440" w:rsidRPr="00C15931" w:rsidRDefault="000F4440" w:rsidP="00DA17DE">
      <w:pPr>
        <w:spacing w:line="240" w:lineRule="auto"/>
        <w:ind w:right="-30"/>
        <w:jc w:val="center"/>
        <w:rPr>
          <w:bCs/>
          <w:sz w:val="20"/>
          <w:szCs w:val="20"/>
          <w:lang w:eastAsia="lv-LV"/>
        </w:rPr>
      </w:pPr>
    </w:p>
    <w:p w14:paraId="6E7313CA" w14:textId="77777777" w:rsidR="001E4569" w:rsidRPr="00C15931" w:rsidRDefault="001E4569" w:rsidP="00DA17DE">
      <w:pPr>
        <w:spacing w:line="240" w:lineRule="auto"/>
        <w:ind w:left="0"/>
        <w:rPr>
          <w:b/>
        </w:rPr>
      </w:pPr>
      <w:r w:rsidRPr="00C15931">
        <w:rPr>
          <w:b/>
        </w:rPr>
        <w:t xml:space="preserve">par </w:t>
      </w:r>
      <w:r w:rsidRPr="00C15931">
        <w:rPr>
          <w:b/>
          <w:i/>
        </w:rPr>
        <w:t>[pretendenta nosaukums]</w:t>
      </w:r>
      <w:r w:rsidRPr="00C15931">
        <w:rPr>
          <w:b/>
        </w:rPr>
        <w:t xml:space="preserve"> pieredzi iepriekšējo 3 (trīs) gadu laikā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3147"/>
      </w:tblGrid>
      <w:tr w:rsidR="00B51F53" w:rsidRPr="00C15931" w14:paraId="202ADDED" w14:textId="77777777" w:rsidTr="00B51F53">
        <w:tc>
          <w:tcPr>
            <w:tcW w:w="95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C0478AC" w14:textId="77777777" w:rsidR="00B51F53" w:rsidRPr="00C15931" w:rsidRDefault="00B51F53" w:rsidP="00DA17DE">
            <w:pPr>
              <w:tabs>
                <w:tab w:val="left" w:pos="1260"/>
              </w:tabs>
              <w:autoSpaceDE w:val="0"/>
              <w:autoSpaceDN w:val="0"/>
              <w:adjustRightInd w:val="0"/>
              <w:spacing w:line="240" w:lineRule="auto"/>
              <w:ind w:left="0"/>
              <w:rPr>
                <w:b/>
              </w:rPr>
            </w:pPr>
            <w:proofErr w:type="spellStart"/>
            <w:r w:rsidRPr="00C15931">
              <w:rPr>
                <w:b/>
              </w:rPr>
              <w:t>Nr.p.k</w:t>
            </w:r>
            <w:proofErr w:type="spellEnd"/>
            <w:r w:rsidRPr="00C15931">
              <w:rPr>
                <w:b/>
              </w:rPr>
              <w:t>.</w:t>
            </w:r>
          </w:p>
        </w:tc>
        <w:tc>
          <w:tcPr>
            <w:tcW w:w="453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965625"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Klienta/Pasūtītāja nosaukums, kontaktpersona, tālrunis</w:t>
            </w:r>
          </w:p>
        </w:tc>
        <w:tc>
          <w:tcPr>
            <w:tcW w:w="314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BC1AD87"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Piegādes izpildes laiks (no-līdz)</w:t>
            </w:r>
          </w:p>
        </w:tc>
      </w:tr>
      <w:tr w:rsidR="00B51F53" w:rsidRPr="00C15931" w14:paraId="00555C1C" w14:textId="77777777" w:rsidTr="00B51F53">
        <w:trPr>
          <w:trHeight w:val="589"/>
        </w:trPr>
        <w:tc>
          <w:tcPr>
            <w:tcW w:w="959" w:type="dxa"/>
            <w:tcBorders>
              <w:top w:val="single" w:sz="4" w:space="0" w:color="auto"/>
              <w:left w:val="single" w:sz="4" w:space="0" w:color="auto"/>
              <w:bottom w:val="single" w:sz="4" w:space="0" w:color="auto"/>
              <w:right w:val="single" w:sz="4" w:space="0" w:color="auto"/>
            </w:tcBorders>
          </w:tcPr>
          <w:p w14:paraId="27908452"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6E31129B"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28340B0"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2DFEFB3E" w14:textId="77777777" w:rsidTr="00B51F53">
        <w:trPr>
          <w:trHeight w:val="567"/>
        </w:trPr>
        <w:tc>
          <w:tcPr>
            <w:tcW w:w="959" w:type="dxa"/>
            <w:tcBorders>
              <w:top w:val="single" w:sz="4" w:space="0" w:color="auto"/>
              <w:left w:val="single" w:sz="4" w:space="0" w:color="auto"/>
              <w:bottom w:val="single" w:sz="4" w:space="0" w:color="auto"/>
              <w:right w:val="single" w:sz="4" w:space="0" w:color="auto"/>
            </w:tcBorders>
          </w:tcPr>
          <w:p w14:paraId="65BB4C2E"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D665F6A"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3F01FC2"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05C89B05" w14:textId="77777777" w:rsidTr="00B51F53">
        <w:trPr>
          <w:trHeight w:val="547"/>
        </w:trPr>
        <w:tc>
          <w:tcPr>
            <w:tcW w:w="959" w:type="dxa"/>
            <w:tcBorders>
              <w:top w:val="single" w:sz="4" w:space="0" w:color="auto"/>
              <w:left w:val="single" w:sz="4" w:space="0" w:color="auto"/>
              <w:bottom w:val="single" w:sz="4" w:space="0" w:color="auto"/>
              <w:right w:val="single" w:sz="4" w:space="0" w:color="auto"/>
            </w:tcBorders>
          </w:tcPr>
          <w:p w14:paraId="29F941FB"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A650676"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5AAD561" w14:textId="77777777" w:rsidR="00B51F53" w:rsidRPr="00C15931" w:rsidRDefault="00B51F53" w:rsidP="00DA17DE">
            <w:pPr>
              <w:tabs>
                <w:tab w:val="left" w:pos="1260"/>
              </w:tabs>
              <w:autoSpaceDE w:val="0"/>
              <w:autoSpaceDN w:val="0"/>
              <w:adjustRightInd w:val="0"/>
              <w:spacing w:line="240" w:lineRule="auto"/>
            </w:pPr>
          </w:p>
        </w:tc>
      </w:tr>
    </w:tbl>
    <w:p w14:paraId="396A987F" w14:textId="77777777" w:rsidR="001E4569" w:rsidRPr="00C15931" w:rsidRDefault="001E4569" w:rsidP="00DA17DE">
      <w:pPr>
        <w:tabs>
          <w:tab w:val="left" w:pos="1260"/>
        </w:tabs>
        <w:autoSpaceDE w:val="0"/>
        <w:autoSpaceDN w:val="0"/>
        <w:adjustRightInd w:val="0"/>
        <w:spacing w:line="240" w:lineRule="auto"/>
        <w:ind w:left="426"/>
      </w:pPr>
    </w:p>
    <w:p w14:paraId="496900F3" w14:textId="77777777" w:rsidR="001E4569" w:rsidRPr="00C15931" w:rsidRDefault="001E4569" w:rsidP="00DA17DE">
      <w:pPr>
        <w:spacing w:line="240" w:lineRule="auto"/>
        <w:ind w:firstLine="568"/>
      </w:pPr>
    </w:p>
    <w:p w14:paraId="5C5648B0" w14:textId="6324B526" w:rsidR="00060995" w:rsidRPr="00C15931" w:rsidRDefault="00CB46C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394"/>
      </w:tblGrid>
      <w:tr w:rsidR="00A35E17" w:rsidRPr="00C15931" w14:paraId="5EFD1CB4" w14:textId="77777777" w:rsidTr="00D1527F">
        <w:trPr>
          <w:trHeight w:val="246"/>
        </w:trPr>
        <w:tc>
          <w:tcPr>
            <w:tcW w:w="4111" w:type="dxa"/>
            <w:tcBorders>
              <w:top w:val="single" w:sz="4" w:space="0" w:color="auto"/>
              <w:left w:val="single" w:sz="4" w:space="0" w:color="auto"/>
              <w:bottom w:val="single" w:sz="4" w:space="0" w:color="auto"/>
              <w:right w:val="single" w:sz="4" w:space="0" w:color="auto"/>
            </w:tcBorders>
          </w:tcPr>
          <w:p w14:paraId="752F5CAE"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394" w:type="dxa"/>
            <w:tcBorders>
              <w:top w:val="single" w:sz="4" w:space="0" w:color="auto"/>
              <w:left w:val="single" w:sz="4" w:space="0" w:color="auto"/>
              <w:bottom w:val="single" w:sz="4" w:space="0" w:color="auto"/>
              <w:right w:val="single" w:sz="4" w:space="0" w:color="auto"/>
            </w:tcBorders>
          </w:tcPr>
          <w:p w14:paraId="350369C3"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DB87900" w14:textId="77777777" w:rsidTr="00D1527F">
        <w:tc>
          <w:tcPr>
            <w:tcW w:w="4111" w:type="dxa"/>
            <w:tcBorders>
              <w:top w:val="single" w:sz="4" w:space="0" w:color="auto"/>
              <w:left w:val="single" w:sz="4" w:space="0" w:color="auto"/>
              <w:bottom w:val="single" w:sz="4" w:space="0" w:color="auto"/>
              <w:right w:val="single" w:sz="4" w:space="0" w:color="auto"/>
            </w:tcBorders>
          </w:tcPr>
          <w:p w14:paraId="2F430E71"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394" w:type="dxa"/>
            <w:tcBorders>
              <w:top w:val="single" w:sz="4" w:space="0" w:color="auto"/>
              <w:left w:val="single" w:sz="4" w:space="0" w:color="auto"/>
              <w:bottom w:val="single" w:sz="4" w:space="0" w:color="auto"/>
              <w:right w:val="single" w:sz="4" w:space="0" w:color="auto"/>
            </w:tcBorders>
          </w:tcPr>
          <w:p w14:paraId="3A8DD1D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r w:rsidR="00A35E17" w:rsidRPr="00C15931" w14:paraId="30058081" w14:textId="77777777" w:rsidTr="00D1527F">
        <w:tc>
          <w:tcPr>
            <w:tcW w:w="4111" w:type="dxa"/>
            <w:tcBorders>
              <w:top w:val="single" w:sz="4" w:space="0" w:color="auto"/>
              <w:left w:val="single" w:sz="4" w:space="0" w:color="auto"/>
              <w:bottom w:val="single" w:sz="4" w:space="0" w:color="auto"/>
              <w:right w:val="single" w:sz="4" w:space="0" w:color="auto"/>
            </w:tcBorders>
          </w:tcPr>
          <w:p w14:paraId="5906E8E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394" w:type="dxa"/>
            <w:tcBorders>
              <w:top w:val="single" w:sz="4" w:space="0" w:color="auto"/>
              <w:left w:val="single" w:sz="4" w:space="0" w:color="auto"/>
              <w:bottom w:val="single" w:sz="4" w:space="0" w:color="auto"/>
              <w:right w:val="single" w:sz="4" w:space="0" w:color="auto"/>
            </w:tcBorders>
          </w:tcPr>
          <w:p w14:paraId="792232D8"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bl>
    <w:p w14:paraId="5E1FAE67" w14:textId="77777777" w:rsidR="00060995" w:rsidRPr="00C15931" w:rsidRDefault="00060995" w:rsidP="00DA17DE">
      <w:pPr>
        <w:spacing w:line="240" w:lineRule="auto"/>
        <w:jc w:val="center"/>
        <w:rPr>
          <w:sz w:val="28"/>
        </w:rPr>
      </w:pPr>
    </w:p>
    <w:p w14:paraId="00728195" w14:textId="77777777" w:rsidR="00F7782F" w:rsidRPr="00C15931" w:rsidRDefault="00F7782F" w:rsidP="00DA17DE">
      <w:pPr>
        <w:spacing w:line="240" w:lineRule="auto"/>
        <w:rPr>
          <w:sz w:val="16"/>
          <w:szCs w:val="16"/>
        </w:rPr>
      </w:pPr>
    </w:p>
    <w:p w14:paraId="43E1F4A4" w14:textId="77777777" w:rsidR="00060995" w:rsidRPr="00C15931" w:rsidRDefault="00060995" w:rsidP="00DA17DE">
      <w:pPr>
        <w:spacing w:line="240" w:lineRule="auto"/>
        <w:rPr>
          <w:sz w:val="16"/>
          <w:szCs w:val="16"/>
        </w:rPr>
      </w:pPr>
    </w:p>
    <w:bookmarkEnd w:id="46"/>
    <w:p w14:paraId="4E73044E" w14:textId="77777777" w:rsidR="00060995" w:rsidRPr="00C15931" w:rsidRDefault="00060995" w:rsidP="00DA17DE">
      <w:pPr>
        <w:spacing w:line="240" w:lineRule="auto"/>
        <w:rPr>
          <w:sz w:val="16"/>
          <w:szCs w:val="16"/>
        </w:rPr>
      </w:pPr>
    </w:p>
    <w:p w14:paraId="2D7909A4" w14:textId="77777777" w:rsidR="00060995" w:rsidRPr="00C15931" w:rsidRDefault="00060995" w:rsidP="00DA17DE">
      <w:pPr>
        <w:spacing w:line="240" w:lineRule="auto"/>
        <w:rPr>
          <w:sz w:val="16"/>
          <w:szCs w:val="16"/>
        </w:rPr>
      </w:pPr>
    </w:p>
    <w:p w14:paraId="1773A23C" w14:textId="77777777" w:rsidR="00060995" w:rsidRPr="00C15931" w:rsidRDefault="00060995" w:rsidP="00DA17DE">
      <w:pPr>
        <w:spacing w:line="240" w:lineRule="auto"/>
        <w:rPr>
          <w:sz w:val="16"/>
          <w:szCs w:val="16"/>
        </w:rPr>
      </w:pPr>
    </w:p>
    <w:p w14:paraId="4A23A07A" w14:textId="77777777" w:rsidR="00060995" w:rsidRPr="00C15931" w:rsidRDefault="00060995" w:rsidP="00DA17DE">
      <w:pPr>
        <w:spacing w:line="240" w:lineRule="auto"/>
        <w:rPr>
          <w:sz w:val="16"/>
          <w:szCs w:val="16"/>
        </w:rPr>
      </w:pPr>
    </w:p>
    <w:p w14:paraId="53D04980" w14:textId="77777777" w:rsidR="00060995" w:rsidRPr="00C15931" w:rsidRDefault="00060995" w:rsidP="00DA17DE">
      <w:pPr>
        <w:spacing w:line="240" w:lineRule="auto"/>
        <w:rPr>
          <w:sz w:val="16"/>
          <w:szCs w:val="16"/>
        </w:rPr>
      </w:pPr>
    </w:p>
    <w:p w14:paraId="78A0A3E4" w14:textId="77777777" w:rsidR="00060995" w:rsidRPr="00C15931" w:rsidRDefault="00060995" w:rsidP="00DA17DE">
      <w:pPr>
        <w:spacing w:line="240" w:lineRule="auto"/>
        <w:rPr>
          <w:sz w:val="16"/>
          <w:szCs w:val="16"/>
        </w:rPr>
      </w:pPr>
    </w:p>
    <w:p w14:paraId="45BC4D5A" w14:textId="77777777" w:rsidR="00060995" w:rsidRPr="00C15931" w:rsidRDefault="00060995" w:rsidP="00DA17DE">
      <w:pPr>
        <w:spacing w:line="240" w:lineRule="auto"/>
        <w:rPr>
          <w:sz w:val="16"/>
          <w:szCs w:val="16"/>
        </w:rPr>
      </w:pPr>
    </w:p>
    <w:p w14:paraId="03C4A9F4" w14:textId="1DF25B6B" w:rsidR="00060995" w:rsidRPr="00C15931" w:rsidRDefault="00B7682A" w:rsidP="00DA17DE">
      <w:pPr>
        <w:spacing w:line="240" w:lineRule="auto"/>
        <w:ind w:left="0"/>
        <w:jc w:val="left"/>
        <w:rPr>
          <w:sz w:val="16"/>
          <w:szCs w:val="16"/>
        </w:rPr>
      </w:pPr>
      <w:r w:rsidRPr="00C15931">
        <w:rPr>
          <w:sz w:val="16"/>
          <w:szCs w:val="16"/>
        </w:rPr>
        <w:br w:type="page"/>
      </w:r>
    </w:p>
    <w:p w14:paraId="20548685" w14:textId="6903028B" w:rsidR="00F05872" w:rsidRPr="00C15931" w:rsidRDefault="00A9514F" w:rsidP="00DA17DE">
      <w:pPr>
        <w:pStyle w:val="Default"/>
        <w:spacing w:line="240" w:lineRule="auto"/>
        <w:ind w:firstLine="568"/>
        <w:jc w:val="right"/>
        <w:rPr>
          <w:b/>
          <w:bCs/>
          <w:sz w:val="20"/>
          <w:szCs w:val="20"/>
          <w:lang w:val="lv-LV"/>
        </w:rPr>
      </w:pPr>
      <w:r w:rsidRPr="00C15931">
        <w:rPr>
          <w:b/>
          <w:bCs/>
          <w:sz w:val="20"/>
          <w:szCs w:val="20"/>
          <w:lang w:val="lv-LV"/>
        </w:rPr>
        <w:lastRenderedPageBreak/>
        <w:t xml:space="preserve">Nolikuma </w:t>
      </w:r>
      <w:r w:rsidR="00F05872" w:rsidRPr="00C15931">
        <w:rPr>
          <w:b/>
          <w:bCs/>
          <w:sz w:val="20"/>
          <w:szCs w:val="20"/>
          <w:lang w:val="lv-LV"/>
        </w:rPr>
        <w:t>5.pielikums</w:t>
      </w:r>
    </w:p>
    <w:p w14:paraId="75EBFA3B" w14:textId="77777777" w:rsidR="00FD531C" w:rsidRPr="00C15931" w:rsidRDefault="00FD531C" w:rsidP="00DA17DE">
      <w:pPr>
        <w:pStyle w:val="Default"/>
        <w:spacing w:line="240" w:lineRule="auto"/>
        <w:ind w:firstLine="568"/>
        <w:jc w:val="right"/>
        <w:rPr>
          <w:sz w:val="18"/>
          <w:szCs w:val="18"/>
          <w:lang w:val="lv-LV"/>
        </w:rPr>
      </w:pPr>
    </w:p>
    <w:p w14:paraId="7FD53CA2" w14:textId="1E3F343B" w:rsidR="00E056B4" w:rsidRPr="00C15931" w:rsidRDefault="009D4EBD" w:rsidP="00DA17DE">
      <w:pPr>
        <w:spacing w:line="240" w:lineRule="auto"/>
        <w:ind w:firstLine="284"/>
        <w:jc w:val="center"/>
        <w:rPr>
          <w:b/>
          <w:sz w:val="28"/>
          <w:szCs w:val="28"/>
        </w:rPr>
      </w:pPr>
      <w:r w:rsidRPr="00C15931">
        <w:rPr>
          <w:b/>
          <w:sz w:val="28"/>
          <w:szCs w:val="28"/>
        </w:rPr>
        <w:t>INFORMĀCIJA PAR PRETEDENTA PIESAISTĪTAJIEM APAKŠUZŅĒMĒJIEM</w:t>
      </w:r>
      <w:r w:rsidRPr="00C15931">
        <w:rPr>
          <w:rStyle w:val="Vresatsauce"/>
          <w:b/>
          <w:sz w:val="28"/>
          <w:szCs w:val="28"/>
        </w:rPr>
        <w:footnoteReference w:id="2"/>
      </w:r>
    </w:p>
    <w:tbl>
      <w:tblPr>
        <w:tblpPr w:leftFromText="180" w:rightFromText="180" w:vertAnchor="text" w:horzAnchor="page" w:tblpX="1591" w:tblpY="211"/>
        <w:tblW w:w="9067" w:type="dxa"/>
        <w:tblLayout w:type="fixed"/>
        <w:tblLook w:val="0000" w:firstRow="0" w:lastRow="0" w:firstColumn="0" w:lastColumn="0" w:noHBand="0" w:noVBand="0"/>
      </w:tblPr>
      <w:tblGrid>
        <w:gridCol w:w="3461"/>
        <w:gridCol w:w="2574"/>
        <w:gridCol w:w="3032"/>
      </w:tblGrid>
      <w:tr w:rsidR="00E056B4" w:rsidRPr="00C15931" w14:paraId="5D1F6616" w14:textId="77777777" w:rsidTr="00B00DFA">
        <w:trPr>
          <w:cantSplit/>
          <w:trHeight w:val="337"/>
        </w:trPr>
        <w:tc>
          <w:tcPr>
            <w:tcW w:w="3461" w:type="dxa"/>
            <w:vMerge w:val="restart"/>
            <w:tcBorders>
              <w:top w:val="single" w:sz="4" w:space="0" w:color="000000"/>
              <w:left w:val="single" w:sz="4" w:space="0" w:color="000000"/>
              <w:bottom w:val="single" w:sz="4" w:space="0" w:color="000000"/>
            </w:tcBorders>
            <w:shd w:val="clear" w:color="auto" w:fill="83CAEB" w:themeFill="accent1" w:themeFillTint="66"/>
            <w:vAlign w:val="center"/>
          </w:tcPr>
          <w:p w14:paraId="2171763D" w14:textId="77777777" w:rsidR="00E056B4" w:rsidRPr="00C15931" w:rsidRDefault="00E056B4" w:rsidP="00DA17DE">
            <w:pPr>
              <w:spacing w:line="240" w:lineRule="auto"/>
              <w:ind w:left="0"/>
              <w:jc w:val="center"/>
              <w:rPr>
                <w:lang w:eastAsia="lv-LV"/>
              </w:rPr>
            </w:pPr>
            <w:r w:rsidRPr="00C15931">
              <w:rPr>
                <w:b/>
                <w:lang w:eastAsia="lv-LV"/>
              </w:rPr>
              <w:t>Apakšuzņēmēja nosaukums, reģistrācijas numurs</w:t>
            </w:r>
          </w:p>
          <w:p w14:paraId="18D1B62A" w14:textId="77777777" w:rsidR="00E056B4" w:rsidRPr="00C15931" w:rsidRDefault="00E056B4" w:rsidP="00DA17DE">
            <w:pPr>
              <w:spacing w:line="240" w:lineRule="auto"/>
              <w:ind w:left="0"/>
              <w:jc w:val="center"/>
              <w:rPr>
                <w:lang w:eastAsia="lv-LV"/>
              </w:rPr>
            </w:pPr>
            <w:r w:rsidRPr="00C15931">
              <w:rPr>
                <w:b/>
                <w:lang w:eastAsia="lv-LV"/>
              </w:rPr>
              <w:t>(adrese, telefons, kontaktpersona)</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40461EFB" w14:textId="77777777" w:rsidR="00E056B4" w:rsidRPr="00C15931" w:rsidRDefault="00E056B4" w:rsidP="00DA17DE">
            <w:pPr>
              <w:spacing w:line="240" w:lineRule="auto"/>
              <w:ind w:left="0"/>
              <w:jc w:val="center"/>
              <w:rPr>
                <w:lang w:eastAsia="lv-LV"/>
              </w:rPr>
            </w:pPr>
            <w:r w:rsidRPr="00C15931">
              <w:rPr>
                <w:b/>
                <w:lang w:eastAsia="lv-LV"/>
              </w:rPr>
              <w:t>Veicamā darba daļa/apjoms</w:t>
            </w:r>
          </w:p>
        </w:tc>
      </w:tr>
      <w:tr w:rsidR="00E056B4" w:rsidRPr="00C15931" w14:paraId="1B22763F" w14:textId="77777777" w:rsidTr="00B00DFA">
        <w:trPr>
          <w:cantSplit/>
          <w:trHeight w:val="187"/>
        </w:trPr>
        <w:tc>
          <w:tcPr>
            <w:tcW w:w="3461" w:type="dxa"/>
            <w:vMerge/>
            <w:tcBorders>
              <w:top w:val="single" w:sz="4" w:space="0" w:color="000000"/>
              <w:left w:val="single" w:sz="4" w:space="0" w:color="000000"/>
              <w:bottom w:val="single" w:sz="4" w:space="0" w:color="000000"/>
            </w:tcBorders>
            <w:shd w:val="clear" w:color="auto" w:fill="83CAEB" w:themeFill="accent1" w:themeFillTint="66"/>
            <w:vAlign w:val="center"/>
          </w:tcPr>
          <w:p w14:paraId="189C5135" w14:textId="77777777" w:rsidR="00E056B4" w:rsidRPr="00C15931" w:rsidRDefault="00E056B4" w:rsidP="00DA17DE">
            <w:pPr>
              <w:snapToGrid w:val="0"/>
              <w:spacing w:line="240" w:lineRule="auto"/>
              <w:ind w:left="0"/>
              <w:jc w:val="center"/>
              <w:rPr>
                <w:b/>
                <w:lang w:eastAsia="lv-LV"/>
              </w:rPr>
            </w:pPr>
          </w:p>
        </w:tc>
        <w:tc>
          <w:tcPr>
            <w:tcW w:w="2574" w:type="dxa"/>
            <w:tcBorders>
              <w:top w:val="single" w:sz="4" w:space="0" w:color="000000"/>
              <w:left w:val="single" w:sz="4" w:space="0" w:color="000000"/>
              <w:bottom w:val="single" w:sz="4" w:space="0" w:color="000000"/>
            </w:tcBorders>
            <w:shd w:val="clear" w:color="auto" w:fill="83CAEB" w:themeFill="accent1" w:themeFillTint="66"/>
            <w:vAlign w:val="center"/>
          </w:tcPr>
          <w:p w14:paraId="3FE4115B" w14:textId="77777777" w:rsidR="00E056B4" w:rsidRPr="00C15931" w:rsidRDefault="00E056B4" w:rsidP="00DA17DE">
            <w:pPr>
              <w:spacing w:line="240" w:lineRule="auto"/>
              <w:ind w:left="0"/>
              <w:jc w:val="center"/>
              <w:rPr>
                <w:lang w:eastAsia="lv-LV"/>
              </w:rPr>
            </w:pPr>
            <w:r w:rsidRPr="00C15931">
              <w:rPr>
                <w:b/>
                <w:lang w:eastAsia="lv-LV"/>
              </w:rPr>
              <w:t>Darba nosaukums (paredzēto darbu īss apraksts)</w:t>
            </w:r>
          </w:p>
        </w:tc>
        <w:tc>
          <w:tcPr>
            <w:tcW w:w="3032"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2B7AA541" w14:textId="77777777" w:rsidR="00E056B4" w:rsidRPr="00C15931" w:rsidRDefault="00E056B4" w:rsidP="00DA17DE">
            <w:pPr>
              <w:spacing w:line="240" w:lineRule="auto"/>
              <w:ind w:left="0"/>
              <w:jc w:val="center"/>
              <w:rPr>
                <w:lang w:eastAsia="lv-LV"/>
              </w:rPr>
            </w:pPr>
            <w:r w:rsidRPr="00C15931">
              <w:rPr>
                <w:b/>
                <w:lang w:eastAsia="lv-LV"/>
              </w:rPr>
              <w:t>Summa, EUR</w:t>
            </w:r>
          </w:p>
        </w:tc>
      </w:tr>
      <w:tr w:rsidR="00E056B4" w:rsidRPr="00C15931" w14:paraId="0A3FF2BD" w14:textId="77777777" w:rsidTr="00B00DFA">
        <w:trPr>
          <w:cantSplit/>
          <w:trHeight w:val="183"/>
        </w:trPr>
        <w:tc>
          <w:tcPr>
            <w:tcW w:w="3461" w:type="dxa"/>
            <w:tcBorders>
              <w:top w:val="single" w:sz="4" w:space="0" w:color="000000"/>
              <w:left w:val="single" w:sz="4" w:space="0" w:color="000000"/>
              <w:bottom w:val="single" w:sz="4" w:space="0" w:color="000000"/>
            </w:tcBorders>
          </w:tcPr>
          <w:p w14:paraId="141F1B3E" w14:textId="77777777" w:rsidR="00E056B4" w:rsidRPr="00C15931" w:rsidRDefault="00E056B4" w:rsidP="00DA17DE">
            <w:pPr>
              <w:snapToGrid w:val="0"/>
              <w:spacing w:line="240" w:lineRule="auto"/>
              <w:jc w:val="center"/>
              <w:rPr>
                <w:b/>
                <w:lang w:eastAsia="lv-LV"/>
              </w:rPr>
            </w:pPr>
          </w:p>
        </w:tc>
        <w:tc>
          <w:tcPr>
            <w:tcW w:w="2574" w:type="dxa"/>
            <w:tcBorders>
              <w:top w:val="single" w:sz="4" w:space="0" w:color="000000"/>
              <w:left w:val="single" w:sz="4" w:space="0" w:color="000000"/>
              <w:bottom w:val="single" w:sz="4" w:space="0" w:color="000000"/>
            </w:tcBorders>
          </w:tcPr>
          <w:p w14:paraId="0864D086"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EA06499" w14:textId="77777777" w:rsidR="00E056B4" w:rsidRPr="00C15931" w:rsidRDefault="00E056B4" w:rsidP="00DA17DE">
            <w:pPr>
              <w:snapToGrid w:val="0"/>
              <w:spacing w:line="240" w:lineRule="auto"/>
              <w:jc w:val="center"/>
              <w:rPr>
                <w:lang w:eastAsia="lv-LV"/>
              </w:rPr>
            </w:pPr>
          </w:p>
        </w:tc>
      </w:tr>
      <w:tr w:rsidR="00E056B4" w:rsidRPr="00C15931" w14:paraId="7E0A5480" w14:textId="77777777" w:rsidTr="00B00DFA">
        <w:trPr>
          <w:cantSplit/>
          <w:trHeight w:val="208"/>
        </w:trPr>
        <w:tc>
          <w:tcPr>
            <w:tcW w:w="3461" w:type="dxa"/>
            <w:tcBorders>
              <w:top w:val="single" w:sz="4" w:space="0" w:color="000000"/>
              <w:left w:val="single" w:sz="4" w:space="0" w:color="000000"/>
              <w:bottom w:val="single" w:sz="4" w:space="0" w:color="000000"/>
            </w:tcBorders>
          </w:tcPr>
          <w:p w14:paraId="524FF62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60A2360A"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A00069B" w14:textId="77777777" w:rsidR="00E056B4" w:rsidRPr="00C15931" w:rsidRDefault="00E056B4" w:rsidP="00DA17DE">
            <w:pPr>
              <w:snapToGrid w:val="0"/>
              <w:spacing w:line="240" w:lineRule="auto"/>
              <w:jc w:val="center"/>
              <w:rPr>
                <w:lang w:eastAsia="lv-LV"/>
              </w:rPr>
            </w:pPr>
          </w:p>
        </w:tc>
      </w:tr>
      <w:tr w:rsidR="00E056B4" w:rsidRPr="00C15931" w14:paraId="554900E3" w14:textId="77777777" w:rsidTr="00B00DFA">
        <w:trPr>
          <w:cantSplit/>
          <w:trHeight w:val="261"/>
        </w:trPr>
        <w:tc>
          <w:tcPr>
            <w:tcW w:w="3461" w:type="dxa"/>
            <w:tcBorders>
              <w:top w:val="single" w:sz="4" w:space="0" w:color="000000"/>
              <w:left w:val="single" w:sz="4" w:space="0" w:color="000000"/>
              <w:bottom w:val="single" w:sz="4" w:space="0" w:color="000000"/>
            </w:tcBorders>
          </w:tcPr>
          <w:p w14:paraId="6D58BDCA"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0075E200"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56BD7F7" w14:textId="77777777" w:rsidR="00E056B4" w:rsidRPr="00C15931" w:rsidRDefault="00E056B4" w:rsidP="00DA17DE">
            <w:pPr>
              <w:snapToGrid w:val="0"/>
              <w:spacing w:line="240" w:lineRule="auto"/>
              <w:jc w:val="center"/>
              <w:rPr>
                <w:lang w:eastAsia="lv-LV"/>
              </w:rPr>
            </w:pPr>
          </w:p>
        </w:tc>
      </w:tr>
      <w:tr w:rsidR="00E056B4" w:rsidRPr="00C15931" w14:paraId="00862CC0" w14:textId="77777777" w:rsidTr="00B00DFA">
        <w:trPr>
          <w:cantSplit/>
          <w:trHeight w:val="261"/>
        </w:trPr>
        <w:tc>
          <w:tcPr>
            <w:tcW w:w="3461" w:type="dxa"/>
            <w:tcBorders>
              <w:top w:val="single" w:sz="4" w:space="0" w:color="000000"/>
              <w:left w:val="single" w:sz="4" w:space="0" w:color="000000"/>
              <w:bottom w:val="single" w:sz="4" w:space="0" w:color="000000"/>
            </w:tcBorders>
          </w:tcPr>
          <w:p w14:paraId="6CB3E7D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4CD13795"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14E364F" w14:textId="77777777" w:rsidR="00E056B4" w:rsidRPr="00C15931" w:rsidRDefault="00E056B4" w:rsidP="00DA17DE">
            <w:pPr>
              <w:snapToGrid w:val="0"/>
              <w:spacing w:line="240" w:lineRule="auto"/>
              <w:jc w:val="center"/>
              <w:rPr>
                <w:lang w:eastAsia="lv-LV"/>
              </w:rPr>
            </w:pPr>
          </w:p>
        </w:tc>
      </w:tr>
    </w:tbl>
    <w:p w14:paraId="0175D09A" w14:textId="77777777" w:rsidR="00D21797" w:rsidRPr="00C15931" w:rsidRDefault="00D21797" w:rsidP="00DA17DE">
      <w:pPr>
        <w:spacing w:line="240" w:lineRule="auto"/>
        <w:jc w:val="center"/>
      </w:pPr>
    </w:p>
    <w:p w14:paraId="4E166D05" w14:textId="77777777" w:rsidR="001F6E8E" w:rsidRPr="00C15931" w:rsidRDefault="001F6E8E" w:rsidP="001F6E8E">
      <w:pPr>
        <w:spacing w:line="240" w:lineRule="auto"/>
        <w:rPr>
          <w:i/>
          <w:iCs/>
        </w:rPr>
      </w:pPr>
      <w:r w:rsidRPr="00C15931">
        <w:rPr>
          <w:i/>
          <w:iCs/>
        </w:rPr>
        <w:t>Pretendenta piesaistītajiem apakšuzņēmējiem (fiziskām un juridiskām personām) ir jābūt visiem nepieciešamiem sertifikātiem, licencēm un atļaujām norādīto darba daļu veikšanai.</w:t>
      </w:r>
    </w:p>
    <w:p w14:paraId="4D6124B8" w14:textId="77777777" w:rsidR="001F6E8E" w:rsidRPr="00C15931" w:rsidRDefault="001F6E8E" w:rsidP="001F6E8E">
      <w:pPr>
        <w:spacing w:line="240" w:lineRule="auto"/>
      </w:pPr>
    </w:p>
    <w:p w14:paraId="22CA80C3" w14:textId="77777777" w:rsidR="001F6E8E" w:rsidRPr="00C15931" w:rsidRDefault="001F6E8E" w:rsidP="001F6E8E">
      <w:pPr>
        <w:tabs>
          <w:tab w:val="left" w:pos="3119"/>
        </w:tabs>
        <w:overflowPunct w:val="0"/>
        <w:autoSpaceDE w:val="0"/>
        <w:autoSpaceDN w:val="0"/>
        <w:adjustRightInd w:val="0"/>
        <w:spacing w:line="240" w:lineRule="auto"/>
        <w:textAlignment w:val="baseline"/>
      </w:pPr>
      <w:r w:rsidRPr="00C15931">
        <w:t xml:space="preserve">Iesniedzama informācija </w:t>
      </w:r>
      <w:bookmarkStart w:id="47" w:name="_Hlk111052213"/>
      <w:r w:rsidRPr="00C15931">
        <w:t xml:space="preserve">par katru apakšuzņēmēju, kuram iepirkuma līguma izpildei nododamo darbu, pakalpojumu vai piegādes </w:t>
      </w:r>
      <w:r w:rsidRPr="00C15931">
        <w:rPr>
          <w:b/>
          <w:bCs/>
        </w:rPr>
        <w:t xml:space="preserve"> vērtība ir vismaz 10 000 </w:t>
      </w:r>
      <w:proofErr w:type="spellStart"/>
      <w:r w:rsidRPr="00C15931">
        <w:rPr>
          <w:b/>
          <w:bCs/>
          <w:i/>
          <w:iCs/>
        </w:rPr>
        <w:t>euro</w:t>
      </w:r>
      <w:bookmarkEnd w:id="47"/>
      <w:proofErr w:type="spellEnd"/>
      <w:r w:rsidRPr="00C15931">
        <w:t xml:space="preserve">, kā arī katra šāda apakšuzņēmēja un apakšuzņēmēja </w:t>
      </w:r>
      <w:proofErr w:type="spellStart"/>
      <w:r w:rsidRPr="00C15931">
        <w:t>apakšuzņēmēja</w:t>
      </w:r>
      <w:proofErr w:type="spellEnd"/>
      <w:r w:rsidRPr="00C15931">
        <w:t xml:space="preserve"> apliecinājums (6.pielikumā) par gatavību veikt tam nododamo līguma daļu/darbu apjoma izpildi.</w:t>
      </w:r>
    </w:p>
    <w:p w14:paraId="4DBA6B1E" w14:textId="77777777" w:rsidR="001F6E8E" w:rsidRPr="00C15931" w:rsidRDefault="001F6E8E" w:rsidP="001F6E8E">
      <w:pPr>
        <w:tabs>
          <w:tab w:val="left" w:pos="3119"/>
        </w:tabs>
        <w:overflowPunct w:val="0"/>
        <w:autoSpaceDE w:val="0"/>
        <w:autoSpaceDN w:val="0"/>
        <w:adjustRightInd w:val="0"/>
        <w:spacing w:line="240" w:lineRule="auto"/>
        <w:textAlignment w:val="baseline"/>
      </w:pPr>
    </w:p>
    <w:p w14:paraId="03AC332C" w14:textId="77777777" w:rsidR="001F6E8E" w:rsidRPr="00C15931" w:rsidRDefault="001F6E8E" w:rsidP="001F6E8E">
      <w:pPr>
        <w:overflowPunct w:val="0"/>
        <w:autoSpaceDE w:val="0"/>
        <w:autoSpaceDN w:val="0"/>
        <w:adjustRightInd w:val="0"/>
        <w:spacing w:line="240" w:lineRule="auto"/>
        <w:ind w:right="-25"/>
        <w:textAlignment w:val="baseline"/>
        <w:rPr>
          <w:b/>
          <w:i/>
          <w:sz w:val="18"/>
          <w:szCs w:val="20"/>
          <w:u w:val="single"/>
        </w:rPr>
      </w:pPr>
      <w:r w:rsidRPr="00C15931">
        <w:rPr>
          <w:i/>
          <w:sz w:val="18"/>
          <w:szCs w:val="20"/>
        </w:rPr>
        <w:t xml:space="preserve">*apakšuzņēmējs ir pretendenta vai apakšuzņēmēja piesaistīta vai nolīgta persona, kura sniedz iepirkuma līguma izpildei nododamos darbus, pakalpojumus vai piegādes, kas nepieciešami ar pasūtītāju noslēgta iepirkuma līguma izpildei neatkarīgi no tā, vai šī persona iepirkuma līguma izpildei nododamos darbus, pakalpojumus vai piegādes sniedz pretendentam vai citam apakšuzņēmējam - </w:t>
      </w:r>
      <w:r w:rsidRPr="00C15931">
        <w:rPr>
          <w:i/>
          <w:sz w:val="18"/>
          <w:szCs w:val="20"/>
          <w:u w:val="single"/>
        </w:rPr>
        <w:t>attiecīgi pretendents norāda arī apakšuzņēmēju apakšuzņēmējus</w:t>
      </w:r>
      <w:r w:rsidRPr="00C15931">
        <w:rPr>
          <w:i/>
          <w:iCs/>
          <w:sz w:val="18"/>
          <w:szCs w:val="20"/>
          <w:u w:val="single"/>
        </w:rPr>
        <w:t>.</w:t>
      </w:r>
    </w:p>
    <w:p w14:paraId="0033C73A" w14:textId="77777777" w:rsidR="001F6E8E" w:rsidRPr="00C15931" w:rsidRDefault="001F6E8E" w:rsidP="001F6E8E">
      <w:pPr>
        <w:spacing w:line="240" w:lineRule="auto"/>
      </w:pPr>
      <w:r w:rsidRPr="00C15931">
        <w:rPr>
          <w:i/>
          <w:sz w:val="18"/>
          <w:szCs w:val="20"/>
        </w:rPr>
        <w:t xml:space="preserve">Apakšuzņēmēja sniedzamo iepirkuma līguma izpildei nododamos darbus, pakalpojumus vai piegādes kopējo vērtību nosaka, ņemot vērā apakšuzņēmēja un visu attiecīgā iepirkuma ietvaros tā saistīto uzņēmumu </w:t>
      </w:r>
      <w:proofErr w:type="spellStart"/>
      <w:r w:rsidRPr="00C15931">
        <w:rPr>
          <w:i/>
          <w:sz w:val="18"/>
          <w:szCs w:val="20"/>
        </w:rPr>
        <w:t>sniedzamonododamo</w:t>
      </w:r>
      <w:proofErr w:type="spellEnd"/>
      <w:r w:rsidRPr="00C15931">
        <w:rPr>
          <w:i/>
          <w:sz w:val="18"/>
          <w:szCs w:val="20"/>
        </w:rPr>
        <w:t xml:space="preserve"> darbu, pakalpojumu/piegādes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Pr="00C15931">
        <w:t xml:space="preserve"> </w:t>
      </w:r>
    </w:p>
    <w:p w14:paraId="77F62484" w14:textId="77777777" w:rsidR="00E056B4" w:rsidRPr="00C15931" w:rsidRDefault="00E056B4" w:rsidP="00DA17DE">
      <w:pPr>
        <w:spacing w:line="240" w:lineRule="auto"/>
        <w:rPr>
          <w:sz w:val="28"/>
        </w:rPr>
      </w:pPr>
    </w:p>
    <w:p w14:paraId="5F877AA7" w14:textId="0AC08DCB" w:rsidR="00060995" w:rsidRPr="00C15931" w:rsidRDefault="00156566"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r w:rsidR="00B507D3" w:rsidRPr="00C15931">
        <w:rPr>
          <w:sz w:val="22"/>
          <w:szCs w:val="22"/>
          <w:lang w:eastAsia="lv-LV"/>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536"/>
      </w:tblGrid>
      <w:tr w:rsidR="00A35E17" w:rsidRPr="00C15931" w14:paraId="0A2FE48C" w14:textId="77777777" w:rsidTr="0043728C">
        <w:trPr>
          <w:trHeight w:val="246"/>
        </w:trPr>
        <w:tc>
          <w:tcPr>
            <w:tcW w:w="2977" w:type="dxa"/>
            <w:tcBorders>
              <w:top w:val="single" w:sz="4" w:space="0" w:color="auto"/>
              <w:left w:val="single" w:sz="4" w:space="0" w:color="auto"/>
              <w:bottom w:val="single" w:sz="4" w:space="0" w:color="auto"/>
              <w:right w:val="single" w:sz="4" w:space="0" w:color="auto"/>
            </w:tcBorders>
          </w:tcPr>
          <w:p w14:paraId="6B794A2F"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536" w:type="dxa"/>
            <w:tcBorders>
              <w:top w:val="single" w:sz="4" w:space="0" w:color="auto"/>
              <w:left w:val="single" w:sz="4" w:space="0" w:color="auto"/>
              <w:bottom w:val="single" w:sz="4" w:space="0" w:color="auto"/>
              <w:right w:val="single" w:sz="4" w:space="0" w:color="auto"/>
            </w:tcBorders>
          </w:tcPr>
          <w:p w14:paraId="271FCE09"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18D66633" w14:textId="77777777" w:rsidTr="0043728C">
        <w:tc>
          <w:tcPr>
            <w:tcW w:w="2977" w:type="dxa"/>
            <w:tcBorders>
              <w:top w:val="single" w:sz="4" w:space="0" w:color="auto"/>
              <w:left w:val="single" w:sz="4" w:space="0" w:color="auto"/>
              <w:bottom w:val="single" w:sz="4" w:space="0" w:color="auto"/>
              <w:right w:val="single" w:sz="4" w:space="0" w:color="auto"/>
            </w:tcBorders>
          </w:tcPr>
          <w:p w14:paraId="6A5F87F4"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536" w:type="dxa"/>
            <w:tcBorders>
              <w:top w:val="single" w:sz="4" w:space="0" w:color="auto"/>
              <w:left w:val="single" w:sz="4" w:space="0" w:color="auto"/>
              <w:bottom w:val="single" w:sz="4" w:space="0" w:color="auto"/>
              <w:right w:val="single" w:sz="4" w:space="0" w:color="auto"/>
            </w:tcBorders>
          </w:tcPr>
          <w:p w14:paraId="6DEF8536"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r w:rsidR="00A35E17" w:rsidRPr="00C15931" w14:paraId="1DE860C2" w14:textId="77777777" w:rsidTr="0043728C">
        <w:tc>
          <w:tcPr>
            <w:tcW w:w="2977" w:type="dxa"/>
            <w:tcBorders>
              <w:top w:val="single" w:sz="4" w:space="0" w:color="auto"/>
              <w:left w:val="single" w:sz="4" w:space="0" w:color="auto"/>
              <w:bottom w:val="single" w:sz="4" w:space="0" w:color="auto"/>
              <w:right w:val="single" w:sz="4" w:space="0" w:color="auto"/>
            </w:tcBorders>
          </w:tcPr>
          <w:p w14:paraId="741B767C"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536" w:type="dxa"/>
            <w:tcBorders>
              <w:top w:val="single" w:sz="4" w:space="0" w:color="auto"/>
              <w:left w:val="single" w:sz="4" w:space="0" w:color="auto"/>
              <w:bottom w:val="single" w:sz="4" w:space="0" w:color="auto"/>
              <w:right w:val="single" w:sz="4" w:space="0" w:color="auto"/>
            </w:tcBorders>
          </w:tcPr>
          <w:p w14:paraId="5C9D6995"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bl>
    <w:p w14:paraId="18E17415" w14:textId="77777777" w:rsidR="009C2CD5" w:rsidRPr="00C15931" w:rsidRDefault="009C2CD5" w:rsidP="00DA17DE">
      <w:pPr>
        <w:pStyle w:val="Default"/>
        <w:spacing w:line="240" w:lineRule="auto"/>
        <w:ind w:left="0"/>
        <w:jc w:val="right"/>
        <w:rPr>
          <w:color w:val="auto"/>
          <w:sz w:val="18"/>
          <w:szCs w:val="18"/>
          <w:lang w:val="lv-LV"/>
        </w:rPr>
      </w:pPr>
    </w:p>
    <w:p w14:paraId="0DF3719D" w14:textId="77777777" w:rsidR="009C2CD5" w:rsidRPr="00C15931" w:rsidRDefault="009C2CD5" w:rsidP="00DA17DE">
      <w:pPr>
        <w:pStyle w:val="Default"/>
        <w:spacing w:line="240" w:lineRule="auto"/>
        <w:ind w:left="0"/>
        <w:jc w:val="right"/>
        <w:rPr>
          <w:color w:val="auto"/>
          <w:sz w:val="18"/>
          <w:szCs w:val="18"/>
          <w:lang w:val="lv-LV"/>
        </w:rPr>
      </w:pPr>
    </w:p>
    <w:p w14:paraId="4683F911" w14:textId="77777777" w:rsidR="00721992" w:rsidRPr="00C15931" w:rsidRDefault="00721992" w:rsidP="00DA17DE">
      <w:pPr>
        <w:pStyle w:val="Default"/>
        <w:spacing w:line="240" w:lineRule="auto"/>
        <w:ind w:left="0"/>
        <w:jc w:val="right"/>
        <w:rPr>
          <w:color w:val="auto"/>
          <w:sz w:val="18"/>
          <w:szCs w:val="18"/>
          <w:lang w:val="lv-LV"/>
        </w:rPr>
      </w:pPr>
    </w:p>
    <w:p w14:paraId="4B4B84FD" w14:textId="77777777" w:rsidR="00721992" w:rsidRPr="00C15931" w:rsidRDefault="00721992" w:rsidP="00DA17DE">
      <w:pPr>
        <w:pStyle w:val="Default"/>
        <w:spacing w:line="240" w:lineRule="auto"/>
        <w:ind w:left="0"/>
        <w:jc w:val="right"/>
        <w:rPr>
          <w:color w:val="auto"/>
          <w:sz w:val="18"/>
          <w:szCs w:val="18"/>
          <w:lang w:val="lv-LV"/>
        </w:rPr>
      </w:pPr>
    </w:p>
    <w:p w14:paraId="4CE5B391" w14:textId="18AE917E" w:rsidR="00442D4A" w:rsidRPr="00C15931" w:rsidRDefault="00442D4A" w:rsidP="00DA17DE">
      <w:pPr>
        <w:spacing w:line="240" w:lineRule="auto"/>
        <w:ind w:left="0"/>
        <w:jc w:val="left"/>
        <w:rPr>
          <w:sz w:val="18"/>
          <w:szCs w:val="18"/>
        </w:rPr>
      </w:pPr>
      <w:r w:rsidRPr="00C15931">
        <w:rPr>
          <w:sz w:val="18"/>
          <w:szCs w:val="18"/>
        </w:rPr>
        <w:br w:type="page"/>
      </w:r>
    </w:p>
    <w:p w14:paraId="5EF6FC8F" w14:textId="0AC5EB17"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6.pielikums</w:t>
      </w:r>
    </w:p>
    <w:p w14:paraId="0FFB0F17" w14:textId="77777777" w:rsidR="00FD531C" w:rsidRPr="00C15931" w:rsidRDefault="00FD531C" w:rsidP="00DA17DE">
      <w:pPr>
        <w:pStyle w:val="Default"/>
        <w:spacing w:line="240" w:lineRule="auto"/>
        <w:jc w:val="right"/>
        <w:rPr>
          <w:sz w:val="18"/>
          <w:szCs w:val="18"/>
          <w:lang w:val="lv-LV"/>
        </w:rPr>
      </w:pPr>
    </w:p>
    <w:p w14:paraId="6E915FD7" w14:textId="77777777" w:rsidR="009D4EBD" w:rsidRPr="00C15931" w:rsidRDefault="009D4EBD" w:rsidP="00DA17DE">
      <w:pPr>
        <w:widowControl w:val="0"/>
        <w:spacing w:line="240" w:lineRule="auto"/>
        <w:ind w:right="140"/>
        <w:jc w:val="center"/>
        <w:rPr>
          <w:sz w:val="20"/>
          <w:szCs w:val="20"/>
        </w:rPr>
      </w:pPr>
      <w:r w:rsidRPr="00C15931">
        <w:rPr>
          <w:b/>
          <w:sz w:val="28"/>
          <w:szCs w:val="28"/>
        </w:rPr>
        <w:t>APAKŠUZŅĒMĒJA APŅEMŠANĀS</w:t>
      </w:r>
      <w:r w:rsidRPr="00C15931">
        <w:rPr>
          <w:rStyle w:val="Vresatsauce"/>
          <w:b/>
          <w:sz w:val="28"/>
          <w:szCs w:val="28"/>
        </w:rPr>
        <w:footnoteReference w:id="3"/>
      </w:r>
      <w:r w:rsidRPr="00C15931">
        <w:rPr>
          <w:sz w:val="20"/>
          <w:szCs w:val="20"/>
        </w:rPr>
        <w:t xml:space="preserve"> </w:t>
      </w:r>
    </w:p>
    <w:p w14:paraId="10BF8524" w14:textId="77777777" w:rsidR="00D21797" w:rsidRPr="00C15931" w:rsidRDefault="00D21797" w:rsidP="00DA17DE">
      <w:pPr>
        <w:spacing w:line="240" w:lineRule="auto"/>
        <w:jc w:val="center"/>
      </w:pPr>
    </w:p>
    <w:p w14:paraId="70599FFA" w14:textId="77777777" w:rsidR="00E673C1" w:rsidRPr="00C15931" w:rsidRDefault="00E673C1" w:rsidP="00DA17DE">
      <w:pPr>
        <w:spacing w:after="40" w:line="240" w:lineRule="auto"/>
        <w:jc w:val="center"/>
        <w:rPr>
          <w:i/>
          <w:iCs/>
          <w:lang w:eastAsia="lv-LV"/>
        </w:rPr>
      </w:pPr>
      <w:r w:rsidRPr="00C15931">
        <w:rPr>
          <w:b/>
          <w:bCs/>
          <w:lang w:eastAsia="lv-LV"/>
        </w:rPr>
        <w:t>Ar šo</w:t>
      </w:r>
      <w:r w:rsidRPr="00C15931">
        <w:rPr>
          <w:lang w:eastAsia="lv-LV"/>
        </w:rPr>
        <w:t xml:space="preserve">, </w:t>
      </w:r>
      <w:r w:rsidRPr="00C15931">
        <w:rPr>
          <w:b/>
          <w:bCs/>
          <w:lang w:eastAsia="lv-LV"/>
        </w:rPr>
        <w:t>_________________________</w:t>
      </w:r>
      <w:r w:rsidRPr="00C15931">
        <w:rPr>
          <w:i/>
          <w:iCs/>
          <w:lang w:eastAsia="lv-LV"/>
        </w:rPr>
        <w:t>(</w:t>
      </w:r>
      <w:bookmarkStart w:id="48" w:name="_Hlk125019813"/>
      <w:r w:rsidRPr="00C15931">
        <w:rPr>
          <w:i/>
          <w:iCs/>
          <w:lang w:eastAsia="lv-LV"/>
        </w:rPr>
        <w:t>apakšuzņēmēja</w:t>
      </w:r>
      <w:r w:rsidR="00B935E3" w:rsidRPr="00C15931">
        <w:rPr>
          <w:i/>
          <w:iCs/>
          <w:lang w:eastAsia="lv-LV"/>
        </w:rPr>
        <w:t xml:space="preserve"> </w:t>
      </w:r>
      <w:r w:rsidRPr="00C15931">
        <w:rPr>
          <w:i/>
          <w:iCs/>
          <w:lang w:eastAsia="lv-LV"/>
        </w:rPr>
        <w:t>vārds, uzvārds, reģistrācijas Nr./personas kods,</w:t>
      </w:r>
      <w:r w:rsidR="00735DD6" w:rsidRPr="00C15931">
        <w:rPr>
          <w:i/>
          <w:iCs/>
          <w:lang w:eastAsia="lv-LV"/>
        </w:rPr>
        <w:t xml:space="preserve"> </w:t>
      </w:r>
      <w:r w:rsidRPr="00C15931">
        <w:rPr>
          <w:i/>
          <w:iCs/>
          <w:lang w:eastAsia="lv-LV"/>
        </w:rPr>
        <w:t>adrese</w:t>
      </w:r>
      <w:bookmarkEnd w:id="48"/>
      <w:r w:rsidRPr="00C15931">
        <w:rPr>
          <w:i/>
          <w:iCs/>
          <w:lang w:eastAsia="lv-LV"/>
        </w:rPr>
        <w:t xml:space="preserve">) </w:t>
      </w:r>
      <w:r w:rsidRPr="00C15931">
        <w:rPr>
          <w:b/>
          <w:bCs/>
          <w:lang w:eastAsia="lv-LV"/>
        </w:rPr>
        <w:t>apliecin</w:t>
      </w:r>
      <w:r w:rsidR="00DF46B4" w:rsidRPr="00C15931">
        <w:rPr>
          <w:b/>
          <w:bCs/>
          <w:lang w:eastAsia="lv-LV"/>
        </w:rPr>
        <w:t>ām</w:t>
      </w:r>
      <w:r w:rsidRPr="00C15931">
        <w:rPr>
          <w:b/>
          <w:bCs/>
          <w:lang w:eastAsia="lv-LV"/>
        </w:rPr>
        <w:t>, ka</w:t>
      </w:r>
      <w:r w:rsidRPr="00C15931">
        <w:rPr>
          <w:lang w:eastAsia="lv-LV"/>
        </w:rPr>
        <w:t>:</w:t>
      </w:r>
    </w:p>
    <w:p w14:paraId="395B24BE" w14:textId="77777777" w:rsidR="00E673C1" w:rsidRPr="00C15931" w:rsidRDefault="00E673C1" w:rsidP="00DA17DE">
      <w:pPr>
        <w:spacing w:after="40" w:line="240" w:lineRule="auto"/>
        <w:jc w:val="center"/>
        <w:rPr>
          <w:lang w:eastAsia="lv-LV"/>
        </w:rPr>
      </w:pPr>
    </w:p>
    <w:p w14:paraId="77A9133E" w14:textId="77777777" w:rsidR="00AA3CAC" w:rsidRPr="00C15931" w:rsidRDefault="00DF72AE" w:rsidP="00AA3CAC">
      <w:pPr>
        <w:numPr>
          <w:ilvl w:val="0"/>
          <w:numId w:val="10"/>
        </w:numPr>
        <w:spacing w:after="120" w:line="240" w:lineRule="auto"/>
        <w:rPr>
          <w:lang w:eastAsia="lv-LV"/>
        </w:rPr>
      </w:pPr>
      <w:r w:rsidRPr="00C15931">
        <w:rPr>
          <w:lang w:eastAsia="lv-LV"/>
        </w:rPr>
        <w:t xml:space="preserve">piekrītam piedalīties </w:t>
      </w:r>
      <w:r w:rsidRPr="00C15931">
        <w:rPr>
          <w:rFonts w:eastAsia="Calibri"/>
          <w:lang w:eastAsia="lv-LV"/>
        </w:rPr>
        <w:t xml:space="preserve">SIA “Bauskas novada </w:t>
      </w:r>
      <w:proofErr w:type="spellStart"/>
      <w:r w:rsidRPr="00C15931">
        <w:rPr>
          <w:rFonts w:eastAsia="Calibri"/>
          <w:lang w:eastAsia="lv-LV"/>
        </w:rPr>
        <w:t>komunālserviss</w:t>
      </w:r>
      <w:proofErr w:type="spellEnd"/>
      <w:r w:rsidRPr="00C15931">
        <w:rPr>
          <w:rFonts w:eastAsia="Calibri"/>
          <w:lang w:eastAsia="lv-LV"/>
        </w:rPr>
        <w:t>”</w:t>
      </w:r>
      <w:r w:rsidRPr="00C15931">
        <w:rPr>
          <w:lang w:eastAsia="lv-LV"/>
        </w:rPr>
        <w:t xml:space="preserve"> (turpmāk – Pasūtītājs) organizētajā iepirkumā “Sabiedrisko ūdenssaimniecības pakalpojumu datu uzskaites, pārvaldības un monitoringa iekārtu piegāde un informācijas sistēmas izveide”,</w:t>
      </w:r>
    </w:p>
    <w:p w14:paraId="4B226526" w14:textId="287DA82A" w:rsidR="00DF72AE" w:rsidRPr="00C15931" w:rsidRDefault="00DF72AE" w:rsidP="00AA3CAC">
      <w:pPr>
        <w:spacing w:after="120" w:line="240" w:lineRule="auto"/>
        <w:ind w:left="927"/>
        <w:jc w:val="left"/>
        <w:rPr>
          <w:lang w:eastAsia="lv-LV"/>
        </w:rPr>
      </w:pPr>
      <w:r w:rsidRPr="00C15931">
        <w:rPr>
          <w:lang w:eastAsia="lv-LV"/>
        </w:rPr>
        <w:t>ID Nr. BNKS 2026/04/ERAF (turpmāk iepirkums) __.  Iepirkuma daļā kā ____________________________________ (pretendenta nosaukums, reģistrācijas numurs un adrese) (turpmāk – Pretendents) apakšuzņēmējs;</w:t>
      </w:r>
    </w:p>
    <w:p w14:paraId="018F4F4E" w14:textId="77777777" w:rsidR="00DF72AE" w:rsidRPr="00C15931" w:rsidRDefault="00DF72AE" w:rsidP="00AA3CAC">
      <w:pPr>
        <w:numPr>
          <w:ilvl w:val="0"/>
          <w:numId w:val="10"/>
        </w:numPr>
        <w:spacing w:after="120" w:line="240" w:lineRule="auto"/>
        <w:rPr>
          <w:lang w:eastAsia="lv-LV"/>
        </w:rPr>
      </w:pPr>
      <w:r w:rsidRPr="00C15931">
        <w:rPr>
          <w:lang w:eastAsia="lv-LV"/>
        </w:rPr>
        <w:t xml:space="preserve">gadījumā, ja ar Pretendentu tiks noslēgts iepirkuma līgums, apņemamies sniegt iepirkuma līguma izpildei nododamos darbus, pakalpojumus vai piegādes </w:t>
      </w:r>
      <w:r w:rsidRPr="00C15931">
        <w:rPr>
          <w:i/>
          <w:iCs/>
          <w:lang w:eastAsia="lv-LV"/>
        </w:rPr>
        <w:t>[īss sniedzamo nododamo darbu, pakalpojumu vai piegādes apraksts atbilstoši Apakšuzņēmējiem nododamo darbu sarakstā norādītajam un summa (bez PVN) kādā apmērā darbi tiek nodoti (atbilstoši finanšu piedāvājumam)]</w:t>
      </w:r>
    </w:p>
    <w:p w14:paraId="24CA3ABF" w14:textId="35E2C724" w:rsidR="00A92F1C" w:rsidRPr="00C15931" w:rsidRDefault="00A92F1C" w:rsidP="00DA17DE">
      <w:pPr>
        <w:spacing w:after="120" w:line="240" w:lineRule="auto"/>
        <w:ind w:firstLine="142"/>
      </w:pPr>
      <w:r w:rsidRPr="00C15931">
        <w:t xml:space="preserve">Ar šo apliecinām, ka esam iepazinušies ar </w:t>
      </w:r>
      <w:r w:rsidR="00BB14BA" w:rsidRPr="00C15931">
        <w:t>iepirkuma</w:t>
      </w:r>
      <w:r w:rsidRPr="00C15931">
        <w:t xml:space="preserve"> nolikuma prasībām.</w:t>
      </w:r>
    </w:p>
    <w:p w14:paraId="759DE0D2" w14:textId="77777777" w:rsidR="00A92F1C" w:rsidRPr="00C15931" w:rsidRDefault="00A92F1C" w:rsidP="00DA17DE">
      <w:pPr>
        <w:spacing w:after="60" w:line="240" w:lineRule="auto"/>
        <w:ind w:left="142"/>
        <w:rPr>
          <w:b/>
          <w:bCs/>
          <w:sz w:val="22"/>
          <w:szCs w:val="22"/>
          <w:lang w:eastAsia="lv-LV"/>
        </w:rPr>
      </w:pPr>
    </w:p>
    <w:p w14:paraId="0658E117" w14:textId="77777777" w:rsidR="00B435CA" w:rsidRPr="00C15931" w:rsidRDefault="00B435CA" w:rsidP="00B435CA">
      <w:pPr>
        <w:spacing w:after="60" w:line="240" w:lineRule="auto"/>
        <w:ind w:left="142" w:firstLine="284"/>
        <w:rPr>
          <w:sz w:val="22"/>
          <w:szCs w:val="22"/>
          <w:lang w:eastAsia="lv-LV"/>
        </w:rPr>
      </w:pPr>
      <w:r w:rsidRPr="00C15931">
        <w:rPr>
          <w:sz w:val="22"/>
          <w:szCs w:val="22"/>
          <w:lang w:eastAsia="lv-LV"/>
        </w:rPr>
        <w:t xml:space="preserve">Apakšuzņēmēja </w:t>
      </w:r>
      <w:proofErr w:type="spellStart"/>
      <w:r w:rsidRPr="00C15931">
        <w:rPr>
          <w:sz w:val="22"/>
          <w:szCs w:val="22"/>
          <w:lang w:eastAsia="lv-LV"/>
        </w:rPr>
        <w:t>paraksttiesīgās</w:t>
      </w:r>
      <w:proofErr w:type="spellEnd"/>
      <w:r w:rsidRPr="00C15931">
        <w:rPr>
          <w:sz w:val="22"/>
          <w:szCs w:val="22"/>
          <w:lang w:eastAsia="lv-LV"/>
        </w:rPr>
        <w:t xml:space="preserve"> personas / Apakšuzņēmēja pilnvarotās personas paraksts:</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678"/>
      </w:tblGrid>
      <w:tr w:rsidR="00A35E17" w:rsidRPr="00C15931" w14:paraId="407BEB30" w14:textId="77777777" w:rsidTr="00A92F1C">
        <w:trPr>
          <w:trHeight w:val="246"/>
        </w:trPr>
        <w:tc>
          <w:tcPr>
            <w:tcW w:w="2693" w:type="dxa"/>
            <w:tcBorders>
              <w:top w:val="single" w:sz="4" w:space="0" w:color="auto"/>
              <w:left w:val="single" w:sz="4" w:space="0" w:color="auto"/>
              <w:bottom w:val="single" w:sz="4" w:space="0" w:color="auto"/>
              <w:right w:val="single" w:sz="4" w:space="0" w:color="auto"/>
            </w:tcBorders>
          </w:tcPr>
          <w:p w14:paraId="17F3F38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678" w:type="dxa"/>
            <w:tcBorders>
              <w:top w:val="single" w:sz="4" w:space="0" w:color="auto"/>
              <w:left w:val="single" w:sz="4" w:space="0" w:color="auto"/>
              <w:bottom w:val="single" w:sz="4" w:space="0" w:color="auto"/>
              <w:right w:val="single" w:sz="4" w:space="0" w:color="auto"/>
            </w:tcBorders>
          </w:tcPr>
          <w:p w14:paraId="04D37D55"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555B22B6" w14:textId="77777777" w:rsidTr="00A92F1C">
        <w:tc>
          <w:tcPr>
            <w:tcW w:w="2693" w:type="dxa"/>
            <w:tcBorders>
              <w:top w:val="single" w:sz="4" w:space="0" w:color="auto"/>
              <w:left w:val="single" w:sz="4" w:space="0" w:color="auto"/>
              <w:bottom w:val="single" w:sz="4" w:space="0" w:color="auto"/>
              <w:right w:val="single" w:sz="4" w:space="0" w:color="auto"/>
            </w:tcBorders>
          </w:tcPr>
          <w:p w14:paraId="6CFA6AF3"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678" w:type="dxa"/>
            <w:tcBorders>
              <w:top w:val="single" w:sz="4" w:space="0" w:color="auto"/>
              <w:left w:val="single" w:sz="4" w:space="0" w:color="auto"/>
              <w:bottom w:val="single" w:sz="4" w:space="0" w:color="auto"/>
              <w:right w:val="single" w:sz="4" w:space="0" w:color="auto"/>
            </w:tcBorders>
          </w:tcPr>
          <w:p w14:paraId="5DE5D64D"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r w:rsidR="00A35E17" w:rsidRPr="00C15931" w14:paraId="79632718" w14:textId="77777777" w:rsidTr="00A92F1C">
        <w:tc>
          <w:tcPr>
            <w:tcW w:w="2693" w:type="dxa"/>
            <w:tcBorders>
              <w:top w:val="single" w:sz="4" w:space="0" w:color="auto"/>
              <w:left w:val="single" w:sz="4" w:space="0" w:color="auto"/>
              <w:bottom w:val="single" w:sz="4" w:space="0" w:color="auto"/>
              <w:right w:val="single" w:sz="4" w:space="0" w:color="auto"/>
            </w:tcBorders>
          </w:tcPr>
          <w:p w14:paraId="244F78A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678" w:type="dxa"/>
            <w:tcBorders>
              <w:top w:val="single" w:sz="4" w:space="0" w:color="auto"/>
              <w:left w:val="single" w:sz="4" w:space="0" w:color="auto"/>
              <w:bottom w:val="single" w:sz="4" w:space="0" w:color="auto"/>
              <w:right w:val="single" w:sz="4" w:space="0" w:color="auto"/>
            </w:tcBorders>
          </w:tcPr>
          <w:p w14:paraId="17D59FE1"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bl>
    <w:p w14:paraId="6BDFB1F0" w14:textId="77777777" w:rsidR="00B97160" w:rsidRPr="00C15931" w:rsidRDefault="00B97160" w:rsidP="00DA17DE">
      <w:pPr>
        <w:pStyle w:val="Default"/>
        <w:spacing w:line="240" w:lineRule="auto"/>
        <w:ind w:left="0"/>
        <w:rPr>
          <w:lang w:val="lv-LV"/>
        </w:rPr>
      </w:pPr>
    </w:p>
    <w:p w14:paraId="097F6C07" w14:textId="4E5B29AD" w:rsidR="007A3C59" w:rsidRPr="00C15931" w:rsidRDefault="007A3C59" w:rsidP="00DA17DE">
      <w:pPr>
        <w:spacing w:line="240" w:lineRule="auto"/>
        <w:ind w:left="0"/>
        <w:jc w:val="left"/>
        <w:rPr>
          <w:color w:val="000000"/>
        </w:rPr>
      </w:pPr>
      <w:r w:rsidRPr="00C15931">
        <w:br w:type="page"/>
      </w:r>
    </w:p>
    <w:p w14:paraId="743B5F26" w14:textId="655E3546"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7.pielikums</w:t>
      </w:r>
    </w:p>
    <w:p w14:paraId="3E227E68" w14:textId="58A35719" w:rsidR="00121C01" w:rsidRPr="00C15931" w:rsidRDefault="00121C01" w:rsidP="00DA17DE">
      <w:pPr>
        <w:pStyle w:val="Default"/>
        <w:spacing w:line="240" w:lineRule="auto"/>
        <w:jc w:val="right"/>
        <w:rPr>
          <w:color w:val="EE0000"/>
          <w:sz w:val="20"/>
          <w:szCs w:val="20"/>
          <w:lang w:val="lv-LV"/>
        </w:rPr>
      </w:pPr>
    </w:p>
    <w:p w14:paraId="771A7744" w14:textId="77777777" w:rsidR="0019127E" w:rsidRPr="00C15931" w:rsidRDefault="0019127E" w:rsidP="00DA17DE">
      <w:pPr>
        <w:pStyle w:val="Default"/>
        <w:spacing w:line="240" w:lineRule="auto"/>
        <w:jc w:val="center"/>
        <w:rPr>
          <w:b/>
          <w:bCs/>
          <w:sz w:val="36"/>
          <w:szCs w:val="36"/>
          <w:lang w:val="lv-LV"/>
        </w:rPr>
      </w:pPr>
    </w:p>
    <w:p w14:paraId="3ADFCF22" w14:textId="77777777" w:rsidR="0019127E" w:rsidRPr="00C15931" w:rsidRDefault="0019127E" w:rsidP="00DA17DE">
      <w:pPr>
        <w:pStyle w:val="Default"/>
        <w:spacing w:line="240" w:lineRule="auto"/>
        <w:jc w:val="center"/>
        <w:rPr>
          <w:b/>
          <w:bCs/>
          <w:sz w:val="36"/>
          <w:szCs w:val="36"/>
          <w:lang w:val="lv-LV"/>
        </w:rPr>
      </w:pPr>
    </w:p>
    <w:p w14:paraId="4C582FB3" w14:textId="4D5E6F47" w:rsidR="00121C01" w:rsidRPr="00C15931" w:rsidRDefault="00121C01" w:rsidP="00DA17DE">
      <w:pPr>
        <w:pStyle w:val="Default"/>
        <w:spacing w:line="240" w:lineRule="auto"/>
        <w:jc w:val="center"/>
        <w:rPr>
          <w:b/>
          <w:bCs/>
          <w:sz w:val="36"/>
          <w:szCs w:val="36"/>
          <w:lang w:val="lv-LV"/>
        </w:rPr>
      </w:pPr>
      <w:r w:rsidRPr="00C15931">
        <w:rPr>
          <w:b/>
          <w:bCs/>
          <w:sz w:val="36"/>
          <w:szCs w:val="36"/>
          <w:lang w:val="lv-LV"/>
        </w:rPr>
        <w:t>LĪGUMA PROJEKTS</w:t>
      </w:r>
    </w:p>
    <w:p w14:paraId="02F04678" w14:textId="3747684A" w:rsidR="00121C01" w:rsidRPr="00C15931" w:rsidRDefault="00121C01" w:rsidP="00DA17DE">
      <w:pPr>
        <w:pStyle w:val="Default"/>
        <w:spacing w:line="240" w:lineRule="auto"/>
        <w:jc w:val="center"/>
        <w:rPr>
          <w:i/>
          <w:iCs/>
          <w:color w:val="FF0000"/>
          <w:sz w:val="28"/>
          <w:szCs w:val="28"/>
          <w:lang w:val="lv-LV"/>
        </w:rPr>
      </w:pPr>
      <w:r w:rsidRPr="00C15931">
        <w:rPr>
          <w:i/>
          <w:iCs/>
          <w:color w:val="FF0000"/>
          <w:sz w:val="28"/>
          <w:szCs w:val="28"/>
          <w:lang w:val="lv-LV"/>
        </w:rPr>
        <w:t>Skatīt atsevišķi pievienoto</w:t>
      </w:r>
      <w:r w:rsidR="004761DC" w:rsidRPr="00C15931">
        <w:rPr>
          <w:i/>
          <w:iCs/>
          <w:color w:val="FF0000"/>
          <w:sz w:val="28"/>
          <w:szCs w:val="28"/>
          <w:lang w:val="lv-LV"/>
        </w:rPr>
        <w:t>s</w:t>
      </w:r>
      <w:r w:rsidRPr="00C15931">
        <w:rPr>
          <w:i/>
          <w:iCs/>
          <w:color w:val="FF0000"/>
          <w:sz w:val="28"/>
          <w:szCs w:val="28"/>
          <w:lang w:val="lv-LV"/>
        </w:rPr>
        <w:t xml:space="preserve"> dokumentu</w:t>
      </w:r>
      <w:r w:rsidR="004761DC" w:rsidRPr="00C15931">
        <w:rPr>
          <w:i/>
          <w:iCs/>
          <w:color w:val="FF0000"/>
          <w:sz w:val="28"/>
          <w:szCs w:val="28"/>
          <w:lang w:val="lv-LV"/>
        </w:rPr>
        <w:t>s</w:t>
      </w:r>
    </w:p>
    <w:p w14:paraId="03A76CE8" w14:textId="77777777" w:rsidR="00674C59" w:rsidRPr="00C15931" w:rsidRDefault="00674C59" w:rsidP="00DA17DE">
      <w:pPr>
        <w:pStyle w:val="Default"/>
        <w:spacing w:line="240" w:lineRule="auto"/>
        <w:jc w:val="center"/>
        <w:rPr>
          <w:i/>
          <w:iCs/>
          <w:color w:val="FF0000"/>
          <w:sz w:val="28"/>
          <w:szCs w:val="28"/>
          <w:lang w:val="lv-LV"/>
        </w:rPr>
      </w:pPr>
    </w:p>
    <w:p w14:paraId="0B9D20F4" w14:textId="77777777" w:rsidR="002A582B" w:rsidRPr="00C15931" w:rsidRDefault="002A582B" w:rsidP="00667592">
      <w:pPr>
        <w:pStyle w:val="Sarakstarindkopa"/>
        <w:spacing w:line="240" w:lineRule="auto"/>
        <w:ind w:left="360"/>
        <w:jc w:val="center"/>
        <w:rPr>
          <w:i/>
          <w:iCs/>
          <w:sz w:val="28"/>
          <w:szCs w:val="28"/>
          <w:lang w:eastAsia="zh-CN"/>
        </w:rPr>
      </w:pPr>
      <w:r w:rsidRPr="00C15931">
        <w:rPr>
          <w:i/>
          <w:iCs/>
          <w:sz w:val="28"/>
          <w:szCs w:val="28"/>
          <w:lang w:eastAsia="zh-CN"/>
        </w:rPr>
        <w:t>Katrai iepirkuma daļai ir sagatavots atsevišķs līguma projekts, kas pievienots iepirkuma dokumentācijai kā atsevišķs dokuments</w:t>
      </w:r>
    </w:p>
    <w:p w14:paraId="7783997B" w14:textId="5F52EEB9" w:rsidR="00667592" w:rsidRPr="00C15931" w:rsidRDefault="002A582B" w:rsidP="00667592">
      <w:pPr>
        <w:pStyle w:val="Sarakstarindkopa"/>
        <w:spacing w:line="240" w:lineRule="auto"/>
        <w:ind w:left="360"/>
        <w:jc w:val="center"/>
        <w:rPr>
          <w:rFonts w:eastAsia="Calibri"/>
          <w:bCs/>
          <w:color w:val="EE0000"/>
          <w:sz w:val="20"/>
        </w:rPr>
      </w:pPr>
      <w:r w:rsidRPr="00C15931">
        <w:rPr>
          <w:rFonts w:eastAsia="ArialMT"/>
          <w:i/>
          <w:iCs/>
          <w:sz w:val="28"/>
          <w:szCs w:val="28"/>
          <w:lang w:eastAsia="zh-CN"/>
        </w:rPr>
        <w:t xml:space="preserve"> </w:t>
      </w:r>
      <w:r w:rsidR="00667592" w:rsidRPr="00C15931">
        <w:rPr>
          <w:rFonts w:eastAsia="ArialMT"/>
          <w:color w:val="EE0000"/>
          <w:sz w:val="20"/>
        </w:rPr>
        <w:t>(ar grozījumiem Nr.1. Iepirkumu komisijas 2026.gada 24.februāra sēdē).</w:t>
      </w:r>
    </w:p>
    <w:p w14:paraId="0CFDAF39" w14:textId="77777777" w:rsidR="00667592" w:rsidRPr="00C15931" w:rsidRDefault="00667592" w:rsidP="00DA17DE">
      <w:pPr>
        <w:pStyle w:val="Default"/>
        <w:spacing w:line="240" w:lineRule="auto"/>
        <w:jc w:val="center"/>
        <w:rPr>
          <w:i/>
          <w:color w:val="auto"/>
          <w:sz w:val="28"/>
          <w:szCs w:val="28"/>
          <w:lang w:val="lv-LV"/>
        </w:rPr>
      </w:pPr>
    </w:p>
    <w:sectPr w:rsidR="00667592" w:rsidRPr="00C15931" w:rsidSect="00794F26">
      <w:type w:val="continuous"/>
      <w:pgSz w:w="11907" w:h="16840" w:code="9"/>
      <w:pgMar w:top="1134" w:right="1275" w:bottom="1134" w:left="1134" w:header="720" w:footer="11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306E" w14:textId="77777777" w:rsidR="00684353" w:rsidRDefault="00684353">
      <w:r>
        <w:separator/>
      </w:r>
    </w:p>
  </w:endnote>
  <w:endnote w:type="continuationSeparator" w:id="0">
    <w:p w14:paraId="61307247" w14:textId="77777777" w:rsidR="00684353" w:rsidRDefault="006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GPMinchoE"/>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MT">
    <w:altName w:val="Arial"/>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A390" w14:textId="77777777" w:rsidR="00DA5407" w:rsidRPr="000A7458" w:rsidRDefault="00DA5407">
    <w:pPr>
      <w:pStyle w:val="Kjene"/>
      <w:jc w:val="right"/>
      <w:rPr>
        <w:sz w:val="16"/>
        <w:szCs w:val="16"/>
      </w:rPr>
    </w:pPr>
    <w:r w:rsidRPr="000A7458">
      <w:rPr>
        <w:sz w:val="16"/>
        <w:szCs w:val="16"/>
      </w:rPr>
      <w:fldChar w:fldCharType="begin"/>
    </w:r>
    <w:r w:rsidRPr="000A7458">
      <w:rPr>
        <w:sz w:val="16"/>
        <w:szCs w:val="16"/>
      </w:rPr>
      <w:instrText xml:space="preserve"> PAGE </w:instrText>
    </w:r>
    <w:r w:rsidRPr="000A7458">
      <w:rPr>
        <w:sz w:val="16"/>
        <w:szCs w:val="16"/>
      </w:rPr>
      <w:fldChar w:fldCharType="separate"/>
    </w:r>
    <w:r w:rsidR="00CF7F0A">
      <w:rPr>
        <w:noProof/>
        <w:sz w:val="16"/>
        <w:szCs w:val="16"/>
      </w:rPr>
      <w:t>1</w:t>
    </w:r>
    <w:r w:rsidRPr="000A745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1EBE" w14:textId="77777777" w:rsidR="00684353" w:rsidRDefault="00684353">
      <w:r>
        <w:separator/>
      </w:r>
    </w:p>
  </w:footnote>
  <w:footnote w:type="continuationSeparator" w:id="0">
    <w:p w14:paraId="4C097AA7" w14:textId="77777777" w:rsidR="00684353" w:rsidRDefault="00684353">
      <w:r>
        <w:continuationSeparator/>
      </w:r>
    </w:p>
  </w:footnote>
  <w:footnote w:id="1">
    <w:p w14:paraId="17B7D2CF" w14:textId="77777777" w:rsidR="003523AF" w:rsidRPr="004A3B15" w:rsidRDefault="003523AF" w:rsidP="003523AF">
      <w:pPr>
        <w:pStyle w:val="Vresteksts"/>
        <w:rPr>
          <w:i/>
          <w:iCs/>
          <w:sz w:val="16"/>
          <w:szCs w:val="16"/>
        </w:rPr>
      </w:pPr>
      <w:r w:rsidRPr="004A3B15">
        <w:rPr>
          <w:rStyle w:val="Vresatsauce"/>
          <w:sz w:val="16"/>
          <w:szCs w:val="16"/>
        </w:rPr>
        <w:footnoteRef/>
      </w:r>
      <w:r w:rsidRPr="004A3B15">
        <w:rPr>
          <w:sz w:val="16"/>
          <w:szCs w:val="16"/>
        </w:rPr>
        <w:t xml:space="preserve"> </w:t>
      </w:r>
      <w:r w:rsidRPr="00DC16C3">
        <w:rPr>
          <w:sz w:val="16"/>
          <w:szCs w:val="16"/>
        </w:rPr>
        <w:t>Atbilstoši Eiropas Komisijas 2008.gada regulas Nr.800/2008 1. pielikuma 2. pantam par mikrouzņēmumu atzīstams uzņēmums, kurā nodarbināts rmazāk nekā 10 darbinieku un tā gada apgrozījums un/vai kopējā gada bilance nepārsniedz 2 miljonus euro, par mazo uzņēmumu atzīstams uzņēmums, kurā nodarbinātas mazāk kā 50 personas un kura gada apgrozījums un/vai gada bilance kopā nepārsniedz 10 miljonus euro, par vidējo uzņēmumu atzīstams uzņēmums, kurā nodarbinātas mazāk nekā 250 personas un kura gada apgrozījums nepārsniedz 50 miljonus euro, un/vai, kura gada bilance kopā nepārsniedz 43 miljonus euro.</w:t>
      </w:r>
    </w:p>
  </w:footnote>
  <w:footnote w:id="2">
    <w:p w14:paraId="7B224E8D" w14:textId="77777777" w:rsidR="00DA5407" w:rsidRPr="009D4EBD" w:rsidRDefault="00DA5407" w:rsidP="009D4EBD">
      <w:pPr>
        <w:pStyle w:val="Vresteksts"/>
        <w:rPr>
          <w:sz w:val="16"/>
          <w:szCs w:val="16"/>
        </w:rPr>
      </w:pPr>
      <w:r w:rsidRPr="009D4EBD">
        <w:rPr>
          <w:rStyle w:val="Vresatsauce"/>
          <w:sz w:val="16"/>
          <w:szCs w:val="16"/>
        </w:rPr>
        <w:footnoteRef/>
      </w:r>
      <w:r w:rsidRPr="009D4EBD">
        <w:rPr>
          <w:sz w:val="16"/>
          <w:szCs w:val="16"/>
        </w:rPr>
        <w:t xml:space="preserve"> </w:t>
      </w:r>
      <w:r w:rsidRPr="009D4EBD">
        <w:rPr>
          <w:sz w:val="16"/>
          <w:szCs w:val="16"/>
          <w:lang w:eastAsia="ar-SA"/>
        </w:rPr>
        <w:t>Iesniedz, ja pretendents līguma izpildei ir plānojis piesaistīt apakšuzņēmējus. Ja pretendents informāciju neiesniedz, pasūtītājs uzskata, ka apakšuzņēmēji netiek piesaistīti.</w:t>
      </w:r>
    </w:p>
  </w:footnote>
  <w:footnote w:id="3">
    <w:p w14:paraId="36E6B15F" w14:textId="77777777" w:rsidR="00DA5407" w:rsidRPr="00DE49CE" w:rsidRDefault="00DA5407" w:rsidP="009D4EBD">
      <w:pPr>
        <w:pStyle w:val="Vresteksts"/>
        <w:rPr>
          <w:sz w:val="16"/>
          <w:szCs w:val="16"/>
        </w:rPr>
      </w:pPr>
      <w:r w:rsidRPr="00DE49CE">
        <w:rPr>
          <w:rStyle w:val="Vresatsauce"/>
          <w:sz w:val="16"/>
          <w:szCs w:val="16"/>
        </w:rPr>
        <w:footnoteRef/>
      </w:r>
      <w:r w:rsidRPr="00DE49CE">
        <w:rPr>
          <w:sz w:val="16"/>
          <w:szCs w:val="16"/>
        </w:rPr>
        <w:t xml:space="preserve"> </w:t>
      </w:r>
      <w:r w:rsidRPr="00DE49CE">
        <w:rPr>
          <w:sz w:val="16"/>
          <w:szCs w:val="16"/>
          <w:lang w:eastAsia="ar-SA"/>
        </w:rPr>
        <w:t>Iesniedz, ja pretendents līguma izpildei ir plānojis piesaistīt apakšuzņēmējus. Ja pretendents informāciju neiesniedz, pasūtītājs uzskata, ka apakšuzņēmēji netiek piesaistīti.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060B" w14:textId="77777777" w:rsidR="009438E9" w:rsidRDefault="00C2297E" w:rsidP="00462B22">
    <w:pPr>
      <w:pStyle w:val="Galvene"/>
      <w:ind w:left="0" w:right="360"/>
      <w:jc w:val="center"/>
      <w:rPr>
        <w:sz w:val="14"/>
        <w:szCs w:val="14"/>
      </w:rPr>
    </w:pPr>
    <w:r w:rsidRPr="00AF4FC9">
      <w:rPr>
        <w:noProof/>
        <w:sz w:val="14"/>
        <w:szCs w:val="14"/>
      </w:rPr>
      <w:drawing>
        <wp:anchor distT="0" distB="0" distL="114300" distR="114300" simplePos="0" relativeHeight="251658240" behindDoc="0" locked="0" layoutInCell="1" allowOverlap="1" wp14:anchorId="088DF0AF" wp14:editId="0EDB9329">
          <wp:simplePos x="0" y="0"/>
          <wp:positionH relativeFrom="column">
            <wp:posOffset>-473710</wp:posOffset>
          </wp:positionH>
          <wp:positionV relativeFrom="paragraph">
            <wp:posOffset>-253365</wp:posOffset>
          </wp:positionV>
          <wp:extent cx="1727835" cy="882015"/>
          <wp:effectExtent l="0" t="0" r="0" b="0"/>
          <wp:wrapSquare wrapText="bothSides"/>
          <wp:docPr id="1772604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78B" w:rsidRPr="00AF4FC9">
      <w:rPr>
        <w:sz w:val="14"/>
        <w:szCs w:val="14"/>
      </w:rPr>
      <w:t xml:space="preserve">Iepirkums </w:t>
    </w:r>
    <w:r w:rsidRPr="00AF4FC9">
      <w:rPr>
        <w:sz w:val="14"/>
        <w:szCs w:val="14"/>
      </w:rPr>
      <w:t>“</w:t>
    </w:r>
    <w:r w:rsidR="00F64E94" w:rsidRPr="00F64E94">
      <w:rPr>
        <w:sz w:val="14"/>
        <w:szCs w:val="14"/>
      </w:rPr>
      <w:t xml:space="preserve">Sabiedrisko ūdenssaimniecības pakalpojumu datu uzskaites, </w:t>
    </w:r>
  </w:p>
  <w:p w14:paraId="34D4FB8F" w14:textId="11C1B95E" w:rsidR="00C2297E" w:rsidRPr="00AF4FC9" w:rsidRDefault="00F64E94" w:rsidP="00462B22">
    <w:pPr>
      <w:pStyle w:val="Galvene"/>
      <w:ind w:left="0" w:right="360"/>
      <w:jc w:val="center"/>
      <w:rPr>
        <w:sz w:val="14"/>
        <w:szCs w:val="14"/>
      </w:rPr>
    </w:pPr>
    <w:r w:rsidRPr="00F64E94">
      <w:rPr>
        <w:sz w:val="14"/>
        <w:szCs w:val="14"/>
      </w:rPr>
      <w:t>pārvaldības un monitoringa iekārtu piegāde un informācijas sistēmas izveide</w:t>
    </w:r>
    <w:r w:rsidR="00C2297E" w:rsidRPr="00AF4FC9">
      <w:rPr>
        <w:sz w:val="14"/>
        <w:szCs w:val="14"/>
      </w:rPr>
      <w:t>”</w:t>
    </w:r>
  </w:p>
  <w:p w14:paraId="69C35F69" w14:textId="2ECF5129" w:rsidR="00C2297E" w:rsidRPr="00AF4FC9" w:rsidRDefault="00C2297E" w:rsidP="00AF4FC9">
    <w:pPr>
      <w:pStyle w:val="Galvene"/>
      <w:ind w:right="360"/>
      <w:jc w:val="center"/>
      <w:rPr>
        <w:sz w:val="14"/>
        <w:szCs w:val="14"/>
      </w:rPr>
    </w:pPr>
    <w:r w:rsidRPr="00AF4FC9">
      <w:rPr>
        <w:sz w:val="14"/>
        <w:szCs w:val="14"/>
      </w:rPr>
      <w:t>iepirkuma identifikācijas numurs BNKS 2026/0</w:t>
    </w:r>
    <w:r w:rsidR="00A81E1E">
      <w:rPr>
        <w:sz w:val="14"/>
        <w:szCs w:val="14"/>
      </w:rPr>
      <w:t>4</w:t>
    </w:r>
    <w:r w:rsidRPr="00AF4FC9">
      <w:rPr>
        <w:sz w:val="14"/>
        <w:szCs w:val="14"/>
      </w:rPr>
      <w:t>/ERAF</w:t>
    </w:r>
  </w:p>
  <w:p w14:paraId="07301D68" w14:textId="77777777" w:rsidR="00C2297E" w:rsidRDefault="00C2297E" w:rsidP="00C2297E">
    <w:pPr>
      <w:pStyle w:val="Galvene"/>
      <w:ind w:right="360"/>
    </w:pPr>
  </w:p>
  <w:p w14:paraId="0E7E63DF" w14:textId="430B008C" w:rsidR="00DA5407" w:rsidRDefault="00DA5407" w:rsidP="00C2297E">
    <w:pPr>
      <w:pStyle w:val="Galvene"/>
      <w:ind w:right="360"/>
    </w:pPr>
  </w:p>
  <w:p w14:paraId="21CA151D" w14:textId="77777777" w:rsidR="006D0E1B" w:rsidRDefault="006D0E1B">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01"/>
    <w:multiLevelType w:val="multilevel"/>
    <w:tmpl w:val="B48CD49C"/>
    <w:lvl w:ilvl="0">
      <w:start w:val="1"/>
      <w:numFmt w:val="decimal"/>
      <w:pStyle w:val="Virsraksts1"/>
      <w:lvlText w:val="%1."/>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Sarakstanumurs21"/>
      <w:lvlText w:val="%1."/>
      <w:lvlJc w:val="left"/>
      <w:pPr>
        <w:tabs>
          <w:tab w:val="num" w:pos="643"/>
        </w:tabs>
        <w:ind w:left="643" w:hanging="360"/>
      </w:pPr>
    </w:lvl>
  </w:abstractNum>
  <w:abstractNum w:abstractNumId="3" w15:restartNumberingAfterBreak="0">
    <w:nsid w:val="00000003"/>
    <w:multiLevelType w:val="multilevel"/>
    <w:tmpl w:val="00000003"/>
    <w:name w:val="WW8Num5"/>
    <w:lvl w:ilvl="0">
      <w:start w:val="1"/>
      <w:numFmt w:val="decimal"/>
      <w:pStyle w:val="Lg1"/>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15:restartNumberingAfterBreak="0">
    <w:nsid w:val="00000004"/>
    <w:multiLevelType w:val="multilevel"/>
    <w:tmpl w:val="00000004"/>
    <w:name w:val="WW8Num8"/>
    <w:lvl w:ilvl="0">
      <w:start w:val="1"/>
      <w:numFmt w:val="decimal"/>
      <w:pStyle w:val="Punkts"/>
      <w:lvlText w:val="%1."/>
      <w:lvlJc w:val="left"/>
      <w:pPr>
        <w:tabs>
          <w:tab w:val="num" w:pos="851"/>
        </w:tabs>
        <w:ind w:left="851" w:hanging="851"/>
      </w:pPr>
      <w:rPr>
        <w:rFonts w:hint="default"/>
      </w:rPr>
    </w:lvl>
    <w:lvl w:ilvl="1">
      <w:start w:val="1"/>
      <w:numFmt w:val="decimal"/>
      <w:lvlText w:val="%1.%2."/>
      <w:lvlJc w:val="left"/>
      <w:pPr>
        <w:tabs>
          <w:tab w:val="num" w:pos="1391"/>
        </w:tabs>
        <w:ind w:left="139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5"/>
    <w:multiLevelType w:val="singleLevel"/>
    <w:tmpl w:val="00000005"/>
    <w:name w:val="WW8Num10"/>
    <w:lvl w:ilvl="0">
      <w:start w:val="1"/>
      <w:numFmt w:val="upperRoman"/>
      <w:lvlText w:val="%1."/>
      <w:lvlJc w:val="left"/>
      <w:pPr>
        <w:tabs>
          <w:tab w:val="num" w:pos="0"/>
        </w:tabs>
        <w:ind w:left="1080" w:hanging="720"/>
      </w:pPr>
      <w:rPr>
        <w:rFonts w:hint="default"/>
        <w:b/>
      </w:rPr>
    </w:lvl>
  </w:abstractNum>
  <w:abstractNum w:abstractNumId="6" w15:restartNumberingAfterBreak="0">
    <w:nsid w:val="00000006"/>
    <w:multiLevelType w:val="singleLevel"/>
    <w:tmpl w:val="00000006"/>
    <w:name w:val="WW8Num13"/>
    <w:lvl w:ilvl="0">
      <w:start w:val="2018"/>
      <w:numFmt w:val="bullet"/>
      <w:lvlText w:val="-"/>
      <w:lvlJc w:val="left"/>
      <w:pPr>
        <w:tabs>
          <w:tab w:val="num" w:pos="0"/>
        </w:tabs>
        <w:ind w:left="1353" w:hanging="360"/>
      </w:pPr>
      <w:rPr>
        <w:rFonts w:ascii="Times New Roman" w:hAnsi="Times New Roman" w:cs="Times New Roman" w:hint="default"/>
      </w:rPr>
    </w:lvl>
  </w:abstractNum>
  <w:abstractNum w:abstractNumId="7" w15:restartNumberingAfterBreak="0">
    <w:nsid w:val="00000007"/>
    <w:multiLevelType w:val="singleLevel"/>
    <w:tmpl w:val="00000007"/>
    <w:name w:val="WW8Num15"/>
    <w:lvl w:ilvl="0">
      <w:start w:val="1"/>
      <w:numFmt w:val="bullet"/>
      <w:lvlText w:val=""/>
      <w:lvlJc w:val="left"/>
      <w:pPr>
        <w:tabs>
          <w:tab w:val="num" w:pos="0"/>
        </w:tabs>
        <w:ind w:left="1146" w:hanging="360"/>
      </w:pPr>
      <w:rPr>
        <w:rFonts w:ascii="Symbol" w:hAnsi="Symbol" w:cs="Symbol" w:hint="default"/>
        <w:color w:val="000000"/>
        <w:lang w:val="lv-LV"/>
      </w:rPr>
    </w:lvl>
  </w:abstractNum>
  <w:abstractNum w:abstractNumId="8"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7"/>
    <w:lvl w:ilvl="0">
      <w:start w:val="6"/>
      <w:numFmt w:val="bullet"/>
      <w:lvlText w:val="-"/>
      <w:lvlJc w:val="left"/>
      <w:pPr>
        <w:tabs>
          <w:tab w:val="num" w:pos="0"/>
        </w:tabs>
        <w:ind w:left="720" w:hanging="360"/>
      </w:pPr>
      <w:rPr>
        <w:rFonts w:ascii="Times New Roman" w:hAnsi="Times New Roman" w:cs="Times New Roman" w:hint="default"/>
        <w:sz w:val="22"/>
      </w:rPr>
    </w:lvl>
  </w:abstractNum>
  <w:abstractNum w:abstractNumId="10" w15:restartNumberingAfterBreak="0">
    <w:nsid w:val="0000000A"/>
    <w:multiLevelType w:val="multilevel"/>
    <w:tmpl w:val="0000000A"/>
    <w:name w:val="WW8Num18"/>
    <w:lvl w:ilvl="0">
      <w:start w:val="1"/>
      <w:numFmt w:val="decimal"/>
      <w:pStyle w:val="Alfabtiskaisrdtjs1"/>
      <w:lvlText w:val="%1."/>
      <w:lvlJc w:val="left"/>
      <w:pPr>
        <w:tabs>
          <w:tab w:val="num" w:pos="420"/>
        </w:tabs>
        <w:ind w:left="420" w:hanging="420"/>
      </w:pPr>
      <w:rPr>
        <w:rFonts w:ascii="Arial" w:hAnsi="Arial" w:cs="Times New Roman" w:hint="default"/>
        <w:sz w:val="21"/>
        <w:szCs w:val="21"/>
      </w:rPr>
    </w:lvl>
    <w:lvl w:ilvl="1">
      <w:start w:val="1"/>
      <w:numFmt w:val="decimal"/>
      <w:lvlText w:val="%1.%2."/>
      <w:lvlJc w:val="left"/>
      <w:pPr>
        <w:tabs>
          <w:tab w:val="num" w:pos="420"/>
        </w:tabs>
        <w:ind w:left="420" w:hanging="420"/>
      </w:pPr>
      <w:rPr>
        <w:rFonts w:ascii="Arial" w:hAnsi="Arial" w:cs="Arial" w:hint="default"/>
        <w:b w:val="0"/>
        <w:i w:val="0"/>
        <w:strike w:val="0"/>
        <w:dstrike w:val="0"/>
        <w:sz w:val="20"/>
      </w:rPr>
    </w:lvl>
    <w:lvl w:ilvl="2">
      <w:start w:val="1"/>
      <w:numFmt w:val="decimal"/>
      <w:lvlText w:val="%1.%2.%3."/>
      <w:lvlJc w:val="left"/>
      <w:pPr>
        <w:tabs>
          <w:tab w:val="num" w:pos="1429"/>
        </w:tabs>
        <w:ind w:left="1429" w:hanging="720"/>
      </w:pPr>
      <w:rPr>
        <w:rFonts w:ascii="Arial" w:hAnsi="Arial" w:cs="Arial" w:hint="default"/>
        <w:b w:val="0"/>
        <w:sz w:val="20"/>
        <w:szCs w:val="20"/>
      </w:rPr>
    </w:lvl>
    <w:lvl w:ilvl="3">
      <w:start w:val="1"/>
      <w:numFmt w:val="decimal"/>
      <w:lvlText w:val="%1.%2.%3.%4."/>
      <w:lvlJc w:val="left"/>
      <w:pPr>
        <w:tabs>
          <w:tab w:val="num" w:pos="2280"/>
        </w:tabs>
        <w:ind w:left="2280" w:hanging="72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B"/>
    <w:multiLevelType w:val="singleLevel"/>
    <w:tmpl w:val="0000000B"/>
    <w:name w:val="WW8Num19"/>
    <w:lvl w:ilvl="0">
      <w:start w:val="1"/>
      <w:numFmt w:val="bullet"/>
      <w:lvlText w:val=""/>
      <w:lvlJc w:val="left"/>
      <w:pPr>
        <w:tabs>
          <w:tab w:val="num" w:pos="0"/>
        </w:tabs>
        <w:ind w:left="643" w:hanging="360"/>
      </w:pPr>
      <w:rPr>
        <w:rFonts w:ascii="Symbol" w:hAnsi="Symbol" w:cs="Symbol" w:hint="default"/>
      </w:rPr>
    </w:lvl>
  </w:abstractNum>
  <w:abstractNum w:abstractNumId="12" w15:restartNumberingAfterBreak="0">
    <w:nsid w:val="0000000C"/>
    <w:multiLevelType w:val="singleLevel"/>
    <w:tmpl w:val="0000000C"/>
    <w:name w:val="WW8Num23"/>
    <w:lvl w:ilvl="0">
      <w:start w:val="1"/>
      <w:numFmt w:val="decimal"/>
      <w:lvlText w:val="%1."/>
      <w:lvlJc w:val="left"/>
      <w:pPr>
        <w:tabs>
          <w:tab w:val="num" w:pos="0"/>
        </w:tabs>
        <w:ind w:left="360" w:hanging="360"/>
      </w:pPr>
      <w:rPr>
        <w:rFonts w:hint="default"/>
      </w:rPr>
    </w:lvl>
  </w:abstractNum>
  <w:abstractNum w:abstractNumId="13" w15:restartNumberingAfterBreak="0">
    <w:nsid w:val="0000000D"/>
    <w:multiLevelType w:val="multilevel"/>
    <w:tmpl w:val="0000000D"/>
    <w:name w:val="WW8Num25"/>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4" w15:restartNumberingAfterBreak="0">
    <w:nsid w:val="0000000E"/>
    <w:multiLevelType w:val="singleLevel"/>
    <w:tmpl w:val="0000000E"/>
    <w:name w:val="WW8Num26"/>
    <w:lvl w:ilvl="0">
      <w:numFmt w:val="bullet"/>
      <w:lvlText w:val="-"/>
      <w:lvlJc w:val="left"/>
      <w:pPr>
        <w:tabs>
          <w:tab w:val="num" w:pos="720"/>
        </w:tabs>
        <w:ind w:left="720" w:hanging="360"/>
      </w:pPr>
      <w:rPr>
        <w:rFonts w:ascii="Times New Roman" w:hAnsi="Times New Roman" w:cs="Times New Roman" w:hint="default"/>
      </w:rPr>
    </w:lvl>
  </w:abstractNum>
  <w:abstractNum w:abstractNumId="15" w15:restartNumberingAfterBreak="0">
    <w:nsid w:val="0000000F"/>
    <w:multiLevelType w:val="multilevel"/>
    <w:tmpl w:val="0000000F"/>
    <w:name w:val="WW8Num28"/>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0000010"/>
    <w:multiLevelType w:val="singleLevel"/>
    <w:tmpl w:val="00000010"/>
    <w:name w:val="WW8Num29"/>
    <w:lvl w:ilvl="0">
      <w:start w:val="1"/>
      <w:numFmt w:val="bullet"/>
      <w:lvlText w:val=""/>
      <w:lvlJc w:val="left"/>
      <w:pPr>
        <w:tabs>
          <w:tab w:val="num" w:pos="0"/>
        </w:tabs>
        <w:ind w:left="1440" w:hanging="360"/>
      </w:pPr>
      <w:rPr>
        <w:rFonts w:ascii="Symbol" w:hAnsi="Symbol" w:cs="Symbol" w:hint="default"/>
      </w:rPr>
    </w:lvl>
  </w:abstractNum>
  <w:abstractNum w:abstractNumId="17" w15:restartNumberingAfterBreak="0">
    <w:nsid w:val="00000011"/>
    <w:multiLevelType w:val="multilevel"/>
    <w:tmpl w:val="00000011"/>
    <w:name w:val="WW8Num3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15:restartNumberingAfterBreak="0">
    <w:nsid w:val="00000012"/>
    <w:multiLevelType w:val="multilevel"/>
    <w:tmpl w:val="00000012"/>
    <w:name w:val="WW8Num3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630" w:hanging="360"/>
      </w:pPr>
      <w:rPr>
        <w:rFonts w:hint="default"/>
      </w:rPr>
    </w:lvl>
    <w:lvl w:ilvl="2">
      <w:start w:val="1"/>
      <w:numFmt w:val="decimal"/>
      <w:lvlText w:val="%3."/>
      <w:lvlJc w:val="left"/>
      <w:pPr>
        <w:tabs>
          <w:tab w:val="num" w:pos="0"/>
        </w:tabs>
        <w:ind w:left="1997" w:hanging="720"/>
      </w:pPr>
      <w:rPr>
        <w:rFonts w:ascii="Times New Roman" w:eastAsia="Times New Roman" w:hAnsi="Times New Roman" w:cs="Times New Roman"/>
        <w:b w:val="0"/>
        <w:lang w:eastAsia="ar-SA"/>
      </w:rPr>
    </w:lvl>
    <w:lvl w:ilvl="3">
      <w:start w:val="1"/>
      <w:numFmt w:val="decimal"/>
      <w:lvlText w:val="%1.%2.%3.%4."/>
      <w:lvlJc w:val="left"/>
      <w:pPr>
        <w:tabs>
          <w:tab w:val="num" w:pos="0"/>
        </w:tabs>
        <w:ind w:left="153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430" w:hanging="1080"/>
      </w:pPr>
      <w:rPr>
        <w:rFonts w:hint="default"/>
      </w:rPr>
    </w:lvl>
    <w:lvl w:ilvl="6">
      <w:start w:val="1"/>
      <w:numFmt w:val="decimal"/>
      <w:lvlText w:val="%1.%2.%3.%4.%5.%6.%7."/>
      <w:lvlJc w:val="left"/>
      <w:pPr>
        <w:tabs>
          <w:tab w:val="num" w:pos="0"/>
        </w:tabs>
        <w:ind w:left="3060" w:hanging="1440"/>
      </w:pPr>
      <w:rPr>
        <w:rFonts w:hint="default"/>
      </w:rPr>
    </w:lvl>
    <w:lvl w:ilvl="7">
      <w:start w:val="1"/>
      <w:numFmt w:val="decimal"/>
      <w:lvlText w:val="%1.%2.%3.%4.%5.%6.%7.%8."/>
      <w:lvlJc w:val="left"/>
      <w:pPr>
        <w:tabs>
          <w:tab w:val="num" w:pos="0"/>
        </w:tabs>
        <w:ind w:left="3330" w:hanging="1440"/>
      </w:pPr>
      <w:rPr>
        <w:rFonts w:hint="default"/>
      </w:rPr>
    </w:lvl>
    <w:lvl w:ilvl="8">
      <w:start w:val="1"/>
      <w:numFmt w:val="decimal"/>
      <w:lvlText w:val="%1.%2.%3.%4.%5.%6.%7.%8.%9."/>
      <w:lvlJc w:val="left"/>
      <w:pPr>
        <w:tabs>
          <w:tab w:val="num" w:pos="0"/>
        </w:tabs>
        <w:ind w:left="3960" w:hanging="1800"/>
      </w:pPr>
      <w:rPr>
        <w:rFonts w:hint="default"/>
      </w:rPr>
    </w:lvl>
  </w:abstractNum>
  <w:abstractNum w:abstractNumId="19" w15:restartNumberingAfterBreak="0">
    <w:nsid w:val="00000013"/>
    <w:multiLevelType w:val="singleLevel"/>
    <w:tmpl w:val="00000013"/>
    <w:name w:val="WW8Num33"/>
    <w:lvl w:ilvl="0">
      <w:start w:val="1"/>
      <w:numFmt w:val="upperRoman"/>
      <w:lvlText w:val="%1."/>
      <w:lvlJc w:val="left"/>
      <w:pPr>
        <w:tabs>
          <w:tab w:val="num" w:pos="0"/>
        </w:tabs>
        <w:ind w:left="1080" w:hanging="720"/>
      </w:pPr>
      <w:rPr>
        <w:rFonts w:hint="default"/>
      </w:rPr>
    </w:lvl>
  </w:abstractNum>
  <w:abstractNum w:abstractNumId="20" w15:restartNumberingAfterBreak="0">
    <w:nsid w:val="00000014"/>
    <w:multiLevelType w:val="singleLevel"/>
    <w:tmpl w:val="00000014"/>
    <w:name w:val="WW8Num34"/>
    <w:lvl w:ilvl="0">
      <w:start w:val="1"/>
      <w:numFmt w:val="lowerLetter"/>
      <w:lvlText w:val="%1)"/>
      <w:lvlJc w:val="left"/>
      <w:pPr>
        <w:tabs>
          <w:tab w:val="num" w:pos="0"/>
        </w:tabs>
        <w:ind w:left="2160" w:hanging="360"/>
      </w:pPr>
    </w:lvl>
  </w:abstractNum>
  <w:abstractNum w:abstractNumId="21" w15:restartNumberingAfterBreak="0">
    <w:nsid w:val="00000015"/>
    <w:multiLevelType w:val="multilevel"/>
    <w:tmpl w:val="D584D8FA"/>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pStyle w:val="Style1"/>
      <w:lvlText w:val="%1.%2."/>
      <w:lvlJc w:val="left"/>
      <w:pPr>
        <w:tabs>
          <w:tab w:val="num" w:pos="294"/>
        </w:tabs>
        <w:ind w:left="432"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7"/>
    <w:multiLevelType w:val="multilevel"/>
    <w:tmpl w:val="00000017"/>
    <w:name w:val="WWNum1"/>
    <w:lvl w:ilvl="0">
      <w:start w:val="1"/>
      <w:numFmt w:val="decimal"/>
      <w:lvlText w:val="%1."/>
      <w:lvlJc w:val="left"/>
      <w:pPr>
        <w:tabs>
          <w:tab w:val="num" w:pos="0"/>
        </w:tabs>
        <w:ind w:left="360" w:hanging="360"/>
      </w:pPr>
      <w:rPr>
        <w:rFonts w:ascii="Arial" w:hAnsi="Arial" w:cs="Times New Roman"/>
        <w:b/>
        <w:sz w:val="21"/>
      </w:rPr>
    </w:lvl>
    <w:lvl w:ilvl="1">
      <w:start w:val="1"/>
      <w:numFmt w:val="decimal"/>
      <w:lvlText w:val="%2."/>
      <w:lvlJc w:val="left"/>
      <w:pPr>
        <w:tabs>
          <w:tab w:val="num" w:pos="0"/>
        </w:tabs>
        <w:ind w:left="360" w:hanging="360"/>
      </w:pPr>
      <w:rPr>
        <w:rFonts w:ascii="Arial" w:eastAsia="Times New Roman" w:hAnsi="Arial" w:cs="Arial"/>
        <w:b/>
        <w:sz w:val="21"/>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15:restartNumberingAfterBreak="0">
    <w:nsid w:val="00000018"/>
    <w:multiLevelType w:val="multilevel"/>
    <w:tmpl w:val="00000018"/>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Arial" w:hAnsi="Arial"/>
        <w:b w:val="0"/>
        <w:sz w:val="20"/>
      </w:rPr>
    </w:lvl>
    <w:lvl w:ilvl="2">
      <w:start w:val="1"/>
      <w:numFmt w:val="decimal"/>
      <w:lvlText w:val="%1.%2.%3."/>
      <w:lvlJc w:val="left"/>
      <w:pPr>
        <w:tabs>
          <w:tab w:val="num" w:pos="0"/>
        </w:tabs>
        <w:ind w:left="1080" w:hanging="720"/>
      </w:pPr>
      <w:rPr>
        <w:rFonts w:ascii="Arial" w:hAnsi="Arial"/>
        <w:b/>
        <w:sz w:val="2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00000019"/>
    <w:multiLevelType w:val="multilevel"/>
    <w:tmpl w:val="00000019"/>
    <w:name w:val="WWNum37"/>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0000001A"/>
    <w:multiLevelType w:val="multilevel"/>
    <w:tmpl w:val="0000001A"/>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0000001B"/>
    <w:multiLevelType w:val="multilevel"/>
    <w:tmpl w:val="0000001B"/>
    <w:name w:val="WWNum32"/>
    <w:lvl w:ilvl="0">
      <w:start w:val="9"/>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rFonts w:ascii="Arial" w:hAnsi="Arial"/>
        <w:b w:val="0"/>
        <w:sz w:val="20"/>
      </w:rPr>
    </w:lvl>
    <w:lvl w:ilvl="3">
      <w:start w:val="1"/>
      <w:numFmt w:val="decimal"/>
      <w:lvlText w:val="%1.%2.%3.%4."/>
      <w:lvlJc w:val="left"/>
      <w:pPr>
        <w:tabs>
          <w:tab w:val="num" w:pos="0"/>
        </w:tabs>
        <w:ind w:left="720" w:hanging="720"/>
      </w:pPr>
      <w:rPr>
        <w:rFonts w:ascii="Arial" w:hAnsi="Arial"/>
        <w:b w:val="0"/>
        <w:sz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rPr>
        <w:rFonts w:ascii="Arial" w:hAnsi="Arial"/>
        <w:b/>
        <w:sz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000001D"/>
    <w:name w:val="WWNum28"/>
    <w:lvl w:ilvl="0">
      <w:start w:val="4"/>
      <w:numFmt w:val="decimal"/>
      <w:lvlText w:val="%1."/>
      <w:lvlJc w:val="left"/>
      <w:pPr>
        <w:tabs>
          <w:tab w:val="num" w:pos="0"/>
        </w:tabs>
        <w:ind w:left="495" w:hanging="495"/>
      </w:pPr>
    </w:lvl>
    <w:lvl w:ilvl="1">
      <w:start w:val="5"/>
      <w:numFmt w:val="decimal"/>
      <w:lvlText w:val="%1.%2."/>
      <w:lvlJc w:val="left"/>
      <w:pPr>
        <w:tabs>
          <w:tab w:val="num" w:pos="0"/>
        </w:tabs>
        <w:ind w:left="495" w:hanging="495"/>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000001E"/>
    <w:multiLevelType w:val="multilevel"/>
    <w:tmpl w:val="0000001E"/>
    <w:name w:val="WWNum29"/>
    <w:lvl w:ilvl="0">
      <w:start w:val="5"/>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1710" w:hanging="720"/>
      </w:pPr>
      <w:rPr>
        <w:rFonts w:ascii="Arial" w:hAnsi="Arial"/>
        <w:b w:val="0"/>
        <w:sz w:val="20"/>
      </w:rPr>
    </w:lvl>
    <w:lvl w:ilvl="3">
      <w:start w:val="1"/>
      <w:numFmt w:val="decimal"/>
      <w:lvlText w:val="%1.%2.%3.%4."/>
      <w:lvlJc w:val="left"/>
      <w:pPr>
        <w:tabs>
          <w:tab w:val="num" w:pos="0"/>
        </w:tabs>
        <w:ind w:left="2205" w:hanging="720"/>
      </w:pPr>
      <w:rPr>
        <w:b/>
      </w:rPr>
    </w:lvl>
    <w:lvl w:ilvl="4">
      <w:start w:val="1"/>
      <w:numFmt w:val="decimal"/>
      <w:lvlText w:val="%1.%2.%3.%4.%5."/>
      <w:lvlJc w:val="left"/>
      <w:pPr>
        <w:tabs>
          <w:tab w:val="num" w:pos="0"/>
        </w:tabs>
        <w:ind w:left="3060" w:hanging="1080"/>
      </w:pPr>
      <w:rPr>
        <w:b/>
      </w:rPr>
    </w:lvl>
    <w:lvl w:ilvl="5">
      <w:start w:val="1"/>
      <w:numFmt w:val="decimal"/>
      <w:lvlText w:val="%1.%2.%3.%4.%5.%6."/>
      <w:lvlJc w:val="left"/>
      <w:pPr>
        <w:tabs>
          <w:tab w:val="num" w:pos="0"/>
        </w:tabs>
        <w:ind w:left="3555" w:hanging="1080"/>
      </w:pPr>
      <w:rPr>
        <w:b/>
      </w:rPr>
    </w:lvl>
    <w:lvl w:ilvl="6">
      <w:start w:val="1"/>
      <w:numFmt w:val="decimal"/>
      <w:lvlText w:val="%1.%2.%3.%4.%5.%6.%7."/>
      <w:lvlJc w:val="left"/>
      <w:pPr>
        <w:tabs>
          <w:tab w:val="num" w:pos="0"/>
        </w:tabs>
        <w:ind w:left="4410" w:hanging="1440"/>
      </w:pPr>
      <w:rPr>
        <w:b/>
      </w:rPr>
    </w:lvl>
    <w:lvl w:ilvl="7">
      <w:start w:val="1"/>
      <w:numFmt w:val="decimal"/>
      <w:lvlText w:val="%1.%2.%3.%4.%5.%6.%7.%8."/>
      <w:lvlJc w:val="left"/>
      <w:pPr>
        <w:tabs>
          <w:tab w:val="num" w:pos="0"/>
        </w:tabs>
        <w:ind w:left="4905" w:hanging="1440"/>
      </w:pPr>
      <w:rPr>
        <w:b/>
      </w:rPr>
    </w:lvl>
    <w:lvl w:ilvl="8">
      <w:start w:val="1"/>
      <w:numFmt w:val="decimal"/>
      <w:lvlText w:val="%1.%2.%3.%4.%5.%6.%7.%8.%9."/>
      <w:lvlJc w:val="left"/>
      <w:pPr>
        <w:tabs>
          <w:tab w:val="num" w:pos="0"/>
        </w:tabs>
        <w:ind w:left="5760" w:hanging="1800"/>
      </w:pPr>
      <w:rPr>
        <w:b/>
      </w:rPr>
    </w:lvl>
  </w:abstractNum>
  <w:abstractNum w:abstractNumId="30" w15:restartNumberingAfterBreak="0">
    <w:nsid w:val="00000020"/>
    <w:multiLevelType w:val="multilevel"/>
    <w:tmpl w:val="00000020"/>
    <w:lvl w:ilvl="0">
      <w:start w:val="1"/>
      <w:numFmt w:val="decimal"/>
      <w:pStyle w:val="Numeracija"/>
      <w:lvlText w:val="%1."/>
      <w:lvlJc w:val="left"/>
      <w:pPr>
        <w:tabs>
          <w:tab w:val="num" w:pos="720"/>
        </w:tabs>
        <w:ind w:left="360" w:hanging="360"/>
      </w:pPr>
      <w:rPr>
        <w:b w:val="0"/>
        <w:lang w:val="x-none"/>
      </w:rPr>
    </w:lvl>
    <w:lvl w:ilvl="1">
      <w:start w:val="1"/>
      <w:numFmt w:val="decimal"/>
      <w:lvlText w:val="%1.%2."/>
      <w:lvlJc w:val="left"/>
      <w:pPr>
        <w:tabs>
          <w:tab w:val="num" w:pos="720"/>
        </w:tabs>
        <w:ind w:left="858" w:hanging="432"/>
      </w:pPr>
      <w:rPr>
        <w:b w:val="0"/>
        <w:i w:val="0"/>
        <w:color w:val="auto"/>
        <w:szCs w:val="20"/>
        <w:lang w:val="lv-LV"/>
      </w:rPr>
    </w:lvl>
    <w:lvl w:ilvl="2">
      <w:start w:val="1"/>
      <w:numFmt w:val="decimal"/>
      <w:lvlText w:val="%1.%2.%3."/>
      <w:lvlJc w:val="left"/>
      <w:pPr>
        <w:tabs>
          <w:tab w:val="num" w:pos="0"/>
        </w:tabs>
        <w:ind w:left="2488"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7516F1E"/>
    <w:multiLevelType w:val="multilevel"/>
    <w:tmpl w:val="00000003"/>
    <w:lvl w:ilvl="0">
      <w:start w:val="1"/>
      <w:numFmt w:val="decimal"/>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2" w15:restartNumberingAfterBreak="0">
    <w:nsid w:val="0E835C4E"/>
    <w:multiLevelType w:val="hybridMultilevel"/>
    <w:tmpl w:val="ED9634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09D1069"/>
    <w:multiLevelType w:val="hybridMultilevel"/>
    <w:tmpl w:val="BCF247A4"/>
    <w:lvl w:ilvl="0" w:tplc="EA902026">
      <w:start w:val="1"/>
      <w:numFmt w:val="decimal"/>
      <w:lvlText w:val="%1."/>
      <w:lvlJc w:val="left"/>
      <w:pPr>
        <w:ind w:left="1500" w:hanging="360"/>
      </w:pPr>
      <w:rPr>
        <w:rFonts w:hint="default"/>
        <w:b/>
        <w:bCs/>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4"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29E6016"/>
    <w:multiLevelType w:val="hybridMultilevel"/>
    <w:tmpl w:val="F0D22A3A"/>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6" w15:restartNumberingAfterBreak="0">
    <w:nsid w:val="13D46BA6"/>
    <w:multiLevelType w:val="hybridMultilevel"/>
    <w:tmpl w:val="5234E56A"/>
    <w:lvl w:ilvl="0" w:tplc="C76E7722">
      <w:start w:val="1"/>
      <w:numFmt w:val="decimal"/>
      <w:lvlText w:val="4.%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14A8378A"/>
    <w:multiLevelType w:val="hybridMultilevel"/>
    <w:tmpl w:val="87C65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DD52BC4"/>
    <w:multiLevelType w:val="multilevel"/>
    <w:tmpl w:val="F7AC4636"/>
    <w:lvl w:ilvl="0">
      <w:start w:val="6"/>
      <w:numFmt w:val="decimal"/>
      <w:lvlText w:val="%1."/>
      <w:lvlJc w:val="left"/>
      <w:pPr>
        <w:ind w:left="360" w:hanging="360"/>
      </w:pPr>
      <w:rPr>
        <w:rFonts w:hint="default"/>
        <w:b/>
        <w:bCs w:val="0"/>
        <w:strike w:val="0"/>
        <w:color w:val="auto"/>
        <w:sz w:val="24"/>
        <w:szCs w:val="24"/>
      </w:rPr>
    </w:lvl>
    <w:lvl w:ilvl="1">
      <w:start w:val="1"/>
      <w:numFmt w:val="decimal"/>
      <w:lvlText w:val="%1.%2."/>
      <w:lvlJc w:val="left"/>
      <w:pPr>
        <w:ind w:left="360" w:hanging="36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C3D4A9A"/>
    <w:multiLevelType w:val="hybridMultilevel"/>
    <w:tmpl w:val="154680C0"/>
    <w:lvl w:ilvl="0" w:tplc="D7AEED84">
      <w:start w:val="1"/>
      <w:numFmt w:val="bullet"/>
      <w:lvlText w:val=""/>
      <w:lvlJc w:val="left"/>
      <w:pPr>
        <w:ind w:left="642" w:hanging="360"/>
      </w:pPr>
      <w:rPr>
        <w:rFonts w:ascii="Symbol" w:hAnsi="Symbol" w:hint="default"/>
        <w:color w:val="EE0000"/>
      </w:rPr>
    </w:lvl>
    <w:lvl w:ilvl="1" w:tplc="04260003" w:tentative="1">
      <w:start w:val="1"/>
      <w:numFmt w:val="bullet"/>
      <w:lvlText w:val="o"/>
      <w:lvlJc w:val="left"/>
      <w:pPr>
        <w:ind w:left="1362" w:hanging="360"/>
      </w:pPr>
      <w:rPr>
        <w:rFonts w:ascii="Courier New" w:hAnsi="Courier New" w:cs="Courier New" w:hint="default"/>
      </w:rPr>
    </w:lvl>
    <w:lvl w:ilvl="2" w:tplc="04260005" w:tentative="1">
      <w:start w:val="1"/>
      <w:numFmt w:val="bullet"/>
      <w:lvlText w:val=""/>
      <w:lvlJc w:val="left"/>
      <w:pPr>
        <w:ind w:left="2082" w:hanging="360"/>
      </w:pPr>
      <w:rPr>
        <w:rFonts w:ascii="Wingdings" w:hAnsi="Wingdings" w:hint="default"/>
      </w:rPr>
    </w:lvl>
    <w:lvl w:ilvl="3" w:tplc="04260001" w:tentative="1">
      <w:start w:val="1"/>
      <w:numFmt w:val="bullet"/>
      <w:lvlText w:val=""/>
      <w:lvlJc w:val="left"/>
      <w:pPr>
        <w:ind w:left="2802" w:hanging="360"/>
      </w:pPr>
      <w:rPr>
        <w:rFonts w:ascii="Symbol" w:hAnsi="Symbol" w:hint="default"/>
      </w:rPr>
    </w:lvl>
    <w:lvl w:ilvl="4" w:tplc="04260003" w:tentative="1">
      <w:start w:val="1"/>
      <w:numFmt w:val="bullet"/>
      <w:lvlText w:val="o"/>
      <w:lvlJc w:val="left"/>
      <w:pPr>
        <w:ind w:left="3522" w:hanging="360"/>
      </w:pPr>
      <w:rPr>
        <w:rFonts w:ascii="Courier New" w:hAnsi="Courier New" w:cs="Courier New" w:hint="default"/>
      </w:rPr>
    </w:lvl>
    <w:lvl w:ilvl="5" w:tplc="04260005" w:tentative="1">
      <w:start w:val="1"/>
      <w:numFmt w:val="bullet"/>
      <w:lvlText w:val=""/>
      <w:lvlJc w:val="left"/>
      <w:pPr>
        <w:ind w:left="4242" w:hanging="360"/>
      </w:pPr>
      <w:rPr>
        <w:rFonts w:ascii="Wingdings" w:hAnsi="Wingdings" w:hint="default"/>
      </w:rPr>
    </w:lvl>
    <w:lvl w:ilvl="6" w:tplc="04260001" w:tentative="1">
      <w:start w:val="1"/>
      <w:numFmt w:val="bullet"/>
      <w:lvlText w:val=""/>
      <w:lvlJc w:val="left"/>
      <w:pPr>
        <w:ind w:left="4962" w:hanging="360"/>
      </w:pPr>
      <w:rPr>
        <w:rFonts w:ascii="Symbol" w:hAnsi="Symbol" w:hint="default"/>
      </w:rPr>
    </w:lvl>
    <w:lvl w:ilvl="7" w:tplc="04260003" w:tentative="1">
      <w:start w:val="1"/>
      <w:numFmt w:val="bullet"/>
      <w:lvlText w:val="o"/>
      <w:lvlJc w:val="left"/>
      <w:pPr>
        <w:ind w:left="5682" w:hanging="360"/>
      </w:pPr>
      <w:rPr>
        <w:rFonts w:ascii="Courier New" w:hAnsi="Courier New" w:cs="Courier New" w:hint="default"/>
      </w:rPr>
    </w:lvl>
    <w:lvl w:ilvl="8" w:tplc="04260005" w:tentative="1">
      <w:start w:val="1"/>
      <w:numFmt w:val="bullet"/>
      <w:lvlText w:val=""/>
      <w:lvlJc w:val="left"/>
      <w:pPr>
        <w:ind w:left="6402" w:hanging="360"/>
      </w:pPr>
      <w:rPr>
        <w:rFonts w:ascii="Wingdings" w:hAnsi="Wingdings" w:hint="default"/>
      </w:rPr>
    </w:lvl>
  </w:abstractNum>
  <w:abstractNum w:abstractNumId="40" w15:restartNumberingAfterBreak="0">
    <w:nsid w:val="3E1739BE"/>
    <w:multiLevelType w:val="multilevel"/>
    <w:tmpl w:val="C0DAF0A0"/>
    <w:lvl w:ilvl="0">
      <w:start w:val="4"/>
      <w:numFmt w:val="decimal"/>
      <w:lvlText w:val="%1."/>
      <w:lvlJc w:val="left"/>
      <w:pPr>
        <w:ind w:left="539" w:hanging="539"/>
      </w:pPr>
      <w:rPr>
        <w:rFonts w:hint="default"/>
        <w:b/>
        <w:bCs w:val="0"/>
      </w:rPr>
    </w:lvl>
    <w:lvl w:ilvl="1">
      <w:start w:val="4"/>
      <w:numFmt w:val="decimal"/>
      <w:lvlText w:val="%1.%2."/>
      <w:lvlJc w:val="left"/>
      <w:pPr>
        <w:ind w:left="823" w:hanging="539"/>
      </w:pPr>
      <w:rPr>
        <w:rFonts w:hint="default"/>
      </w:rPr>
    </w:lvl>
    <w:lvl w:ilvl="2">
      <w:start w:val="1"/>
      <w:numFmt w:val="decimal"/>
      <w:lvlText w:val="%1.%2.%3."/>
      <w:lvlJc w:val="left"/>
      <w:pPr>
        <w:ind w:left="567" w:firstLine="1"/>
      </w:pPr>
      <w:rPr>
        <w:rFonts w:hint="default"/>
      </w:rPr>
    </w:lvl>
    <w:lvl w:ilvl="3">
      <w:start w:val="1"/>
      <w:numFmt w:val="decimal"/>
      <w:lvlText w:val="%1.%2.%3.%4."/>
      <w:lvlJc w:val="left"/>
      <w:pPr>
        <w:ind w:left="1391" w:hanging="539"/>
      </w:pPr>
      <w:rPr>
        <w:rFonts w:hint="default"/>
      </w:rPr>
    </w:lvl>
    <w:lvl w:ilvl="4">
      <w:start w:val="1"/>
      <w:numFmt w:val="decimal"/>
      <w:lvlText w:val="%1.%2.%3.%4.%5."/>
      <w:lvlJc w:val="left"/>
      <w:pPr>
        <w:ind w:left="1675" w:hanging="539"/>
      </w:pPr>
      <w:rPr>
        <w:rFonts w:hint="default"/>
      </w:rPr>
    </w:lvl>
    <w:lvl w:ilvl="5">
      <w:start w:val="1"/>
      <w:numFmt w:val="decimal"/>
      <w:lvlText w:val="%1.%2.%3.%4.%5.%6."/>
      <w:lvlJc w:val="left"/>
      <w:pPr>
        <w:ind w:left="1959" w:hanging="539"/>
      </w:pPr>
      <w:rPr>
        <w:rFonts w:hint="default"/>
      </w:rPr>
    </w:lvl>
    <w:lvl w:ilvl="6">
      <w:start w:val="1"/>
      <w:numFmt w:val="decimal"/>
      <w:lvlText w:val="%1.%2.%3.%4.%5.%6.%7."/>
      <w:lvlJc w:val="left"/>
      <w:pPr>
        <w:ind w:left="2243" w:hanging="539"/>
      </w:pPr>
      <w:rPr>
        <w:rFonts w:hint="default"/>
      </w:rPr>
    </w:lvl>
    <w:lvl w:ilvl="7">
      <w:start w:val="1"/>
      <w:numFmt w:val="decimal"/>
      <w:lvlText w:val="%1.%2.%3.%4.%5.%6.%7.%8."/>
      <w:lvlJc w:val="left"/>
      <w:pPr>
        <w:ind w:left="2527" w:hanging="539"/>
      </w:pPr>
      <w:rPr>
        <w:rFonts w:hint="default"/>
      </w:rPr>
    </w:lvl>
    <w:lvl w:ilvl="8">
      <w:start w:val="1"/>
      <w:numFmt w:val="decimal"/>
      <w:lvlText w:val="%1.%2.%3.%4.%5.%6.%7.%8.%9."/>
      <w:lvlJc w:val="left"/>
      <w:pPr>
        <w:ind w:left="2811" w:hanging="539"/>
      </w:pPr>
      <w:rPr>
        <w:rFonts w:hint="default"/>
      </w:rPr>
    </w:lvl>
  </w:abstractNum>
  <w:abstractNum w:abstractNumId="41" w15:restartNumberingAfterBreak="0">
    <w:nsid w:val="3F7B0C66"/>
    <w:multiLevelType w:val="hybridMultilevel"/>
    <w:tmpl w:val="ACE09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2A2034D"/>
    <w:multiLevelType w:val="hybridMultilevel"/>
    <w:tmpl w:val="BCDCCA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3D03BB4"/>
    <w:multiLevelType w:val="multilevel"/>
    <w:tmpl w:val="94DAE1E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45DD7D9B"/>
    <w:multiLevelType w:val="hybridMultilevel"/>
    <w:tmpl w:val="EF4C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162E07"/>
    <w:multiLevelType w:val="multilevel"/>
    <w:tmpl w:val="16BC9958"/>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6" w15:restartNumberingAfterBreak="0">
    <w:nsid w:val="494350FF"/>
    <w:multiLevelType w:val="hybridMultilevel"/>
    <w:tmpl w:val="760AF6A2"/>
    <w:lvl w:ilvl="0" w:tplc="32E869B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861E01"/>
    <w:multiLevelType w:val="hybridMultilevel"/>
    <w:tmpl w:val="EF4C00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9A7146"/>
    <w:multiLevelType w:val="hybridMultilevel"/>
    <w:tmpl w:val="AAA4F0E6"/>
    <w:lvl w:ilvl="0" w:tplc="3DECDB32">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9" w15:restartNumberingAfterBreak="0">
    <w:nsid w:val="4D1607D0"/>
    <w:multiLevelType w:val="multilevel"/>
    <w:tmpl w:val="32323560"/>
    <w:styleLink w:val="Pareizjaissaraksts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F4433CC"/>
    <w:multiLevelType w:val="hybridMultilevel"/>
    <w:tmpl w:val="E7B48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2247615"/>
    <w:multiLevelType w:val="hybridMultilevel"/>
    <w:tmpl w:val="BCE63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5D9366C"/>
    <w:multiLevelType w:val="hybridMultilevel"/>
    <w:tmpl w:val="D69835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1F41388"/>
    <w:multiLevelType w:val="hybridMultilevel"/>
    <w:tmpl w:val="BD54E7D6"/>
    <w:lvl w:ilvl="0" w:tplc="86FA84A0">
      <w:start w:val="1"/>
      <w:numFmt w:val="upperRoman"/>
      <w:lvlText w:val="%1."/>
      <w:lvlJc w:val="right"/>
      <w:pPr>
        <w:ind w:left="1352" w:hanging="360"/>
      </w:pPr>
      <w:rPr>
        <w:rFonts w:ascii="Times New Roman" w:hAnsi="Times New Roman" w:cs="Times New Roman" w:hint="default"/>
        <w:sz w:val="24"/>
        <w:szCs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4" w15:restartNumberingAfterBreak="0">
    <w:nsid w:val="6FB23D28"/>
    <w:multiLevelType w:val="hybridMultilevel"/>
    <w:tmpl w:val="DB4EF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1FB6F34"/>
    <w:multiLevelType w:val="hybridMultilevel"/>
    <w:tmpl w:val="8BDC1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9404692">
    <w:abstractNumId w:val="1"/>
  </w:num>
  <w:num w:numId="2" w16cid:durableId="1042094903">
    <w:abstractNumId w:val="2"/>
  </w:num>
  <w:num w:numId="3" w16cid:durableId="1104500616">
    <w:abstractNumId w:val="3"/>
  </w:num>
  <w:num w:numId="4" w16cid:durableId="840583848">
    <w:abstractNumId w:val="4"/>
  </w:num>
  <w:num w:numId="5" w16cid:durableId="1688558874">
    <w:abstractNumId w:val="10"/>
  </w:num>
  <w:num w:numId="6" w16cid:durableId="2051302986">
    <w:abstractNumId w:val="15"/>
  </w:num>
  <w:num w:numId="7" w16cid:durableId="1827359516">
    <w:abstractNumId w:val="21"/>
  </w:num>
  <w:num w:numId="8" w16cid:durableId="732973644">
    <w:abstractNumId w:val="30"/>
  </w:num>
  <w:num w:numId="9" w16cid:durableId="469791862">
    <w:abstractNumId w:val="0"/>
  </w:num>
  <w:num w:numId="10" w16cid:durableId="806632648">
    <w:abstractNumId w:val="43"/>
  </w:num>
  <w:num w:numId="11" w16cid:durableId="1474636854">
    <w:abstractNumId w:val="40"/>
  </w:num>
  <w:num w:numId="12" w16cid:durableId="1496651318">
    <w:abstractNumId w:val="36"/>
  </w:num>
  <w:num w:numId="13" w16cid:durableId="1983457878">
    <w:abstractNumId w:val="35"/>
  </w:num>
  <w:num w:numId="14" w16cid:durableId="1839535206">
    <w:abstractNumId w:val="41"/>
  </w:num>
  <w:num w:numId="15" w16cid:durableId="1198084708">
    <w:abstractNumId w:val="32"/>
  </w:num>
  <w:num w:numId="16" w16cid:durableId="1659772745">
    <w:abstractNumId w:val="54"/>
  </w:num>
  <w:num w:numId="17" w16cid:durableId="338701809">
    <w:abstractNumId w:val="42"/>
  </w:num>
  <w:num w:numId="18" w16cid:durableId="1902210747">
    <w:abstractNumId w:val="51"/>
  </w:num>
  <w:num w:numId="19" w16cid:durableId="1211844897">
    <w:abstractNumId w:val="44"/>
  </w:num>
  <w:num w:numId="20" w16cid:durableId="832797082">
    <w:abstractNumId w:val="53"/>
  </w:num>
  <w:num w:numId="21" w16cid:durableId="2004434894">
    <w:abstractNumId w:val="45"/>
  </w:num>
  <w:num w:numId="22" w16cid:durableId="820197497">
    <w:abstractNumId w:val="46"/>
  </w:num>
  <w:num w:numId="23" w16cid:durableId="1983537218">
    <w:abstractNumId w:val="31"/>
  </w:num>
  <w:num w:numId="24" w16cid:durableId="1818184255">
    <w:abstractNumId w:val="49"/>
  </w:num>
  <w:num w:numId="25" w16cid:durableId="1732532307">
    <w:abstractNumId w:val="34"/>
  </w:num>
  <w:num w:numId="26" w16cid:durableId="777797957">
    <w:abstractNumId w:val="33"/>
  </w:num>
  <w:num w:numId="27" w16cid:durableId="1802651037">
    <w:abstractNumId w:val="52"/>
  </w:num>
  <w:num w:numId="28" w16cid:durableId="1629773877">
    <w:abstractNumId w:val="48"/>
  </w:num>
  <w:num w:numId="29" w16cid:durableId="48500631">
    <w:abstractNumId w:val="38"/>
  </w:num>
  <w:num w:numId="30" w16cid:durableId="1926842239">
    <w:abstractNumId w:val="37"/>
  </w:num>
  <w:num w:numId="31" w16cid:durableId="1123380670">
    <w:abstractNumId w:val="47"/>
  </w:num>
  <w:num w:numId="32" w16cid:durableId="1827551505">
    <w:abstractNumId w:val="50"/>
  </w:num>
  <w:num w:numId="33" w16cid:durableId="1721974860">
    <w:abstractNumId w:val="55"/>
  </w:num>
  <w:num w:numId="34" w16cid:durableId="629676604">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A"/>
    <w:rsid w:val="00000D34"/>
    <w:rsid w:val="00000F71"/>
    <w:rsid w:val="00001D0C"/>
    <w:rsid w:val="00002478"/>
    <w:rsid w:val="0000286E"/>
    <w:rsid w:val="00002A04"/>
    <w:rsid w:val="00002B42"/>
    <w:rsid w:val="000030B9"/>
    <w:rsid w:val="00004B5E"/>
    <w:rsid w:val="00005863"/>
    <w:rsid w:val="000075C3"/>
    <w:rsid w:val="00007939"/>
    <w:rsid w:val="00012022"/>
    <w:rsid w:val="0001407F"/>
    <w:rsid w:val="00017707"/>
    <w:rsid w:val="000208C0"/>
    <w:rsid w:val="0002119E"/>
    <w:rsid w:val="00021C6A"/>
    <w:rsid w:val="00021F86"/>
    <w:rsid w:val="0002295B"/>
    <w:rsid w:val="00022BDA"/>
    <w:rsid w:val="00022DEE"/>
    <w:rsid w:val="00022F08"/>
    <w:rsid w:val="0002300B"/>
    <w:rsid w:val="000231A5"/>
    <w:rsid w:val="00023E83"/>
    <w:rsid w:val="00023EC4"/>
    <w:rsid w:val="0002447D"/>
    <w:rsid w:val="00024A02"/>
    <w:rsid w:val="0002590F"/>
    <w:rsid w:val="000268C0"/>
    <w:rsid w:val="000273A4"/>
    <w:rsid w:val="00030228"/>
    <w:rsid w:val="0003190E"/>
    <w:rsid w:val="00031B8D"/>
    <w:rsid w:val="00031F12"/>
    <w:rsid w:val="000329B6"/>
    <w:rsid w:val="00033692"/>
    <w:rsid w:val="0003476F"/>
    <w:rsid w:val="00034D3F"/>
    <w:rsid w:val="00036D0B"/>
    <w:rsid w:val="00040868"/>
    <w:rsid w:val="00040869"/>
    <w:rsid w:val="0004117E"/>
    <w:rsid w:val="00041554"/>
    <w:rsid w:val="000416BF"/>
    <w:rsid w:val="000425AD"/>
    <w:rsid w:val="00042A23"/>
    <w:rsid w:val="00042AAB"/>
    <w:rsid w:val="00043CF7"/>
    <w:rsid w:val="00043EE6"/>
    <w:rsid w:val="000443FC"/>
    <w:rsid w:val="00044752"/>
    <w:rsid w:val="00044F0A"/>
    <w:rsid w:val="000450F9"/>
    <w:rsid w:val="00046649"/>
    <w:rsid w:val="00047700"/>
    <w:rsid w:val="00047881"/>
    <w:rsid w:val="00047A20"/>
    <w:rsid w:val="00047B5B"/>
    <w:rsid w:val="00047C26"/>
    <w:rsid w:val="00051C38"/>
    <w:rsid w:val="000535E4"/>
    <w:rsid w:val="00054227"/>
    <w:rsid w:val="000556C4"/>
    <w:rsid w:val="00055705"/>
    <w:rsid w:val="00055DF5"/>
    <w:rsid w:val="00056F71"/>
    <w:rsid w:val="000603CC"/>
    <w:rsid w:val="0006098C"/>
    <w:rsid w:val="00060995"/>
    <w:rsid w:val="00060E43"/>
    <w:rsid w:val="000615AE"/>
    <w:rsid w:val="0006268D"/>
    <w:rsid w:val="00064D95"/>
    <w:rsid w:val="00064ECE"/>
    <w:rsid w:val="00065406"/>
    <w:rsid w:val="00065F4E"/>
    <w:rsid w:val="0006601E"/>
    <w:rsid w:val="000668A3"/>
    <w:rsid w:val="000671FA"/>
    <w:rsid w:val="000675C5"/>
    <w:rsid w:val="00067A36"/>
    <w:rsid w:val="00067A59"/>
    <w:rsid w:val="0007023D"/>
    <w:rsid w:val="000707B5"/>
    <w:rsid w:val="000710E7"/>
    <w:rsid w:val="00071541"/>
    <w:rsid w:val="00071F8F"/>
    <w:rsid w:val="00071F9A"/>
    <w:rsid w:val="000735FC"/>
    <w:rsid w:val="000736CD"/>
    <w:rsid w:val="00074265"/>
    <w:rsid w:val="00074DA1"/>
    <w:rsid w:val="00075757"/>
    <w:rsid w:val="000759F6"/>
    <w:rsid w:val="00075ECB"/>
    <w:rsid w:val="00075F4C"/>
    <w:rsid w:val="000760CD"/>
    <w:rsid w:val="000769F6"/>
    <w:rsid w:val="00081C24"/>
    <w:rsid w:val="00081C30"/>
    <w:rsid w:val="000825E5"/>
    <w:rsid w:val="000832A0"/>
    <w:rsid w:val="00084152"/>
    <w:rsid w:val="000841EF"/>
    <w:rsid w:val="00084537"/>
    <w:rsid w:val="000849DC"/>
    <w:rsid w:val="00084B5A"/>
    <w:rsid w:val="00085A85"/>
    <w:rsid w:val="000863E7"/>
    <w:rsid w:val="0008642D"/>
    <w:rsid w:val="00086C0F"/>
    <w:rsid w:val="00087F54"/>
    <w:rsid w:val="0009168E"/>
    <w:rsid w:val="000917C2"/>
    <w:rsid w:val="00091AA4"/>
    <w:rsid w:val="00091E9E"/>
    <w:rsid w:val="00092C20"/>
    <w:rsid w:val="00092C40"/>
    <w:rsid w:val="00092FAD"/>
    <w:rsid w:val="00093873"/>
    <w:rsid w:val="00093BB2"/>
    <w:rsid w:val="00093BC2"/>
    <w:rsid w:val="00093F4A"/>
    <w:rsid w:val="000956DB"/>
    <w:rsid w:val="00095C13"/>
    <w:rsid w:val="00096B40"/>
    <w:rsid w:val="000A01CD"/>
    <w:rsid w:val="000A0636"/>
    <w:rsid w:val="000A09D3"/>
    <w:rsid w:val="000A1A59"/>
    <w:rsid w:val="000A1E0D"/>
    <w:rsid w:val="000A23C6"/>
    <w:rsid w:val="000A2FFC"/>
    <w:rsid w:val="000A4405"/>
    <w:rsid w:val="000A4F3E"/>
    <w:rsid w:val="000A5013"/>
    <w:rsid w:val="000A5220"/>
    <w:rsid w:val="000A545C"/>
    <w:rsid w:val="000A671B"/>
    <w:rsid w:val="000A690D"/>
    <w:rsid w:val="000A71DB"/>
    <w:rsid w:val="000A7458"/>
    <w:rsid w:val="000A7781"/>
    <w:rsid w:val="000B13FE"/>
    <w:rsid w:val="000B1E1B"/>
    <w:rsid w:val="000B28E7"/>
    <w:rsid w:val="000B30A6"/>
    <w:rsid w:val="000B3188"/>
    <w:rsid w:val="000B385F"/>
    <w:rsid w:val="000B51B4"/>
    <w:rsid w:val="000B63BC"/>
    <w:rsid w:val="000B6FC2"/>
    <w:rsid w:val="000C0600"/>
    <w:rsid w:val="000C20A4"/>
    <w:rsid w:val="000C257D"/>
    <w:rsid w:val="000C2D02"/>
    <w:rsid w:val="000C358E"/>
    <w:rsid w:val="000C4BE0"/>
    <w:rsid w:val="000C7255"/>
    <w:rsid w:val="000C79D2"/>
    <w:rsid w:val="000C7DD6"/>
    <w:rsid w:val="000D0AE8"/>
    <w:rsid w:val="000D0E88"/>
    <w:rsid w:val="000D13AF"/>
    <w:rsid w:val="000D24CE"/>
    <w:rsid w:val="000D4DF5"/>
    <w:rsid w:val="000D5FE0"/>
    <w:rsid w:val="000D6FE2"/>
    <w:rsid w:val="000D71B9"/>
    <w:rsid w:val="000D7C67"/>
    <w:rsid w:val="000E152D"/>
    <w:rsid w:val="000E358B"/>
    <w:rsid w:val="000E45A7"/>
    <w:rsid w:val="000E4652"/>
    <w:rsid w:val="000E4893"/>
    <w:rsid w:val="000E4CCF"/>
    <w:rsid w:val="000E5AAB"/>
    <w:rsid w:val="000E5D57"/>
    <w:rsid w:val="000E6781"/>
    <w:rsid w:val="000E67FF"/>
    <w:rsid w:val="000E769B"/>
    <w:rsid w:val="000E7EBD"/>
    <w:rsid w:val="000E7FB1"/>
    <w:rsid w:val="000F0496"/>
    <w:rsid w:val="000F1179"/>
    <w:rsid w:val="000F124F"/>
    <w:rsid w:val="000F1BF8"/>
    <w:rsid w:val="000F21DF"/>
    <w:rsid w:val="000F2D76"/>
    <w:rsid w:val="000F35D9"/>
    <w:rsid w:val="000F4440"/>
    <w:rsid w:val="000F45A2"/>
    <w:rsid w:val="000F4F68"/>
    <w:rsid w:val="000F5BD4"/>
    <w:rsid w:val="000F63BF"/>
    <w:rsid w:val="000F6CCF"/>
    <w:rsid w:val="000F7B27"/>
    <w:rsid w:val="00100622"/>
    <w:rsid w:val="00100763"/>
    <w:rsid w:val="001008D2"/>
    <w:rsid w:val="00101563"/>
    <w:rsid w:val="0010304A"/>
    <w:rsid w:val="0010371D"/>
    <w:rsid w:val="00106F23"/>
    <w:rsid w:val="00112600"/>
    <w:rsid w:val="00112895"/>
    <w:rsid w:val="00114312"/>
    <w:rsid w:val="0011583D"/>
    <w:rsid w:val="00115C21"/>
    <w:rsid w:val="00116283"/>
    <w:rsid w:val="001162A7"/>
    <w:rsid w:val="0011680C"/>
    <w:rsid w:val="00116C50"/>
    <w:rsid w:val="00116DD9"/>
    <w:rsid w:val="00117762"/>
    <w:rsid w:val="00117D2B"/>
    <w:rsid w:val="00120CDB"/>
    <w:rsid w:val="00121208"/>
    <w:rsid w:val="00121618"/>
    <w:rsid w:val="00121C01"/>
    <w:rsid w:val="00121D82"/>
    <w:rsid w:val="00121EA3"/>
    <w:rsid w:val="00121F6C"/>
    <w:rsid w:val="00123216"/>
    <w:rsid w:val="00123B22"/>
    <w:rsid w:val="00124D76"/>
    <w:rsid w:val="001251C6"/>
    <w:rsid w:val="00132A47"/>
    <w:rsid w:val="00134F48"/>
    <w:rsid w:val="00135039"/>
    <w:rsid w:val="00135F2E"/>
    <w:rsid w:val="00136127"/>
    <w:rsid w:val="001361B4"/>
    <w:rsid w:val="001366E3"/>
    <w:rsid w:val="0013691D"/>
    <w:rsid w:val="00136E41"/>
    <w:rsid w:val="00137B92"/>
    <w:rsid w:val="00137FBC"/>
    <w:rsid w:val="00140BB2"/>
    <w:rsid w:val="00141626"/>
    <w:rsid w:val="00141B52"/>
    <w:rsid w:val="0014255B"/>
    <w:rsid w:val="00142DFE"/>
    <w:rsid w:val="00143D9C"/>
    <w:rsid w:val="00144212"/>
    <w:rsid w:val="001449EC"/>
    <w:rsid w:val="00145592"/>
    <w:rsid w:val="001458EE"/>
    <w:rsid w:val="00146A41"/>
    <w:rsid w:val="00147889"/>
    <w:rsid w:val="00147C21"/>
    <w:rsid w:val="0015098E"/>
    <w:rsid w:val="00151124"/>
    <w:rsid w:val="00152943"/>
    <w:rsid w:val="00152F2C"/>
    <w:rsid w:val="001531BA"/>
    <w:rsid w:val="001550E1"/>
    <w:rsid w:val="00155BC9"/>
    <w:rsid w:val="00156566"/>
    <w:rsid w:val="00157263"/>
    <w:rsid w:val="0015774A"/>
    <w:rsid w:val="00157C27"/>
    <w:rsid w:val="00161D6C"/>
    <w:rsid w:val="00161FFA"/>
    <w:rsid w:val="0016256B"/>
    <w:rsid w:val="001631AB"/>
    <w:rsid w:val="0016594C"/>
    <w:rsid w:val="00165BFE"/>
    <w:rsid w:val="0016616E"/>
    <w:rsid w:val="001661A0"/>
    <w:rsid w:val="00166717"/>
    <w:rsid w:val="00166A3A"/>
    <w:rsid w:val="00167F40"/>
    <w:rsid w:val="00167F8F"/>
    <w:rsid w:val="0017018B"/>
    <w:rsid w:val="001703B5"/>
    <w:rsid w:val="00170C9F"/>
    <w:rsid w:val="00172468"/>
    <w:rsid w:val="00172A87"/>
    <w:rsid w:val="00172BA6"/>
    <w:rsid w:val="00172D52"/>
    <w:rsid w:val="001732F9"/>
    <w:rsid w:val="001742E8"/>
    <w:rsid w:val="00174E6E"/>
    <w:rsid w:val="001761E4"/>
    <w:rsid w:val="00176843"/>
    <w:rsid w:val="00176876"/>
    <w:rsid w:val="00177227"/>
    <w:rsid w:val="00177601"/>
    <w:rsid w:val="00180715"/>
    <w:rsid w:val="00180AC3"/>
    <w:rsid w:val="00181297"/>
    <w:rsid w:val="00181E8F"/>
    <w:rsid w:val="00182B29"/>
    <w:rsid w:val="00185EBA"/>
    <w:rsid w:val="00186C0E"/>
    <w:rsid w:val="00187A63"/>
    <w:rsid w:val="00187C96"/>
    <w:rsid w:val="0019019F"/>
    <w:rsid w:val="001905E3"/>
    <w:rsid w:val="00190C89"/>
    <w:rsid w:val="00190DCD"/>
    <w:rsid w:val="0019127E"/>
    <w:rsid w:val="00191A3F"/>
    <w:rsid w:val="00191E42"/>
    <w:rsid w:val="001933F8"/>
    <w:rsid w:val="001936FE"/>
    <w:rsid w:val="0019412D"/>
    <w:rsid w:val="0019510F"/>
    <w:rsid w:val="00195FD1"/>
    <w:rsid w:val="00197091"/>
    <w:rsid w:val="0019712A"/>
    <w:rsid w:val="0019787F"/>
    <w:rsid w:val="00197ADA"/>
    <w:rsid w:val="00197DF6"/>
    <w:rsid w:val="001A042F"/>
    <w:rsid w:val="001A04A3"/>
    <w:rsid w:val="001A0925"/>
    <w:rsid w:val="001A140A"/>
    <w:rsid w:val="001A1535"/>
    <w:rsid w:val="001A1890"/>
    <w:rsid w:val="001A1E69"/>
    <w:rsid w:val="001A2DE6"/>
    <w:rsid w:val="001A2F63"/>
    <w:rsid w:val="001A2FDC"/>
    <w:rsid w:val="001A3150"/>
    <w:rsid w:val="001A3392"/>
    <w:rsid w:val="001A38D6"/>
    <w:rsid w:val="001A47DB"/>
    <w:rsid w:val="001A48A6"/>
    <w:rsid w:val="001A4FCB"/>
    <w:rsid w:val="001A59FA"/>
    <w:rsid w:val="001B0411"/>
    <w:rsid w:val="001B0AC4"/>
    <w:rsid w:val="001B104E"/>
    <w:rsid w:val="001B1EBC"/>
    <w:rsid w:val="001B2801"/>
    <w:rsid w:val="001B2854"/>
    <w:rsid w:val="001B448A"/>
    <w:rsid w:val="001B4FE5"/>
    <w:rsid w:val="001B5647"/>
    <w:rsid w:val="001B5A00"/>
    <w:rsid w:val="001B5DAB"/>
    <w:rsid w:val="001B64B6"/>
    <w:rsid w:val="001B6723"/>
    <w:rsid w:val="001B6D20"/>
    <w:rsid w:val="001B6EA4"/>
    <w:rsid w:val="001B7500"/>
    <w:rsid w:val="001B7922"/>
    <w:rsid w:val="001C08DF"/>
    <w:rsid w:val="001C1965"/>
    <w:rsid w:val="001C1D2E"/>
    <w:rsid w:val="001C2052"/>
    <w:rsid w:val="001C2585"/>
    <w:rsid w:val="001C2F56"/>
    <w:rsid w:val="001C3811"/>
    <w:rsid w:val="001C4647"/>
    <w:rsid w:val="001C4D4D"/>
    <w:rsid w:val="001C5112"/>
    <w:rsid w:val="001C5C3C"/>
    <w:rsid w:val="001C61D7"/>
    <w:rsid w:val="001C6A57"/>
    <w:rsid w:val="001D0E4A"/>
    <w:rsid w:val="001D218E"/>
    <w:rsid w:val="001D24B6"/>
    <w:rsid w:val="001D2FA1"/>
    <w:rsid w:val="001D3A94"/>
    <w:rsid w:val="001D3BBF"/>
    <w:rsid w:val="001D5001"/>
    <w:rsid w:val="001D5D9D"/>
    <w:rsid w:val="001D6118"/>
    <w:rsid w:val="001D67AF"/>
    <w:rsid w:val="001D6B73"/>
    <w:rsid w:val="001D7037"/>
    <w:rsid w:val="001E0275"/>
    <w:rsid w:val="001E153C"/>
    <w:rsid w:val="001E15AE"/>
    <w:rsid w:val="001E1B1C"/>
    <w:rsid w:val="001E2768"/>
    <w:rsid w:val="001E27F5"/>
    <w:rsid w:val="001E2A4D"/>
    <w:rsid w:val="001E3963"/>
    <w:rsid w:val="001E3D9A"/>
    <w:rsid w:val="001E4569"/>
    <w:rsid w:val="001E4926"/>
    <w:rsid w:val="001E4B48"/>
    <w:rsid w:val="001E5468"/>
    <w:rsid w:val="001E5CD4"/>
    <w:rsid w:val="001E5EE5"/>
    <w:rsid w:val="001E7199"/>
    <w:rsid w:val="001E75B9"/>
    <w:rsid w:val="001E7715"/>
    <w:rsid w:val="001E7A8A"/>
    <w:rsid w:val="001F0E42"/>
    <w:rsid w:val="001F2351"/>
    <w:rsid w:val="001F286B"/>
    <w:rsid w:val="001F3702"/>
    <w:rsid w:val="001F38DA"/>
    <w:rsid w:val="001F58F3"/>
    <w:rsid w:val="001F594E"/>
    <w:rsid w:val="001F6E8E"/>
    <w:rsid w:val="001F6EBB"/>
    <w:rsid w:val="001F7314"/>
    <w:rsid w:val="001F75B5"/>
    <w:rsid w:val="002004F8"/>
    <w:rsid w:val="002011FD"/>
    <w:rsid w:val="00201247"/>
    <w:rsid w:val="00201B07"/>
    <w:rsid w:val="00201DF7"/>
    <w:rsid w:val="0020217C"/>
    <w:rsid w:val="00203DED"/>
    <w:rsid w:val="00204CBE"/>
    <w:rsid w:val="0020505E"/>
    <w:rsid w:val="0020544E"/>
    <w:rsid w:val="00205B43"/>
    <w:rsid w:val="00206AE2"/>
    <w:rsid w:val="002070EE"/>
    <w:rsid w:val="00207A90"/>
    <w:rsid w:val="00211351"/>
    <w:rsid w:val="002115E0"/>
    <w:rsid w:val="00212381"/>
    <w:rsid w:val="002127A0"/>
    <w:rsid w:val="0021290A"/>
    <w:rsid w:val="00213EF5"/>
    <w:rsid w:val="00214E19"/>
    <w:rsid w:val="00215AFC"/>
    <w:rsid w:val="00215F0D"/>
    <w:rsid w:val="002166F3"/>
    <w:rsid w:val="0021741C"/>
    <w:rsid w:val="00217634"/>
    <w:rsid w:val="00220973"/>
    <w:rsid w:val="0022189A"/>
    <w:rsid w:val="00221E30"/>
    <w:rsid w:val="00222276"/>
    <w:rsid w:val="00222BA3"/>
    <w:rsid w:val="00223E7C"/>
    <w:rsid w:val="0022421C"/>
    <w:rsid w:val="00226474"/>
    <w:rsid w:val="00230817"/>
    <w:rsid w:val="0023289F"/>
    <w:rsid w:val="00232CA2"/>
    <w:rsid w:val="00232E2A"/>
    <w:rsid w:val="002336B8"/>
    <w:rsid w:val="002341AE"/>
    <w:rsid w:val="0023442F"/>
    <w:rsid w:val="00234BD3"/>
    <w:rsid w:val="00236A52"/>
    <w:rsid w:val="00236E00"/>
    <w:rsid w:val="002374B6"/>
    <w:rsid w:val="002374DF"/>
    <w:rsid w:val="00240AF0"/>
    <w:rsid w:val="00240C86"/>
    <w:rsid w:val="002412C2"/>
    <w:rsid w:val="00241B5A"/>
    <w:rsid w:val="00242337"/>
    <w:rsid w:val="00242474"/>
    <w:rsid w:val="00242534"/>
    <w:rsid w:val="00243988"/>
    <w:rsid w:val="00244B4C"/>
    <w:rsid w:val="00246B2E"/>
    <w:rsid w:val="00246F4D"/>
    <w:rsid w:val="00247100"/>
    <w:rsid w:val="00247724"/>
    <w:rsid w:val="00247816"/>
    <w:rsid w:val="002500E9"/>
    <w:rsid w:val="00250162"/>
    <w:rsid w:val="002504AE"/>
    <w:rsid w:val="00250B90"/>
    <w:rsid w:val="00252EA8"/>
    <w:rsid w:val="002538D0"/>
    <w:rsid w:val="002539A1"/>
    <w:rsid w:val="002539BA"/>
    <w:rsid w:val="00253CAC"/>
    <w:rsid w:val="00253F8F"/>
    <w:rsid w:val="0025403C"/>
    <w:rsid w:val="00254461"/>
    <w:rsid w:val="00255318"/>
    <w:rsid w:val="0025559A"/>
    <w:rsid w:val="00255775"/>
    <w:rsid w:val="00256118"/>
    <w:rsid w:val="0025645D"/>
    <w:rsid w:val="00256464"/>
    <w:rsid w:val="00256DE2"/>
    <w:rsid w:val="00256FC3"/>
    <w:rsid w:val="00257BD4"/>
    <w:rsid w:val="00261105"/>
    <w:rsid w:val="002618A4"/>
    <w:rsid w:val="00261E59"/>
    <w:rsid w:val="002621CC"/>
    <w:rsid w:val="00262F72"/>
    <w:rsid w:val="0026329C"/>
    <w:rsid w:val="002637EE"/>
    <w:rsid w:val="00263805"/>
    <w:rsid w:val="00263BE5"/>
    <w:rsid w:val="00263D96"/>
    <w:rsid w:val="002654D1"/>
    <w:rsid w:val="002657E8"/>
    <w:rsid w:val="002658B9"/>
    <w:rsid w:val="00266D55"/>
    <w:rsid w:val="00267D32"/>
    <w:rsid w:val="00270440"/>
    <w:rsid w:val="0027225B"/>
    <w:rsid w:val="00272BD5"/>
    <w:rsid w:val="0027354B"/>
    <w:rsid w:val="0027379D"/>
    <w:rsid w:val="00273A42"/>
    <w:rsid w:val="00275C2C"/>
    <w:rsid w:val="002769D2"/>
    <w:rsid w:val="002775C0"/>
    <w:rsid w:val="00277889"/>
    <w:rsid w:val="002778F2"/>
    <w:rsid w:val="00280240"/>
    <w:rsid w:val="00282111"/>
    <w:rsid w:val="00282D7B"/>
    <w:rsid w:val="0028416F"/>
    <w:rsid w:val="00285A98"/>
    <w:rsid w:val="002866FF"/>
    <w:rsid w:val="0028743A"/>
    <w:rsid w:val="00290B92"/>
    <w:rsid w:val="002911A0"/>
    <w:rsid w:val="00291292"/>
    <w:rsid w:val="0029136F"/>
    <w:rsid w:val="00291DEA"/>
    <w:rsid w:val="00293B3C"/>
    <w:rsid w:val="00293D89"/>
    <w:rsid w:val="00294161"/>
    <w:rsid w:val="0029437B"/>
    <w:rsid w:val="00296C00"/>
    <w:rsid w:val="002975D2"/>
    <w:rsid w:val="00297744"/>
    <w:rsid w:val="00297986"/>
    <w:rsid w:val="002A00C9"/>
    <w:rsid w:val="002A1065"/>
    <w:rsid w:val="002A1B8D"/>
    <w:rsid w:val="002A27E2"/>
    <w:rsid w:val="002A27EC"/>
    <w:rsid w:val="002A582B"/>
    <w:rsid w:val="002A73CF"/>
    <w:rsid w:val="002A787E"/>
    <w:rsid w:val="002B2552"/>
    <w:rsid w:val="002B2ACC"/>
    <w:rsid w:val="002B3461"/>
    <w:rsid w:val="002B59C5"/>
    <w:rsid w:val="002B5EE2"/>
    <w:rsid w:val="002B7347"/>
    <w:rsid w:val="002B7662"/>
    <w:rsid w:val="002B782F"/>
    <w:rsid w:val="002C004B"/>
    <w:rsid w:val="002C0D43"/>
    <w:rsid w:val="002C0E43"/>
    <w:rsid w:val="002C0E7C"/>
    <w:rsid w:val="002C215D"/>
    <w:rsid w:val="002C25C9"/>
    <w:rsid w:val="002C265F"/>
    <w:rsid w:val="002C2D77"/>
    <w:rsid w:val="002C4BC4"/>
    <w:rsid w:val="002C58B6"/>
    <w:rsid w:val="002C5CE7"/>
    <w:rsid w:val="002C6601"/>
    <w:rsid w:val="002D03E9"/>
    <w:rsid w:val="002D0753"/>
    <w:rsid w:val="002D0FD3"/>
    <w:rsid w:val="002D1DF9"/>
    <w:rsid w:val="002D20AE"/>
    <w:rsid w:val="002D2308"/>
    <w:rsid w:val="002D3876"/>
    <w:rsid w:val="002D4031"/>
    <w:rsid w:val="002D4540"/>
    <w:rsid w:val="002D4607"/>
    <w:rsid w:val="002D49DB"/>
    <w:rsid w:val="002D4B06"/>
    <w:rsid w:val="002D4BC0"/>
    <w:rsid w:val="002D5284"/>
    <w:rsid w:val="002D5483"/>
    <w:rsid w:val="002D5F92"/>
    <w:rsid w:val="002D6272"/>
    <w:rsid w:val="002D6B71"/>
    <w:rsid w:val="002D723E"/>
    <w:rsid w:val="002E0C0C"/>
    <w:rsid w:val="002E1C0C"/>
    <w:rsid w:val="002E21B6"/>
    <w:rsid w:val="002E2DC1"/>
    <w:rsid w:val="002E2E44"/>
    <w:rsid w:val="002E3F12"/>
    <w:rsid w:val="002E4A4E"/>
    <w:rsid w:val="002E5A85"/>
    <w:rsid w:val="002E5C70"/>
    <w:rsid w:val="002E62E9"/>
    <w:rsid w:val="002E66E8"/>
    <w:rsid w:val="002E6A02"/>
    <w:rsid w:val="002E6F32"/>
    <w:rsid w:val="002E7739"/>
    <w:rsid w:val="002F00B0"/>
    <w:rsid w:val="002F3082"/>
    <w:rsid w:val="002F3706"/>
    <w:rsid w:val="002F395C"/>
    <w:rsid w:val="002F4101"/>
    <w:rsid w:val="002F6409"/>
    <w:rsid w:val="002F6D82"/>
    <w:rsid w:val="002F6F3D"/>
    <w:rsid w:val="002F6FB5"/>
    <w:rsid w:val="002F7DD4"/>
    <w:rsid w:val="003008BB"/>
    <w:rsid w:val="0030160C"/>
    <w:rsid w:val="00301851"/>
    <w:rsid w:val="00301B82"/>
    <w:rsid w:val="003035DD"/>
    <w:rsid w:val="0030397E"/>
    <w:rsid w:val="00304496"/>
    <w:rsid w:val="00304C0F"/>
    <w:rsid w:val="00304F60"/>
    <w:rsid w:val="003068F3"/>
    <w:rsid w:val="00306B67"/>
    <w:rsid w:val="00310ECE"/>
    <w:rsid w:val="00311F46"/>
    <w:rsid w:val="0031398C"/>
    <w:rsid w:val="00314611"/>
    <w:rsid w:val="00316BE4"/>
    <w:rsid w:val="00317009"/>
    <w:rsid w:val="00321773"/>
    <w:rsid w:val="00322502"/>
    <w:rsid w:val="00324541"/>
    <w:rsid w:val="00325228"/>
    <w:rsid w:val="0032545C"/>
    <w:rsid w:val="00326532"/>
    <w:rsid w:val="00326581"/>
    <w:rsid w:val="00326A6F"/>
    <w:rsid w:val="00327025"/>
    <w:rsid w:val="00327495"/>
    <w:rsid w:val="0033023A"/>
    <w:rsid w:val="00330AD9"/>
    <w:rsid w:val="003314D5"/>
    <w:rsid w:val="00333639"/>
    <w:rsid w:val="00333CD5"/>
    <w:rsid w:val="00334481"/>
    <w:rsid w:val="00334628"/>
    <w:rsid w:val="003347FF"/>
    <w:rsid w:val="00334DFB"/>
    <w:rsid w:val="003356D3"/>
    <w:rsid w:val="00335CBB"/>
    <w:rsid w:val="00336052"/>
    <w:rsid w:val="003360B3"/>
    <w:rsid w:val="0033638A"/>
    <w:rsid w:val="00336BC5"/>
    <w:rsid w:val="003371BF"/>
    <w:rsid w:val="00340632"/>
    <w:rsid w:val="00341073"/>
    <w:rsid w:val="00341088"/>
    <w:rsid w:val="0034187F"/>
    <w:rsid w:val="003429B9"/>
    <w:rsid w:val="00342C9D"/>
    <w:rsid w:val="00343BA3"/>
    <w:rsid w:val="00343DC5"/>
    <w:rsid w:val="00345730"/>
    <w:rsid w:val="003462C0"/>
    <w:rsid w:val="0034705C"/>
    <w:rsid w:val="0034743B"/>
    <w:rsid w:val="00347699"/>
    <w:rsid w:val="0035028A"/>
    <w:rsid w:val="00351234"/>
    <w:rsid w:val="00351433"/>
    <w:rsid w:val="00351439"/>
    <w:rsid w:val="003523AF"/>
    <w:rsid w:val="0035259F"/>
    <w:rsid w:val="00353438"/>
    <w:rsid w:val="003536D2"/>
    <w:rsid w:val="00353F60"/>
    <w:rsid w:val="00354E46"/>
    <w:rsid w:val="0035624A"/>
    <w:rsid w:val="00357138"/>
    <w:rsid w:val="00357458"/>
    <w:rsid w:val="003606BB"/>
    <w:rsid w:val="0036170C"/>
    <w:rsid w:val="00362363"/>
    <w:rsid w:val="003624C2"/>
    <w:rsid w:val="0036298A"/>
    <w:rsid w:val="00362D6F"/>
    <w:rsid w:val="00363522"/>
    <w:rsid w:val="0036373E"/>
    <w:rsid w:val="00363C49"/>
    <w:rsid w:val="003640FF"/>
    <w:rsid w:val="003642AB"/>
    <w:rsid w:val="0036464B"/>
    <w:rsid w:val="00365263"/>
    <w:rsid w:val="00366342"/>
    <w:rsid w:val="003671B6"/>
    <w:rsid w:val="00367BBF"/>
    <w:rsid w:val="00370F7A"/>
    <w:rsid w:val="00371831"/>
    <w:rsid w:val="003718E9"/>
    <w:rsid w:val="00373D38"/>
    <w:rsid w:val="00375613"/>
    <w:rsid w:val="00375768"/>
    <w:rsid w:val="00380CCD"/>
    <w:rsid w:val="00380E40"/>
    <w:rsid w:val="003829D2"/>
    <w:rsid w:val="00382BF1"/>
    <w:rsid w:val="00383286"/>
    <w:rsid w:val="00383360"/>
    <w:rsid w:val="0038355A"/>
    <w:rsid w:val="00383D67"/>
    <w:rsid w:val="00385CA9"/>
    <w:rsid w:val="00387BFB"/>
    <w:rsid w:val="00392A3E"/>
    <w:rsid w:val="00393BF9"/>
    <w:rsid w:val="00393D3B"/>
    <w:rsid w:val="0039778A"/>
    <w:rsid w:val="003A01DA"/>
    <w:rsid w:val="003A02E6"/>
    <w:rsid w:val="003A0463"/>
    <w:rsid w:val="003A0497"/>
    <w:rsid w:val="003A0D03"/>
    <w:rsid w:val="003A163A"/>
    <w:rsid w:val="003A1646"/>
    <w:rsid w:val="003A2144"/>
    <w:rsid w:val="003A27A6"/>
    <w:rsid w:val="003A3E4A"/>
    <w:rsid w:val="003A4146"/>
    <w:rsid w:val="003A42CE"/>
    <w:rsid w:val="003A443E"/>
    <w:rsid w:val="003A5056"/>
    <w:rsid w:val="003A5230"/>
    <w:rsid w:val="003A5CF8"/>
    <w:rsid w:val="003B2905"/>
    <w:rsid w:val="003B314C"/>
    <w:rsid w:val="003B34C5"/>
    <w:rsid w:val="003B34EA"/>
    <w:rsid w:val="003B3BFE"/>
    <w:rsid w:val="003B5DB1"/>
    <w:rsid w:val="003B6D49"/>
    <w:rsid w:val="003B700C"/>
    <w:rsid w:val="003C0551"/>
    <w:rsid w:val="003C0E2F"/>
    <w:rsid w:val="003C28B3"/>
    <w:rsid w:val="003C3314"/>
    <w:rsid w:val="003C375C"/>
    <w:rsid w:val="003C3E26"/>
    <w:rsid w:val="003C5FB1"/>
    <w:rsid w:val="003C6357"/>
    <w:rsid w:val="003C6A25"/>
    <w:rsid w:val="003C6DA8"/>
    <w:rsid w:val="003C6E25"/>
    <w:rsid w:val="003C6F0E"/>
    <w:rsid w:val="003C78F0"/>
    <w:rsid w:val="003C7F62"/>
    <w:rsid w:val="003C7FB8"/>
    <w:rsid w:val="003D01DD"/>
    <w:rsid w:val="003D05E2"/>
    <w:rsid w:val="003D1C87"/>
    <w:rsid w:val="003D1DC7"/>
    <w:rsid w:val="003D2042"/>
    <w:rsid w:val="003D31DE"/>
    <w:rsid w:val="003D34B4"/>
    <w:rsid w:val="003D3554"/>
    <w:rsid w:val="003D3F97"/>
    <w:rsid w:val="003D4C55"/>
    <w:rsid w:val="003D5B90"/>
    <w:rsid w:val="003D6BE1"/>
    <w:rsid w:val="003D6CB1"/>
    <w:rsid w:val="003D7187"/>
    <w:rsid w:val="003E09F4"/>
    <w:rsid w:val="003E0AD4"/>
    <w:rsid w:val="003E2192"/>
    <w:rsid w:val="003E2B29"/>
    <w:rsid w:val="003E4EC4"/>
    <w:rsid w:val="003E5D9A"/>
    <w:rsid w:val="003E6319"/>
    <w:rsid w:val="003E6FAB"/>
    <w:rsid w:val="003F082F"/>
    <w:rsid w:val="003F08B8"/>
    <w:rsid w:val="003F1274"/>
    <w:rsid w:val="003F13D9"/>
    <w:rsid w:val="003F19E9"/>
    <w:rsid w:val="003F2206"/>
    <w:rsid w:val="003F25A6"/>
    <w:rsid w:val="003F26A7"/>
    <w:rsid w:val="003F2843"/>
    <w:rsid w:val="003F3C1C"/>
    <w:rsid w:val="003F5C51"/>
    <w:rsid w:val="003F5FBD"/>
    <w:rsid w:val="003F69F5"/>
    <w:rsid w:val="003F6A0C"/>
    <w:rsid w:val="003F6A52"/>
    <w:rsid w:val="004011C6"/>
    <w:rsid w:val="00403121"/>
    <w:rsid w:val="004040AA"/>
    <w:rsid w:val="00404BD4"/>
    <w:rsid w:val="0040545F"/>
    <w:rsid w:val="00406441"/>
    <w:rsid w:val="004066C6"/>
    <w:rsid w:val="004068B0"/>
    <w:rsid w:val="00406AE9"/>
    <w:rsid w:val="00410C45"/>
    <w:rsid w:val="00411031"/>
    <w:rsid w:val="004114A4"/>
    <w:rsid w:val="00411A71"/>
    <w:rsid w:val="00411B48"/>
    <w:rsid w:val="00411D3B"/>
    <w:rsid w:val="004121A3"/>
    <w:rsid w:val="00412EBC"/>
    <w:rsid w:val="00413D23"/>
    <w:rsid w:val="00414FBA"/>
    <w:rsid w:val="00415D9E"/>
    <w:rsid w:val="00417E4A"/>
    <w:rsid w:val="00420AFD"/>
    <w:rsid w:val="00420CEB"/>
    <w:rsid w:val="0042146F"/>
    <w:rsid w:val="00422C01"/>
    <w:rsid w:val="00422ECB"/>
    <w:rsid w:val="00423507"/>
    <w:rsid w:val="00423DD5"/>
    <w:rsid w:val="00424A1D"/>
    <w:rsid w:val="004251D7"/>
    <w:rsid w:val="004252FD"/>
    <w:rsid w:val="00425894"/>
    <w:rsid w:val="00425AA5"/>
    <w:rsid w:val="004261AC"/>
    <w:rsid w:val="00426D87"/>
    <w:rsid w:val="004275A2"/>
    <w:rsid w:val="0042784C"/>
    <w:rsid w:val="00427A9C"/>
    <w:rsid w:val="00431B0E"/>
    <w:rsid w:val="00432A53"/>
    <w:rsid w:val="00432D61"/>
    <w:rsid w:val="00433418"/>
    <w:rsid w:val="00434386"/>
    <w:rsid w:val="00435DA6"/>
    <w:rsid w:val="0043728C"/>
    <w:rsid w:val="0043795E"/>
    <w:rsid w:val="00437C7B"/>
    <w:rsid w:val="00440149"/>
    <w:rsid w:val="004414CC"/>
    <w:rsid w:val="00441C71"/>
    <w:rsid w:val="004420C9"/>
    <w:rsid w:val="00442283"/>
    <w:rsid w:val="00442AAB"/>
    <w:rsid w:val="00442D4A"/>
    <w:rsid w:val="004430EF"/>
    <w:rsid w:val="00443B6D"/>
    <w:rsid w:val="004446EF"/>
    <w:rsid w:val="004448CA"/>
    <w:rsid w:val="0044497A"/>
    <w:rsid w:val="0044546D"/>
    <w:rsid w:val="004454CD"/>
    <w:rsid w:val="00445784"/>
    <w:rsid w:val="00446B52"/>
    <w:rsid w:val="00446C2A"/>
    <w:rsid w:val="004473E2"/>
    <w:rsid w:val="00447965"/>
    <w:rsid w:val="00447C2C"/>
    <w:rsid w:val="00447C5B"/>
    <w:rsid w:val="004507A4"/>
    <w:rsid w:val="004508B9"/>
    <w:rsid w:val="004512BD"/>
    <w:rsid w:val="0045134E"/>
    <w:rsid w:val="0045178B"/>
    <w:rsid w:val="004518F3"/>
    <w:rsid w:val="00452D6B"/>
    <w:rsid w:val="004532E6"/>
    <w:rsid w:val="0045381F"/>
    <w:rsid w:val="00453BFA"/>
    <w:rsid w:val="00453D0A"/>
    <w:rsid w:val="00453D7F"/>
    <w:rsid w:val="0045586E"/>
    <w:rsid w:val="00456632"/>
    <w:rsid w:val="00456745"/>
    <w:rsid w:val="00456786"/>
    <w:rsid w:val="00456CB2"/>
    <w:rsid w:val="00457388"/>
    <w:rsid w:val="0045758F"/>
    <w:rsid w:val="004577CD"/>
    <w:rsid w:val="004578C6"/>
    <w:rsid w:val="00457A05"/>
    <w:rsid w:val="0046158F"/>
    <w:rsid w:val="00462B22"/>
    <w:rsid w:val="004631D0"/>
    <w:rsid w:val="00463691"/>
    <w:rsid w:val="004636FD"/>
    <w:rsid w:val="00463E92"/>
    <w:rsid w:val="00464877"/>
    <w:rsid w:val="00464F84"/>
    <w:rsid w:val="004666C8"/>
    <w:rsid w:val="00467756"/>
    <w:rsid w:val="00467858"/>
    <w:rsid w:val="00467A9F"/>
    <w:rsid w:val="00470000"/>
    <w:rsid w:val="0047013F"/>
    <w:rsid w:val="00470CE9"/>
    <w:rsid w:val="00472A06"/>
    <w:rsid w:val="00473666"/>
    <w:rsid w:val="00474025"/>
    <w:rsid w:val="004748D0"/>
    <w:rsid w:val="004757AD"/>
    <w:rsid w:val="004761DC"/>
    <w:rsid w:val="00476423"/>
    <w:rsid w:val="004772AD"/>
    <w:rsid w:val="00477835"/>
    <w:rsid w:val="004811CE"/>
    <w:rsid w:val="0048172E"/>
    <w:rsid w:val="00481831"/>
    <w:rsid w:val="00481E85"/>
    <w:rsid w:val="00481F73"/>
    <w:rsid w:val="00482889"/>
    <w:rsid w:val="004828A4"/>
    <w:rsid w:val="00482EB6"/>
    <w:rsid w:val="004842C2"/>
    <w:rsid w:val="004861C4"/>
    <w:rsid w:val="004877D7"/>
    <w:rsid w:val="0049010E"/>
    <w:rsid w:val="00490C9F"/>
    <w:rsid w:val="00491404"/>
    <w:rsid w:val="00491AAC"/>
    <w:rsid w:val="00492558"/>
    <w:rsid w:val="00493144"/>
    <w:rsid w:val="004939C5"/>
    <w:rsid w:val="00494BAC"/>
    <w:rsid w:val="004960B2"/>
    <w:rsid w:val="004969C6"/>
    <w:rsid w:val="004969D9"/>
    <w:rsid w:val="00496E49"/>
    <w:rsid w:val="00497EB7"/>
    <w:rsid w:val="004A006B"/>
    <w:rsid w:val="004A0164"/>
    <w:rsid w:val="004A0739"/>
    <w:rsid w:val="004A1960"/>
    <w:rsid w:val="004A1ECB"/>
    <w:rsid w:val="004A29B0"/>
    <w:rsid w:val="004A351F"/>
    <w:rsid w:val="004A422B"/>
    <w:rsid w:val="004A4AE0"/>
    <w:rsid w:val="004A4AE2"/>
    <w:rsid w:val="004A5877"/>
    <w:rsid w:val="004A5BFD"/>
    <w:rsid w:val="004A5D2D"/>
    <w:rsid w:val="004A6224"/>
    <w:rsid w:val="004A748E"/>
    <w:rsid w:val="004A7B40"/>
    <w:rsid w:val="004B0DE1"/>
    <w:rsid w:val="004B136B"/>
    <w:rsid w:val="004B276E"/>
    <w:rsid w:val="004B27DA"/>
    <w:rsid w:val="004B2842"/>
    <w:rsid w:val="004B30AA"/>
    <w:rsid w:val="004B3D3D"/>
    <w:rsid w:val="004B449F"/>
    <w:rsid w:val="004B4B84"/>
    <w:rsid w:val="004B5C85"/>
    <w:rsid w:val="004B5FE2"/>
    <w:rsid w:val="004B6625"/>
    <w:rsid w:val="004B6A03"/>
    <w:rsid w:val="004B7C2B"/>
    <w:rsid w:val="004C0B61"/>
    <w:rsid w:val="004C106B"/>
    <w:rsid w:val="004C1426"/>
    <w:rsid w:val="004C206A"/>
    <w:rsid w:val="004C2355"/>
    <w:rsid w:val="004C3142"/>
    <w:rsid w:val="004C3A46"/>
    <w:rsid w:val="004C3A6A"/>
    <w:rsid w:val="004C434E"/>
    <w:rsid w:val="004C44C7"/>
    <w:rsid w:val="004C58BE"/>
    <w:rsid w:val="004C6096"/>
    <w:rsid w:val="004C770A"/>
    <w:rsid w:val="004D0FC5"/>
    <w:rsid w:val="004D0FFE"/>
    <w:rsid w:val="004D1AB4"/>
    <w:rsid w:val="004D1EAF"/>
    <w:rsid w:val="004D2A75"/>
    <w:rsid w:val="004D2AFD"/>
    <w:rsid w:val="004D2FEE"/>
    <w:rsid w:val="004D6ED5"/>
    <w:rsid w:val="004D74F4"/>
    <w:rsid w:val="004E05F1"/>
    <w:rsid w:val="004E07E7"/>
    <w:rsid w:val="004E1A98"/>
    <w:rsid w:val="004E1BF7"/>
    <w:rsid w:val="004E2130"/>
    <w:rsid w:val="004E381A"/>
    <w:rsid w:val="004E3D6E"/>
    <w:rsid w:val="004E47BC"/>
    <w:rsid w:val="004E480C"/>
    <w:rsid w:val="004E495D"/>
    <w:rsid w:val="004E5031"/>
    <w:rsid w:val="004E515A"/>
    <w:rsid w:val="004E65CC"/>
    <w:rsid w:val="004E6E86"/>
    <w:rsid w:val="004E7384"/>
    <w:rsid w:val="004F00CF"/>
    <w:rsid w:val="004F0108"/>
    <w:rsid w:val="004F05B4"/>
    <w:rsid w:val="004F0725"/>
    <w:rsid w:val="004F1475"/>
    <w:rsid w:val="004F165C"/>
    <w:rsid w:val="004F1E5B"/>
    <w:rsid w:val="004F2A59"/>
    <w:rsid w:val="004F3F5F"/>
    <w:rsid w:val="004F450E"/>
    <w:rsid w:val="004F45AF"/>
    <w:rsid w:val="004F45F6"/>
    <w:rsid w:val="004F4786"/>
    <w:rsid w:val="004F5F27"/>
    <w:rsid w:val="004F6958"/>
    <w:rsid w:val="004F73FA"/>
    <w:rsid w:val="004F7F3C"/>
    <w:rsid w:val="00500C93"/>
    <w:rsid w:val="00500E45"/>
    <w:rsid w:val="005017FE"/>
    <w:rsid w:val="00502B82"/>
    <w:rsid w:val="00503531"/>
    <w:rsid w:val="00504212"/>
    <w:rsid w:val="00504245"/>
    <w:rsid w:val="005044D8"/>
    <w:rsid w:val="00504661"/>
    <w:rsid w:val="00504EA7"/>
    <w:rsid w:val="00505B44"/>
    <w:rsid w:val="00505BBF"/>
    <w:rsid w:val="00505C69"/>
    <w:rsid w:val="00506A01"/>
    <w:rsid w:val="00506AB6"/>
    <w:rsid w:val="0050722B"/>
    <w:rsid w:val="005072C5"/>
    <w:rsid w:val="005073FD"/>
    <w:rsid w:val="00513635"/>
    <w:rsid w:val="00513A7A"/>
    <w:rsid w:val="00514E1F"/>
    <w:rsid w:val="005169C4"/>
    <w:rsid w:val="00516E46"/>
    <w:rsid w:val="00520B56"/>
    <w:rsid w:val="00521132"/>
    <w:rsid w:val="00521664"/>
    <w:rsid w:val="00521B72"/>
    <w:rsid w:val="00523C22"/>
    <w:rsid w:val="0052414C"/>
    <w:rsid w:val="0052433F"/>
    <w:rsid w:val="00524DB9"/>
    <w:rsid w:val="00525BDD"/>
    <w:rsid w:val="00525E90"/>
    <w:rsid w:val="00526F5A"/>
    <w:rsid w:val="00527A0A"/>
    <w:rsid w:val="00527FED"/>
    <w:rsid w:val="0053006C"/>
    <w:rsid w:val="00530186"/>
    <w:rsid w:val="0053021D"/>
    <w:rsid w:val="0053080E"/>
    <w:rsid w:val="00531FAC"/>
    <w:rsid w:val="00532ED1"/>
    <w:rsid w:val="00533167"/>
    <w:rsid w:val="00533779"/>
    <w:rsid w:val="00535852"/>
    <w:rsid w:val="00535B86"/>
    <w:rsid w:val="00535F4F"/>
    <w:rsid w:val="005362F7"/>
    <w:rsid w:val="00536AD3"/>
    <w:rsid w:val="00536BB2"/>
    <w:rsid w:val="005376BF"/>
    <w:rsid w:val="00537937"/>
    <w:rsid w:val="005379BC"/>
    <w:rsid w:val="00537D68"/>
    <w:rsid w:val="00537D9F"/>
    <w:rsid w:val="005412B8"/>
    <w:rsid w:val="0054164B"/>
    <w:rsid w:val="00541FBF"/>
    <w:rsid w:val="005421B1"/>
    <w:rsid w:val="005429C8"/>
    <w:rsid w:val="00542A74"/>
    <w:rsid w:val="00542ABE"/>
    <w:rsid w:val="005445E2"/>
    <w:rsid w:val="0054477C"/>
    <w:rsid w:val="00545EEB"/>
    <w:rsid w:val="00546178"/>
    <w:rsid w:val="005465E5"/>
    <w:rsid w:val="005468EF"/>
    <w:rsid w:val="00546C48"/>
    <w:rsid w:val="00546DF0"/>
    <w:rsid w:val="00546F35"/>
    <w:rsid w:val="00550E62"/>
    <w:rsid w:val="00550F2B"/>
    <w:rsid w:val="0055133F"/>
    <w:rsid w:val="00551B5E"/>
    <w:rsid w:val="00551BFA"/>
    <w:rsid w:val="00551EA6"/>
    <w:rsid w:val="00552E9F"/>
    <w:rsid w:val="0055312E"/>
    <w:rsid w:val="00553C9C"/>
    <w:rsid w:val="00556553"/>
    <w:rsid w:val="00557924"/>
    <w:rsid w:val="00560599"/>
    <w:rsid w:val="005607C1"/>
    <w:rsid w:val="00560A47"/>
    <w:rsid w:val="00560D98"/>
    <w:rsid w:val="00561ABE"/>
    <w:rsid w:val="00563B8F"/>
    <w:rsid w:val="005648B9"/>
    <w:rsid w:val="00564AE5"/>
    <w:rsid w:val="00565224"/>
    <w:rsid w:val="00565771"/>
    <w:rsid w:val="005657F8"/>
    <w:rsid w:val="00565B1E"/>
    <w:rsid w:val="00566EB9"/>
    <w:rsid w:val="00567452"/>
    <w:rsid w:val="00567470"/>
    <w:rsid w:val="0056787D"/>
    <w:rsid w:val="00567B1C"/>
    <w:rsid w:val="00567DD9"/>
    <w:rsid w:val="005709E2"/>
    <w:rsid w:val="00571139"/>
    <w:rsid w:val="0057113A"/>
    <w:rsid w:val="00571898"/>
    <w:rsid w:val="00572017"/>
    <w:rsid w:val="00572764"/>
    <w:rsid w:val="00573820"/>
    <w:rsid w:val="00573E1A"/>
    <w:rsid w:val="005751B4"/>
    <w:rsid w:val="0057599F"/>
    <w:rsid w:val="005764C8"/>
    <w:rsid w:val="00577F4F"/>
    <w:rsid w:val="005800D8"/>
    <w:rsid w:val="00580A43"/>
    <w:rsid w:val="00580CBB"/>
    <w:rsid w:val="00581001"/>
    <w:rsid w:val="005817F1"/>
    <w:rsid w:val="00582133"/>
    <w:rsid w:val="00582205"/>
    <w:rsid w:val="00582418"/>
    <w:rsid w:val="00583951"/>
    <w:rsid w:val="00584ED0"/>
    <w:rsid w:val="00585040"/>
    <w:rsid w:val="0058593D"/>
    <w:rsid w:val="005865DE"/>
    <w:rsid w:val="00586F77"/>
    <w:rsid w:val="0058700C"/>
    <w:rsid w:val="00587D70"/>
    <w:rsid w:val="0059064B"/>
    <w:rsid w:val="00590C9B"/>
    <w:rsid w:val="005920DE"/>
    <w:rsid w:val="005923B9"/>
    <w:rsid w:val="00592821"/>
    <w:rsid w:val="0059305C"/>
    <w:rsid w:val="005934BC"/>
    <w:rsid w:val="005951EB"/>
    <w:rsid w:val="00595363"/>
    <w:rsid w:val="005956A5"/>
    <w:rsid w:val="00595AA5"/>
    <w:rsid w:val="005968DE"/>
    <w:rsid w:val="00597547"/>
    <w:rsid w:val="00597E85"/>
    <w:rsid w:val="005A027F"/>
    <w:rsid w:val="005A0EE9"/>
    <w:rsid w:val="005A1002"/>
    <w:rsid w:val="005A3524"/>
    <w:rsid w:val="005A366B"/>
    <w:rsid w:val="005A37E0"/>
    <w:rsid w:val="005A39C7"/>
    <w:rsid w:val="005A4666"/>
    <w:rsid w:val="005A46D2"/>
    <w:rsid w:val="005A5280"/>
    <w:rsid w:val="005A5F1D"/>
    <w:rsid w:val="005A6150"/>
    <w:rsid w:val="005A6C96"/>
    <w:rsid w:val="005A75C2"/>
    <w:rsid w:val="005B0068"/>
    <w:rsid w:val="005B1A0C"/>
    <w:rsid w:val="005B1F5F"/>
    <w:rsid w:val="005B2508"/>
    <w:rsid w:val="005B2905"/>
    <w:rsid w:val="005B31A3"/>
    <w:rsid w:val="005B35DE"/>
    <w:rsid w:val="005B4022"/>
    <w:rsid w:val="005B446A"/>
    <w:rsid w:val="005B51EC"/>
    <w:rsid w:val="005B57D9"/>
    <w:rsid w:val="005B625B"/>
    <w:rsid w:val="005B6428"/>
    <w:rsid w:val="005B64D2"/>
    <w:rsid w:val="005B70F2"/>
    <w:rsid w:val="005B77CA"/>
    <w:rsid w:val="005B7B53"/>
    <w:rsid w:val="005C2042"/>
    <w:rsid w:val="005C2FDE"/>
    <w:rsid w:val="005C3499"/>
    <w:rsid w:val="005C4FE5"/>
    <w:rsid w:val="005C54FF"/>
    <w:rsid w:val="005C5642"/>
    <w:rsid w:val="005C6666"/>
    <w:rsid w:val="005C6C1D"/>
    <w:rsid w:val="005C7335"/>
    <w:rsid w:val="005C7691"/>
    <w:rsid w:val="005C782C"/>
    <w:rsid w:val="005C7F51"/>
    <w:rsid w:val="005D005B"/>
    <w:rsid w:val="005D0DA6"/>
    <w:rsid w:val="005D2AA2"/>
    <w:rsid w:val="005D2DD6"/>
    <w:rsid w:val="005D3250"/>
    <w:rsid w:val="005D41AC"/>
    <w:rsid w:val="005D4D3D"/>
    <w:rsid w:val="005D4E49"/>
    <w:rsid w:val="005D52CA"/>
    <w:rsid w:val="005D5C57"/>
    <w:rsid w:val="005D6138"/>
    <w:rsid w:val="005D6C8E"/>
    <w:rsid w:val="005D6D4A"/>
    <w:rsid w:val="005D71FF"/>
    <w:rsid w:val="005E1273"/>
    <w:rsid w:val="005E1991"/>
    <w:rsid w:val="005E1AB9"/>
    <w:rsid w:val="005E1CDE"/>
    <w:rsid w:val="005E32AE"/>
    <w:rsid w:val="005E331C"/>
    <w:rsid w:val="005E3AAE"/>
    <w:rsid w:val="005E3AD9"/>
    <w:rsid w:val="005E3D55"/>
    <w:rsid w:val="005E3F27"/>
    <w:rsid w:val="005E3F55"/>
    <w:rsid w:val="005E41AA"/>
    <w:rsid w:val="005E56CB"/>
    <w:rsid w:val="005E668F"/>
    <w:rsid w:val="005F051E"/>
    <w:rsid w:val="005F0EFC"/>
    <w:rsid w:val="005F1238"/>
    <w:rsid w:val="005F189D"/>
    <w:rsid w:val="005F1B6B"/>
    <w:rsid w:val="005F23C0"/>
    <w:rsid w:val="005F3970"/>
    <w:rsid w:val="005F47A4"/>
    <w:rsid w:val="005F5525"/>
    <w:rsid w:val="005F6778"/>
    <w:rsid w:val="005F6B19"/>
    <w:rsid w:val="005F6CF8"/>
    <w:rsid w:val="005F7C70"/>
    <w:rsid w:val="00600630"/>
    <w:rsid w:val="00600F23"/>
    <w:rsid w:val="00601DA7"/>
    <w:rsid w:val="00602815"/>
    <w:rsid w:val="00603BE2"/>
    <w:rsid w:val="00604E8B"/>
    <w:rsid w:val="00605977"/>
    <w:rsid w:val="006078BA"/>
    <w:rsid w:val="00607B51"/>
    <w:rsid w:val="00612A8D"/>
    <w:rsid w:val="00613627"/>
    <w:rsid w:val="00615615"/>
    <w:rsid w:val="0061589F"/>
    <w:rsid w:val="00615ABC"/>
    <w:rsid w:val="0061668C"/>
    <w:rsid w:val="00617F83"/>
    <w:rsid w:val="00620139"/>
    <w:rsid w:val="0062023D"/>
    <w:rsid w:val="006210C9"/>
    <w:rsid w:val="006216C1"/>
    <w:rsid w:val="006221E4"/>
    <w:rsid w:val="006223AD"/>
    <w:rsid w:val="0062301B"/>
    <w:rsid w:val="0062375F"/>
    <w:rsid w:val="00624024"/>
    <w:rsid w:val="0062443D"/>
    <w:rsid w:val="00624E3F"/>
    <w:rsid w:val="00625445"/>
    <w:rsid w:val="00625F50"/>
    <w:rsid w:val="0062642D"/>
    <w:rsid w:val="0062694F"/>
    <w:rsid w:val="0062732E"/>
    <w:rsid w:val="00627CB4"/>
    <w:rsid w:val="00630CBC"/>
    <w:rsid w:val="00630D53"/>
    <w:rsid w:val="00632EF8"/>
    <w:rsid w:val="00633D95"/>
    <w:rsid w:val="00635C3D"/>
    <w:rsid w:val="00637C50"/>
    <w:rsid w:val="0064024B"/>
    <w:rsid w:val="00640586"/>
    <w:rsid w:val="0064209C"/>
    <w:rsid w:val="006420BB"/>
    <w:rsid w:val="00642384"/>
    <w:rsid w:val="006437BC"/>
    <w:rsid w:val="00643C5B"/>
    <w:rsid w:val="0064552E"/>
    <w:rsid w:val="006457C0"/>
    <w:rsid w:val="0064598E"/>
    <w:rsid w:val="00645C65"/>
    <w:rsid w:val="00645FDB"/>
    <w:rsid w:val="00646C17"/>
    <w:rsid w:val="006479FB"/>
    <w:rsid w:val="0065023B"/>
    <w:rsid w:val="00650506"/>
    <w:rsid w:val="00650819"/>
    <w:rsid w:val="0065086C"/>
    <w:rsid w:val="00650DD0"/>
    <w:rsid w:val="006513DE"/>
    <w:rsid w:val="00651437"/>
    <w:rsid w:val="006522A0"/>
    <w:rsid w:val="00652839"/>
    <w:rsid w:val="00652DE6"/>
    <w:rsid w:val="00652E1D"/>
    <w:rsid w:val="00653186"/>
    <w:rsid w:val="00654357"/>
    <w:rsid w:val="00654811"/>
    <w:rsid w:val="00654E67"/>
    <w:rsid w:val="006552EF"/>
    <w:rsid w:val="006557CE"/>
    <w:rsid w:val="00655849"/>
    <w:rsid w:val="006561FC"/>
    <w:rsid w:val="006604AB"/>
    <w:rsid w:val="006608ED"/>
    <w:rsid w:val="00660D95"/>
    <w:rsid w:val="006621A8"/>
    <w:rsid w:val="006621F2"/>
    <w:rsid w:val="006628C8"/>
    <w:rsid w:val="0066357A"/>
    <w:rsid w:val="006638A1"/>
    <w:rsid w:val="00664151"/>
    <w:rsid w:val="00664261"/>
    <w:rsid w:val="006642E2"/>
    <w:rsid w:val="006649B4"/>
    <w:rsid w:val="006650FE"/>
    <w:rsid w:val="00665CEF"/>
    <w:rsid w:val="00665D7B"/>
    <w:rsid w:val="0066721B"/>
    <w:rsid w:val="00667592"/>
    <w:rsid w:val="00667897"/>
    <w:rsid w:val="00670477"/>
    <w:rsid w:val="00670F50"/>
    <w:rsid w:val="00671343"/>
    <w:rsid w:val="00671B3E"/>
    <w:rsid w:val="006729A0"/>
    <w:rsid w:val="006747DC"/>
    <w:rsid w:val="00674A21"/>
    <w:rsid w:val="00674C59"/>
    <w:rsid w:val="0067662B"/>
    <w:rsid w:val="006775FF"/>
    <w:rsid w:val="00677676"/>
    <w:rsid w:val="006803E3"/>
    <w:rsid w:val="00680ED0"/>
    <w:rsid w:val="00681487"/>
    <w:rsid w:val="0068175C"/>
    <w:rsid w:val="00681AE3"/>
    <w:rsid w:val="00681ECB"/>
    <w:rsid w:val="0068242B"/>
    <w:rsid w:val="006824A8"/>
    <w:rsid w:val="00683DBB"/>
    <w:rsid w:val="0068433E"/>
    <w:rsid w:val="00684353"/>
    <w:rsid w:val="00684EA8"/>
    <w:rsid w:val="006853A2"/>
    <w:rsid w:val="00685618"/>
    <w:rsid w:val="0068602E"/>
    <w:rsid w:val="0068632D"/>
    <w:rsid w:val="00686DF4"/>
    <w:rsid w:val="00687C13"/>
    <w:rsid w:val="00690A2D"/>
    <w:rsid w:val="00690FC1"/>
    <w:rsid w:val="006922D2"/>
    <w:rsid w:val="006929E9"/>
    <w:rsid w:val="00694AC2"/>
    <w:rsid w:val="00694EB1"/>
    <w:rsid w:val="00694EE5"/>
    <w:rsid w:val="006951D3"/>
    <w:rsid w:val="00695241"/>
    <w:rsid w:val="00697692"/>
    <w:rsid w:val="006978A1"/>
    <w:rsid w:val="006A2084"/>
    <w:rsid w:val="006A232B"/>
    <w:rsid w:val="006A2A38"/>
    <w:rsid w:val="006A3358"/>
    <w:rsid w:val="006A4948"/>
    <w:rsid w:val="006A4FC8"/>
    <w:rsid w:val="006A506E"/>
    <w:rsid w:val="006A5476"/>
    <w:rsid w:val="006A554C"/>
    <w:rsid w:val="006A55FC"/>
    <w:rsid w:val="006A6331"/>
    <w:rsid w:val="006A68DE"/>
    <w:rsid w:val="006A6AFE"/>
    <w:rsid w:val="006A7554"/>
    <w:rsid w:val="006B0082"/>
    <w:rsid w:val="006B14EF"/>
    <w:rsid w:val="006B252F"/>
    <w:rsid w:val="006B33D4"/>
    <w:rsid w:val="006B3A76"/>
    <w:rsid w:val="006B4842"/>
    <w:rsid w:val="006B4FB9"/>
    <w:rsid w:val="006B5BF7"/>
    <w:rsid w:val="006B6692"/>
    <w:rsid w:val="006B669B"/>
    <w:rsid w:val="006B7425"/>
    <w:rsid w:val="006B7489"/>
    <w:rsid w:val="006B7884"/>
    <w:rsid w:val="006B7AC0"/>
    <w:rsid w:val="006B7C14"/>
    <w:rsid w:val="006C0916"/>
    <w:rsid w:val="006C0E82"/>
    <w:rsid w:val="006C1A08"/>
    <w:rsid w:val="006C1CB3"/>
    <w:rsid w:val="006C2C88"/>
    <w:rsid w:val="006C3663"/>
    <w:rsid w:val="006C3765"/>
    <w:rsid w:val="006C3E13"/>
    <w:rsid w:val="006C3F9F"/>
    <w:rsid w:val="006C5C89"/>
    <w:rsid w:val="006C7776"/>
    <w:rsid w:val="006C7AAD"/>
    <w:rsid w:val="006D0854"/>
    <w:rsid w:val="006D0E1B"/>
    <w:rsid w:val="006D10F1"/>
    <w:rsid w:val="006D3481"/>
    <w:rsid w:val="006D360C"/>
    <w:rsid w:val="006D43BA"/>
    <w:rsid w:val="006D4559"/>
    <w:rsid w:val="006D496B"/>
    <w:rsid w:val="006D4C13"/>
    <w:rsid w:val="006D4F0A"/>
    <w:rsid w:val="006D5950"/>
    <w:rsid w:val="006D5DC0"/>
    <w:rsid w:val="006D7326"/>
    <w:rsid w:val="006D73A6"/>
    <w:rsid w:val="006D7461"/>
    <w:rsid w:val="006E0DC3"/>
    <w:rsid w:val="006E2449"/>
    <w:rsid w:val="006E2B94"/>
    <w:rsid w:val="006E42EC"/>
    <w:rsid w:val="006E4B10"/>
    <w:rsid w:val="006E4C3D"/>
    <w:rsid w:val="006E6B02"/>
    <w:rsid w:val="006E6FDC"/>
    <w:rsid w:val="006F0AEE"/>
    <w:rsid w:val="006F183C"/>
    <w:rsid w:val="006F1AED"/>
    <w:rsid w:val="006F27D5"/>
    <w:rsid w:val="006F28C3"/>
    <w:rsid w:val="006F3710"/>
    <w:rsid w:val="006F38E8"/>
    <w:rsid w:val="006F3BDA"/>
    <w:rsid w:val="006F48DA"/>
    <w:rsid w:val="006F4BA4"/>
    <w:rsid w:val="006F56F8"/>
    <w:rsid w:val="006F6DCF"/>
    <w:rsid w:val="006F6DEA"/>
    <w:rsid w:val="006F719F"/>
    <w:rsid w:val="007000BF"/>
    <w:rsid w:val="007010FC"/>
    <w:rsid w:val="0070262E"/>
    <w:rsid w:val="00703381"/>
    <w:rsid w:val="00703B7F"/>
    <w:rsid w:val="00705FC1"/>
    <w:rsid w:val="00710D07"/>
    <w:rsid w:val="007117A9"/>
    <w:rsid w:val="00712230"/>
    <w:rsid w:val="00712275"/>
    <w:rsid w:val="00712523"/>
    <w:rsid w:val="0071271E"/>
    <w:rsid w:val="00712A50"/>
    <w:rsid w:val="00712A6D"/>
    <w:rsid w:val="0071315F"/>
    <w:rsid w:val="007131CB"/>
    <w:rsid w:val="00713D3B"/>
    <w:rsid w:val="007141B4"/>
    <w:rsid w:val="0071518E"/>
    <w:rsid w:val="00715AAE"/>
    <w:rsid w:val="007166FD"/>
    <w:rsid w:val="0071707F"/>
    <w:rsid w:val="00717863"/>
    <w:rsid w:val="00720764"/>
    <w:rsid w:val="00721992"/>
    <w:rsid w:val="00722333"/>
    <w:rsid w:val="007227F6"/>
    <w:rsid w:val="00722AA9"/>
    <w:rsid w:val="00723AAB"/>
    <w:rsid w:val="007240F0"/>
    <w:rsid w:val="00724406"/>
    <w:rsid w:val="00724BDC"/>
    <w:rsid w:val="007269CE"/>
    <w:rsid w:val="00730BAF"/>
    <w:rsid w:val="007314AC"/>
    <w:rsid w:val="007316D2"/>
    <w:rsid w:val="00731708"/>
    <w:rsid w:val="00731829"/>
    <w:rsid w:val="00733002"/>
    <w:rsid w:val="00733011"/>
    <w:rsid w:val="007349FA"/>
    <w:rsid w:val="00735621"/>
    <w:rsid w:val="00735681"/>
    <w:rsid w:val="00735BE3"/>
    <w:rsid w:val="00735DD6"/>
    <w:rsid w:val="00736ACA"/>
    <w:rsid w:val="00736E6A"/>
    <w:rsid w:val="007373B3"/>
    <w:rsid w:val="0073785A"/>
    <w:rsid w:val="0074046A"/>
    <w:rsid w:val="00740B75"/>
    <w:rsid w:val="007411D0"/>
    <w:rsid w:val="00741898"/>
    <w:rsid w:val="007419D2"/>
    <w:rsid w:val="00742520"/>
    <w:rsid w:val="00742547"/>
    <w:rsid w:val="00742D54"/>
    <w:rsid w:val="0074306A"/>
    <w:rsid w:val="0074599D"/>
    <w:rsid w:val="00746E88"/>
    <w:rsid w:val="00747F8E"/>
    <w:rsid w:val="007502DB"/>
    <w:rsid w:val="00750641"/>
    <w:rsid w:val="00750AC5"/>
    <w:rsid w:val="00750DB1"/>
    <w:rsid w:val="007512DF"/>
    <w:rsid w:val="007522B5"/>
    <w:rsid w:val="00752346"/>
    <w:rsid w:val="007542F1"/>
    <w:rsid w:val="00754992"/>
    <w:rsid w:val="007550AE"/>
    <w:rsid w:val="00756C8F"/>
    <w:rsid w:val="00756E4C"/>
    <w:rsid w:val="007572EE"/>
    <w:rsid w:val="00757CDA"/>
    <w:rsid w:val="00760D20"/>
    <w:rsid w:val="00761FEC"/>
    <w:rsid w:val="0076360D"/>
    <w:rsid w:val="0076398A"/>
    <w:rsid w:val="00763BAB"/>
    <w:rsid w:val="007641B4"/>
    <w:rsid w:val="00764302"/>
    <w:rsid w:val="00765149"/>
    <w:rsid w:val="007652C9"/>
    <w:rsid w:val="0076532F"/>
    <w:rsid w:val="00765392"/>
    <w:rsid w:val="007657CB"/>
    <w:rsid w:val="007660B5"/>
    <w:rsid w:val="007663A8"/>
    <w:rsid w:val="00766923"/>
    <w:rsid w:val="007710E3"/>
    <w:rsid w:val="007726F0"/>
    <w:rsid w:val="0077511D"/>
    <w:rsid w:val="00775362"/>
    <w:rsid w:val="007755EA"/>
    <w:rsid w:val="00777F3A"/>
    <w:rsid w:val="00780EEB"/>
    <w:rsid w:val="007813AA"/>
    <w:rsid w:val="00781438"/>
    <w:rsid w:val="00781445"/>
    <w:rsid w:val="00781A16"/>
    <w:rsid w:val="00782BD7"/>
    <w:rsid w:val="00783A98"/>
    <w:rsid w:val="0078432C"/>
    <w:rsid w:val="00784AB7"/>
    <w:rsid w:val="00786B08"/>
    <w:rsid w:val="007871B2"/>
    <w:rsid w:val="00787B7C"/>
    <w:rsid w:val="00790A16"/>
    <w:rsid w:val="007917A6"/>
    <w:rsid w:val="00791983"/>
    <w:rsid w:val="00791D6F"/>
    <w:rsid w:val="00792442"/>
    <w:rsid w:val="00792702"/>
    <w:rsid w:val="00792AB6"/>
    <w:rsid w:val="00793EDA"/>
    <w:rsid w:val="00794A6B"/>
    <w:rsid w:val="00794F26"/>
    <w:rsid w:val="007955DE"/>
    <w:rsid w:val="00796329"/>
    <w:rsid w:val="00796639"/>
    <w:rsid w:val="007966AD"/>
    <w:rsid w:val="007970A2"/>
    <w:rsid w:val="007976F8"/>
    <w:rsid w:val="007A11DD"/>
    <w:rsid w:val="007A1579"/>
    <w:rsid w:val="007A19CD"/>
    <w:rsid w:val="007A3593"/>
    <w:rsid w:val="007A3C59"/>
    <w:rsid w:val="007A5740"/>
    <w:rsid w:val="007A6450"/>
    <w:rsid w:val="007A6E82"/>
    <w:rsid w:val="007A7513"/>
    <w:rsid w:val="007B00F2"/>
    <w:rsid w:val="007B0444"/>
    <w:rsid w:val="007B0EA4"/>
    <w:rsid w:val="007B10E3"/>
    <w:rsid w:val="007B17AE"/>
    <w:rsid w:val="007B1D23"/>
    <w:rsid w:val="007B2A32"/>
    <w:rsid w:val="007B332C"/>
    <w:rsid w:val="007B342C"/>
    <w:rsid w:val="007B450D"/>
    <w:rsid w:val="007B4791"/>
    <w:rsid w:val="007B552F"/>
    <w:rsid w:val="007B5DA7"/>
    <w:rsid w:val="007B6183"/>
    <w:rsid w:val="007B6D5A"/>
    <w:rsid w:val="007C0465"/>
    <w:rsid w:val="007C0ED5"/>
    <w:rsid w:val="007C15CE"/>
    <w:rsid w:val="007C17AE"/>
    <w:rsid w:val="007C28C2"/>
    <w:rsid w:val="007C31B4"/>
    <w:rsid w:val="007C3FD1"/>
    <w:rsid w:val="007C53EE"/>
    <w:rsid w:val="007C5517"/>
    <w:rsid w:val="007C61D6"/>
    <w:rsid w:val="007C639D"/>
    <w:rsid w:val="007C63BF"/>
    <w:rsid w:val="007C6D93"/>
    <w:rsid w:val="007C71D2"/>
    <w:rsid w:val="007C73CA"/>
    <w:rsid w:val="007D03CF"/>
    <w:rsid w:val="007D0820"/>
    <w:rsid w:val="007D08DF"/>
    <w:rsid w:val="007D0977"/>
    <w:rsid w:val="007D0D69"/>
    <w:rsid w:val="007D0E06"/>
    <w:rsid w:val="007D140C"/>
    <w:rsid w:val="007D20AB"/>
    <w:rsid w:val="007D4ED8"/>
    <w:rsid w:val="007D5814"/>
    <w:rsid w:val="007D5D61"/>
    <w:rsid w:val="007D6466"/>
    <w:rsid w:val="007D6702"/>
    <w:rsid w:val="007D6C22"/>
    <w:rsid w:val="007D6EB0"/>
    <w:rsid w:val="007D7334"/>
    <w:rsid w:val="007D7572"/>
    <w:rsid w:val="007D7789"/>
    <w:rsid w:val="007D7C19"/>
    <w:rsid w:val="007D7F05"/>
    <w:rsid w:val="007E02D6"/>
    <w:rsid w:val="007E0F6D"/>
    <w:rsid w:val="007E2C36"/>
    <w:rsid w:val="007E3719"/>
    <w:rsid w:val="007E547B"/>
    <w:rsid w:val="007E5686"/>
    <w:rsid w:val="007E5D91"/>
    <w:rsid w:val="007E64AE"/>
    <w:rsid w:val="007E6500"/>
    <w:rsid w:val="007E6C13"/>
    <w:rsid w:val="007F0671"/>
    <w:rsid w:val="007F2594"/>
    <w:rsid w:val="007F2C4F"/>
    <w:rsid w:val="007F344C"/>
    <w:rsid w:val="007F35CE"/>
    <w:rsid w:val="007F50C8"/>
    <w:rsid w:val="007F5FF0"/>
    <w:rsid w:val="007F6113"/>
    <w:rsid w:val="007F64E9"/>
    <w:rsid w:val="007F6CB9"/>
    <w:rsid w:val="007F77A2"/>
    <w:rsid w:val="007F7EC5"/>
    <w:rsid w:val="0080070A"/>
    <w:rsid w:val="008011C6"/>
    <w:rsid w:val="00801559"/>
    <w:rsid w:val="00801D27"/>
    <w:rsid w:val="0080215B"/>
    <w:rsid w:val="00802A96"/>
    <w:rsid w:val="00802D1E"/>
    <w:rsid w:val="008042E7"/>
    <w:rsid w:val="00805674"/>
    <w:rsid w:val="00807174"/>
    <w:rsid w:val="008076EA"/>
    <w:rsid w:val="008076ED"/>
    <w:rsid w:val="0081081D"/>
    <w:rsid w:val="008109BD"/>
    <w:rsid w:val="008112BE"/>
    <w:rsid w:val="0081171B"/>
    <w:rsid w:val="0081173C"/>
    <w:rsid w:val="00812619"/>
    <w:rsid w:val="00814208"/>
    <w:rsid w:val="008146A9"/>
    <w:rsid w:val="00815402"/>
    <w:rsid w:val="008166CA"/>
    <w:rsid w:val="00816A3D"/>
    <w:rsid w:val="0081764E"/>
    <w:rsid w:val="008176A3"/>
    <w:rsid w:val="00817BE0"/>
    <w:rsid w:val="00817F43"/>
    <w:rsid w:val="00820540"/>
    <w:rsid w:val="00820667"/>
    <w:rsid w:val="00820FE6"/>
    <w:rsid w:val="0082213D"/>
    <w:rsid w:val="008223C4"/>
    <w:rsid w:val="00822B86"/>
    <w:rsid w:val="00823223"/>
    <w:rsid w:val="00823D0A"/>
    <w:rsid w:val="0082530C"/>
    <w:rsid w:val="0082652F"/>
    <w:rsid w:val="00826D22"/>
    <w:rsid w:val="00826F08"/>
    <w:rsid w:val="008273B0"/>
    <w:rsid w:val="00827CE0"/>
    <w:rsid w:val="00830462"/>
    <w:rsid w:val="00830550"/>
    <w:rsid w:val="00831358"/>
    <w:rsid w:val="0083176F"/>
    <w:rsid w:val="008317B2"/>
    <w:rsid w:val="0083193E"/>
    <w:rsid w:val="00831BB6"/>
    <w:rsid w:val="00831E7B"/>
    <w:rsid w:val="008326AC"/>
    <w:rsid w:val="008332A1"/>
    <w:rsid w:val="0083449E"/>
    <w:rsid w:val="008351F7"/>
    <w:rsid w:val="0083536B"/>
    <w:rsid w:val="008357F4"/>
    <w:rsid w:val="00835B6D"/>
    <w:rsid w:val="00835C90"/>
    <w:rsid w:val="00835D68"/>
    <w:rsid w:val="00836518"/>
    <w:rsid w:val="0083727C"/>
    <w:rsid w:val="00837932"/>
    <w:rsid w:val="00840ECC"/>
    <w:rsid w:val="00841B95"/>
    <w:rsid w:val="008455CF"/>
    <w:rsid w:val="008457CF"/>
    <w:rsid w:val="00846C0C"/>
    <w:rsid w:val="00850024"/>
    <w:rsid w:val="00851477"/>
    <w:rsid w:val="0085175D"/>
    <w:rsid w:val="00851D23"/>
    <w:rsid w:val="00851E01"/>
    <w:rsid w:val="0085309A"/>
    <w:rsid w:val="0085480A"/>
    <w:rsid w:val="008574BA"/>
    <w:rsid w:val="00857545"/>
    <w:rsid w:val="00857BEC"/>
    <w:rsid w:val="00860B47"/>
    <w:rsid w:val="00860FDE"/>
    <w:rsid w:val="00861570"/>
    <w:rsid w:val="008625AE"/>
    <w:rsid w:val="00863094"/>
    <w:rsid w:val="00863D18"/>
    <w:rsid w:val="0086400C"/>
    <w:rsid w:val="0086411F"/>
    <w:rsid w:val="008642FA"/>
    <w:rsid w:val="00864E39"/>
    <w:rsid w:val="00865561"/>
    <w:rsid w:val="0086557E"/>
    <w:rsid w:val="00865D12"/>
    <w:rsid w:val="00865DA4"/>
    <w:rsid w:val="00866A42"/>
    <w:rsid w:val="00867347"/>
    <w:rsid w:val="00867655"/>
    <w:rsid w:val="00867E2F"/>
    <w:rsid w:val="00870BE2"/>
    <w:rsid w:val="00870C5F"/>
    <w:rsid w:val="00870CCB"/>
    <w:rsid w:val="0087187D"/>
    <w:rsid w:val="008723F4"/>
    <w:rsid w:val="00874B0F"/>
    <w:rsid w:val="00874FA9"/>
    <w:rsid w:val="00875F1C"/>
    <w:rsid w:val="00875FF1"/>
    <w:rsid w:val="00876764"/>
    <w:rsid w:val="00876A6A"/>
    <w:rsid w:val="00877772"/>
    <w:rsid w:val="00880933"/>
    <w:rsid w:val="00880AD9"/>
    <w:rsid w:val="00880F88"/>
    <w:rsid w:val="00881B80"/>
    <w:rsid w:val="00885587"/>
    <w:rsid w:val="00885B7E"/>
    <w:rsid w:val="0088666F"/>
    <w:rsid w:val="00887941"/>
    <w:rsid w:val="00890336"/>
    <w:rsid w:val="00890850"/>
    <w:rsid w:val="00891114"/>
    <w:rsid w:val="0089197A"/>
    <w:rsid w:val="0089198E"/>
    <w:rsid w:val="00892636"/>
    <w:rsid w:val="0089271A"/>
    <w:rsid w:val="008937A5"/>
    <w:rsid w:val="0089408E"/>
    <w:rsid w:val="008946AF"/>
    <w:rsid w:val="008951B4"/>
    <w:rsid w:val="00897981"/>
    <w:rsid w:val="008A1209"/>
    <w:rsid w:val="008A1469"/>
    <w:rsid w:val="008A1932"/>
    <w:rsid w:val="008A23C5"/>
    <w:rsid w:val="008A266A"/>
    <w:rsid w:val="008A3179"/>
    <w:rsid w:val="008A3D61"/>
    <w:rsid w:val="008A3D66"/>
    <w:rsid w:val="008A3FA9"/>
    <w:rsid w:val="008A5A8E"/>
    <w:rsid w:val="008A5F32"/>
    <w:rsid w:val="008A6435"/>
    <w:rsid w:val="008A709F"/>
    <w:rsid w:val="008A7AF8"/>
    <w:rsid w:val="008B0E54"/>
    <w:rsid w:val="008B14F6"/>
    <w:rsid w:val="008B2E04"/>
    <w:rsid w:val="008B2E1F"/>
    <w:rsid w:val="008B36C5"/>
    <w:rsid w:val="008B3764"/>
    <w:rsid w:val="008B39AC"/>
    <w:rsid w:val="008B48B6"/>
    <w:rsid w:val="008B4A1B"/>
    <w:rsid w:val="008B4EC7"/>
    <w:rsid w:val="008B5AFD"/>
    <w:rsid w:val="008B5BEA"/>
    <w:rsid w:val="008B6B3F"/>
    <w:rsid w:val="008B6F05"/>
    <w:rsid w:val="008C06D7"/>
    <w:rsid w:val="008C247C"/>
    <w:rsid w:val="008C2611"/>
    <w:rsid w:val="008C3966"/>
    <w:rsid w:val="008C4085"/>
    <w:rsid w:val="008C51F8"/>
    <w:rsid w:val="008C5298"/>
    <w:rsid w:val="008C63FB"/>
    <w:rsid w:val="008C6635"/>
    <w:rsid w:val="008C74D1"/>
    <w:rsid w:val="008D0758"/>
    <w:rsid w:val="008D2138"/>
    <w:rsid w:val="008D2BD4"/>
    <w:rsid w:val="008D496F"/>
    <w:rsid w:val="008D4B6B"/>
    <w:rsid w:val="008D4C8D"/>
    <w:rsid w:val="008D5F79"/>
    <w:rsid w:val="008D6405"/>
    <w:rsid w:val="008D65CB"/>
    <w:rsid w:val="008D6BC9"/>
    <w:rsid w:val="008D7141"/>
    <w:rsid w:val="008D7261"/>
    <w:rsid w:val="008D7807"/>
    <w:rsid w:val="008D7AAB"/>
    <w:rsid w:val="008D7C99"/>
    <w:rsid w:val="008E11BE"/>
    <w:rsid w:val="008E2808"/>
    <w:rsid w:val="008E28CA"/>
    <w:rsid w:val="008E2AD8"/>
    <w:rsid w:val="008E32F4"/>
    <w:rsid w:val="008E4248"/>
    <w:rsid w:val="008E60EE"/>
    <w:rsid w:val="008E6552"/>
    <w:rsid w:val="008E6E08"/>
    <w:rsid w:val="008E6F07"/>
    <w:rsid w:val="008E6F52"/>
    <w:rsid w:val="008E7374"/>
    <w:rsid w:val="008E7A8F"/>
    <w:rsid w:val="008F072D"/>
    <w:rsid w:val="008F12D0"/>
    <w:rsid w:val="008F17A7"/>
    <w:rsid w:val="008F1A0D"/>
    <w:rsid w:val="008F1AD5"/>
    <w:rsid w:val="008F28E3"/>
    <w:rsid w:val="008F3365"/>
    <w:rsid w:val="008F36A2"/>
    <w:rsid w:val="008F396C"/>
    <w:rsid w:val="008F3A2F"/>
    <w:rsid w:val="008F3D8B"/>
    <w:rsid w:val="008F4013"/>
    <w:rsid w:val="008F4427"/>
    <w:rsid w:val="008F44FD"/>
    <w:rsid w:val="008F6580"/>
    <w:rsid w:val="008F66CC"/>
    <w:rsid w:val="008F6837"/>
    <w:rsid w:val="008F6A2E"/>
    <w:rsid w:val="008F7867"/>
    <w:rsid w:val="00900D6E"/>
    <w:rsid w:val="00901628"/>
    <w:rsid w:val="00901C55"/>
    <w:rsid w:val="00902E6A"/>
    <w:rsid w:val="00903BF3"/>
    <w:rsid w:val="00903C28"/>
    <w:rsid w:val="0090496D"/>
    <w:rsid w:val="00905199"/>
    <w:rsid w:val="00906239"/>
    <w:rsid w:val="00906668"/>
    <w:rsid w:val="009106C7"/>
    <w:rsid w:val="009106DF"/>
    <w:rsid w:val="009109AF"/>
    <w:rsid w:val="00910BD2"/>
    <w:rsid w:val="00913830"/>
    <w:rsid w:val="00914CF6"/>
    <w:rsid w:val="0091637E"/>
    <w:rsid w:val="0091750A"/>
    <w:rsid w:val="00920025"/>
    <w:rsid w:val="00920E18"/>
    <w:rsid w:val="009210D9"/>
    <w:rsid w:val="00921C76"/>
    <w:rsid w:val="00921C81"/>
    <w:rsid w:val="009221BC"/>
    <w:rsid w:val="00922D4E"/>
    <w:rsid w:val="00923A9D"/>
    <w:rsid w:val="00924D5E"/>
    <w:rsid w:val="00924DCA"/>
    <w:rsid w:val="0092522F"/>
    <w:rsid w:val="0092525D"/>
    <w:rsid w:val="009255F5"/>
    <w:rsid w:val="00925BA6"/>
    <w:rsid w:val="00925F41"/>
    <w:rsid w:val="009262D9"/>
    <w:rsid w:val="00927436"/>
    <w:rsid w:val="009303B9"/>
    <w:rsid w:val="009304F9"/>
    <w:rsid w:val="009305AB"/>
    <w:rsid w:val="00930EAF"/>
    <w:rsid w:val="00931671"/>
    <w:rsid w:val="0093289C"/>
    <w:rsid w:val="00932BF3"/>
    <w:rsid w:val="00932F8F"/>
    <w:rsid w:val="00933696"/>
    <w:rsid w:val="009338BB"/>
    <w:rsid w:val="0093449C"/>
    <w:rsid w:val="00934EA8"/>
    <w:rsid w:val="00935166"/>
    <w:rsid w:val="009351FA"/>
    <w:rsid w:val="00935F17"/>
    <w:rsid w:val="00936382"/>
    <w:rsid w:val="00936716"/>
    <w:rsid w:val="00936CCA"/>
    <w:rsid w:val="00936E1A"/>
    <w:rsid w:val="009379C5"/>
    <w:rsid w:val="009401E2"/>
    <w:rsid w:val="009406D5"/>
    <w:rsid w:val="009419C7"/>
    <w:rsid w:val="00941F55"/>
    <w:rsid w:val="0094253A"/>
    <w:rsid w:val="009438E9"/>
    <w:rsid w:val="00943EDF"/>
    <w:rsid w:val="00944E83"/>
    <w:rsid w:val="0094601D"/>
    <w:rsid w:val="00947139"/>
    <w:rsid w:val="0094788B"/>
    <w:rsid w:val="00947A57"/>
    <w:rsid w:val="00947DA7"/>
    <w:rsid w:val="0095012E"/>
    <w:rsid w:val="00950C95"/>
    <w:rsid w:val="00950ED6"/>
    <w:rsid w:val="00950F60"/>
    <w:rsid w:val="009514CE"/>
    <w:rsid w:val="009519B8"/>
    <w:rsid w:val="00951C01"/>
    <w:rsid w:val="00952553"/>
    <w:rsid w:val="009527C2"/>
    <w:rsid w:val="00952C95"/>
    <w:rsid w:val="00953FA3"/>
    <w:rsid w:val="009546A1"/>
    <w:rsid w:val="00954BD9"/>
    <w:rsid w:val="00955D12"/>
    <w:rsid w:val="00955DD5"/>
    <w:rsid w:val="009565C4"/>
    <w:rsid w:val="009570C3"/>
    <w:rsid w:val="009571CE"/>
    <w:rsid w:val="0095727C"/>
    <w:rsid w:val="00957C22"/>
    <w:rsid w:val="00960D66"/>
    <w:rsid w:val="00961555"/>
    <w:rsid w:val="009616A1"/>
    <w:rsid w:val="00961A23"/>
    <w:rsid w:val="00961D21"/>
    <w:rsid w:val="00961E8B"/>
    <w:rsid w:val="00963B42"/>
    <w:rsid w:val="00964CF2"/>
    <w:rsid w:val="0096529E"/>
    <w:rsid w:val="0096541B"/>
    <w:rsid w:val="00965428"/>
    <w:rsid w:val="00965441"/>
    <w:rsid w:val="00966E9C"/>
    <w:rsid w:val="0096763F"/>
    <w:rsid w:val="0096774D"/>
    <w:rsid w:val="00967F5B"/>
    <w:rsid w:val="009700F2"/>
    <w:rsid w:val="00970E70"/>
    <w:rsid w:val="00971175"/>
    <w:rsid w:val="009720AF"/>
    <w:rsid w:val="00972546"/>
    <w:rsid w:val="00972698"/>
    <w:rsid w:val="009728DF"/>
    <w:rsid w:val="00972DAB"/>
    <w:rsid w:val="009732C4"/>
    <w:rsid w:val="00973FE9"/>
    <w:rsid w:val="00974C4C"/>
    <w:rsid w:val="00975A5A"/>
    <w:rsid w:val="00975BB3"/>
    <w:rsid w:val="00975CBC"/>
    <w:rsid w:val="00976435"/>
    <w:rsid w:val="00976A7F"/>
    <w:rsid w:val="00976C9C"/>
    <w:rsid w:val="00976E83"/>
    <w:rsid w:val="009805F6"/>
    <w:rsid w:val="00980D68"/>
    <w:rsid w:val="00981482"/>
    <w:rsid w:val="00983015"/>
    <w:rsid w:val="00983528"/>
    <w:rsid w:val="0098385B"/>
    <w:rsid w:val="009838A8"/>
    <w:rsid w:val="009847CD"/>
    <w:rsid w:val="00984CB1"/>
    <w:rsid w:val="009869C8"/>
    <w:rsid w:val="00987849"/>
    <w:rsid w:val="00987A3B"/>
    <w:rsid w:val="009900BA"/>
    <w:rsid w:val="0099035D"/>
    <w:rsid w:val="00991FB1"/>
    <w:rsid w:val="00994BFD"/>
    <w:rsid w:val="009951F4"/>
    <w:rsid w:val="00995571"/>
    <w:rsid w:val="00995E7E"/>
    <w:rsid w:val="009965A3"/>
    <w:rsid w:val="00996A30"/>
    <w:rsid w:val="00996BCE"/>
    <w:rsid w:val="00996C6B"/>
    <w:rsid w:val="009973C1"/>
    <w:rsid w:val="00997410"/>
    <w:rsid w:val="00997A7E"/>
    <w:rsid w:val="009A0677"/>
    <w:rsid w:val="009A07DF"/>
    <w:rsid w:val="009A1A32"/>
    <w:rsid w:val="009A1B74"/>
    <w:rsid w:val="009A1CFC"/>
    <w:rsid w:val="009A1F85"/>
    <w:rsid w:val="009A220F"/>
    <w:rsid w:val="009A23BE"/>
    <w:rsid w:val="009A24A9"/>
    <w:rsid w:val="009A2842"/>
    <w:rsid w:val="009A3532"/>
    <w:rsid w:val="009A3B02"/>
    <w:rsid w:val="009A3E9E"/>
    <w:rsid w:val="009A4B8C"/>
    <w:rsid w:val="009A78D5"/>
    <w:rsid w:val="009B0125"/>
    <w:rsid w:val="009B0E63"/>
    <w:rsid w:val="009B1496"/>
    <w:rsid w:val="009B26B5"/>
    <w:rsid w:val="009B3A06"/>
    <w:rsid w:val="009B3A3A"/>
    <w:rsid w:val="009B4887"/>
    <w:rsid w:val="009B65AA"/>
    <w:rsid w:val="009B708B"/>
    <w:rsid w:val="009C0AA7"/>
    <w:rsid w:val="009C0E29"/>
    <w:rsid w:val="009C146E"/>
    <w:rsid w:val="009C14A4"/>
    <w:rsid w:val="009C16EF"/>
    <w:rsid w:val="009C1752"/>
    <w:rsid w:val="009C2862"/>
    <w:rsid w:val="009C2B20"/>
    <w:rsid w:val="009C2CD5"/>
    <w:rsid w:val="009C3B7F"/>
    <w:rsid w:val="009C4004"/>
    <w:rsid w:val="009C4577"/>
    <w:rsid w:val="009C4B7F"/>
    <w:rsid w:val="009C53BD"/>
    <w:rsid w:val="009C621D"/>
    <w:rsid w:val="009D0BC2"/>
    <w:rsid w:val="009D0C69"/>
    <w:rsid w:val="009D1CD6"/>
    <w:rsid w:val="009D1D55"/>
    <w:rsid w:val="009D31F1"/>
    <w:rsid w:val="009D4EBD"/>
    <w:rsid w:val="009D5E57"/>
    <w:rsid w:val="009D6031"/>
    <w:rsid w:val="009D6996"/>
    <w:rsid w:val="009D69C6"/>
    <w:rsid w:val="009D7117"/>
    <w:rsid w:val="009E105B"/>
    <w:rsid w:val="009E2604"/>
    <w:rsid w:val="009E2A60"/>
    <w:rsid w:val="009E2ACE"/>
    <w:rsid w:val="009E542C"/>
    <w:rsid w:val="009E5482"/>
    <w:rsid w:val="009E5CFC"/>
    <w:rsid w:val="009E601B"/>
    <w:rsid w:val="009E761F"/>
    <w:rsid w:val="009E7AB9"/>
    <w:rsid w:val="009F0E2F"/>
    <w:rsid w:val="009F19C7"/>
    <w:rsid w:val="009F27CA"/>
    <w:rsid w:val="009F2BB4"/>
    <w:rsid w:val="009F430B"/>
    <w:rsid w:val="009F4B36"/>
    <w:rsid w:val="009F4D17"/>
    <w:rsid w:val="009F5348"/>
    <w:rsid w:val="009F56CB"/>
    <w:rsid w:val="009F579A"/>
    <w:rsid w:val="009F5DF0"/>
    <w:rsid w:val="009F6FA4"/>
    <w:rsid w:val="00A00D9D"/>
    <w:rsid w:val="00A01D0F"/>
    <w:rsid w:val="00A02370"/>
    <w:rsid w:val="00A02957"/>
    <w:rsid w:val="00A03192"/>
    <w:rsid w:val="00A033C7"/>
    <w:rsid w:val="00A052EC"/>
    <w:rsid w:val="00A0613B"/>
    <w:rsid w:val="00A06450"/>
    <w:rsid w:val="00A06FF6"/>
    <w:rsid w:val="00A07295"/>
    <w:rsid w:val="00A075BD"/>
    <w:rsid w:val="00A07818"/>
    <w:rsid w:val="00A07B22"/>
    <w:rsid w:val="00A107C3"/>
    <w:rsid w:val="00A111F5"/>
    <w:rsid w:val="00A121F3"/>
    <w:rsid w:val="00A1271A"/>
    <w:rsid w:val="00A14385"/>
    <w:rsid w:val="00A14F9B"/>
    <w:rsid w:val="00A155C3"/>
    <w:rsid w:val="00A15863"/>
    <w:rsid w:val="00A15A9A"/>
    <w:rsid w:val="00A15B5D"/>
    <w:rsid w:val="00A15F42"/>
    <w:rsid w:val="00A1695E"/>
    <w:rsid w:val="00A17941"/>
    <w:rsid w:val="00A200DF"/>
    <w:rsid w:val="00A213C8"/>
    <w:rsid w:val="00A217BC"/>
    <w:rsid w:val="00A220DC"/>
    <w:rsid w:val="00A2300C"/>
    <w:rsid w:val="00A244AC"/>
    <w:rsid w:val="00A248B2"/>
    <w:rsid w:val="00A261A0"/>
    <w:rsid w:val="00A26B11"/>
    <w:rsid w:val="00A30D72"/>
    <w:rsid w:val="00A31BCB"/>
    <w:rsid w:val="00A32B40"/>
    <w:rsid w:val="00A33E16"/>
    <w:rsid w:val="00A345A4"/>
    <w:rsid w:val="00A35103"/>
    <w:rsid w:val="00A35E17"/>
    <w:rsid w:val="00A36A36"/>
    <w:rsid w:val="00A36AAD"/>
    <w:rsid w:val="00A3753A"/>
    <w:rsid w:val="00A40B8B"/>
    <w:rsid w:val="00A4212A"/>
    <w:rsid w:val="00A433E1"/>
    <w:rsid w:val="00A43633"/>
    <w:rsid w:val="00A4388B"/>
    <w:rsid w:val="00A456ED"/>
    <w:rsid w:val="00A46374"/>
    <w:rsid w:val="00A468E8"/>
    <w:rsid w:val="00A47A17"/>
    <w:rsid w:val="00A47B08"/>
    <w:rsid w:val="00A5019E"/>
    <w:rsid w:val="00A5030F"/>
    <w:rsid w:val="00A51204"/>
    <w:rsid w:val="00A51533"/>
    <w:rsid w:val="00A51EE3"/>
    <w:rsid w:val="00A52079"/>
    <w:rsid w:val="00A5284A"/>
    <w:rsid w:val="00A53418"/>
    <w:rsid w:val="00A53A25"/>
    <w:rsid w:val="00A57892"/>
    <w:rsid w:val="00A57E35"/>
    <w:rsid w:val="00A6014D"/>
    <w:rsid w:val="00A60BA5"/>
    <w:rsid w:val="00A62540"/>
    <w:rsid w:val="00A63F5F"/>
    <w:rsid w:val="00A64302"/>
    <w:rsid w:val="00A665D7"/>
    <w:rsid w:val="00A6791D"/>
    <w:rsid w:val="00A71385"/>
    <w:rsid w:val="00A716DF"/>
    <w:rsid w:val="00A72966"/>
    <w:rsid w:val="00A72A64"/>
    <w:rsid w:val="00A7310E"/>
    <w:rsid w:val="00A73566"/>
    <w:rsid w:val="00A735B8"/>
    <w:rsid w:val="00A74F6A"/>
    <w:rsid w:val="00A7607E"/>
    <w:rsid w:val="00A80287"/>
    <w:rsid w:val="00A803EA"/>
    <w:rsid w:val="00A81E1E"/>
    <w:rsid w:val="00A822E6"/>
    <w:rsid w:val="00A82AA1"/>
    <w:rsid w:val="00A844AD"/>
    <w:rsid w:val="00A84735"/>
    <w:rsid w:val="00A854B5"/>
    <w:rsid w:val="00A85EA8"/>
    <w:rsid w:val="00A863E5"/>
    <w:rsid w:val="00A872F2"/>
    <w:rsid w:val="00A87E47"/>
    <w:rsid w:val="00A90DBA"/>
    <w:rsid w:val="00A91D12"/>
    <w:rsid w:val="00A91E56"/>
    <w:rsid w:val="00A92964"/>
    <w:rsid w:val="00A92AE3"/>
    <w:rsid w:val="00A92C8A"/>
    <w:rsid w:val="00A92F1C"/>
    <w:rsid w:val="00A9407D"/>
    <w:rsid w:val="00A9449E"/>
    <w:rsid w:val="00A944E1"/>
    <w:rsid w:val="00A9455D"/>
    <w:rsid w:val="00A9514F"/>
    <w:rsid w:val="00A96492"/>
    <w:rsid w:val="00A96880"/>
    <w:rsid w:val="00A96C3D"/>
    <w:rsid w:val="00A96CBD"/>
    <w:rsid w:val="00AA04A8"/>
    <w:rsid w:val="00AA0D2A"/>
    <w:rsid w:val="00AA0E3C"/>
    <w:rsid w:val="00AA107C"/>
    <w:rsid w:val="00AA1870"/>
    <w:rsid w:val="00AA1E45"/>
    <w:rsid w:val="00AA3311"/>
    <w:rsid w:val="00AA3CAC"/>
    <w:rsid w:val="00AA472D"/>
    <w:rsid w:val="00AA4752"/>
    <w:rsid w:val="00AA6354"/>
    <w:rsid w:val="00AA6B85"/>
    <w:rsid w:val="00AA764B"/>
    <w:rsid w:val="00AB1558"/>
    <w:rsid w:val="00AB1B3F"/>
    <w:rsid w:val="00AB1F10"/>
    <w:rsid w:val="00AB26C2"/>
    <w:rsid w:val="00AB305D"/>
    <w:rsid w:val="00AB3B94"/>
    <w:rsid w:val="00AB3DFD"/>
    <w:rsid w:val="00AB4DE2"/>
    <w:rsid w:val="00AB5B12"/>
    <w:rsid w:val="00AB6109"/>
    <w:rsid w:val="00AB6AFA"/>
    <w:rsid w:val="00AB78F7"/>
    <w:rsid w:val="00AB7D37"/>
    <w:rsid w:val="00AC0115"/>
    <w:rsid w:val="00AC03BC"/>
    <w:rsid w:val="00AC0556"/>
    <w:rsid w:val="00AC22F2"/>
    <w:rsid w:val="00AC5964"/>
    <w:rsid w:val="00AC6396"/>
    <w:rsid w:val="00AC63FE"/>
    <w:rsid w:val="00AC698A"/>
    <w:rsid w:val="00AC6BE4"/>
    <w:rsid w:val="00AC72B7"/>
    <w:rsid w:val="00AD208B"/>
    <w:rsid w:val="00AD2D2D"/>
    <w:rsid w:val="00AD364D"/>
    <w:rsid w:val="00AD39E3"/>
    <w:rsid w:val="00AD4F7C"/>
    <w:rsid w:val="00AD5928"/>
    <w:rsid w:val="00AD5930"/>
    <w:rsid w:val="00AD5A06"/>
    <w:rsid w:val="00AD6B2D"/>
    <w:rsid w:val="00AD70DB"/>
    <w:rsid w:val="00AD719D"/>
    <w:rsid w:val="00AE014D"/>
    <w:rsid w:val="00AE0622"/>
    <w:rsid w:val="00AE071A"/>
    <w:rsid w:val="00AE156E"/>
    <w:rsid w:val="00AE2857"/>
    <w:rsid w:val="00AE2D3E"/>
    <w:rsid w:val="00AE3A41"/>
    <w:rsid w:val="00AE406A"/>
    <w:rsid w:val="00AE53F0"/>
    <w:rsid w:val="00AE6BCB"/>
    <w:rsid w:val="00AE71D9"/>
    <w:rsid w:val="00AE78B6"/>
    <w:rsid w:val="00AF0C8E"/>
    <w:rsid w:val="00AF1768"/>
    <w:rsid w:val="00AF1AE7"/>
    <w:rsid w:val="00AF1D72"/>
    <w:rsid w:val="00AF30B5"/>
    <w:rsid w:val="00AF3E7D"/>
    <w:rsid w:val="00AF3FE3"/>
    <w:rsid w:val="00AF4170"/>
    <w:rsid w:val="00AF479C"/>
    <w:rsid w:val="00AF4FC9"/>
    <w:rsid w:val="00AF6190"/>
    <w:rsid w:val="00AF622C"/>
    <w:rsid w:val="00AF76FA"/>
    <w:rsid w:val="00B00380"/>
    <w:rsid w:val="00B00DFA"/>
    <w:rsid w:val="00B0208F"/>
    <w:rsid w:val="00B026BF"/>
    <w:rsid w:val="00B02F1B"/>
    <w:rsid w:val="00B03ED5"/>
    <w:rsid w:val="00B042F1"/>
    <w:rsid w:val="00B044F9"/>
    <w:rsid w:val="00B0532F"/>
    <w:rsid w:val="00B0597C"/>
    <w:rsid w:val="00B06BC4"/>
    <w:rsid w:val="00B0707D"/>
    <w:rsid w:val="00B075AD"/>
    <w:rsid w:val="00B1112B"/>
    <w:rsid w:val="00B11723"/>
    <w:rsid w:val="00B11D31"/>
    <w:rsid w:val="00B12A1F"/>
    <w:rsid w:val="00B12E6C"/>
    <w:rsid w:val="00B1344A"/>
    <w:rsid w:val="00B13B76"/>
    <w:rsid w:val="00B14557"/>
    <w:rsid w:val="00B146AA"/>
    <w:rsid w:val="00B1494A"/>
    <w:rsid w:val="00B15BB7"/>
    <w:rsid w:val="00B16CF0"/>
    <w:rsid w:val="00B17051"/>
    <w:rsid w:val="00B20377"/>
    <w:rsid w:val="00B218D8"/>
    <w:rsid w:val="00B21FE4"/>
    <w:rsid w:val="00B22B4A"/>
    <w:rsid w:val="00B22E2D"/>
    <w:rsid w:val="00B23A2F"/>
    <w:rsid w:val="00B23D0B"/>
    <w:rsid w:val="00B24299"/>
    <w:rsid w:val="00B2451F"/>
    <w:rsid w:val="00B25CFA"/>
    <w:rsid w:val="00B26D1B"/>
    <w:rsid w:val="00B2724B"/>
    <w:rsid w:val="00B3054B"/>
    <w:rsid w:val="00B31488"/>
    <w:rsid w:val="00B31FEF"/>
    <w:rsid w:val="00B3297A"/>
    <w:rsid w:val="00B32DC4"/>
    <w:rsid w:val="00B33B34"/>
    <w:rsid w:val="00B33D34"/>
    <w:rsid w:val="00B34278"/>
    <w:rsid w:val="00B34F58"/>
    <w:rsid w:val="00B3552D"/>
    <w:rsid w:val="00B35FED"/>
    <w:rsid w:val="00B366A7"/>
    <w:rsid w:val="00B37011"/>
    <w:rsid w:val="00B377B9"/>
    <w:rsid w:val="00B37913"/>
    <w:rsid w:val="00B37945"/>
    <w:rsid w:val="00B37F3D"/>
    <w:rsid w:val="00B409AB"/>
    <w:rsid w:val="00B40C8A"/>
    <w:rsid w:val="00B41251"/>
    <w:rsid w:val="00B41F03"/>
    <w:rsid w:val="00B425D6"/>
    <w:rsid w:val="00B42A54"/>
    <w:rsid w:val="00B435CA"/>
    <w:rsid w:val="00B4530E"/>
    <w:rsid w:val="00B456CD"/>
    <w:rsid w:val="00B459CB"/>
    <w:rsid w:val="00B45DA3"/>
    <w:rsid w:val="00B45F3F"/>
    <w:rsid w:val="00B46B80"/>
    <w:rsid w:val="00B477C8"/>
    <w:rsid w:val="00B479D1"/>
    <w:rsid w:val="00B47AAA"/>
    <w:rsid w:val="00B47D6C"/>
    <w:rsid w:val="00B47EFD"/>
    <w:rsid w:val="00B5048B"/>
    <w:rsid w:val="00B50571"/>
    <w:rsid w:val="00B506C7"/>
    <w:rsid w:val="00B507D3"/>
    <w:rsid w:val="00B51D89"/>
    <w:rsid w:val="00B51F53"/>
    <w:rsid w:val="00B52045"/>
    <w:rsid w:val="00B54250"/>
    <w:rsid w:val="00B54B9F"/>
    <w:rsid w:val="00B54E5E"/>
    <w:rsid w:val="00B56EC5"/>
    <w:rsid w:val="00B57A06"/>
    <w:rsid w:val="00B57DBE"/>
    <w:rsid w:val="00B60476"/>
    <w:rsid w:val="00B604D0"/>
    <w:rsid w:val="00B6185E"/>
    <w:rsid w:val="00B628EB"/>
    <w:rsid w:val="00B62BF5"/>
    <w:rsid w:val="00B64A3D"/>
    <w:rsid w:val="00B64CD7"/>
    <w:rsid w:val="00B6517E"/>
    <w:rsid w:val="00B6547F"/>
    <w:rsid w:val="00B65817"/>
    <w:rsid w:val="00B66060"/>
    <w:rsid w:val="00B66D4E"/>
    <w:rsid w:val="00B6712F"/>
    <w:rsid w:val="00B67FF4"/>
    <w:rsid w:val="00B70B1A"/>
    <w:rsid w:val="00B71EBC"/>
    <w:rsid w:val="00B72D83"/>
    <w:rsid w:val="00B73211"/>
    <w:rsid w:val="00B738F6"/>
    <w:rsid w:val="00B7473D"/>
    <w:rsid w:val="00B753EF"/>
    <w:rsid w:val="00B754B6"/>
    <w:rsid w:val="00B75A37"/>
    <w:rsid w:val="00B76630"/>
    <w:rsid w:val="00B7682A"/>
    <w:rsid w:val="00B77741"/>
    <w:rsid w:val="00B8048C"/>
    <w:rsid w:val="00B807F5"/>
    <w:rsid w:val="00B80D53"/>
    <w:rsid w:val="00B814F1"/>
    <w:rsid w:val="00B814F5"/>
    <w:rsid w:val="00B81B3D"/>
    <w:rsid w:val="00B826B6"/>
    <w:rsid w:val="00B83DF9"/>
    <w:rsid w:val="00B846DA"/>
    <w:rsid w:val="00B84F01"/>
    <w:rsid w:val="00B8697F"/>
    <w:rsid w:val="00B8737D"/>
    <w:rsid w:val="00B874B8"/>
    <w:rsid w:val="00B87C3B"/>
    <w:rsid w:val="00B90A98"/>
    <w:rsid w:val="00B91263"/>
    <w:rsid w:val="00B9173A"/>
    <w:rsid w:val="00B925B0"/>
    <w:rsid w:val="00B928D8"/>
    <w:rsid w:val="00B92BA8"/>
    <w:rsid w:val="00B92BF8"/>
    <w:rsid w:val="00B93376"/>
    <w:rsid w:val="00B935E3"/>
    <w:rsid w:val="00B935E9"/>
    <w:rsid w:val="00B95C4D"/>
    <w:rsid w:val="00B95E50"/>
    <w:rsid w:val="00B9708C"/>
    <w:rsid w:val="00B97160"/>
    <w:rsid w:val="00BA0A1D"/>
    <w:rsid w:val="00BA136C"/>
    <w:rsid w:val="00BA21D3"/>
    <w:rsid w:val="00BA2FA3"/>
    <w:rsid w:val="00BA4B9C"/>
    <w:rsid w:val="00BA50F5"/>
    <w:rsid w:val="00BA6B96"/>
    <w:rsid w:val="00BA6C7C"/>
    <w:rsid w:val="00BA6F15"/>
    <w:rsid w:val="00BA75B1"/>
    <w:rsid w:val="00BA7835"/>
    <w:rsid w:val="00BA7AF4"/>
    <w:rsid w:val="00BB06DB"/>
    <w:rsid w:val="00BB14BA"/>
    <w:rsid w:val="00BB2468"/>
    <w:rsid w:val="00BB2A26"/>
    <w:rsid w:val="00BB2B4A"/>
    <w:rsid w:val="00BB2E7C"/>
    <w:rsid w:val="00BB319B"/>
    <w:rsid w:val="00BB502F"/>
    <w:rsid w:val="00BB5CFF"/>
    <w:rsid w:val="00BB65DD"/>
    <w:rsid w:val="00BB6C81"/>
    <w:rsid w:val="00BB70F0"/>
    <w:rsid w:val="00BB7484"/>
    <w:rsid w:val="00BB79D3"/>
    <w:rsid w:val="00BC156B"/>
    <w:rsid w:val="00BC1732"/>
    <w:rsid w:val="00BC1D85"/>
    <w:rsid w:val="00BC2611"/>
    <w:rsid w:val="00BC2E77"/>
    <w:rsid w:val="00BC2FBC"/>
    <w:rsid w:val="00BC35BB"/>
    <w:rsid w:val="00BC49C4"/>
    <w:rsid w:val="00BC5782"/>
    <w:rsid w:val="00BC5B46"/>
    <w:rsid w:val="00BC6A04"/>
    <w:rsid w:val="00BC6A22"/>
    <w:rsid w:val="00BC707D"/>
    <w:rsid w:val="00BC7D41"/>
    <w:rsid w:val="00BD0040"/>
    <w:rsid w:val="00BD0397"/>
    <w:rsid w:val="00BD05CF"/>
    <w:rsid w:val="00BD16D7"/>
    <w:rsid w:val="00BD24E2"/>
    <w:rsid w:val="00BD25CF"/>
    <w:rsid w:val="00BD3AD2"/>
    <w:rsid w:val="00BD3D54"/>
    <w:rsid w:val="00BD4F24"/>
    <w:rsid w:val="00BD519F"/>
    <w:rsid w:val="00BD5F4D"/>
    <w:rsid w:val="00BD67BC"/>
    <w:rsid w:val="00BD6D22"/>
    <w:rsid w:val="00BD7316"/>
    <w:rsid w:val="00BD7D1F"/>
    <w:rsid w:val="00BE1038"/>
    <w:rsid w:val="00BE1256"/>
    <w:rsid w:val="00BE266C"/>
    <w:rsid w:val="00BE28FE"/>
    <w:rsid w:val="00BE3391"/>
    <w:rsid w:val="00BE33F4"/>
    <w:rsid w:val="00BE4DD0"/>
    <w:rsid w:val="00BE565A"/>
    <w:rsid w:val="00BE5C6F"/>
    <w:rsid w:val="00BE5C83"/>
    <w:rsid w:val="00BE6A75"/>
    <w:rsid w:val="00BE732F"/>
    <w:rsid w:val="00BF012A"/>
    <w:rsid w:val="00BF13F4"/>
    <w:rsid w:val="00BF21C0"/>
    <w:rsid w:val="00BF282D"/>
    <w:rsid w:val="00BF3968"/>
    <w:rsid w:val="00BF3B71"/>
    <w:rsid w:val="00BF4640"/>
    <w:rsid w:val="00BF495A"/>
    <w:rsid w:val="00BF56E8"/>
    <w:rsid w:val="00BF679A"/>
    <w:rsid w:val="00BF7708"/>
    <w:rsid w:val="00BF7813"/>
    <w:rsid w:val="00BF79CE"/>
    <w:rsid w:val="00BF7C87"/>
    <w:rsid w:val="00C01C4B"/>
    <w:rsid w:val="00C02926"/>
    <w:rsid w:val="00C03423"/>
    <w:rsid w:val="00C05223"/>
    <w:rsid w:val="00C058E4"/>
    <w:rsid w:val="00C05C5C"/>
    <w:rsid w:val="00C0657E"/>
    <w:rsid w:val="00C0668C"/>
    <w:rsid w:val="00C067B8"/>
    <w:rsid w:val="00C06C2F"/>
    <w:rsid w:val="00C0717A"/>
    <w:rsid w:val="00C07FCE"/>
    <w:rsid w:val="00C10AC3"/>
    <w:rsid w:val="00C11FA1"/>
    <w:rsid w:val="00C1444A"/>
    <w:rsid w:val="00C14C89"/>
    <w:rsid w:val="00C151F2"/>
    <w:rsid w:val="00C15680"/>
    <w:rsid w:val="00C15931"/>
    <w:rsid w:val="00C164A7"/>
    <w:rsid w:val="00C16B6A"/>
    <w:rsid w:val="00C17864"/>
    <w:rsid w:val="00C208B2"/>
    <w:rsid w:val="00C20C9A"/>
    <w:rsid w:val="00C21393"/>
    <w:rsid w:val="00C219F7"/>
    <w:rsid w:val="00C21C02"/>
    <w:rsid w:val="00C220E7"/>
    <w:rsid w:val="00C226EA"/>
    <w:rsid w:val="00C2286D"/>
    <w:rsid w:val="00C2297E"/>
    <w:rsid w:val="00C2337F"/>
    <w:rsid w:val="00C234B4"/>
    <w:rsid w:val="00C241C2"/>
    <w:rsid w:val="00C246A1"/>
    <w:rsid w:val="00C2499C"/>
    <w:rsid w:val="00C2523A"/>
    <w:rsid w:val="00C253F9"/>
    <w:rsid w:val="00C275AF"/>
    <w:rsid w:val="00C30120"/>
    <w:rsid w:val="00C30DFC"/>
    <w:rsid w:val="00C31E78"/>
    <w:rsid w:val="00C32A2B"/>
    <w:rsid w:val="00C32B79"/>
    <w:rsid w:val="00C32F47"/>
    <w:rsid w:val="00C33885"/>
    <w:rsid w:val="00C345FB"/>
    <w:rsid w:val="00C34D51"/>
    <w:rsid w:val="00C34F3B"/>
    <w:rsid w:val="00C357FF"/>
    <w:rsid w:val="00C3591B"/>
    <w:rsid w:val="00C36076"/>
    <w:rsid w:val="00C36F51"/>
    <w:rsid w:val="00C37CAE"/>
    <w:rsid w:val="00C404AF"/>
    <w:rsid w:val="00C4084A"/>
    <w:rsid w:val="00C41E27"/>
    <w:rsid w:val="00C444AD"/>
    <w:rsid w:val="00C4488C"/>
    <w:rsid w:val="00C44979"/>
    <w:rsid w:val="00C44BE2"/>
    <w:rsid w:val="00C452E5"/>
    <w:rsid w:val="00C453ED"/>
    <w:rsid w:val="00C45725"/>
    <w:rsid w:val="00C45C06"/>
    <w:rsid w:val="00C45C25"/>
    <w:rsid w:val="00C46792"/>
    <w:rsid w:val="00C46852"/>
    <w:rsid w:val="00C4722D"/>
    <w:rsid w:val="00C47246"/>
    <w:rsid w:val="00C50394"/>
    <w:rsid w:val="00C507A2"/>
    <w:rsid w:val="00C50931"/>
    <w:rsid w:val="00C51691"/>
    <w:rsid w:val="00C52F9F"/>
    <w:rsid w:val="00C5576A"/>
    <w:rsid w:val="00C55AFE"/>
    <w:rsid w:val="00C56057"/>
    <w:rsid w:val="00C564C0"/>
    <w:rsid w:val="00C56B4E"/>
    <w:rsid w:val="00C57056"/>
    <w:rsid w:val="00C60097"/>
    <w:rsid w:val="00C628E6"/>
    <w:rsid w:val="00C62F9D"/>
    <w:rsid w:val="00C6306E"/>
    <w:rsid w:val="00C63242"/>
    <w:rsid w:val="00C644A6"/>
    <w:rsid w:val="00C6521C"/>
    <w:rsid w:val="00C66550"/>
    <w:rsid w:val="00C66A83"/>
    <w:rsid w:val="00C66C83"/>
    <w:rsid w:val="00C676D6"/>
    <w:rsid w:val="00C703E0"/>
    <w:rsid w:val="00C7042E"/>
    <w:rsid w:val="00C70551"/>
    <w:rsid w:val="00C71BFB"/>
    <w:rsid w:val="00C71F5F"/>
    <w:rsid w:val="00C72AE1"/>
    <w:rsid w:val="00C7432A"/>
    <w:rsid w:val="00C74762"/>
    <w:rsid w:val="00C758D5"/>
    <w:rsid w:val="00C761E2"/>
    <w:rsid w:val="00C76C2A"/>
    <w:rsid w:val="00C77567"/>
    <w:rsid w:val="00C777C9"/>
    <w:rsid w:val="00C778FE"/>
    <w:rsid w:val="00C77EBE"/>
    <w:rsid w:val="00C77FCA"/>
    <w:rsid w:val="00C80F46"/>
    <w:rsid w:val="00C80F8E"/>
    <w:rsid w:val="00C811CB"/>
    <w:rsid w:val="00C81599"/>
    <w:rsid w:val="00C816A2"/>
    <w:rsid w:val="00C81A99"/>
    <w:rsid w:val="00C826DF"/>
    <w:rsid w:val="00C83A87"/>
    <w:rsid w:val="00C83B20"/>
    <w:rsid w:val="00C842B4"/>
    <w:rsid w:val="00C84EF9"/>
    <w:rsid w:val="00C85635"/>
    <w:rsid w:val="00C85B84"/>
    <w:rsid w:val="00C861C9"/>
    <w:rsid w:val="00C86D88"/>
    <w:rsid w:val="00C87958"/>
    <w:rsid w:val="00C90F1F"/>
    <w:rsid w:val="00C91C34"/>
    <w:rsid w:val="00C926EA"/>
    <w:rsid w:val="00C927AB"/>
    <w:rsid w:val="00C931AF"/>
    <w:rsid w:val="00C9423B"/>
    <w:rsid w:val="00C94BFD"/>
    <w:rsid w:val="00C953A9"/>
    <w:rsid w:val="00C95634"/>
    <w:rsid w:val="00C9572A"/>
    <w:rsid w:val="00C9663A"/>
    <w:rsid w:val="00C971D6"/>
    <w:rsid w:val="00C9753B"/>
    <w:rsid w:val="00C97DB5"/>
    <w:rsid w:val="00CA0358"/>
    <w:rsid w:val="00CA04BC"/>
    <w:rsid w:val="00CA1521"/>
    <w:rsid w:val="00CA34EC"/>
    <w:rsid w:val="00CA3AA2"/>
    <w:rsid w:val="00CA3AA4"/>
    <w:rsid w:val="00CA52FA"/>
    <w:rsid w:val="00CA5A83"/>
    <w:rsid w:val="00CA6C0E"/>
    <w:rsid w:val="00CA73A9"/>
    <w:rsid w:val="00CA7D63"/>
    <w:rsid w:val="00CA7E9F"/>
    <w:rsid w:val="00CB06E9"/>
    <w:rsid w:val="00CB095F"/>
    <w:rsid w:val="00CB0C3F"/>
    <w:rsid w:val="00CB105B"/>
    <w:rsid w:val="00CB1219"/>
    <w:rsid w:val="00CB13AF"/>
    <w:rsid w:val="00CB1620"/>
    <w:rsid w:val="00CB2AA6"/>
    <w:rsid w:val="00CB3132"/>
    <w:rsid w:val="00CB3659"/>
    <w:rsid w:val="00CB3B72"/>
    <w:rsid w:val="00CB4145"/>
    <w:rsid w:val="00CB46CA"/>
    <w:rsid w:val="00CB4840"/>
    <w:rsid w:val="00CB4B29"/>
    <w:rsid w:val="00CB5796"/>
    <w:rsid w:val="00CB580E"/>
    <w:rsid w:val="00CB643D"/>
    <w:rsid w:val="00CB67B4"/>
    <w:rsid w:val="00CC0407"/>
    <w:rsid w:val="00CC04BE"/>
    <w:rsid w:val="00CC081A"/>
    <w:rsid w:val="00CC0B29"/>
    <w:rsid w:val="00CC0C0E"/>
    <w:rsid w:val="00CC1FAE"/>
    <w:rsid w:val="00CC2F7F"/>
    <w:rsid w:val="00CC32CA"/>
    <w:rsid w:val="00CC360C"/>
    <w:rsid w:val="00CC4F1B"/>
    <w:rsid w:val="00CC640C"/>
    <w:rsid w:val="00CC6940"/>
    <w:rsid w:val="00CC7ACE"/>
    <w:rsid w:val="00CD09AF"/>
    <w:rsid w:val="00CD1992"/>
    <w:rsid w:val="00CD1DFB"/>
    <w:rsid w:val="00CD2E0B"/>
    <w:rsid w:val="00CD2E65"/>
    <w:rsid w:val="00CD33CC"/>
    <w:rsid w:val="00CD3780"/>
    <w:rsid w:val="00CD4246"/>
    <w:rsid w:val="00CD44A8"/>
    <w:rsid w:val="00CD5B77"/>
    <w:rsid w:val="00CD6076"/>
    <w:rsid w:val="00CD7914"/>
    <w:rsid w:val="00CE1216"/>
    <w:rsid w:val="00CE1D15"/>
    <w:rsid w:val="00CE2819"/>
    <w:rsid w:val="00CE2A1C"/>
    <w:rsid w:val="00CE2DBE"/>
    <w:rsid w:val="00CE3F33"/>
    <w:rsid w:val="00CE514A"/>
    <w:rsid w:val="00CE584C"/>
    <w:rsid w:val="00CE6048"/>
    <w:rsid w:val="00CE6142"/>
    <w:rsid w:val="00CF0039"/>
    <w:rsid w:val="00CF0A08"/>
    <w:rsid w:val="00CF1948"/>
    <w:rsid w:val="00CF39D3"/>
    <w:rsid w:val="00CF43B1"/>
    <w:rsid w:val="00CF4928"/>
    <w:rsid w:val="00CF49A4"/>
    <w:rsid w:val="00CF5012"/>
    <w:rsid w:val="00CF678C"/>
    <w:rsid w:val="00CF6B2A"/>
    <w:rsid w:val="00CF6EDF"/>
    <w:rsid w:val="00CF73C8"/>
    <w:rsid w:val="00CF7C6F"/>
    <w:rsid w:val="00CF7F0A"/>
    <w:rsid w:val="00D0045B"/>
    <w:rsid w:val="00D009C4"/>
    <w:rsid w:val="00D00A26"/>
    <w:rsid w:val="00D00B54"/>
    <w:rsid w:val="00D01479"/>
    <w:rsid w:val="00D0159B"/>
    <w:rsid w:val="00D01630"/>
    <w:rsid w:val="00D019B9"/>
    <w:rsid w:val="00D026EE"/>
    <w:rsid w:val="00D03013"/>
    <w:rsid w:val="00D036A0"/>
    <w:rsid w:val="00D03F76"/>
    <w:rsid w:val="00D0534F"/>
    <w:rsid w:val="00D0698C"/>
    <w:rsid w:val="00D069ED"/>
    <w:rsid w:val="00D06E78"/>
    <w:rsid w:val="00D077C9"/>
    <w:rsid w:val="00D10016"/>
    <w:rsid w:val="00D112B8"/>
    <w:rsid w:val="00D13C6A"/>
    <w:rsid w:val="00D140BB"/>
    <w:rsid w:val="00D1425E"/>
    <w:rsid w:val="00D1527F"/>
    <w:rsid w:val="00D157B7"/>
    <w:rsid w:val="00D2000E"/>
    <w:rsid w:val="00D2097E"/>
    <w:rsid w:val="00D21797"/>
    <w:rsid w:val="00D22AB7"/>
    <w:rsid w:val="00D22C27"/>
    <w:rsid w:val="00D23C96"/>
    <w:rsid w:val="00D23D3F"/>
    <w:rsid w:val="00D242A5"/>
    <w:rsid w:val="00D24CA2"/>
    <w:rsid w:val="00D25090"/>
    <w:rsid w:val="00D25171"/>
    <w:rsid w:val="00D25E9D"/>
    <w:rsid w:val="00D261B6"/>
    <w:rsid w:val="00D26299"/>
    <w:rsid w:val="00D269FF"/>
    <w:rsid w:val="00D26D9D"/>
    <w:rsid w:val="00D2731F"/>
    <w:rsid w:val="00D3175E"/>
    <w:rsid w:val="00D31D6A"/>
    <w:rsid w:val="00D3260A"/>
    <w:rsid w:val="00D32870"/>
    <w:rsid w:val="00D328C5"/>
    <w:rsid w:val="00D337F9"/>
    <w:rsid w:val="00D33D0A"/>
    <w:rsid w:val="00D33D64"/>
    <w:rsid w:val="00D360DB"/>
    <w:rsid w:val="00D36E4A"/>
    <w:rsid w:val="00D376C6"/>
    <w:rsid w:val="00D40C30"/>
    <w:rsid w:val="00D40D3A"/>
    <w:rsid w:val="00D40E4C"/>
    <w:rsid w:val="00D41057"/>
    <w:rsid w:val="00D41C19"/>
    <w:rsid w:val="00D41DEE"/>
    <w:rsid w:val="00D42722"/>
    <w:rsid w:val="00D43DB8"/>
    <w:rsid w:val="00D445AD"/>
    <w:rsid w:val="00D44E4C"/>
    <w:rsid w:val="00D453C8"/>
    <w:rsid w:val="00D4579B"/>
    <w:rsid w:val="00D46849"/>
    <w:rsid w:val="00D47AF7"/>
    <w:rsid w:val="00D500A5"/>
    <w:rsid w:val="00D5025A"/>
    <w:rsid w:val="00D50775"/>
    <w:rsid w:val="00D511EB"/>
    <w:rsid w:val="00D518AD"/>
    <w:rsid w:val="00D51C83"/>
    <w:rsid w:val="00D52331"/>
    <w:rsid w:val="00D52E23"/>
    <w:rsid w:val="00D53DB5"/>
    <w:rsid w:val="00D53FF0"/>
    <w:rsid w:val="00D54171"/>
    <w:rsid w:val="00D553F5"/>
    <w:rsid w:val="00D55454"/>
    <w:rsid w:val="00D55BDD"/>
    <w:rsid w:val="00D575B0"/>
    <w:rsid w:val="00D57A6B"/>
    <w:rsid w:val="00D57E4F"/>
    <w:rsid w:val="00D60996"/>
    <w:rsid w:val="00D613A5"/>
    <w:rsid w:val="00D61D27"/>
    <w:rsid w:val="00D62F11"/>
    <w:rsid w:val="00D6385D"/>
    <w:rsid w:val="00D6395A"/>
    <w:rsid w:val="00D64EE1"/>
    <w:rsid w:val="00D64F6E"/>
    <w:rsid w:val="00D65177"/>
    <w:rsid w:val="00D65193"/>
    <w:rsid w:val="00D653F0"/>
    <w:rsid w:val="00D65791"/>
    <w:rsid w:val="00D70018"/>
    <w:rsid w:val="00D70842"/>
    <w:rsid w:val="00D71783"/>
    <w:rsid w:val="00D731A1"/>
    <w:rsid w:val="00D73ABF"/>
    <w:rsid w:val="00D748CF"/>
    <w:rsid w:val="00D74B57"/>
    <w:rsid w:val="00D76015"/>
    <w:rsid w:val="00D7630D"/>
    <w:rsid w:val="00D769FE"/>
    <w:rsid w:val="00D76F30"/>
    <w:rsid w:val="00D77062"/>
    <w:rsid w:val="00D77158"/>
    <w:rsid w:val="00D77190"/>
    <w:rsid w:val="00D80211"/>
    <w:rsid w:val="00D808DE"/>
    <w:rsid w:val="00D80930"/>
    <w:rsid w:val="00D80CD1"/>
    <w:rsid w:val="00D8161F"/>
    <w:rsid w:val="00D81802"/>
    <w:rsid w:val="00D81A28"/>
    <w:rsid w:val="00D81EEB"/>
    <w:rsid w:val="00D81FA4"/>
    <w:rsid w:val="00D8210C"/>
    <w:rsid w:val="00D824CD"/>
    <w:rsid w:val="00D82905"/>
    <w:rsid w:val="00D82CFB"/>
    <w:rsid w:val="00D82E8F"/>
    <w:rsid w:val="00D82EBD"/>
    <w:rsid w:val="00D84C09"/>
    <w:rsid w:val="00D8619C"/>
    <w:rsid w:val="00D8640A"/>
    <w:rsid w:val="00D8658A"/>
    <w:rsid w:val="00D86EEB"/>
    <w:rsid w:val="00D871C5"/>
    <w:rsid w:val="00D87989"/>
    <w:rsid w:val="00D900F3"/>
    <w:rsid w:val="00D9051A"/>
    <w:rsid w:val="00D90DD3"/>
    <w:rsid w:val="00D90ED2"/>
    <w:rsid w:val="00D9171F"/>
    <w:rsid w:val="00D927D1"/>
    <w:rsid w:val="00D92976"/>
    <w:rsid w:val="00D92A1E"/>
    <w:rsid w:val="00D93420"/>
    <w:rsid w:val="00D93486"/>
    <w:rsid w:val="00D9353B"/>
    <w:rsid w:val="00D935A4"/>
    <w:rsid w:val="00D93682"/>
    <w:rsid w:val="00D93D1E"/>
    <w:rsid w:val="00D94240"/>
    <w:rsid w:val="00D94490"/>
    <w:rsid w:val="00D94E0B"/>
    <w:rsid w:val="00D95AFF"/>
    <w:rsid w:val="00D95D74"/>
    <w:rsid w:val="00D95F12"/>
    <w:rsid w:val="00D9624A"/>
    <w:rsid w:val="00D96AF2"/>
    <w:rsid w:val="00D96E01"/>
    <w:rsid w:val="00D9768D"/>
    <w:rsid w:val="00D978FC"/>
    <w:rsid w:val="00DA0B9F"/>
    <w:rsid w:val="00DA0CD4"/>
    <w:rsid w:val="00DA1291"/>
    <w:rsid w:val="00DA17DE"/>
    <w:rsid w:val="00DA1982"/>
    <w:rsid w:val="00DA1A26"/>
    <w:rsid w:val="00DA2ADF"/>
    <w:rsid w:val="00DA31C2"/>
    <w:rsid w:val="00DA36A5"/>
    <w:rsid w:val="00DA3990"/>
    <w:rsid w:val="00DA3FDC"/>
    <w:rsid w:val="00DA4199"/>
    <w:rsid w:val="00DA4E07"/>
    <w:rsid w:val="00DA5407"/>
    <w:rsid w:val="00DA5C82"/>
    <w:rsid w:val="00DA7438"/>
    <w:rsid w:val="00DA7700"/>
    <w:rsid w:val="00DA7A2F"/>
    <w:rsid w:val="00DA7CC2"/>
    <w:rsid w:val="00DB02AD"/>
    <w:rsid w:val="00DB0717"/>
    <w:rsid w:val="00DB0EE8"/>
    <w:rsid w:val="00DB1A88"/>
    <w:rsid w:val="00DB1DB6"/>
    <w:rsid w:val="00DB2A67"/>
    <w:rsid w:val="00DB3FF0"/>
    <w:rsid w:val="00DB4C4F"/>
    <w:rsid w:val="00DB4CDF"/>
    <w:rsid w:val="00DB4DF1"/>
    <w:rsid w:val="00DB5E9D"/>
    <w:rsid w:val="00DB6A75"/>
    <w:rsid w:val="00DB7B9D"/>
    <w:rsid w:val="00DB7FC5"/>
    <w:rsid w:val="00DC032B"/>
    <w:rsid w:val="00DC0741"/>
    <w:rsid w:val="00DC0773"/>
    <w:rsid w:val="00DC1138"/>
    <w:rsid w:val="00DC16C3"/>
    <w:rsid w:val="00DC19D5"/>
    <w:rsid w:val="00DC1E49"/>
    <w:rsid w:val="00DC2394"/>
    <w:rsid w:val="00DC2B36"/>
    <w:rsid w:val="00DC3719"/>
    <w:rsid w:val="00DC46EF"/>
    <w:rsid w:val="00DC5AD4"/>
    <w:rsid w:val="00DC64EF"/>
    <w:rsid w:val="00DC673C"/>
    <w:rsid w:val="00DC76C8"/>
    <w:rsid w:val="00DC7E0B"/>
    <w:rsid w:val="00DD00A6"/>
    <w:rsid w:val="00DD0359"/>
    <w:rsid w:val="00DD18C7"/>
    <w:rsid w:val="00DD1979"/>
    <w:rsid w:val="00DD2161"/>
    <w:rsid w:val="00DD2E10"/>
    <w:rsid w:val="00DD3595"/>
    <w:rsid w:val="00DD3D7C"/>
    <w:rsid w:val="00DD526A"/>
    <w:rsid w:val="00DD572C"/>
    <w:rsid w:val="00DD5DD5"/>
    <w:rsid w:val="00DD621C"/>
    <w:rsid w:val="00DD6EB1"/>
    <w:rsid w:val="00DD7389"/>
    <w:rsid w:val="00DE0479"/>
    <w:rsid w:val="00DE04AC"/>
    <w:rsid w:val="00DE0668"/>
    <w:rsid w:val="00DE06DD"/>
    <w:rsid w:val="00DE10B9"/>
    <w:rsid w:val="00DE1283"/>
    <w:rsid w:val="00DE3E67"/>
    <w:rsid w:val="00DE4210"/>
    <w:rsid w:val="00DE49CE"/>
    <w:rsid w:val="00DE5119"/>
    <w:rsid w:val="00DE5BED"/>
    <w:rsid w:val="00DE5EAF"/>
    <w:rsid w:val="00DE6244"/>
    <w:rsid w:val="00DE6E14"/>
    <w:rsid w:val="00DE6FE4"/>
    <w:rsid w:val="00DE7653"/>
    <w:rsid w:val="00DF03CD"/>
    <w:rsid w:val="00DF043B"/>
    <w:rsid w:val="00DF17E5"/>
    <w:rsid w:val="00DF1AA3"/>
    <w:rsid w:val="00DF2496"/>
    <w:rsid w:val="00DF2730"/>
    <w:rsid w:val="00DF323D"/>
    <w:rsid w:val="00DF3FF9"/>
    <w:rsid w:val="00DF46B4"/>
    <w:rsid w:val="00DF4D86"/>
    <w:rsid w:val="00DF4DDB"/>
    <w:rsid w:val="00DF72AE"/>
    <w:rsid w:val="00E00548"/>
    <w:rsid w:val="00E005B6"/>
    <w:rsid w:val="00E0076B"/>
    <w:rsid w:val="00E00955"/>
    <w:rsid w:val="00E010EA"/>
    <w:rsid w:val="00E022B0"/>
    <w:rsid w:val="00E02553"/>
    <w:rsid w:val="00E03B1B"/>
    <w:rsid w:val="00E0470F"/>
    <w:rsid w:val="00E05611"/>
    <w:rsid w:val="00E056B4"/>
    <w:rsid w:val="00E05A79"/>
    <w:rsid w:val="00E0638A"/>
    <w:rsid w:val="00E066BF"/>
    <w:rsid w:val="00E066CE"/>
    <w:rsid w:val="00E073DD"/>
    <w:rsid w:val="00E07430"/>
    <w:rsid w:val="00E10005"/>
    <w:rsid w:val="00E10FE2"/>
    <w:rsid w:val="00E11824"/>
    <w:rsid w:val="00E11D4A"/>
    <w:rsid w:val="00E12267"/>
    <w:rsid w:val="00E136D7"/>
    <w:rsid w:val="00E1383B"/>
    <w:rsid w:val="00E13A54"/>
    <w:rsid w:val="00E13D91"/>
    <w:rsid w:val="00E14A7E"/>
    <w:rsid w:val="00E156B5"/>
    <w:rsid w:val="00E15BE8"/>
    <w:rsid w:val="00E15C29"/>
    <w:rsid w:val="00E15EE5"/>
    <w:rsid w:val="00E161FD"/>
    <w:rsid w:val="00E16454"/>
    <w:rsid w:val="00E1648A"/>
    <w:rsid w:val="00E1711A"/>
    <w:rsid w:val="00E17708"/>
    <w:rsid w:val="00E17E86"/>
    <w:rsid w:val="00E17F6F"/>
    <w:rsid w:val="00E20B3F"/>
    <w:rsid w:val="00E210D5"/>
    <w:rsid w:val="00E217DF"/>
    <w:rsid w:val="00E21FBD"/>
    <w:rsid w:val="00E22533"/>
    <w:rsid w:val="00E22D21"/>
    <w:rsid w:val="00E23253"/>
    <w:rsid w:val="00E23894"/>
    <w:rsid w:val="00E23B5C"/>
    <w:rsid w:val="00E244CF"/>
    <w:rsid w:val="00E24B6B"/>
    <w:rsid w:val="00E24E6B"/>
    <w:rsid w:val="00E25508"/>
    <w:rsid w:val="00E26E4B"/>
    <w:rsid w:val="00E27FF3"/>
    <w:rsid w:val="00E30B12"/>
    <w:rsid w:val="00E3222C"/>
    <w:rsid w:val="00E32974"/>
    <w:rsid w:val="00E33DF8"/>
    <w:rsid w:val="00E352E2"/>
    <w:rsid w:val="00E36738"/>
    <w:rsid w:val="00E36C1B"/>
    <w:rsid w:val="00E36CA9"/>
    <w:rsid w:val="00E36F58"/>
    <w:rsid w:val="00E3724C"/>
    <w:rsid w:val="00E37936"/>
    <w:rsid w:val="00E40123"/>
    <w:rsid w:val="00E404D7"/>
    <w:rsid w:val="00E407AB"/>
    <w:rsid w:val="00E41A21"/>
    <w:rsid w:val="00E41BDF"/>
    <w:rsid w:val="00E41C96"/>
    <w:rsid w:val="00E431BD"/>
    <w:rsid w:val="00E43E7A"/>
    <w:rsid w:val="00E44163"/>
    <w:rsid w:val="00E442E2"/>
    <w:rsid w:val="00E44361"/>
    <w:rsid w:val="00E45599"/>
    <w:rsid w:val="00E45E97"/>
    <w:rsid w:val="00E45F7E"/>
    <w:rsid w:val="00E4607A"/>
    <w:rsid w:val="00E46403"/>
    <w:rsid w:val="00E46425"/>
    <w:rsid w:val="00E474E3"/>
    <w:rsid w:val="00E47E67"/>
    <w:rsid w:val="00E5074B"/>
    <w:rsid w:val="00E507F3"/>
    <w:rsid w:val="00E5143E"/>
    <w:rsid w:val="00E51C83"/>
    <w:rsid w:val="00E520A1"/>
    <w:rsid w:val="00E527A5"/>
    <w:rsid w:val="00E538A5"/>
    <w:rsid w:val="00E548EF"/>
    <w:rsid w:val="00E54A71"/>
    <w:rsid w:val="00E5541A"/>
    <w:rsid w:val="00E56304"/>
    <w:rsid w:val="00E56355"/>
    <w:rsid w:val="00E56949"/>
    <w:rsid w:val="00E571A8"/>
    <w:rsid w:val="00E57793"/>
    <w:rsid w:val="00E57E96"/>
    <w:rsid w:val="00E607D9"/>
    <w:rsid w:val="00E619C4"/>
    <w:rsid w:val="00E62142"/>
    <w:rsid w:val="00E62B5B"/>
    <w:rsid w:val="00E62E31"/>
    <w:rsid w:val="00E63568"/>
    <w:rsid w:val="00E6521C"/>
    <w:rsid w:val="00E65568"/>
    <w:rsid w:val="00E65FBF"/>
    <w:rsid w:val="00E673C1"/>
    <w:rsid w:val="00E6752A"/>
    <w:rsid w:val="00E71FFD"/>
    <w:rsid w:val="00E72A5F"/>
    <w:rsid w:val="00E72EB3"/>
    <w:rsid w:val="00E73E8D"/>
    <w:rsid w:val="00E74466"/>
    <w:rsid w:val="00E7448A"/>
    <w:rsid w:val="00E74573"/>
    <w:rsid w:val="00E7463F"/>
    <w:rsid w:val="00E754EF"/>
    <w:rsid w:val="00E77AF4"/>
    <w:rsid w:val="00E8142C"/>
    <w:rsid w:val="00E815FB"/>
    <w:rsid w:val="00E81E9A"/>
    <w:rsid w:val="00E82A32"/>
    <w:rsid w:val="00E86A2D"/>
    <w:rsid w:val="00E87628"/>
    <w:rsid w:val="00E87FDC"/>
    <w:rsid w:val="00E90844"/>
    <w:rsid w:val="00E90B52"/>
    <w:rsid w:val="00E9144D"/>
    <w:rsid w:val="00E92350"/>
    <w:rsid w:val="00E92767"/>
    <w:rsid w:val="00E94241"/>
    <w:rsid w:val="00E96043"/>
    <w:rsid w:val="00E96E07"/>
    <w:rsid w:val="00E971B8"/>
    <w:rsid w:val="00E972E2"/>
    <w:rsid w:val="00EA05BE"/>
    <w:rsid w:val="00EA2A7B"/>
    <w:rsid w:val="00EA4173"/>
    <w:rsid w:val="00EA429A"/>
    <w:rsid w:val="00EA42DA"/>
    <w:rsid w:val="00EA4AD9"/>
    <w:rsid w:val="00EA5E3B"/>
    <w:rsid w:val="00EA5E9F"/>
    <w:rsid w:val="00EA610A"/>
    <w:rsid w:val="00EA61E9"/>
    <w:rsid w:val="00EA6849"/>
    <w:rsid w:val="00EA76E5"/>
    <w:rsid w:val="00EA7E8E"/>
    <w:rsid w:val="00EB07E7"/>
    <w:rsid w:val="00EB1A08"/>
    <w:rsid w:val="00EB2688"/>
    <w:rsid w:val="00EB2705"/>
    <w:rsid w:val="00EB4856"/>
    <w:rsid w:val="00EB4EA2"/>
    <w:rsid w:val="00EB5C0A"/>
    <w:rsid w:val="00EB5D42"/>
    <w:rsid w:val="00EB6550"/>
    <w:rsid w:val="00EB6A62"/>
    <w:rsid w:val="00EB7B12"/>
    <w:rsid w:val="00EC1778"/>
    <w:rsid w:val="00EC206A"/>
    <w:rsid w:val="00EC2F96"/>
    <w:rsid w:val="00EC4114"/>
    <w:rsid w:val="00EC435A"/>
    <w:rsid w:val="00EC455F"/>
    <w:rsid w:val="00EC6C96"/>
    <w:rsid w:val="00EC706F"/>
    <w:rsid w:val="00EC7635"/>
    <w:rsid w:val="00EC7D5E"/>
    <w:rsid w:val="00ED0F85"/>
    <w:rsid w:val="00ED16B7"/>
    <w:rsid w:val="00ED1A4A"/>
    <w:rsid w:val="00ED26AE"/>
    <w:rsid w:val="00ED2DE4"/>
    <w:rsid w:val="00ED3439"/>
    <w:rsid w:val="00ED3492"/>
    <w:rsid w:val="00ED3619"/>
    <w:rsid w:val="00ED3B0D"/>
    <w:rsid w:val="00ED3D5C"/>
    <w:rsid w:val="00ED6E68"/>
    <w:rsid w:val="00EE0621"/>
    <w:rsid w:val="00EE0E28"/>
    <w:rsid w:val="00EE2189"/>
    <w:rsid w:val="00EE373D"/>
    <w:rsid w:val="00EE3806"/>
    <w:rsid w:val="00EE387D"/>
    <w:rsid w:val="00EE390B"/>
    <w:rsid w:val="00EE3B40"/>
    <w:rsid w:val="00EE439F"/>
    <w:rsid w:val="00EE54C2"/>
    <w:rsid w:val="00EE60CF"/>
    <w:rsid w:val="00EE619D"/>
    <w:rsid w:val="00EE65FC"/>
    <w:rsid w:val="00EF0767"/>
    <w:rsid w:val="00EF11CD"/>
    <w:rsid w:val="00EF163A"/>
    <w:rsid w:val="00EF2278"/>
    <w:rsid w:val="00EF2551"/>
    <w:rsid w:val="00EF5E55"/>
    <w:rsid w:val="00EF6B90"/>
    <w:rsid w:val="00EF73A9"/>
    <w:rsid w:val="00EF7B9B"/>
    <w:rsid w:val="00EF7F59"/>
    <w:rsid w:val="00F00237"/>
    <w:rsid w:val="00F00776"/>
    <w:rsid w:val="00F01176"/>
    <w:rsid w:val="00F015DD"/>
    <w:rsid w:val="00F01AFF"/>
    <w:rsid w:val="00F02B72"/>
    <w:rsid w:val="00F03189"/>
    <w:rsid w:val="00F03797"/>
    <w:rsid w:val="00F0481A"/>
    <w:rsid w:val="00F04E66"/>
    <w:rsid w:val="00F056CF"/>
    <w:rsid w:val="00F05872"/>
    <w:rsid w:val="00F05A9D"/>
    <w:rsid w:val="00F063BC"/>
    <w:rsid w:val="00F063EA"/>
    <w:rsid w:val="00F073A8"/>
    <w:rsid w:val="00F103C1"/>
    <w:rsid w:val="00F109F2"/>
    <w:rsid w:val="00F110CD"/>
    <w:rsid w:val="00F11774"/>
    <w:rsid w:val="00F1178C"/>
    <w:rsid w:val="00F11EF3"/>
    <w:rsid w:val="00F125F2"/>
    <w:rsid w:val="00F12F4B"/>
    <w:rsid w:val="00F1330F"/>
    <w:rsid w:val="00F13479"/>
    <w:rsid w:val="00F13AE2"/>
    <w:rsid w:val="00F146CF"/>
    <w:rsid w:val="00F147D6"/>
    <w:rsid w:val="00F14816"/>
    <w:rsid w:val="00F1510A"/>
    <w:rsid w:val="00F164DB"/>
    <w:rsid w:val="00F16F2A"/>
    <w:rsid w:val="00F16FAF"/>
    <w:rsid w:val="00F17D9F"/>
    <w:rsid w:val="00F17E59"/>
    <w:rsid w:val="00F20BD1"/>
    <w:rsid w:val="00F21036"/>
    <w:rsid w:val="00F2105B"/>
    <w:rsid w:val="00F21631"/>
    <w:rsid w:val="00F21FAC"/>
    <w:rsid w:val="00F225F0"/>
    <w:rsid w:val="00F23DD7"/>
    <w:rsid w:val="00F251AF"/>
    <w:rsid w:val="00F251B5"/>
    <w:rsid w:val="00F26028"/>
    <w:rsid w:val="00F26700"/>
    <w:rsid w:val="00F2713F"/>
    <w:rsid w:val="00F27337"/>
    <w:rsid w:val="00F27839"/>
    <w:rsid w:val="00F27D81"/>
    <w:rsid w:val="00F27D93"/>
    <w:rsid w:val="00F30682"/>
    <w:rsid w:val="00F31727"/>
    <w:rsid w:val="00F32505"/>
    <w:rsid w:val="00F33929"/>
    <w:rsid w:val="00F347C8"/>
    <w:rsid w:val="00F354D7"/>
    <w:rsid w:val="00F35AEE"/>
    <w:rsid w:val="00F36B99"/>
    <w:rsid w:val="00F36F24"/>
    <w:rsid w:val="00F36F38"/>
    <w:rsid w:val="00F375AA"/>
    <w:rsid w:val="00F377DE"/>
    <w:rsid w:val="00F403B4"/>
    <w:rsid w:val="00F40779"/>
    <w:rsid w:val="00F40AF9"/>
    <w:rsid w:val="00F41058"/>
    <w:rsid w:val="00F413BC"/>
    <w:rsid w:val="00F41581"/>
    <w:rsid w:val="00F4188E"/>
    <w:rsid w:val="00F42C4B"/>
    <w:rsid w:val="00F43CC3"/>
    <w:rsid w:val="00F44651"/>
    <w:rsid w:val="00F44DCF"/>
    <w:rsid w:val="00F45038"/>
    <w:rsid w:val="00F450A4"/>
    <w:rsid w:val="00F476F8"/>
    <w:rsid w:val="00F500FF"/>
    <w:rsid w:val="00F5059B"/>
    <w:rsid w:val="00F51820"/>
    <w:rsid w:val="00F52EF8"/>
    <w:rsid w:val="00F532D4"/>
    <w:rsid w:val="00F53D4B"/>
    <w:rsid w:val="00F5481D"/>
    <w:rsid w:val="00F54832"/>
    <w:rsid w:val="00F56261"/>
    <w:rsid w:val="00F56BBB"/>
    <w:rsid w:val="00F572FE"/>
    <w:rsid w:val="00F57F60"/>
    <w:rsid w:val="00F61442"/>
    <w:rsid w:val="00F61695"/>
    <w:rsid w:val="00F620E8"/>
    <w:rsid w:val="00F62B8B"/>
    <w:rsid w:val="00F63FB0"/>
    <w:rsid w:val="00F643D1"/>
    <w:rsid w:val="00F64E94"/>
    <w:rsid w:val="00F6522A"/>
    <w:rsid w:val="00F65D84"/>
    <w:rsid w:val="00F65F61"/>
    <w:rsid w:val="00F663AF"/>
    <w:rsid w:val="00F676E1"/>
    <w:rsid w:val="00F705FC"/>
    <w:rsid w:val="00F71626"/>
    <w:rsid w:val="00F7193C"/>
    <w:rsid w:val="00F7219F"/>
    <w:rsid w:val="00F733EB"/>
    <w:rsid w:val="00F7385A"/>
    <w:rsid w:val="00F74A45"/>
    <w:rsid w:val="00F74D8D"/>
    <w:rsid w:val="00F760F8"/>
    <w:rsid w:val="00F76F08"/>
    <w:rsid w:val="00F7782F"/>
    <w:rsid w:val="00F80EEA"/>
    <w:rsid w:val="00F81B3D"/>
    <w:rsid w:val="00F8231A"/>
    <w:rsid w:val="00F83EC4"/>
    <w:rsid w:val="00F8481D"/>
    <w:rsid w:val="00F85454"/>
    <w:rsid w:val="00F87040"/>
    <w:rsid w:val="00F87DF6"/>
    <w:rsid w:val="00F904A2"/>
    <w:rsid w:val="00F90B04"/>
    <w:rsid w:val="00F9120C"/>
    <w:rsid w:val="00F919A8"/>
    <w:rsid w:val="00F92B91"/>
    <w:rsid w:val="00F93391"/>
    <w:rsid w:val="00F936E5"/>
    <w:rsid w:val="00F93E04"/>
    <w:rsid w:val="00F9454E"/>
    <w:rsid w:val="00F9559C"/>
    <w:rsid w:val="00F95FC6"/>
    <w:rsid w:val="00F962CA"/>
    <w:rsid w:val="00F96472"/>
    <w:rsid w:val="00F9677C"/>
    <w:rsid w:val="00FA122E"/>
    <w:rsid w:val="00FA159D"/>
    <w:rsid w:val="00FA3750"/>
    <w:rsid w:val="00FA37F2"/>
    <w:rsid w:val="00FA4F26"/>
    <w:rsid w:val="00FA4F81"/>
    <w:rsid w:val="00FA5168"/>
    <w:rsid w:val="00FA5EF1"/>
    <w:rsid w:val="00FA73AF"/>
    <w:rsid w:val="00FB05F9"/>
    <w:rsid w:val="00FB1701"/>
    <w:rsid w:val="00FB1BD5"/>
    <w:rsid w:val="00FB1CF3"/>
    <w:rsid w:val="00FB1FB7"/>
    <w:rsid w:val="00FB2369"/>
    <w:rsid w:val="00FB267E"/>
    <w:rsid w:val="00FB27E2"/>
    <w:rsid w:val="00FB31BD"/>
    <w:rsid w:val="00FB3233"/>
    <w:rsid w:val="00FB395C"/>
    <w:rsid w:val="00FB3A8A"/>
    <w:rsid w:val="00FB3A95"/>
    <w:rsid w:val="00FB523F"/>
    <w:rsid w:val="00FB600C"/>
    <w:rsid w:val="00FB636C"/>
    <w:rsid w:val="00FB6AC1"/>
    <w:rsid w:val="00FB6FCC"/>
    <w:rsid w:val="00FB737A"/>
    <w:rsid w:val="00FC0133"/>
    <w:rsid w:val="00FC049D"/>
    <w:rsid w:val="00FC09A3"/>
    <w:rsid w:val="00FC0E9B"/>
    <w:rsid w:val="00FC1477"/>
    <w:rsid w:val="00FC1A2C"/>
    <w:rsid w:val="00FC1C5E"/>
    <w:rsid w:val="00FC1C7F"/>
    <w:rsid w:val="00FC45B6"/>
    <w:rsid w:val="00FC4651"/>
    <w:rsid w:val="00FC4B65"/>
    <w:rsid w:val="00FC4DF7"/>
    <w:rsid w:val="00FC5634"/>
    <w:rsid w:val="00FC58C6"/>
    <w:rsid w:val="00FC64F5"/>
    <w:rsid w:val="00FC6F71"/>
    <w:rsid w:val="00FD0234"/>
    <w:rsid w:val="00FD33A1"/>
    <w:rsid w:val="00FD3799"/>
    <w:rsid w:val="00FD4237"/>
    <w:rsid w:val="00FD4370"/>
    <w:rsid w:val="00FD4AA0"/>
    <w:rsid w:val="00FD4AAE"/>
    <w:rsid w:val="00FD4CED"/>
    <w:rsid w:val="00FD531C"/>
    <w:rsid w:val="00FD749E"/>
    <w:rsid w:val="00FD774E"/>
    <w:rsid w:val="00FD7B86"/>
    <w:rsid w:val="00FD7E22"/>
    <w:rsid w:val="00FD7E65"/>
    <w:rsid w:val="00FE0837"/>
    <w:rsid w:val="00FE0886"/>
    <w:rsid w:val="00FE09BE"/>
    <w:rsid w:val="00FE31BA"/>
    <w:rsid w:val="00FE3A57"/>
    <w:rsid w:val="00FE3DAD"/>
    <w:rsid w:val="00FE3ED7"/>
    <w:rsid w:val="00FE3EF4"/>
    <w:rsid w:val="00FE41F7"/>
    <w:rsid w:val="00FE4E1F"/>
    <w:rsid w:val="00FE5A27"/>
    <w:rsid w:val="00FE6C62"/>
    <w:rsid w:val="00FE711E"/>
    <w:rsid w:val="00FE796A"/>
    <w:rsid w:val="00FE7FD4"/>
    <w:rsid w:val="00FF056F"/>
    <w:rsid w:val="00FF0C23"/>
    <w:rsid w:val="00FF1254"/>
    <w:rsid w:val="00FF1478"/>
    <w:rsid w:val="00FF181B"/>
    <w:rsid w:val="00FF1B80"/>
    <w:rsid w:val="00FF29E7"/>
    <w:rsid w:val="00FF2B7B"/>
    <w:rsid w:val="00FF2FC1"/>
    <w:rsid w:val="00FF3022"/>
    <w:rsid w:val="00FF33FF"/>
    <w:rsid w:val="00FF3E21"/>
    <w:rsid w:val="00FF4499"/>
    <w:rsid w:val="00FF4684"/>
    <w:rsid w:val="00FF514C"/>
    <w:rsid w:val="00FF53CB"/>
    <w:rsid w:val="00FF5644"/>
    <w:rsid w:val="00FF5673"/>
    <w:rsid w:val="00FF60AC"/>
    <w:rsid w:val="00FF6663"/>
    <w:rsid w:val="00FF7B3C"/>
    <w:rsid w:val="76B6AE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0D6388"/>
  <w15:chartTrackingRefBased/>
  <w15:docId w15:val="{E4B88DBF-C893-4A71-A1CF-B27471E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6D82"/>
    <w:pPr>
      <w:spacing w:line="276" w:lineRule="auto"/>
      <w:ind w:left="284"/>
      <w:jc w:val="both"/>
    </w:pPr>
    <w:rPr>
      <w:sz w:val="24"/>
      <w:szCs w:val="24"/>
      <w:lang w:eastAsia="zh-CN"/>
    </w:rPr>
  </w:style>
  <w:style w:type="paragraph" w:styleId="Virsraksts1">
    <w:name w:val="heading 1"/>
    <w:basedOn w:val="Parasts"/>
    <w:next w:val="Parasts"/>
    <w:link w:val="Virsraksts1Rakstz"/>
    <w:qFormat/>
    <w:pPr>
      <w:keepNext/>
      <w:numPr>
        <w:numId w:val="1"/>
      </w:numPr>
      <w:spacing w:before="240" w:after="60"/>
      <w:outlineLvl w:val="0"/>
    </w:pPr>
    <w:rPr>
      <w:rFonts w:ascii="Arial" w:hAnsi="Arial"/>
      <w:b/>
      <w:bCs/>
      <w:kern w:val="2"/>
      <w:sz w:val="32"/>
      <w:szCs w:val="32"/>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lang w:val="x-none"/>
    </w:rPr>
  </w:style>
  <w:style w:type="paragraph" w:styleId="Virsraksts4">
    <w:name w:val="heading 4"/>
    <w:basedOn w:val="Parasts"/>
    <w:next w:val="Parasts"/>
    <w:qFormat/>
    <w:pPr>
      <w:keepNext/>
      <w:numPr>
        <w:ilvl w:val="3"/>
        <w:numId w:val="1"/>
      </w:numPr>
      <w:spacing w:before="240" w:after="60"/>
      <w:outlineLvl w:val="3"/>
    </w:pPr>
    <w:rPr>
      <w:rFonts w:ascii="Calibri" w:hAnsi="Calibri" w:cs="Calibri"/>
      <w:b/>
      <w:bCs/>
      <w:sz w:val="28"/>
      <w:szCs w:val="28"/>
      <w:lang w:val="x-none"/>
    </w:rPr>
  </w:style>
  <w:style w:type="paragraph" w:styleId="Virsraksts5">
    <w:name w:val="heading 5"/>
    <w:basedOn w:val="Parasts"/>
    <w:next w:val="Parasts"/>
    <w:qFormat/>
    <w:pPr>
      <w:numPr>
        <w:ilvl w:val="4"/>
        <w:numId w:val="1"/>
      </w:numPr>
      <w:spacing w:before="240" w:after="60"/>
      <w:ind w:left="1008" w:hanging="1008"/>
      <w:outlineLvl w:val="4"/>
    </w:pPr>
    <w:rPr>
      <w:b/>
      <w:bCs/>
      <w:i/>
      <w:iCs/>
      <w:sz w:val="26"/>
      <w:szCs w:val="26"/>
      <w:lang w:val="en-GB"/>
    </w:rPr>
  </w:style>
  <w:style w:type="paragraph" w:styleId="Virsraksts6">
    <w:name w:val="heading 6"/>
    <w:basedOn w:val="Parasts"/>
    <w:next w:val="Parasts"/>
    <w:qFormat/>
    <w:pPr>
      <w:numPr>
        <w:ilvl w:val="5"/>
        <w:numId w:val="1"/>
      </w:numPr>
      <w:spacing w:before="240" w:after="60"/>
      <w:outlineLvl w:val="5"/>
    </w:pPr>
    <w:rPr>
      <w:b/>
      <w:bCs/>
      <w:sz w:val="22"/>
      <w:szCs w:val="22"/>
      <w:lang w:val="en-GB"/>
    </w:rPr>
  </w:style>
  <w:style w:type="paragraph" w:styleId="Virsraksts7">
    <w:name w:val="heading 7"/>
    <w:basedOn w:val="Parasts"/>
    <w:next w:val="Parasts"/>
    <w:qFormat/>
    <w:pPr>
      <w:numPr>
        <w:ilvl w:val="6"/>
        <w:numId w:val="1"/>
      </w:numPr>
      <w:spacing w:before="240" w:after="60"/>
      <w:ind w:left="1296" w:hanging="1296"/>
      <w:outlineLvl w:val="6"/>
    </w:pPr>
    <w:rPr>
      <w:lang w:val="en-GB"/>
    </w:rPr>
  </w:style>
  <w:style w:type="paragraph" w:styleId="Virsraksts8">
    <w:name w:val="heading 8"/>
    <w:basedOn w:val="Parasts"/>
    <w:next w:val="Parasts"/>
    <w:qFormat/>
    <w:pPr>
      <w:numPr>
        <w:ilvl w:val="7"/>
        <w:numId w:val="1"/>
      </w:numPr>
      <w:spacing w:before="240" w:after="60"/>
      <w:ind w:left="1440" w:hanging="1440"/>
      <w:outlineLvl w:val="7"/>
    </w:pPr>
    <w:rPr>
      <w:i/>
      <w:iCs/>
      <w:lang w:val="en-GB"/>
    </w:rPr>
  </w:style>
  <w:style w:type="paragraph" w:styleId="Virsraksts9">
    <w:name w:val="heading 9"/>
    <w:basedOn w:val="Parasts"/>
    <w:next w:val="Parasts"/>
    <w:qFormat/>
    <w:pPr>
      <w:numPr>
        <w:ilvl w:val="8"/>
        <w:numId w:val="1"/>
      </w:numPr>
      <w:spacing w:before="240" w:after="60"/>
      <w:ind w:left="1584" w:hanging="1584"/>
      <w:outlineLvl w:val="8"/>
    </w:pPr>
    <w:rPr>
      <w:rFonts w:ascii="Arial" w:hAnsi="Arial" w:cs="Arial"/>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2z0">
    <w:name w:val="WW8Num2z0"/>
    <w:rPr>
      <w:b/>
    </w:rPr>
  </w:style>
  <w:style w:type="character" w:customStyle="1" w:styleId="WW8Num2z1">
    <w:name w:val="WW8Num2z1"/>
    <w:rPr>
      <w:b/>
      <w:sz w:val="24"/>
      <w:szCs w:val="24"/>
      <w:lang w:val="lv-LV"/>
    </w:rPr>
  </w:style>
  <w:style w:type="character" w:customStyle="1" w:styleId="WW8Num2z2">
    <w:name w:val="WW8Num2z2"/>
    <w:rPr>
      <w:b/>
      <w:i w:val="0"/>
      <w:strike w:val="0"/>
      <w:dstrike w:val="0"/>
      <w:sz w:val="24"/>
      <w:szCs w:val="24"/>
      <w:u w:val="none"/>
      <w:lang w:val="lv-LV"/>
    </w:rPr>
  </w:style>
  <w:style w:type="character" w:customStyle="1" w:styleId="WW8Num2z3">
    <w:name w:val="WW8Num2z3"/>
    <w:rPr>
      <w:sz w:val="24"/>
      <w:szCs w:val="24"/>
      <w:lang w:val="lv-LV"/>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eastAsia="Calibri" w:hAnsi="Times New Roman" w:cs="Times New Roman"/>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sz w:val="22"/>
      <w:szCs w:val="22"/>
    </w:rPr>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5z1">
    <w:name w:val="WW8Num5z1"/>
    <w:rPr>
      <w:rFonts w:hint="default"/>
      <w:b w:val="0"/>
      <w:sz w:val="21"/>
      <w:szCs w:val="21"/>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rFonts w:hint="default"/>
      <w:b/>
    </w:rPr>
  </w:style>
  <w:style w:type="character" w:customStyle="1" w:styleId="WW8Num6z1">
    <w:name w:val="WW8Num6z1"/>
    <w:rPr>
      <w:rFonts w:hint="default"/>
      <w:b w:val="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val="0"/>
      <w:i w:val="0"/>
    </w:rPr>
  </w:style>
  <w:style w:type="character" w:customStyle="1" w:styleId="WW8Num9z3">
    <w:name w:val="WW8Num9z3"/>
    <w:rPr>
      <w:rFonts w:hint="default"/>
      <w:b w:val="0"/>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rPr>
      <w:rFonts w:hint="default"/>
      <w:b w:val="0"/>
      <w:i w:val="0"/>
    </w:rPr>
  </w:style>
  <w:style w:type="character" w:customStyle="1" w:styleId="WW8Num15z0">
    <w:name w:val="WW8Num15z0"/>
    <w:rPr>
      <w:rFonts w:ascii="Symbol" w:hAnsi="Symbol" w:cs="Symbol" w:hint="default"/>
      <w:color w:val="000000"/>
      <w:lang w:val="lv-LV"/>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Calibri"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hAnsi="Arial" w:cs="Times New Roman" w:hint="default"/>
      <w:sz w:val="21"/>
      <w:szCs w:val="21"/>
    </w:rPr>
  </w:style>
  <w:style w:type="character" w:customStyle="1" w:styleId="WW8Num18z1">
    <w:name w:val="WW8Num18z1"/>
    <w:rPr>
      <w:rFonts w:ascii="Arial" w:hAnsi="Arial" w:cs="Arial" w:hint="default"/>
      <w:b w:val="0"/>
      <w:i w:val="0"/>
      <w:strike w:val="0"/>
      <w:dstrike w:val="0"/>
      <w:sz w:val="20"/>
    </w:rPr>
  </w:style>
  <w:style w:type="character" w:customStyle="1" w:styleId="WW8Num18z2">
    <w:name w:val="WW8Num18z2"/>
    <w:rPr>
      <w:rFonts w:ascii="Arial" w:hAnsi="Arial" w:cs="Arial" w:hint="default"/>
      <w:b w:val="0"/>
      <w:sz w:val="20"/>
      <w:szCs w:val="20"/>
    </w:rPr>
  </w:style>
  <w:style w:type="character" w:customStyle="1" w:styleId="WW8Num18z3">
    <w:name w:val="WW8Num18z3"/>
    <w:rPr>
      <w:rFonts w:ascii="Arial" w:hAnsi="Arial" w:cs="Arial" w:hint="default"/>
    </w:rPr>
  </w:style>
  <w:style w:type="character" w:customStyle="1" w:styleId="WW8Num18z4">
    <w:name w:val="WW8Num18z4"/>
    <w:rPr>
      <w:rFonts w:hint="default"/>
    </w:rPr>
  </w:style>
  <w:style w:type="character" w:customStyle="1" w:styleId="WW8Num19z0">
    <w:name w:val="WW8Num19z0"/>
    <w:rPr>
      <w:rFonts w:ascii="Symbol" w:eastAsia="Calibri"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rPr>
  </w:style>
  <w:style w:type="character" w:customStyle="1" w:styleId="WW8Num20z1">
    <w:name w:val="WW8Num20z1"/>
    <w:rPr>
      <w:rFonts w:ascii="Arial" w:eastAsia="Times New Roman" w:hAnsi="Arial" w:cs="Aria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hint="default"/>
      <w:b w:val="0"/>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b/>
    </w:rPr>
  </w:style>
  <w:style w:type="character" w:customStyle="1" w:styleId="WW8Num27z1">
    <w:name w:val="WW8Num27z1"/>
    <w:rPr>
      <w:rFonts w:hint="default"/>
      <w:b w:val="0"/>
    </w:rPr>
  </w:style>
  <w:style w:type="character" w:customStyle="1" w:styleId="WW8Num28z0">
    <w:name w:val="WW8Num28z0"/>
    <w:rPr>
      <w:rFonts w:hint="default"/>
      <w:b/>
    </w:rPr>
  </w:style>
  <w:style w:type="character" w:customStyle="1" w:styleId="WW8Num28z1">
    <w:name w:val="WW8Num28z1"/>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2z2">
    <w:name w:val="WW8Num32z2"/>
    <w:rPr>
      <w:rFonts w:ascii="Times New Roman" w:eastAsia="Times New Roman" w:hAnsi="Times New Roman" w:cs="Times New Roman"/>
      <w:b w:val="0"/>
      <w:lang w:eastAsia="ar-SA"/>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b w:val="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b w:val="0"/>
    </w:rPr>
  </w:style>
  <w:style w:type="character" w:customStyle="1" w:styleId="WW8Num39z0">
    <w:name w:val="WW8Num39z0"/>
    <w:rPr>
      <w:b w:val="0"/>
      <w:lang w:val="x-none"/>
    </w:rPr>
  </w:style>
  <w:style w:type="character" w:customStyle="1" w:styleId="WW8Num39z1">
    <w:name w:val="WW8Num39z1"/>
    <w:rPr>
      <w:b w:val="0"/>
      <w:i w:val="0"/>
      <w:color w:val="auto"/>
      <w:szCs w:val="20"/>
      <w:lang w:val="lv-LV"/>
    </w:rPr>
  </w:style>
  <w:style w:type="character" w:customStyle="1" w:styleId="WW8Num39z2">
    <w:name w:val="WW8Num39z2"/>
    <w:rPr>
      <w:b w:val="0"/>
      <w:i w:val="0"/>
      <w:color w:val="auto"/>
      <w:sz w:val="24"/>
      <w:szCs w:val="24"/>
      <w:lang w:val="lv-LV"/>
    </w:rPr>
  </w:style>
  <w:style w:type="character" w:customStyle="1" w:styleId="WW8Num39z3">
    <w:name w:val="WW8Num39z3"/>
    <w:rPr>
      <w:b w:val="0"/>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oklusjumarindkopasfonts2">
    <w:name w:val="Noklusējuma rindkopas fonts2"/>
  </w:style>
  <w:style w:type="character" w:customStyle="1" w:styleId="Virsraksts1Rakstz0">
    <w:name w:val="Virsraksts 1 Rakstz"/>
    <w:rPr>
      <w:rFonts w:ascii="Arial" w:hAnsi="Arial" w:cs="Arial"/>
      <w:b/>
      <w:bCs/>
      <w:kern w:val="2"/>
      <w:sz w:val="32"/>
      <w:szCs w:val="32"/>
      <w:lang w:val="lv-LV" w:bidi="ar-SA"/>
    </w:rPr>
  </w:style>
  <w:style w:type="character" w:customStyle="1" w:styleId="Virsraksts3Rakstz">
    <w:name w:val="Virsraksts 3 Rakstz"/>
    <w:rPr>
      <w:rFonts w:ascii="Arial" w:hAnsi="Arial" w:cs="Arial"/>
      <w:b/>
      <w:bCs/>
      <w:sz w:val="26"/>
      <w:szCs w:val="26"/>
    </w:rPr>
  </w:style>
  <w:style w:type="character" w:customStyle="1" w:styleId="Virsraksts4Rakstz">
    <w:name w:val="Virsraksts 4 Rakstz"/>
    <w:rPr>
      <w:rFonts w:ascii="Calibri" w:eastAsia="Times New Roman" w:hAnsi="Calibri" w:cs="Times New Roman"/>
      <w:b/>
      <w:bCs/>
      <w:sz w:val="28"/>
      <w:szCs w:val="28"/>
    </w:rPr>
  </w:style>
  <w:style w:type="character" w:customStyle="1" w:styleId="Virsraksts5Rakstz">
    <w:name w:val="Virsraksts 5 Rakstz"/>
    <w:rPr>
      <w:b/>
      <w:bCs/>
      <w:i/>
      <w:iCs/>
      <w:sz w:val="26"/>
      <w:szCs w:val="26"/>
      <w:lang w:val="en-GB"/>
    </w:rPr>
  </w:style>
  <w:style w:type="character" w:customStyle="1" w:styleId="Virsraksts6Rakstz">
    <w:name w:val="Virsraksts 6 Rakstz"/>
    <w:rPr>
      <w:b/>
      <w:bCs/>
      <w:sz w:val="22"/>
      <w:szCs w:val="22"/>
      <w:lang w:val="en-GB"/>
    </w:rPr>
  </w:style>
  <w:style w:type="character" w:customStyle="1" w:styleId="Virsraksts7Rakstz">
    <w:name w:val="Virsraksts 7 Rakstz"/>
    <w:rPr>
      <w:sz w:val="24"/>
      <w:szCs w:val="24"/>
      <w:lang w:val="en-GB"/>
    </w:rPr>
  </w:style>
  <w:style w:type="character" w:customStyle="1" w:styleId="Virsraksts8Rakstz">
    <w:name w:val="Virsraksts 8 Rakstz"/>
    <w:rPr>
      <w:i/>
      <w:iCs/>
      <w:sz w:val="24"/>
      <w:szCs w:val="24"/>
      <w:lang w:val="en-GB"/>
    </w:rPr>
  </w:style>
  <w:style w:type="character" w:customStyle="1" w:styleId="Virsraksts9Rakstz">
    <w:name w:val="Virsraksts 9 Rakstz"/>
    <w:rPr>
      <w:rFonts w:ascii="Arial" w:hAnsi="Arial" w:cs="Arial"/>
      <w:lang w:val="en-GB"/>
    </w:rPr>
  </w:style>
  <w:style w:type="character" w:customStyle="1" w:styleId="ListParagraphChar">
    <w:name w:val="List Paragraph Char"/>
    <w:aliases w:val="Saistīto dokumentu saraksts Char,Normal bullet 2 Char,Bullet list Char,H&amp;P List Paragraph Char,Syle 1 Char,2 Char,Numurets Char,PPS_Bullet Char,List Paragraph1 Char,list paragraph Char,syle 1 Char"/>
    <w:uiPriority w:val="99"/>
    <w:qFormat/>
    <w:rPr>
      <w:sz w:val="24"/>
      <w:szCs w:val="24"/>
    </w:rPr>
  </w:style>
  <w:style w:type="character" w:customStyle="1" w:styleId="KjeneRakstz">
    <w:name w:val="Kājene Rakstz"/>
    <w:rPr>
      <w:sz w:val="24"/>
      <w:szCs w:val="24"/>
    </w:rPr>
  </w:style>
  <w:style w:type="character" w:styleId="Lappusesnumurs">
    <w:name w:val="page number"/>
    <w:basedOn w:val="Noklusjumarindkopasfonts2"/>
  </w:style>
  <w:style w:type="character" w:styleId="Hipersaite">
    <w:name w:val="Hyperlink"/>
    <w:uiPriority w:val="99"/>
    <w:rPr>
      <w:strike w:val="0"/>
      <w:dstrike w:val="0"/>
      <w:color w:val="40407C"/>
      <w:u w:val="none"/>
    </w:rPr>
  </w:style>
  <w:style w:type="character" w:customStyle="1" w:styleId="VrestekstsRakstz">
    <w:name w:val="Vēres teksts Rakstz"/>
    <w:aliases w:val="Footnote Rakstz.,Fußnote Rakstz.,Fußnote Char Char Rakstz.,Fußnote Char Char Char Char Char Char Rakstz., Rakstz. Rakstz. Rakstz.,Footnote Text Char2 Char Rakstz.,Footnote Text Char1 Char2 Char Rakstz.,Rakstz. Rakstz. Rakstz."/>
    <w:uiPriority w:val="99"/>
    <w:rPr>
      <w:lang w:val="lv-LV"/>
    </w:rPr>
  </w:style>
  <w:style w:type="character" w:customStyle="1" w:styleId="Vresrakstzmes">
    <w:name w:val="Vēres rakstzīmes"/>
    <w:rPr>
      <w:vertAlign w:val="superscript"/>
    </w:rPr>
  </w:style>
  <w:style w:type="character" w:customStyle="1" w:styleId="tvdoctopindex1">
    <w:name w:val="tv_doc_top_index1"/>
    <w:rPr>
      <w:color w:val="666666"/>
      <w:sz w:val="18"/>
      <w:szCs w:val="18"/>
    </w:rPr>
  </w:style>
  <w:style w:type="character" w:styleId="Izteiksmgs">
    <w:name w:val="Strong"/>
    <w:uiPriority w:val="22"/>
    <w:qFormat/>
    <w:rPr>
      <w:b/>
      <w:bCs/>
    </w:rPr>
  </w:style>
  <w:style w:type="character" w:styleId="Izclums">
    <w:name w:val="Emphasis"/>
    <w:qFormat/>
    <w:rPr>
      <w:i/>
      <w:iCs/>
    </w:rPr>
  </w:style>
  <w:style w:type="character" w:customStyle="1" w:styleId="GalveneRakstz">
    <w:name w:val="Galvene Rakstz"/>
    <w:aliases w:val="Header Char1 Rakstz.,Header Char Char Rakstz."/>
    <w:rPr>
      <w:sz w:val="24"/>
      <w:szCs w:val="24"/>
    </w:rPr>
  </w:style>
  <w:style w:type="character" w:customStyle="1" w:styleId="Pamatteksts2Rakstz">
    <w:name w:val="Pamatteksts 2 Rakstz"/>
    <w:rPr>
      <w:sz w:val="24"/>
      <w:szCs w:val="24"/>
      <w:lang w:val="lv-LV"/>
    </w:rPr>
  </w:style>
  <w:style w:type="character" w:styleId="HTMLcitts">
    <w:name w:val="HTML Cite"/>
    <w:rPr>
      <w:i/>
      <w:iCs/>
    </w:rPr>
  </w:style>
  <w:style w:type="character" w:customStyle="1" w:styleId="BeiguvrestekstsRakstz">
    <w:name w:val="Beigu vēres teksts Rakstz"/>
    <w:rPr>
      <w:lang w:val="lv-LV"/>
    </w:rPr>
  </w:style>
  <w:style w:type="character" w:customStyle="1" w:styleId="Beiguvresrakstzme">
    <w:name w:val="Beigu vēres rakstzīme"/>
    <w:rPr>
      <w:vertAlign w:val="superscript"/>
    </w:rPr>
  </w:style>
  <w:style w:type="character" w:customStyle="1" w:styleId="PamattekstsaratkpiRakstz">
    <w:name w:val="Pamatteksts ar atkāpi Rakstz"/>
    <w:rPr>
      <w:sz w:val="24"/>
      <w:szCs w:val="24"/>
      <w:lang w:val="lv-LV"/>
    </w:rPr>
  </w:style>
  <w:style w:type="character" w:customStyle="1" w:styleId="shorttext">
    <w:name w:val="short_text"/>
    <w:basedOn w:val="Noklusjumarindkopasfonts2"/>
  </w:style>
  <w:style w:type="character" w:customStyle="1" w:styleId="hps">
    <w:name w:val="hps"/>
    <w:basedOn w:val="Noklusjumarindkopasfonts2"/>
  </w:style>
  <w:style w:type="character" w:customStyle="1" w:styleId="Virsraksts31">
    <w:name w:val="Virsraksts 31"/>
    <w:rPr>
      <w:rFonts w:ascii="Times New Roman Bold" w:hAnsi="Times New Roman Bold" w:cs="Times New Roman Bold"/>
      <w:b/>
      <w:bCs/>
      <w:sz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rPr>
      <w:sz w:val="24"/>
      <w:szCs w:val="24"/>
      <w:lang w:val="x-none"/>
    </w:rPr>
  </w:style>
  <w:style w:type="character" w:customStyle="1" w:styleId="Style1heading2Char">
    <w:name w:val="Style1 (heading2) Char"/>
    <w:rPr>
      <w:rFonts w:eastAsia="Calibri"/>
      <w:b/>
      <w:sz w:val="24"/>
      <w:szCs w:val="24"/>
      <w:lang w:val="x-none"/>
    </w:rPr>
  </w:style>
  <w:style w:type="character" w:customStyle="1" w:styleId="right5">
    <w:name w:val="right5"/>
    <w:basedOn w:val="Noklusjumarindkopasfonts2"/>
  </w:style>
  <w:style w:type="character" w:customStyle="1" w:styleId="ApakpunktsChar">
    <w:name w:val="Apakšpunkts Char"/>
    <w:rPr>
      <w:rFonts w:ascii="Arial" w:hAnsi="Arial" w:cs="Arial"/>
      <w:b/>
      <w:szCs w:val="24"/>
      <w:lang w:val="x-none"/>
    </w:rPr>
  </w:style>
  <w:style w:type="character" w:customStyle="1" w:styleId="Pamatteksts3Rakstz">
    <w:name w:val="Pamatteksts 3 Rakstz"/>
    <w:rPr>
      <w:sz w:val="16"/>
      <w:szCs w:val="16"/>
    </w:rPr>
  </w:style>
  <w:style w:type="character" w:customStyle="1" w:styleId="NosaukumsRakstz">
    <w:name w:val="Nosaukums Rakstz."/>
    <w:link w:val="Nosaukums"/>
    <w:rPr>
      <w:b/>
      <w:bCs/>
      <w:sz w:val="24"/>
      <w:lang w:val="en-US"/>
    </w:rPr>
  </w:style>
  <w:style w:type="character" w:customStyle="1" w:styleId="Pamattekstaatkpe3Rakstz">
    <w:name w:val="Pamatteksta atkāpe 3 Rakstz"/>
    <w:rPr>
      <w:sz w:val="16"/>
      <w:szCs w:val="16"/>
      <w:lang w:val="en-US"/>
    </w:rPr>
  </w:style>
  <w:style w:type="character" w:customStyle="1" w:styleId="Komentraatsauce1">
    <w:name w:val="Komentāra atsauce1"/>
    <w:rPr>
      <w:sz w:val="16"/>
      <w:szCs w:val="16"/>
    </w:rPr>
  </w:style>
  <w:style w:type="character" w:customStyle="1" w:styleId="KomentratekstsRakstz">
    <w:name w:val="Komentāra teksts Rakstz"/>
    <w:basedOn w:val="Noklusjumarindkopasfonts2"/>
    <w:uiPriority w:val="99"/>
  </w:style>
  <w:style w:type="character" w:customStyle="1" w:styleId="BalontekstsRakstz">
    <w:name w:val="Balonteksts Rakstz"/>
    <w:rPr>
      <w:rFonts w:ascii="Tahoma" w:hAnsi="Tahoma" w:cs="Tahoma"/>
      <w:sz w:val="16"/>
      <w:szCs w:val="16"/>
    </w:rPr>
  </w:style>
  <w:style w:type="character" w:customStyle="1" w:styleId="BodyTextChar">
    <w:name w:val="Body Text Char"/>
    <w:rPr>
      <w:rFonts w:eastAsia="Times New Roman"/>
    </w:rPr>
  </w:style>
  <w:style w:type="character" w:customStyle="1" w:styleId="KomentratmaRakstz">
    <w:name w:val="Komentāra tēma Rakstz"/>
    <w:rPr>
      <w:b/>
      <w:bCs/>
    </w:rPr>
  </w:style>
  <w:style w:type="character" w:customStyle="1" w:styleId="AACaptiontableChar">
    <w:name w:val="AA Caption table Char"/>
    <w:rPr>
      <w:szCs w:val="24"/>
      <w:lang w:val="ru-RU"/>
    </w:rPr>
  </w:style>
  <w:style w:type="character" w:customStyle="1" w:styleId="Heading1">
    <w:name w:val="Heading #1_"/>
    <w:rPr>
      <w:shd w:val="clear" w:color="auto" w:fill="FFFFFF"/>
    </w:rPr>
  </w:style>
  <w:style w:type="character" w:customStyle="1" w:styleId="Bodytext">
    <w:name w:val="Body text_"/>
    <w:rPr>
      <w:shd w:val="clear" w:color="auto" w:fill="FFFFFF"/>
    </w:rPr>
  </w:style>
  <w:style w:type="character" w:customStyle="1" w:styleId="BodytextBold">
    <w:name w:val="Body text + Bold"/>
    <w:rPr>
      <w:rFonts w:eastAsia="Times New Roman"/>
      <w:b/>
      <w:bCs/>
      <w:sz w:val="20"/>
      <w:szCs w:val="20"/>
      <w:shd w:val="clear" w:color="auto" w:fill="FFFFFF"/>
    </w:rPr>
  </w:style>
  <w:style w:type="character" w:customStyle="1" w:styleId="Heading1NotBold">
    <w:name w:val="Heading #1 + Not Bold"/>
    <w:rPr>
      <w:rFonts w:eastAsia="Times New Roman"/>
      <w:b/>
      <w:bCs/>
      <w:sz w:val="20"/>
      <w:szCs w:val="20"/>
      <w:shd w:val="clear" w:color="auto" w:fill="FFFFFF"/>
    </w:rPr>
  </w:style>
  <w:style w:type="character" w:customStyle="1" w:styleId="ApakvirsrakstsRakstz">
    <w:name w:val="Apakšvirsraksts Rakstz"/>
    <w:uiPriority w:val="99"/>
    <w:rPr>
      <w:rFonts w:ascii="Arial" w:eastAsia="Arial" w:hAnsi="Arial" w:cs="Tahoma"/>
      <w:i/>
      <w:iCs/>
      <w:sz w:val="28"/>
      <w:szCs w:val="28"/>
      <w:lang w:val="en-GB"/>
    </w:rPr>
  </w:style>
  <w:style w:type="character" w:customStyle="1" w:styleId="Noklusjumarindkopasfonts1">
    <w:name w:val="Noklusējuma rindkopas fonts1"/>
  </w:style>
  <w:style w:type="character" w:customStyle="1" w:styleId="c1">
    <w:name w:val="c1"/>
  </w:style>
  <w:style w:type="character" w:customStyle="1" w:styleId="FontStyle20">
    <w:name w:val="Font Style20"/>
    <w:rPr>
      <w:rFonts w:ascii="Times New Roman" w:hAnsi="Times New Roman" w:cs="Times New Roman"/>
      <w:sz w:val="20"/>
      <w:szCs w:val="20"/>
    </w:rPr>
  </w:style>
  <w:style w:type="character" w:customStyle="1" w:styleId="HTMLiepriekformattaisRakstz">
    <w:name w:val="HTML iepriekšformatētais Rakstz"/>
    <w:rPr>
      <w:rFonts w:ascii="Courier New" w:hAnsi="Courier New" w:cs="Courier New"/>
    </w:rPr>
  </w:style>
  <w:style w:type="character" w:customStyle="1" w:styleId="apple-converted-space">
    <w:name w:val="apple-converted-space"/>
    <w:basedOn w:val="Noklusjumarindkopasfonts2"/>
  </w:style>
  <w:style w:type="character" w:customStyle="1" w:styleId="content">
    <w:name w:val="content"/>
    <w:rPr>
      <w:rFonts w:ascii="Times New Roman" w:hAnsi="Times New Roman" w:cs="Times New Roman" w:hint="default"/>
    </w:rPr>
  </w:style>
  <w:style w:type="character" w:customStyle="1" w:styleId="SarakstarindkopaRakstz">
    <w:name w:val="Saraksta rindkopa Rakstz"/>
    <w:aliases w:val="Virsraksti Rakstz."/>
    <w:uiPriority w:val="34"/>
    <w:rPr>
      <w:sz w:val="24"/>
      <w:szCs w:val="24"/>
    </w:rPr>
  </w:style>
  <w:style w:type="character" w:styleId="Izmantotahipersaite">
    <w:name w:val="FollowedHyperlink"/>
    <w:rPr>
      <w:color w:val="954F72"/>
      <w:u w:val="singl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qFormat/>
    <w:rPr>
      <w:vertAlign w:val="superscript"/>
    </w:rPr>
  </w:style>
  <w:style w:type="character" w:styleId="Beiguvresatsauce">
    <w:name w:val="endnote reference"/>
    <w:rPr>
      <w:vertAlign w:val="superscript"/>
    </w:rPr>
  </w:style>
  <w:style w:type="character" w:customStyle="1" w:styleId="Rdtjasaite">
    <w:name w:val="Rādītāja saite"/>
  </w:style>
  <w:style w:type="character" w:customStyle="1" w:styleId="ListLabel1">
    <w:name w:val="ListLabel 1"/>
    <w:rPr>
      <w:rFonts w:ascii="Arial" w:hAnsi="Arial" w:cs="Times New Roman"/>
      <w:b/>
      <w:sz w:val="21"/>
    </w:rPr>
  </w:style>
  <w:style w:type="character" w:customStyle="1" w:styleId="ListLabel2">
    <w:name w:val="ListLabel 2"/>
    <w:rPr>
      <w:rFonts w:ascii="Arial" w:eastAsia="Times New Roman" w:hAnsi="Arial" w:cs="Arial"/>
      <w:b/>
      <w:sz w:val="21"/>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Arial" w:hAnsi="Arial"/>
      <w:b w:val="0"/>
      <w:sz w:val="20"/>
    </w:rPr>
  </w:style>
  <w:style w:type="character" w:customStyle="1" w:styleId="ListLabel11">
    <w:name w:val="ListLabel 11"/>
    <w:rPr>
      <w:rFonts w:ascii="Arial" w:hAnsi="Arial"/>
      <w:b/>
      <w:sz w:val="20"/>
    </w:rPr>
  </w:style>
  <w:style w:type="character" w:customStyle="1" w:styleId="ListLabel110">
    <w:name w:val="ListLabel 110"/>
    <w:rPr>
      <w:b/>
    </w:rPr>
  </w:style>
  <w:style w:type="character" w:customStyle="1" w:styleId="ListLabel111">
    <w:name w:val="ListLabel 111"/>
    <w:rPr>
      <w:rFonts w:ascii="Arial" w:hAnsi="Arial"/>
      <w:b w:val="0"/>
      <w:sz w:val="20"/>
    </w:rPr>
  </w:style>
  <w:style w:type="character" w:customStyle="1" w:styleId="ListLabel112">
    <w:name w:val="ListLabel 112"/>
    <w:rPr>
      <w:b w:val="0"/>
    </w:rPr>
  </w:style>
  <w:style w:type="character" w:customStyle="1" w:styleId="ListLabel113">
    <w:name w:val="ListLabel 113"/>
    <w:rPr>
      <w:b/>
    </w:rPr>
  </w:style>
  <w:style w:type="character" w:customStyle="1" w:styleId="ListLabel114">
    <w:name w:val="ListLabel 114"/>
    <w:rPr>
      <w:b/>
    </w:rPr>
  </w:style>
  <w:style w:type="character" w:customStyle="1" w:styleId="ListLabel115">
    <w:name w:val="ListLabel 115"/>
    <w:rPr>
      <w:b/>
    </w:rPr>
  </w:style>
  <w:style w:type="character" w:customStyle="1" w:styleId="ListLabel116">
    <w:name w:val="ListLabel 116"/>
    <w:rPr>
      <w:b/>
    </w:rPr>
  </w:style>
  <w:style w:type="character" w:customStyle="1" w:styleId="ListLabel117">
    <w:name w:val="ListLabel 117"/>
    <w:rPr>
      <w:b/>
    </w:rPr>
  </w:style>
  <w:style w:type="character" w:customStyle="1" w:styleId="ListLabel118">
    <w:name w:val="ListLabel 118"/>
    <w:rPr>
      <w:b/>
    </w:rPr>
  </w:style>
  <w:style w:type="character" w:customStyle="1" w:styleId="ListLabel21">
    <w:name w:val="ListLabel 21"/>
    <w:rPr>
      <w:rFonts w:ascii="Arial" w:hAnsi="Arial"/>
      <w:b/>
      <w:sz w:val="20"/>
    </w:rPr>
  </w:style>
  <w:style w:type="character" w:customStyle="1" w:styleId="ListLabel88">
    <w:name w:val="ListLabel 88"/>
    <w:rPr>
      <w:rFonts w:ascii="Arial" w:hAnsi="Arial"/>
      <w:b/>
      <w:sz w:val="21"/>
    </w:rPr>
  </w:style>
  <w:style w:type="character" w:customStyle="1" w:styleId="ListLabel89">
    <w:name w:val="ListLabel 89"/>
    <w:rPr>
      <w:rFonts w:ascii="Arial" w:hAnsi="Arial"/>
      <w:b w:val="0"/>
      <w:sz w:val="20"/>
    </w:rPr>
  </w:style>
  <w:style w:type="character" w:customStyle="1" w:styleId="ListLabel90">
    <w:name w:val="ListLabel 90"/>
    <w:rPr>
      <w:rFonts w:ascii="Arial" w:hAnsi="Arial"/>
      <w:b w:val="0"/>
      <w:sz w:val="20"/>
    </w:rPr>
  </w:style>
  <w:style w:type="character" w:customStyle="1" w:styleId="ListLabel91">
    <w:name w:val="ListLabel 91"/>
    <w:rPr>
      <w:rFonts w:ascii="Arial" w:hAnsi="Arial"/>
      <w:b w:val="0"/>
      <w:sz w:val="20"/>
    </w:rPr>
  </w:style>
  <w:style w:type="character" w:customStyle="1" w:styleId="ListLabel92">
    <w:name w:val="ListLabel 92"/>
    <w:rPr>
      <w:b/>
    </w:rPr>
  </w:style>
  <w:style w:type="character" w:customStyle="1" w:styleId="ListLabel93">
    <w:name w:val="ListLabel 93"/>
    <w:rPr>
      <w:b/>
    </w:rPr>
  </w:style>
  <w:style w:type="character" w:customStyle="1" w:styleId="ListLabel94">
    <w:name w:val="ListLabel 94"/>
    <w:rPr>
      <w:b/>
    </w:rPr>
  </w:style>
  <w:style w:type="character" w:customStyle="1" w:styleId="ListLabel95">
    <w:name w:val="ListLabel 95"/>
    <w:rPr>
      <w:b/>
    </w:rPr>
  </w:style>
  <w:style w:type="character" w:customStyle="1" w:styleId="ListLabel96">
    <w:name w:val="ListLabel 96"/>
    <w:rPr>
      <w:b/>
    </w:rPr>
  </w:style>
  <w:style w:type="character" w:customStyle="1" w:styleId="ListLabel139">
    <w:name w:val="ListLabel 139"/>
    <w:rPr>
      <w:rFonts w:ascii="Arial" w:eastAsia="Calibri" w:hAnsi="Arial" w:cs="Arial"/>
      <w:bCs/>
      <w:i/>
      <w:color w:val="0000FF"/>
      <w:sz w:val="18"/>
      <w:szCs w:val="18"/>
      <w:u w:val="single"/>
      <w:lang w:eastAsia="lv-LV"/>
    </w:rPr>
  </w:style>
  <w:style w:type="character" w:customStyle="1" w:styleId="ListLabel119">
    <w:name w:val="ListLabel 119"/>
    <w:rPr>
      <w:rFonts w:ascii="Arial" w:hAnsi="Arial"/>
      <w:b/>
      <w:sz w:val="20"/>
    </w:rPr>
  </w:style>
  <w:style w:type="character" w:customStyle="1" w:styleId="ListLabel120">
    <w:name w:val="ListLabel 120"/>
    <w:rPr>
      <w:rFonts w:ascii="Arial" w:hAnsi="Arial"/>
      <w:b/>
      <w:sz w:val="20"/>
    </w:rPr>
  </w:style>
  <w:style w:type="character" w:customStyle="1" w:styleId="ListLabel78">
    <w:name w:val="ListLabel 78"/>
    <w:rPr>
      <w:rFonts w:ascii="Arial" w:hAnsi="Arial"/>
      <w:b/>
      <w:sz w:val="20"/>
    </w:rPr>
  </w:style>
  <w:style w:type="character" w:customStyle="1" w:styleId="ListLabel79">
    <w:name w:val="ListLabel 79"/>
    <w:rPr>
      <w:rFonts w:ascii="Arial" w:hAnsi="Arial"/>
      <w:b/>
      <w:sz w:val="21"/>
    </w:rPr>
  </w:style>
  <w:style w:type="character" w:customStyle="1" w:styleId="ListLabel80">
    <w:name w:val="ListLabel 80"/>
    <w:rPr>
      <w:rFonts w:ascii="Arial" w:hAnsi="Arial"/>
      <w:b/>
      <w:sz w:val="20"/>
    </w:rPr>
  </w:style>
  <w:style w:type="character" w:customStyle="1" w:styleId="ListLabel81">
    <w:name w:val="ListLabel 81"/>
    <w:rPr>
      <w:rFonts w:ascii="Arial" w:hAnsi="Arial"/>
      <w:b w:val="0"/>
      <w:sz w:val="20"/>
    </w:rPr>
  </w:style>
  <w:style w:type="character" w:customStyle="1" w:styleId="ListLabel82">
    <w:name w:val="ListLabel 82"/>
    <w:rPr>
      <w:b/>
    </w:rPr>
  </w:style>
  <w:style w:type="character" w:customStyle="1" w:styleId="ListLabel83">
    <w:name w:val="ListLabel 83"/>
    <w:rPr>
      <w:b/>
    </w:rPr>
  </w:style>
  <w:style w:type="character" w:customStyle="1" w:styleId="ListLabel84">
    <w:name w:val="ListLabel 84"/>
    <w:rPr>
      <w:b/>
    </w:rPr>
  </w:style>
  <w:style w:type="character" w:customStyle="1" w:styleId="ListLabel85">
    <w:name w:val="ListLabel 85"/>
    <w:rPr>
      <w:b/>
    </w:rPr>
  </w:style>
  <w:style w:type="character" w:customStyle="1" w:styleId="ListLabel86">
    <w:name w:val="ListLabel 86"/>
    <w:rPr>
      <w:b/>
    </w:rPr>
  </w:style>
  <w:style w:type="character" w:customStyle="1" w:styleId="ListLabel87">
    <w:name w:val="ListLabel 87"/>
    <w:rPr>
      <w:b/>
    </w:rPr>
  </w:style>
  <w:style w:type="character" w:customStyle="1" w:styleId="ListLabel140">
    <w:name w:val="ListLabel 140"/>
    <w:rPr>
      <w:rFonts w:ascii="Arial" w:eastAsia="Times New Roman" w:hAnsi="Arial" w:cs="Arial"/>
      <w:i/>
      <w:color w:val="0000FF"/>
      <w:sz w:val="18"/>
      <w:szCs w:val="18"/>
      <w:u w:val="single"/>
    </w:rPr>
  </w:style>
  <w:style w:type="paragraph" w:customStyle="1" w:styleId="Virsraksts">
    <w:name w:val="Virsraksts"/>
    <w:basedOn w:val="Parasts"/>
    <w:next w:val="Pamatteksts"/>
    <w:pPr>
      <w:autoSpaceDE w:val="0"/>
      <w:jc w:val="center"/>
    </w:pPr>
    <w:rPr>
      <w:b/>
      <w:bCs/>
      <w:szCs w:val="20"/>
      <w:lang w:val="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pPr>
      <w:spacing w:after="120"/>
    </w:pPr>
    <w:rPr>
      <w:lang w:val="x-none"/>
    </w:rPr>
  </w:style>
  <w:style w:type="paragraph" w:styleId="Saraksts">
    <w:name w:val="List"/>
    <w:basedOn w:val="Parasts"/>
    <w:pPr>
      <w:suppressAutoHyphens/>
      <w:ind w:left="283" w:hanging="283"/>
    </w:pPr>
    <w:rPr>
      <w:rFonts w:ascii="Arial" w:hAnsi="Arial" w:cs="Arial"/>
      <w:sz w:val="20"/>
      <w:szCs w:val="20"/>
      <w:lang w:val="de-DE"/>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customStyle="1" w:styleId="ListParagraph1">
    <w:name w:val="List Paragraph1"/>
    <w:basedOn w:val="Parasts"/>
    <w:uiPriority w:val="99"/>
    <w:qFormat/>
    <w:pPr>
      <w:ind w:left="720"/>
      <w:contextualSpacing/>
    </w:pPr>
    <w:rPr>
      <w:lang w:val="x-none"/>
    </w:rPr>
  </w:style>
  <w:style w:type="paragraph" w:customStyle="1" w:styleId="NoSpacing1">
    <w:name w:val="No Spacing1"/>
    <w:pPr>
      <w:suppressAutoHyphens/>
      <w:spacing w:line="276" w:lineRule="auto"/>
      <w:ind w:left="284"/>
      <w:jc w:val="both"/>
    </w:pPr>
    <w:rPr>
      <w:sz w:val="24"/>
      <w:szCs w:val="24"/>
      <w:lang w:eastAsia="zh-CN"/>
    </w:rPr>
  </w:style>
  <w:style w:type="paragraph" w:styleId="Paraststmeklis">
    <w:name w:val="Normal (Web)"/>
    <w:basedOn w:val="Parasts"/>
    <w:uiPriority w:val="99"/>
  </w:style>
  <w:style w:type="paragraph" w:styleId="Kjene">
    <w:name w:val="footer"/>
    <w:basedOn w:val="Parasts"/>
    <w:rPr>
      <w:lang w:val="x-none"/>
    </w:rPr>
  </w:style>
  <w:style w:type="paragraph" w:customStyle="1" w:styleId="tv2131">
    <w:name w:val="tv2131"/>
    <w:basedOn w:val="Parasts"/>
    <w:pPr>
      <w:spacing w:before="240" w:line="360" w:lineRule="auto"/>
      <w:ind w:left="0" w:firstLine="300"/>
    </w:pPr>
    <w:rPr>
      <w:rFonts w:ascii="Verdana" w:hAnsi="Verdana" w:cs="Verdana"/>
      <w:sz w:val="18"/>
      <w:szCs w:val="18"/>
    </w:rPr>
  </w:style>
  <w:style w:type="paragraph" w:styleId="Vresteksts">
    <w:name w:val="footnote text"/>
    <w:aliases w:val="Footnote,Fußnote,Fußnote Char Char,Fußnote Char Char Char Char Char Char, Rakstz. Rakstz.,Footnote Text Char2 Char,Footnote Text Char1 Char2 Char,Footnote Text Char Char Char Char,Footnote Text Char1 Char Char Char Char,Rakstz. Rakstz.,fn"/>
    <w:basedOn w:val="Parasts"/>
    <w:link w:val="VrestekstsRakstz0"/>
    <w:qFormat/>
    <w:rPr>
      <w:sz w:val="20"/>
      <w:szCs w:val="20"/>
    </w:rPr>
  </w:style>
  <w:style w:type="paragraph" w:styleId="Galvene">
    <w:name w:val="header"/>
    <w:aliases w:val="Header Char1,Header Char Char"/>
    <w:basedOn w:val="Parasts"/>
    <w:rPr>
      <w:lang w:val="x-none"/>
    </w:rPr>
  </w:style>
  <w:style w:type="paragraph" w:styleId="Saturs1">
    <w:name w:val="toc 1"/>
    <w:basedOn w:val="Parasts"/>
    <w:next w:val="Parasts"/>
    <w:uiPriority w:val="39"/>
  </w:style>
  <w:style w:type="paragraph" w:styleId="Saturs2">
    <w:name w:val="toc 2"/>
    <w:basedOn w:val="Parasts"/>
    <w:next w:val="Parasts"/>
    <w:uiPriority w:val="39"/>
    <w:pPr>
      <w:ind w:left="240"/>
    </w:pPr>
  </w:style>
  <w:style w:type="paragraph" w:customStyle="1" w:styleId="bodytext0">
    <w:name w:val="bodytext"/>
    <w:basedOn w:val="Parasts"/>
    <w:pPr>
      <w:spacing w:before="280" w:after="280"/>
    </w:pPr>
  </w:style>
  <w:style w:type="paragraph" w:customStyle="1" w:styleId="Pamattekstaatkpe21">
    <w:name w:val="Pamatteksta atkāpe 21"/>
    <w:basedOn w:val="Parasts"/>
    <w:pPr>
      <w:spacing w:after="120" w:line="480" w:lineRule="auto"/>
      <w:ind w:left="283"/>
    </w:pPr>
  </w:style>
  <w:style w:type="paragraph" w:customStyle="1" w:styleId="Pamatteksts21">
    <w:name w:val="Pamatteksts 21"/>
    <w:basedOn w:val="Parasts"/>
    <w:pPr>
      <w:spacing w:after="120" w:line="480" w:lineRule="auto"/>
    </w:pPr>
  </w:style>
  <w:style w:type="paragraph" w:styleId="Beiguvresteksts">
    <w:name w:val="endnote text"/>
    <w:basedOn w:val="Parasts"/>
    <w:rPr>
      <w:sz w:val="20"/>
      <w:szCs w:val="20"/>
    </w:rPr>
  </w:style>
  <w:style w:type="paragraph" w:customStyle="1" w:styleId="Default">
    <w:name w:val="Default"/>
    <w:pPr>
      <w:suppressAutoHyphens/>
      <w:autoSpaceDE w:val="0"/>
      <w:spacing w:line="276" w:lineRule="auto"/>
      <w:ind w:left="284"/>
      <w:jc w:val="both"/>
    </w:pPr>
    <w:rPr>
      <w:color w:val="000000"/>
      <w:sz w:val="24"/>
      <w:szCs w:val="24"/>
      <w:lang w:val="en-US" w:eastAsia="zh-CN"/>
    </w:rPr>
  </w:style>
  <w:style w:type="paragraph" w:styleId="Pamattekstsaratkpi">
    <w:name w:val="Body Text Indent"/>
    <w:basedOn w:val="Parasts"/>
    <w:pPr>
      <w:spacing w:after="120"/>
      <w:ind w:left="283"/>
    </w:pPr>
  </w:style>
  <w:style w:type="paragraph" w:customStyle="1" w:styleId="jvsub">
    <w:name w:val="jv_sub"/>
    <w:basedOn w:val="Parasts"/>
    <w:pPr>
      <w:spacing w:before="280" w:after="280"/>
    </w:pPr>
    <w:rPr>
      <w:b/>
      <w:bCs/>
      <w:color w:val="000000"/>
      <w:sz w:val="23"/>
      <w:szCs w:val="23"/>
      <w:lang w:val="en-US"/>
    </w:rPr>
  </w:style>
  <w:style w:type="paragraph" w:customStyle="1" w:styleId="Vidjsreis1izclums21">
    <w:name w:val="Vidējs režģis 1 — izcēlums 21"/>
    <w:aliases w:val="Strip,Virsraksti"/>
    <w:basedOn w:val="Parasts"/>
    <w:link w:val="Vidjsreis1izclums2Rakstz"/>
    <w:uiPriority w:val="34"/>
    <w:qFormat/>
    <w:pPr>
      <w:ind w:left="720"/>
      <w:contextualSpacing/>
    </w:pPr>
    <w:rPr>
      <w:lang w:val="x-none"/>
    </w:rPr>
  </w:style>
  <w:style w:type="paragraph" w:customStyle="1" w:styleId="Style1heading2">
    <w:name w:val="Style1 (heading2)"/>
    <w:basedOn w:val="ListParagraph1"/>
    <w:pPr>
      <w:numPr>
        <w:numId w:val="6"/>
      </w:numPr>
      <w:spacing w:after="200"/>
      <w:ind w:left="720" w:right="-858" w:firstLine="0"/>
      <w:jc w:val="center"/>
    </w:pPr>
    <w:rPr>
      <w:rFonts w:eastAsia="Calibri"/>
      <w:b/>
    </w:rPr>
  </w:style>
  <w:style w:type="paragraph" w:customStyle="1" w:styleId="DefaultText">
    <w:name w:val="Default Text"/>
    <w:pPr>
      <w:suppressAutoHyphens/>
      <w:spacing w:line="276" w:lineRule="auto"/>
      <w:ind w:left="284"/>
      <w:jc w:val="both"/>
    </w:pPr>
    <w:rPr>
      <w:rFonts w:eastAsia="Arial"/>
      <w:color w:val="000000"/>
      <w:sz w:val="24"/>
      <w:lang w:val="en-GB" w:eastAsia="zh-CN"/>
    </w:rPr>
  </w:style>
  <w:style w:type="paragraph" w:customStyle="1" w:styleId="Rindkopa">
    <w:name w:val="Rindkopa"/>
    <w:basedOn w:val="Parasts"/>
    <w:pPr>
      <w:suppressAutoHyphens/>
      <w:spacing w:line="100" w:lineRule="atLeast"/>
      <w:ind w:left="851"/>
    </w:pPr>
    <w:rPr>
      <w:rFonts w:ascii="Arial" w:hAnsi="Arial" w:cs="Arial"/>
      <w:kern w:val="2"/>
      <w:sz w:val="20"/>
      <w:szCs w:val="20"/>
    </w:rPr>
  </w:style>
  <w:style w:type="paragraph" w:customStyle="1" w:styleId="Lg1">
    <w:name w:val="Lg1"/>
    <w:basedOn w:val="Parasts"/>
    <w:pPr>
      <w:numPr>
        <w:numId w:val="3"/>
      </w:numPr>
      <w:spacing w:before="120"/>
      <w:jc w:val="center"/>
      <w:textAlignment w:val="baseline"/>
    </w:pPr>
    <w:rPr>
      <w:rFonts w:ascii="Times New Roman Bold" w:hAnsi="Times New Roman Bold" w:cs="Times New Roman Bold"/>
      <w:b/>
      <w:caps/>
      <w:sz w:val="22"/>
      <w:szCs w:val="22"/>
    </w:rPr>
  </w:style>
  <w:style w:type="paragraph" w:customStyle="1" w:styleId="lg1111">
    <w:name w:val="lg1111"/>
    <w:basedOn w:val="Parasts"/>
    <w:pPr>
      <w:tabs>
        <w:tab w:val="num" w:pos="357"/>
      </w:tabs>
      <w:ind w:left="360" w:hanging="360"/>
    </w:pPr>
  </w:style>
  <w:style w:type="paragraph" w:customStyle="1" w:styleId="b11">
    <w:name w:val="b11"/>
    <w:basedOn w:val="Parasts"/>
    <w:pPr>
      <w:tabs>
        <w:tab w:val="num" w:pos="357"/>
      </w:tabs>
      <w:ind w:left="0"/>
    </w:pPr>
    <w:rPr>
      <w:rFonts w:ascii="Arial" w:eastAsia="Calibri" w:hAnsi="Arial" w:cs="Arial"/>
      <w:color w:val="000000"/>
      <w:sz w:val="22"/>
      <w:szCs w:val="22"/>
    </w:rPr>
  </w:style>
  <w:style w:type="paragraph" w:customStyle="1" w:styleId="b111">
    <w:name w:val="b111"/>
    <w:basedOn w:val="Parasts"/>
    <w:pPr>
      <w:tabs>
        <w:tab w:val="num" w:pos="357"/>
      </w:tabs>
      <w:ind w:left="360" w:hanging="360"/>
    </w:pPr>
    <w:rPr>
      <w:rFonts w:eastAsia="Calibri"/>
      <w:color w:val="000000"/>
      <w:sz w:val="22"/>
      <w:szCs w:val="22"/>
    </w:rPr>
  </w:style>
  <w:style w:type="paragraph" w:customStyle="1" w:styleId="Vidjsnojums1izclums11">
    <w:name w:val="Vidējs ēnojums 1 — izcēlums 11"/>
    <w:uiPriority w:val="1"/>
    <w:qFormat/>
    <w:pPr>
      <w:suppressAutoHyphens/>
      <w:spacing w:line="276" w:lineRule="auto"/>
      <w:ind w:left="284"/>
      <w:jc w:val="both"/>
    </w:pPr>
    <w:rPr>
      <w:sz w:val="24"/>
      <w:szCs w:val="24"/>
      <w:lang w:eastAsia="zh-CN"/>
    </w:rPr>
  </w:style>
  <w:style w:type="paragraph" w:customStyle="1" w:styleId="TableText">
    <w:name w:val="Table Text"/>
    <w:basedOn w:val="Parasts"/>
    <w:rPr>
      <w:szCs w:val="20"/>
    </w:rPr>
  </w:style>
  <w:style w:type="paragraph" w:customStyle="1" w:styleId="Punkts">
    <w:name w:val="Punkts"/>
    <w:basedOn w:val="Parasts"/>
    <w:next w:val="Apakpunkts"/>
    <w:pPr>
      <w:numPr>
        <w:numId w:val="4"/>
      </w:numPr>
    </w:pPr>
    <w:rPr>
      <w:rFonts w:ascii="Arial" w:hAnsi="Arial" w:cs="Arial"/>
      <w:b/>
      <w:sz w:val="20"/>
    </w:rPr>
  </w:style>
  <w:style w:type="paragraph" w:customStyle="1" w:styleId="Apakpunkts">
    <w:name w:val="Apakšpunkts"/>
    <w:basedOn w:val="Parasts"/>
    <w:qFormat/>
    <w:pPr>
      <w:tabs>
        <w:tab w:val="num" w:pos="851"/>
      </w:tabs>
      <w:ind w:left="851" w:hanging="851"/>
    </w:pPr>
    <w:rPr>
      <w:rFonts w:ascii="Arial" w:hAnsi="Arial" w:cs="Arial"/>
      <w:b/>
      <w:sz w:val="20"/>
      <w:lang w:val="x-none"/>
    </w:rPr>
  </w:style>
  <w:style w:type="paragraph" w:customStyle="1" w:styleId="Paragrfs">
    <w:name w:val="Paragrāfs"/>
    <w:basedOn w:val="Parasts"/>
    <w:next w:val="Parasts"/>
    <w:pPr>
      <w:tabs>
        <w:tab w:val="num" w:pos="851"/>
      </w:tabs>
      <w:ind w:left="851" w:hanging="851"/>
    </w:pPr>
    <w:rPr>
      <w:rFonts w:ascii="Arial" w:hAnsi="Arial" w:cs="Arial"/>
      <w:sz w:val="20"/>
    </w:rPr>
  </w:style>
  <w:style w:type="paragraph" w:customStyle="1" w:styleId="Pamatteksts31">
    <w:name w:val="Pamatteksts 31"/>
    <w:basedOn w:val="Parasts"/>
    <w:pPr>
      <w:spacing w:after="120"/>
    </w:pPr>
    <w:rPr>
      <w:sz w:val="16"/>
      <w:szCs w:val="16"/>
      <w:lang w:val="x-none"/>
    </w:rPr>
  </w:style>
  <w:style w:type="paragraph" w:customStyle="1" w:styleId="Pamattekstaatkpe31">
    <w:name w:val="Pamatteksta atkāpe 31"/>
    <w:basedOn w:val="Parasts"/>
    <w:pPr>
      <w:spacing w:after="120"/>
      <w:ind w:left="283"/>
    </w:pPr>
    <w:rPr>
      <w:sz w:val="16"/>
      <w:szCs w:val="16"/>
      <w:lang w:val="en-US"/>
    </w:rPr>
  </w:style>
  <w:style w:type="paragraph" w:customStyle="1" w:styleId="Komentrateksts1">
    <w:name w:val="Komentāra teksts1"/>
    <w:basedOn w:val="Parasts"/>
    <w:rPr>
      <w:sz w:val="20"/>
      <w:szCs w:val="20"/>
    </w:rPr>
  </w:style>
  <w:style w:type="paragraph" w:styleId="Balonteksts">
    <w:name w:val="Balloon Text"/>
    <w:basedOn w:val="Parasts"/>
    <w:rPr>
      <w:rFonts w:ascii="Tahoma" w:hAnsi="Tahoma" w:cs="Tahoma"/>
      <w:sz w:val="16"/>
      <w:szCs w:val="16"/>
      <w:lang w:val="x-none"/>
    </w:rPr>
  </w:style>
  <w:style w:type="paragraph" w:customStyle="1" w:styleId="naisf">
    <w:name w:val="naisf"/>
    <w:basedOn w:val="Parasts"/>
    <w:pPr>
      <w:spacing w:before="280" w:after="280"/>
    </w:pPr>
    <w:rPr>
      <w:lang w:val="en-GB"/>
    </w:rPr>
  </w:style>
  <w:style w:type="paragraph" w:styleId="Komentratma">
    <w:name w:val="annotation subject"/>
    <w:basedOn w:val="Komentrateksts1"/>
    <w:next w:val="Komentrateksts1"/>
    <w:rPr>
      <w:b/>
      <w:bCs/>
      <w:lang w:val="x-none"/>
    </w:rPr>
  </w:style>
  <w:style w:type="paragraph" w:customStyle="1" w:styleId="AACaptiontable">
    <w:name w:val="AA Caption table"/>
    <w:basedOn w:val="Parasts"/>
    <w:pPr>
      <w:keepNext/>
      <w:spacing w:before="240"/>
      <w:jc w:val="right"/>
    </w:pPr>
    <w:rPr>
      <w:sz w:val="20"/>
      <w:lang w:val="ru-RU"/>
    </w:rPr>
  </w:style>
  <w:style w:type="paragraph" w:customStyle="1" w:styleId="CharCharCharCharCharCharCharCharCharCharCharCharCharCharCharChar">
    <w:name w:val="Char Char Char Char Char Char Char Char Char Char Char Char Char Char Char Char"/>
    <w:basedOn w:val="Parasts"/>
    <w:pPr>
      <w:spacing w:after="160" w:line="240" w:lineRule="exact"/>
    </w:pPr>
    <w:rPr>
      <w:rFonts w:ascii="Tahoma" w:hAnsi="Tahoma" w:cs="Tahoma"/>
      <w:sz w:val="20"/>
      <w:szCs w:val="20"/>
      <w:lang w:val="en-US"/>
    </w:rPr>
  </w:style>
  <w:style w:type="paragraph" w:customStyle="1" w:styleId="Heading10">
    <w:name w:val="Heading #1"/>
    <w:basedOn w:val="Parasts"/>
    <w:pPr>
      <w:shd w:val="clear" w:color="auto" w:fill="FFFFFF"/>
      <w:spacing w:after="300" w:line="0" w:lineRule="atLeast"/>
    </w:pPr>
    <w:rPr>
      <w:sz w:val="20"/>
      <w:szCs w:val="20"/>
      <w:lang w:val="x-none"/>
    </w:rPr>
  </w:style>
  <w:style w:type="paragraph" w:customStyle="1" w:styleId="Pamatteksts1">
    <w:name w:val="Pamatteksts1"/>
    <w:basedOn w:val="Parasts"/>
    <w:pPr>
      <w:shd w:val="clear" w:color="auto" w:fill="FFFFFF"/>
      <w:spacing w:before="300" w:after="420" w:line="0" w:lineRule="atLeast"/>
    </w:pPr>
    <w:rPr>
      <w:sz w:val="20"/>
      <w:szCs w:val="20"/>
      <w:lang w:val="x-none"/>
    </w:rPr>
  </w:style>
  <w:style w:type="paragraph" w:customStyle="1" w:styleId="RakstzCharCharRakstz">
    <w:name w:val="Rakstz.Char Char Rakstz"/>
    <w:basedOn w:val="Parasts"/>
    <w:pPr>
      <w:spacing w:after="160" w:line="240" w:lineRule="exact"/>
    </w:pPr>
    <w:rPr>
      <w:rFonts w:ascii="Tahoma" w:hAnsi="Tahoma" w:cs="Tahoma"/>
      <w:sz w:val="20"/>
      <w:szCs w:val="20"/>
      <w:lang w:val="en-US"/>
    </w:rPr>
  </w:style>
  <w:style w:type="paragraph" w:styleId="Apakvirsraksts">
    <w:name w:val="Subtitle"/>
    <w:basedOn w:val="Parasts"/>
    <w:next w:val="Pamatteksts"/>
    <w:uiPriority w:val="99"/>
    <w:qFormat/>
    <w:pPr>
      <w:keepNext/>
      <w:suppressAutoHyphens/>
      <w:spacing w:before="240" w:after="120"/>
      <w:jc w:val="center"/>
    </w:pPr>
    <w:rPr>
      <w:rFonts w:ascii="Arial" w:eastAsia="Arial" w:hAnsi="Arial" w:cs="Arial"/>
      <w:i/>
      <w:iCs/>
      <w:sz w:val="28"/>
      <w:szCs w:val="28"/>
      <w:lang w:val="en-GB"/>
    </w:rPr>
  </w:style>
  <w:style w:type="paragraph" w:styleId="Saturs4">
    <w:name w:val="toc 4"/>
    <w:basedOn w:val="Parasts"/>
    <w:next w:val="Parasts"/>
    <w:pPr>
      <w:ind w:left="720"/>
    </w:pPr>
  </w:style>
  <w:style w:type="paragraph" w:customStyle="1" w:styleId="Head61">
    <w:name w:val="Head 6.1"/>
    <w:basedOn w:val="Parasts"/>
    <w:pPr>
      <w:widowControl w:val="0"/>
      <w:suppressAutoHyphens/>
      <w:autoSpaceDE w:val="0"/>
      <w:jc w:val="center"/>
    </w:pPr>
    <w:rPr>
      <w:rFonts w:ascii="Times New Roman Bold" w:hAnsi="Times New Roman Bold" w:cs="Times New Roman Bold"/>
      <w:b/>
      <w:bCs/>
      <w:sz w:val="28"/>
      <w:szCs w:val="28"/>
    </w:rPr>
  </w:style>
  <w:style w:type="paragraph" w:customStyle="1" w:styleId="Atsauce">
    <w:name w:val="Atsauce"/>
    <w:basedOn w:val="Vresteksts"/>
    <w:rPr>
      <w:rFonts w:ascii="Arial" w:hAnsi="Arial" w:cs="Arial"/>
      <w:sz w:val="16"/>
      <w:szCs w:val="16"/>
    </w:rPr>
  </w:style>
  <w:style w:type="paragraph" w:customStyle="1" w:styleId="Numeracija">
    <w:name w:val="Numeracija"/>
    <w:basedOn w:val="Parasts"/>
    <w:pPr>
      <w:numPr>
        <w:numId w:val="8"/>
      </w:numPr>
    </w:pPr>
    <w:rPr>
      <w:sz w:val="26"/>
    </w:rPr>
  </w:style>
  <w:style w:type="paragraph" w:customStyle="1" w:styleId="WW-Virsraksts">
    <w:name w:val="WW-Virsraksts"/>
    <w:basedOn w:val="Parasts"/>
    <w:pPr>
      <w:spacing w:before="120"/>
      <w:jc w:val="center"/>
    </w:pPr>
    <w:rPr>
      <w:b/>
      <w:sz w:val="26"/>
    </w:rPr>
  </w:style>
  <w:style w:type="paragraph" w:customStyle="1" w:styleId="CharChar6">
    <w:name w:val="Char Char6"/>
    <w:basedOn w:val="Parasts"/>
    <w:pPr>
      <w:spacing w:after="160" w:line="240" w:lineRule="exact"/>
    </w:pPr>
    <w:rPr>
      <w:rFonts w:ascii="Tahoma" w:hAnsi="Tahoma" w:cs="Tahoma"/>
      <w:sz w:val="20"/>
      <w:szCs w:val="20"/>
      <w:lang w:val="en-US"/>
    </w:rPr>
  </w:style>
  <w:style w:type="paragraph" w:styleId="Sarakstaaizzme3">
    <w:name w:val="List Bullet 3"/>
    <w:basedOn w:val="Parasts"/>
    <w:pPr>
      <w:ind w:left="849" w:hanging="283"/>
      <w:contextualSpacing/>
    </w:pPr>
  </w:style>
  <w:style w:type="paragraph" w:styleId="Sarakstaaizzme2">
    <w:name w:val="List Bullet 2"/>
    <w:basedOn w:val="Parasts"/>
    <w:pPr>
      <w:ind w:left="566" w:hanging="283"/>
      <w:contextualSpacing/>
    </w:pPr>
  </w:style>
  <w:style w:type="paragraph" w:customStyle="1" w:styleId="Sarakstanumurs21">
    <w:name w:val="Saraksta numurs 21"/>
    <w:basedOn w:val="Parasts"/>
    <w:pPr>
      <w:numPr>
        <w:numId w:val="2"/>
      </w:numPr>
      <w:contextualSpacing/>
    </w:pPr>
  </w:style>
  <w:style w:type="paragraph" w:customStyle="1" w:styleId="Standard">
    <w:name w:val="Standard"/>
    <w:pPr>
      <w:widowControl w:val="0"/>
      <w:suppressAutoHyphens/>
      <w:spacing w:line="276" w:lineRule="auto"/>
      <w:ind w:left="284"/>
      <w:jc w:val="both"/>
      <w:textAlignment w:val="baseline"/>
    </w:pPr>
    <w:rPr>
      <w:rFonts w:eastAsia="Andale Sans UI" w:cs="Tahoma"/>
      <w:kern w:val="2"/>
      <w:sz w:val="24"/>
      <w:szCs w:val="24"/>
      <w:lang w:eastAsia="zh-CN"/>
    </w:rPr>
  </w:style>
  <w:style w:type="paragraph" w:customStyle="1" w:styleId="charchar">
    <w:name w:val="charchar"/>
    <w:basedOn w:val="Parasts"/>
    <w:pPr>
      <w:ind w:left="1531" w:hanging="811"/>
    </w:pPr>
  </w:style>
  <w:style w:type="paragraph" w:styleId="HTMLiepriekformattais">
    <w:name w:val="HTML Preformatted"/>
    <w:basedOn w:val="Parasts"/>
    <w:rPr>
      <w:rFonts w:ascii="Courier New" w:hAnsi="Courier New" w:cs="Courier New"/>
      <w:sz w:val="20"/>
      <w:szCs w:val="20"/>
      <w:lang w:val="x-none"/>
    </w:rPr>
  </w:style>
  <w:style w:type="paragraph" w:customStyle="1" w:styleId="mdltxt">
    <w:name w:val="mdltxt"/>
    <w:basedOn w:val="Parasts"/>
    <w:pPr>
      <w:suppressAutoHyphens/>
      <w:spacing w:before="280" w:after="280"/>
    </w:pPr>
    <w:rPr>
      <w:rFonts w:ascii="Verdana" w:hAnsi="Verdana" w:cs="Verdana"/>
      <w:kern w:val="2"/>
      <w:sz w:val="20"/>
      <w:szCs w:val="20"/>
    </w:rPr>
  </w:style>
  <w:style w:type="paragraph" w:customStyle="1" w:styleId="Parakstszemobjekta1">
    <w:name w:val="Paraksts zem objekta1"/>
    <w:basedOn w:val="Parasts"/>
    <w:next w:val="Parasts"/>
    <w:pPr>
      <w:jc w:val="center"/>
    </w:pPr>
    <w:rPr>
      <w:rFonts w:ascii="Cambria" w:eastAsia="Cambria" w:hAnsi="Cambria" w:cs="Cambria"/>
      <w:b/>
      <w:bCs/>
      <w:lang w:val="en-GB"/>
    </w:rPr>
  </w:style>
  <w:style w:type="paragraph" w:customStyle="1" w:styleId="ListParagraph2">
    <w:name w:val="List Paragraph2"/>
    <w:basedOn w:val="Parasts"/>
    <w:pPr>
      <w:ind w:left="720"/>
      <w:contextualSpacing/>
    </w:pPr>
    <w:rPr>
      <w:rFonts w:eastAsia="Calibri"/>
    </w:rPr>
  </w:style>
  <w:style w:type="paragraph" w:styleId="Alfabtiskaisrdtjs1">
    <w:name w:val="index 1"/>
    <w:basedOn w:val="Parasts"/>
    <w:next w:val="Parasts"/>
    <w:pPr>
      <w:numPr>
        <w:numId w:val="5"/>
      </w:numPr>
      <w:tabs>
        <w:tab w:val="left" w:pos="1134"/>
        <w:tab w:val="left" w:pos="3261"/>
      </w:tabs>
      <w:ind w:left="1134" w:hanging="708"/>
    </w:pPr>
    <w:rPr>
      <w:rFonts w:ascii="Arial" w:hAnsi="Arial" w:cs="Arial"/>
      <w:sz w:val="20"/>
      <w:szCs w:val="20"/>
    </w:rPr>
  </w:style>
  <w:style w:type="paragraph" w:customStyle="1" w:styleId="tv213">
    <w:name w:val="tv213"/>
    <w:basedOn w:val="Parasts"/>
    <w:pPr>
      <w:spacing w:before="280" w:after="280"/>
    </w:pPr>
  </w:style>
  <w:style w:type="paragraph" w:customStyle="1" w:styleId="Sarakstarindkopa1">
    <w:name w:val="Saraksta rindkopa1"/>
    <w:basedOn w:val="Parasts"/>
    <w:pPr>
      <w:ind w:left="720"/>
      <w:contextualSpacing/>
    </w:pPr>
    <w:rPr>
      <w:sz w:val="28"/>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NoSpacing2">
    <w:name w:val="No Spacing2"/>
    <w:pPr>
      <w:suppressAutoHyphens/>
      <w:spacing w:line="276" w:lineRule="auto"/>
      <w:ind w:left="284"/>
      <w:jc w:val="both"/>
    </w:pPr>
    <w:rPr>
      <w:sz w:val="24"/>
      <w:szCs w:val="24"/>
      <w:lang w:bidi="hi-IN"/>
    </w:rPr>
  </w:style>
  <w:style w:type="paragraph" w:customStyle="1" w:styleId="Style1">
    <w:name w:val="Style1"/>
    <w:autoRedefine/>
    <w:rsid w:val="00363C49"/>
    <w:pPr>
      <w:numPr>
        <w:ilvl w:val="1"/>
        <w:numId w:val="7"/>
      </w:numPr>
      <w:tabs>
        <w:tab w:val="left" w:pos="491"/>
        <w:tab w:val="left" w:pos="709"/>
        <w:tab w:val="left" w:pos="1560"/>
      </w:tabs>
      <w:suppressAutoHyphens/>
      <w:spacing w:line="276" w:lineRule="auto"/>
      <w:ind w:right="340"/>
      <w:jc w:val="both"/>
    </w:pPr>
    <w:rPr>
      <w:kern w:val="3"/>
      <w:sz w:val="24"/>
      <w:szCs w:val="24"/>
      <w:lang w:eastAsia="zh-CN" w:bidi="hi-IN"/>
    </w:rPr>
  </w:style>
  <w:style w:type="character" w:styleId="Komentraatsauce">
    <w:name w:val="annotation reference"/>
    <w:uiPriority w:val="99"/>
    <w:unhideWhenUsed/>
    <w:rsid w:val="00FE5A27"/>
    <w:rPr>
      <w:sz w:val="16"/>
      <w:szCs w:val="16"/>
    </w:rPr>
  </w:style>
  <w:style w:type="paragraph" w:styleId="Komentrateksts">
    <w:name w:val="annotation text"/>
    <w:basedOn w:val="Parasts"/>
    <w:link w:val="KomentratekstsRakstz0"/>
    <w:uiPriority w:val="99"/>
    <w:unhideWhenUsed/>
    <w:rsid w:val="00FE5A27"/>
    <w:rPr>
      <w:sz w:val="20"/>
      <w:szCs w:val="20"/>
      <w:lang w:val="x-none"/>
    </w:rPr>
  </w:style>
  <w:style w:type="character" w:customStyle="1" w:styleId="KomentratekstsRakstz0">
    <w:name w:val="Komentāra teksts Rakstz."/>
    <w:link w:val="Komentrateksts"/>
    <w:uiPriority w:val="99"/>
    <w:rsid w:val="00FE5A27"/>
    <w:rPr>
      <w:lang w:eastAsia="zh-CN"/>
    </w:rPr>
  </w:style>
  <w:style w:type="paragraph" w:customStyle="1" w:styleId="Pielikums">
    <w:name w:val="Pielikums"/>
    <w:basedOn w:val="Parasts"/>
    <w:rsid w:val="00DD621C"/>
    <w:pPr>
      <w:jc w:val="right"/>
    </w:pPr>
    <w:rPr>
      <w:rFonts w:ascii="Arial" w:hAnsi="Arial" w:cs="Arial"/>
      <w:b/>
      <w:bCs/>
      <w:lang w:eastAsia="lv-LV"/>
    </w:rPr>
  </w:style>
  <w:style w:type="character" w:customStyle="1" w:styleId="Neatrisintapieminana1">
    <w:name w:val="Neatrisināta pieminēšana1"/>
    <w:uiPriority w:val="99"/>
    <w:semiHidden/>
    <w:unhideWhenUsed/>
    <w:rsid w:val="00936CCA"/>
    <w:rPr>
      <w:color w:val="808080"/>
      <w:shd w:val="clear" w:color="auto" w:fill="E6E6E6"/>
    </w:rPr>
  </w:style>
  <w:style w:type="character" w:customStyle="1" w:styleId="VrestekstsRakstz0">
    <w:name w:val="Vēres teksts Rakstz."/>
    <w:aliases w:val="Footnote Rakstz.1,Fußnote Rakstz.1,Fußnote Char Char Rakstz.1,Fußnote Char Char Char Char Char Char Rakstz.1, Rakstz. Rakstz. Rakstz.1,Footnote Text Char2 Char Rakstz.1,Footnote Text Char1 Char2 Char Rakstz.1,fn Rakstz."/>
    <w:link w:val="Vresteksts"/>
    <w:locked/>
    <w:rsid w:val="00DE0668"/>
    <w:rPr>
      <w:lang w:val="lv-LV" w:eastAsia="zh-CN"/>
    </w:rPr>
  </w:style>
  <w:style w:type="character" w:customStyle="1" w:styleId="Vidjsreis1izclums2Rakstz">
    <w:name w:val="Vidējs režģis 1 — izcēlums 2 Rakstz"/>
    <w:aliases w:val="Strip Rakstz.,Virsraksti Rakstz.1"/>
    <w:link w:val="Vidjsreis1izclums21"/>
    <w:uiPriority w:val="34"/>
    <w:rsid w:val="00DE0668"/>
    <w:rPr>
      <w:sz w:val="24"/>
      <w:szCs w:val="24"/>
      <w:lang w:val="x-none" w:eastAsia="zh-CN"/>
    </w:rPr>
  </w:style>
  <w:style w:type="character" w:customStyle="1" w:styleId="Virsraksts1Rakstz">
    <w:name w:val="Virsraksts 1 Rakstz."/>
    <w:link w:val="Virsraksts1"/>
    <w:rsid w:val="00DE0668"/>
    <w:rPr>
      <w:rFonts w:ascii="Arial" w:hAnsi="Arial"/>
      <w:b/>
      <w:bCs/>
      <w:kern w:val="2"/>
      <w:sz w:val="32"/>
      <w:szCs w:val="32"/>
      <w:lang w:eastAsia="zh-CN"/>
    </w:rPr>
  </w:style>
  <w:style w:type="character" w:customStyle="1" w:styleId="st">
    <w:name w:val="st"/>
    <w:basedOn w:val="Noklusjumarindkopasfonts"/>
    <w:rsid w:val="001933F8"/>
  </w:style>
  <w:style w:type="table" w:styleId="Reatabula">
    <w:name w:val="Table Grid"/>
    <w:basedOn w:val="Parastatabula"/>
    <w:uiPriority w:val="59"/>
    <w:rsid w:val="00F7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qFormat/>
    <w:rsid w:val="00504EA7"/>
    <w:pPr>
      <w:jc w:val="center"/>
    </w:pPr>
    <w:rPr>
      <w:b/>
      <w:bCs/>
      <w:szCs w:val="20"/>
      <w:lang w:val="en-US" w:eastAsia="lv-LV"/>
    </w:rPr>
  </w:style>
  <w:style w:type="character" w:customStyle="1" w:styleId="NosaukumsRakstz1">
    <w:name w:val="Nosaukums Rakstz.1"/>
    <w:uiPriority w:val="10"/>
    <w:rsid w:val="00504EA7"/>
    <w:rPr>
      <w:rFonts w:ascii="Calibri Light" w:eastAsia="Times New Roman" w:hAnsi="Calibri Light" w:cs="Times New Roman"/>
      <w:b/>
      <w:bCs/>
      <w:kern w:val="28"/>
      <w:sz w:val="32"/>
      <w:szCs w:val="32"/>
      <w:lang w:eastAsia="zh-CN"/>
    </w:rPr>
  </w:style>
  <w:style w:type="paragraph" w:styleId="Bezatstarpm">
    <w:name w:val="No Spacing"/>
    <w:uiPriority w:val="1"/>
    <w:qFormat/>
    <w:rsid w:val="00371831"/>
    <w:pPr>
      <w:spacing w:line="276" w:lineRule="auto"/>
      <w:ind w:left="284"/>
      <w:jc w:val="both"/>
    </w:pPr>
    <w:rPr>
      <w:rFonts w:ascii="Calibri" w:eastAsia="Calibri" w:hAnsi="Calibri"/>
      <w:sz w:val="22"/>
      <w:szCs w:val="22"/>
      <w:lang w:eastAsia="en-US"/>
    </w:rPr>
  </w:style>
  <w:style w:type="table" w:customStyle="1" w:styleId="Reatabula1">
    <w:name w:val="Režģa tabula1"/>
    <w:basedOn w:val="Parastatabula"/>
    <w:next w:val="Reatabula"/>
    <w:uiPriority w:val="39"/>
    <w:rsid w:val="003718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65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B874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B7473D"/>
    <w:pPr>
      <w:spacing w:line="360" w:lineRule="auto"/>
      <w:ind w:left="720"/>
      <w:contextualSpacing/>
    </w:pPr>
    <w:rPr>
      <w:szCs w:val="20"/>
      <w:lang w:eastAsia="lv-LV"/>
    </w:rPr>
  </w:style>
  <w:style w:type="paragraph" w:customStyle="1" w:styleId="StyleHeading2Before18ptAfter6pt">
    <w:name w:val="Style Heading 2 + Before:  18 pt After:  6 pt"/>
    <w:basedOn w:val="Virsraksts2"/>
    <w:rsid w:val="009262D9"/>
    <w:pPr>
      <w:keepLines/>
      <w:numPr>
        <w:ilvl w:val="0"/>
        <w:numId w:val="9"/>
      </w:numPr>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Neatrisintapieminana">
    <w:name w:val="Unresolved Mention"/>
    <w:uiPriority w:val="99"/>
    <w:semiHidden/>
    <w:unhideWhenUsed/>
    <w:rsid w:val="00C51691"/>
    <w:rPr>
      <w:color w:val="605E5C"/>
      <w:shd w:val="clear" w:color="auto" w:fill="E1DFDD"/>
    </w:rPr>
  </w:style>
  <w:style w:type="paragraph" w:styleId="Prskatjums">
    <w:name w:val="Revision"/>
    <w:hidden/>
    <w:uiPriority w:val="99"/>
    <w:semiHidden/>
    <w:rsid w:val="00351234"/>
    <w:rPr>
      <w:sz w:val="24"/>
      <w:szCs w:val="24"/>
      <w:lang w:eastAsia="zh-CN"/>
    </w:rPr>
  </w:style>
  <w:style w:type="numbering" w:customStyle="1" w:styleId="Pareizjaissaraksts1">
    <w:name w:val="Pašreizējais saraksts1"/>
    <w:uiPriority w:val="99"/>
    <w:rsid w:val="002B3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444">
      <w:bodyDiv w:val="1"/>
      <w:marLeft w:val="0"/>
      <w:marRight w:val="0"/>
      <w:marTop w:val="0"/>
      <w:marBottom w:val="0"/>
      <w:divBdr>
        <w:top w:val="none" w:sz="0" w:space="0" w:color="auto"/>
        <w:left w:val="none" w:sz="0" w:space="0" w:color="auto"/>
        <w:bottom w:val="none" w:sz="0" w:space="0" w:color="auto"/>
        <w:right w:val="none" w:sz="0" w:space="0" w:color="auto"/>
      </w:divBdr>
    </w:div>
    <w:div w:id="144473768">
      <w:bodyDiv w:val="1"/>
      <w:marLeft w:val="0"/>
      <w:marRight w:val="0"/>
      <w:marTop w:val="0"/>
      <w:marBottom w:val="0"/>
      <w:divBdr>
        <w:top w:val="none" w:sz="0" w:space="0" w:color="auto"/>
        <w:left w:val="none" w:sz="0" w:space="0" w:color="auto"/>
        <w:bottom w:val="none" w:sz="0" w:space="0" w:color="auto"/>
        <w:right w:val="none" w:sz="0" w:space="0" w:color="auto"/>
      </w:divBdr>
      <w:divsChild>
        <w:div w:id="1441294994">
          <w:marLeft w:val="0"/>
          <w:marRight w:val="0"/>
          <w:marTop w:val="0"/>
          <w:marBottom w:val="0"/>
          <w:divBdr>
            <w:top w:val="none" w:sz="0" w:space="0" w:color="auto"/>
            <w:left w:val="none" w:sz="0" w:space="0" w:color="auto"/>
            <w:bottom w:val="none" w:sz="0" w:space="0" w:color="auto"/>
            <w:right w:val="none" w:sz="0" w:space="0" w:color="auto"/>
          </w:divBdr>
          <w:divsChild>
            <w:div w:id="1425691399">
              <w:marLeft w:val="0"/>
              <w:marRight w:val="0"/>
              <w:marTop w:val="0"/>
              <w:marBottom w:val="0"/>
              <w:divBdr>
                <w:top w:val="none" w:sz="0" w:space="0" w:color="auto"/>
                <w:left w:val="none" w:sz="0" w:space="0" w:color="auto"/>
                <w:bottom w:val="none" w:sz="0" w:space="0" w:color="auto"/>
                <w:right w:val="none" w:sz="0" w:space="0" w:color="auto"/>
              </w:divBdr>
              <w:divsChild>
                <w:div w:id="101077395">
                  <w:marLeft w:val="0"/>
                  <w:marRight w:val="0"/>
                  <w:marTop w:val="0"/>
                  <w:marBottom w:val="0"/>
                  <w:divBdr>
                    <w:top w:val="none" w:sz="0" w:space="0" w:color="auto"/>
                    <w:left w:val="none" w:sz="0" w:space="0" w:color="auto"/>
                    <w:bottom w:val="none" w:sz="0" w:space="0" w:color="auto"/>
                    <w:right w:val="none" w:sz="0" w:space="0" w:color="auto"/>
                  </w:divBdr>
                  <w:divsChild>
                    <w:div w:id="1624313243">
                      <w:marLeft w:val="0"/>
                      <w:marRight w:val="0"/>
                      <w:marTop w:val="0"/>
                      <w:marBottom w:val="0"/>
                      <w:divBdr>
                        <w:top w:val="none" w:sz="0" w:space="0" w:color="auto"/>
                        <w:left w:val="none" w:sz="0" w:space="0" w:color="auto"/>
                        <w:bottom w:val="none" w:sz="0" w:space="0" w:color="auto"/>
                        <w:right w:val="none" w:sz="0" w:space="0" w:color="auto"/>
                      </w:divBdr>
                    </w:div>
                  </w:divsChild>
                </w:div>
                <w:div w:id="623460226">
                  <w:marLeft w:val="0"/>
                  <w:marRight w:val="0"/>
                  <w:marTop w:val="0"/>
                  <w:marBottom w:val="0"/>
                  <w:divBdr>
                    <w:top w:val="none" w:sz="0" w:space="0" w:color="auto"/>
                    <w:left w:val="none" w:sz="0" w:space="0" w:color="auto"/>
                    <w:bottom w:val="none" w:sz="0" w:space="0" w:color="auto"/>
                    <w:right w:val="none" w:sz="0" w:space="0" w:color="auto"/>
                  </w:divBdr>
                  <w:divsChild>
                    <w:div w:id="559562547">
                      <w:marLeft w:val="0"/>
                      <w:marRight w:val="0"/>
                      <w:marTop w:val="0"/>
                      <w:marBottom w:val="0"/>
                      <w:divBdr>
                        <w:top w:val="none" w:sz="0" w:space="0" w:color="auto"/>
                        <w:left w:val="none" w:sz="0" w:space="0" w:color="auto"/>
                        <w:bottom w:val="none" w:sz="0" w:space="0" w:color="auto"/>
                        <w:right w:val="none" w:sz="0" w:space="0" w:color="auto"/>
                      </w:divBdr>
                    </w:div>
                  </w:divsChild>
                </w:div>
                <w:div w:id="1084257357">
                  <w:marLeft w:val="0"/>
                  <w:marRight w:val="0"/>
                  <w:marTop w:val="0"/>
                  <w:marBottom w:val="0"/>
                  <w:divBdr>
                    <w:top w:val="none" w:sz="0" w:space="0" w:color="auto"/>
                    <w:left w:val="none" w:sz="0" w:space="0" w:color="auto"/>
                    <w:bottom w:val="none" w:sz="0" w:space="0" w:color="auto"/>
                    <w:right w:val="none" w:sz="0" w:space="0" w:color="auto"/>
                  </w:divBdr>
                  <w:divsChild>
                    <w:div w:id="802507733">
                      <w:marLeft w:val="0"/>
                      <w:marRight w:val="0"/>
                      <w:marTop w:val="0"/>
                      <w:marBottom w:val="0"/>
                      <w:divBdr>
                        <w:top w:val="none" w:sz="0" w:space="0" w:color="auto"/>
                        <w:left w:val="none" w:sz="0" w:space="0" w:color="auto"/>
                        <w:bottom w:val="none" w:sz="0" w:space="0" w:color="auto"/>
                        <w:right w:val="none" w:sz="0" w:space="0" w:color="auto"/>
                      </w:divBdr>
                    </w:div>
                  </w:divsChild>
                </w:div>
                <w:div w:id="1417704074">
                  <w:marLeft w:val="0"/>
                  <w:marRight w:val="0"/>
                  <w:marTop w:val="0"/>
                  <w:marBottom w:val="0"/>
                  <w:divBdr>
                    <w:top w:val="none" w:sz="0" w:space="0" w:color="auto"/>
                    <w:left w:val="none" w:sz="0" w:space="0" w:color="auto"/>
                    <w:bottom w:val="none" w:sz="0" w:space="0" w:color="auto"/>
                    <w:right w:val="none" w:sz="0" w:space="0" w:color="auto"/>
                  </w:divBdr>
                  <w:divsChild>
                    <w:div w:id="548079982">
                      <w:marLeft w:val="0"/>
                      <w:marRight w:val="0"/>
                      <w:marTop w:val="0"/>
                      <w:marBottom w:val="0"/>
                      <w:divBdr>
                        <w:top w:val="none" w:sz="0" w:space="0" w:color="auto"/>
                        <w:left w:val="none" w:sz="0" w:space="0" w:color="auto"/>
                        <w:bottom w:val="none" w:sz="0" w:space="0" w:color="auto"/>
                        <w:right w:val="none" w:sz="0" w:space="0" w:color="auto"/>
                      </w:divBdr>
                    </w:div>
                  </w:divsChild>
                </w:div>
                <w:div w:id="1458915046">
                  <w:marLeft w:val="0"/>
                  <w:marRight w:val="0"/>
                  <w:marTop w:val="0"/>
                  <w:marBottom w:val="0"/>
                  <w:divBdr>
                    <w:top w:val="none" w:sz="0" w:space="0" w:color="auto"/>
                    <w:left w:val="none" w:sz="0" w:space="0" w:color="auto"/>
                    <w:bottom w:val="none" w:sz="0" w:space="0" w:color="auto"/>
                    <w:right w:val="none" w:sz="0" w:space="0" w:color="auto"/>
                  </w:divBdr>
                  <w:divsChild>
                    <w:div w:id="931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1005">
      <w:bodyDiv w:val="1"/>
      <w:marLeft w:val="0"/>
      <w:marRight w:val="0"/>
      <w:marTop w:val="0"/>
      <w:marBottom w:val="0"/>
      <w:divBdr>
        <w:top w:val="none" w:sz="0" w:space="0" w:color="auto"/>
        <w:left w:val="none" w:sz="0" w:space="0" w:color="auto"/>
        <w:bottom w:val="none" w:sz="0" w:space="0" w:color="auto"/>
        <w:right w:val="none" w:sz="0" w:space="0" w:color="auto"/>
      </w:divBdr>
    </w:div>
    <w:div w:id="281107847">
      <w:bodyDiv w:val="1"/>
      <w:marLeft w:val="0"/>
      <w:marRight w:val="0"/>
      <w:marTop w:val="0"/>
      <w:marBottom w:val="0"/>
      <w:divBdr>
        <w:top w:val="none" w:sz="0" w:space="0" w:color="auto"/>
        <w:left w:val="none" w:sz="0" w:space="0" w:color="auto"/>
        <w:bottom w:val="none" w:sz="0" w:space="0" w:color="auto"/>
        <w:right w:val="none" w:sz="0" w:space="0" w:color="auto"/>
      </w:divBdr>
    </w:div>
    <w:div w:id="359598183">
      <w:bodyDiv w:val="1"/>
      <w:marLeft w:val="0"/>
      <w:marRight w:val="0"/>
      <w:marTop w:val="0"/>
      <w:marBottom w:val="0"/>
      <w:divBdr>
        <w:top w:val="none" w:sz="0" w:space="0" w:color="auto"/>
        <w:left w:val="none" w:sz="0" w:space="0" w:color="auto"/>
        <w:bottom w:val="none" w:sz="0" w:space="0" w:color="auto"/>
        <w:right w:val="none" w:sz="0" w:space="0" w:color="auto"/>
      </w:divBdr>
    </w:div>
    <w:div w:id="413088450">
      <w:bodyDiv w:val="1"/>
      <w:marLeft w:val="0"/>
      <w:marRight w:val="0"/>
      <w:marTop w:val="0"/>
      <w:marBottom w:val="0"/>
      <w:divBdr>
        <w:top w:val="none" w:sz="0" w:space="0" w:color="auto"/>
        <w:left w:val="none" w:sz="0" w:space="0" w:color="auto"/>
        <w:bottom w:val="none" w:sz="0" w:space="0" w:color="auto"/>
        <w:right w:val="none" w:sz="0" w:space="0" w:color="auto"/>
      </w:divBdr>
    </w:div>
    <w:div w:id="484974486">
      <w:bodyDiv w:val="1"/>
      <w:marLeft w:val="0"/>
      <w:marRight w:val="0"/>
      <w:marTop w:val="0"/>
      <w:marBottom w:val="0"/>
      <w:divBdr>
        <w:top w:val="none" w:sz="0" w:space="0" w:color="auto"/>
        <w:left w:val="none" w:sz="0" w:space="0" w:color="auto"/>
        <w:bottom w:val="none" w:sz="0" w:space="0" w:color="auto"/>
        <w:right w:val="none" w:sz="0" w:space="0" w:color="auto"/>
      </w:divBdr>
    </w:div>
    <w:div w:id="485899877">
      <w:bodyDiv w:val="1"/>
      <w:marLeft w:val="0"/>
      <w:marRight w:val="0"/>
      <w:marTop w:val="0"/>
      <w:marBottom w:val="0"/>
      <w:divBdr>
        <w:top w:val="none" w:sz="0" w:space="0" w:color="auto"/>
        <w:left w:val="none" w:sz="0" w:space="0" w:color="auto"/>
        <w:bottom w:val="none" w:sz="0" w:space="0" w:color="auto"/>
        <w:right w:val="none" w:sz="0" w:space="0" w:color="auto"/>
      </w:divBdr>
      <w:divsChild>
        <w:div w:id="308678656">
          <w:marLeft w:val="-126"/>
          <w:marRight w:val="0"/>
          <w:marTop w:val="0"/>
          <w:marBottom w:val="0"/>
          <w:divBdr>
            <w:top w:val="none" w:sz="0" w:space="0" w:color="auto"/>
            <w:left w:val="none" w:sz="0" w:space="0" w:color="auto"/>
            <w:bottom w:val="none" w:sz="0" w:space="0" w:color="auto"/>
            <w:right w:val="none" w:sz="0" w:space="0" w:color="auto"/>
          </w:divBdr>
        </w:div>
      </w:divsChild>
    </w:div>
    <w:div w:id="705835119">
      <w:bodyDiv w:val="1"/>
      <w:marLeft w:val="0"/>
      <w:marRight w:val="0"/>
      <w:marTop w:val="0"/>
      <w:marBottom w:val="0"/>
      <w:divBdr>
        <w:top w:val="none" w:sz="0" w:space="0" w:color="auto"/>
        <w:left w:val="none" w:sz="0" w:space="0" w:color="auto"/>
        <w:bottom w:val="none" w:sz="0" w:space="0" w:color="auto"/>
        <w:right w:val="none" w:sz="0" w:space="0" w:color="auto"/>
      </w:divBdr>
    </w:div>
    <w:div w:id="716665257">
      <w:bodyDiv w:val="1"/>
      <w:marLeft w:val="0"/>
      <w:marRight w:val="0"/>
      <w:marTop w:val="0"/>
      <w:marBottom w:val="0"/>
      <w:divBdr>
        <w:top w:val="none" w:sz="0" w:space="0" w:color="auto"/>
        <w:left w:val="none" w:sz="0" w:space="0" w:color="auto"/>
        <w:bottom w:val="none" w:sz="0" w:space="0" w:color="auto"/>
        <w:right w:val="none" w:sz="0" w:space="0" w:color="auto"/>
      </w:divBdr>
    </w:div>
    <w:div w:id="734207063">
      <w:bodyDiv w:val="1"/>
      <w:marLeft w:val="0"/>
      <w:marRight w:val="0"/>
      <w:marTop w:val="0"/>
      <w:marBottom w:val="0"/>
      <w:divBdr>
        <w:top w:val="none" w:sz="0" w:space="0" w:color="auto"/>
        <w:left w:val="none" w:sz="0" w:space="0" w:color="auto"/>
        <w:bottom w:val="none" w:sz="0" w:space="0" w:color="auto"/>
        <w:right w:val="none" w:sz="0" w:space="0" w:color="auto"/>
      </w:divBdr>
    </w:div>
    <w:div w:id="821117638">
      <w:bodyDiv w:val="1"/>
      <w:marLeft w:val="0"/>
      <w:marRight w:val="0"/>
      <w:marTop w:val="0"/>
      <w:marBottom w:val="0"/>
      <w:divBdr>
        <w:top w:val="none" w:sz="0" w:space="0" w:color="auto"/>
        <w:left w:val="none" w:sz="0" w:space="0" w:color="auto"/>
        <w:bottom w:val="none" w:sz="0" w:space="0" w:color="auto"/>
        <w:right w:val="none" w:sz="0" w:space="0" w:color="auto"/>
      </w:divBdr>
    </w:div>
    <w:div w:id="843980212">
      <w:bodyDiv w:val="1"/>
      <w:marLeft w:val="0"/>
      <w:marRight w:val="0"/>
      <w:marTop w:val="0"/>
      <w:marBottom w:val="0"/>
      <w:divBdr>
        <w:top w:val="none" w:sz="0" w:space="0" w:color="auto"/>
        <w:left w:val="none" w:sz="0" w:space="0" w:color="auto"/>
        <w:bottom w:val="none" w:sz="0" w:space="0" w:color="auto"/>
        <w:right w:val="none" w:sz="0" w:space="0" w:color="auto"/>
      </w:divBdr>
    </w:div>
    <w:div w:id="860163303">
      <w:bodyDiv w:val="1"/>
      <w:marLeft w:val="0"/>
      <w:marRight w:val="0"/>
      <w:marTop w:val="0"/>
      <w:marBottom w:val="0"/>
      <w:divBdr>
        <w:top w:val="none" w:sz="0" w:space="0" w:color="auto"/>
        <w:left w:val="none" w:sz="0" w:space="0" w:color="auto"/>
        <w:bottom w:val="none" w:sz="0" w:space="0" w:color="auto"/>
        <w:right w:val="none" w:sz="0" w:space="0" w:color="auto"/>
      </w:divBdr>
      <w:divsChild>
        <w:div w:id="1796369123">
          <w:marLeft w:val="0"/>
          <w:marRight w:val="0"/>
          <w:marTop w:val="0"/>
          <w:marBottom w:val="0"/>
          <w:divBdr>
            <w:top w:val="none" w:sz="0" w:space="0" w:color="auto"/>
            <w:left w:val="none" w:sz="0" w:space="0" w:color="auto"/>
            <w:bottom w:val="none" w:sz="0" w:space="0" w:color="auto"/>
            <w:right w:val="none" w:sz="0" w:space="0" w:color="auto"/>
          </w:divBdr>
          <w:divsChild>
            <w:div w:id="1306661822">
              <w:marLeft w:val="0"/>
              <w:marRight w:val="0"/>
              <w:marTop w:val="0"/>
              <w:marBottom w:val="0"/>
              <w:divBdr>
                <w:top w:val="none" w:sz="0" w:space="0" w:color="auto"/>
                <w:left w:val="none" w:sz="0" w:space="0" w:color="auto"/>
                <w:bottom w:val="none" w:sz="0" w:space="0" w:color="auto"/>
                <w:right w:val="none" w:sz="0" w:space="0" w:color="auto"/>
              </w:divBdr>
              <w:divsChild>
                <w:div w:id="2016881579">
                  <w:marLeft w:val="0"/>
                  <w:marRight w:val="0"/>
                  <w:marTop w:val="0"/>
                  <w:marBottom w:val="0"/>
                  <w:divBdr>
                    <w:top w:val="none" w:sz="0" w:space="0" w:color="auto"/>
                    <w:left w:val="none" w:sz="0" w:space="0" w:color="auto"/>
                    <w:bottom w:val="none" w:sz="0" w:space="0" w:color="auto"/>
                    <w:right w:val="none" w:sz="0" w:space="0" w:color="auto"/>
                  </w:divBdr>
                  <w:divsChild>
                    <w:div w:id="1938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8404">
      <w:bodyDiv w:val="1"/>
      <w:marLeft w:val="0"/>
      <w:marRight w:val="0"/>
      <w:marTop w:val="0"/>
      <w:marBottom w:val="0"/>
      <w:divBdr>
        <w:top w:val="none" w:sz="0" w:space="0" w:color="auto"/>
        <w:left w:val="none" w:sz="0" w:space="0" w:color="auto"/>
        <w:bottom w:val="none" w:sz="0" w:space="0" w:color="auto"/>
        <w:right w:val="none" w:sz="0" w:space="0" w:color="auto"/>
      </w:divBdr>
    </w:div>
    <w:div w:id="901866766">
      <w:bodyDiv w:val="1"/>
      <w:marLeft w:val="0"/>
      <w:marRight w:val="0"/>
      <w:marTop w:val="0"/>
      <w:marBottom w:val="0"/>
      <w:divBdr>
        <w:top w:val="none" w:sz="0" w:space="0" w:color="auto"/>
        <w:left w:val="none" w:sz="0" w:space="0" w:color="auto"/>
        <w:bottom w:val="none" w:sz="0" w:space="0" w:color="auto"/>
        <w:right w:val="none" w:sz="0" w:space="0" w:color="auto"/>
      </w:divBdr>
    </w:div>
    <w:div w:id="1015570672">
      <w:bodyDiv w:val="1"/>
      <w:marLeft w:val="0"/>
      <w:marRight w:val="0"/>
      <w:marTop w:val="0"/>
      <w:marBottom w:val="0"/>
      <w:divBdr>
        <w:top w:val="none" w:sz="0" w:space="0" w:color="auto"/>
        <w:left w:val="none" w:sz="0" w:space="0" w:color="auto"/>
        <w:bottom w:val="none" w:sz="0" w:space="0" w:color="auto"/>
        <w:right w:val="none" w:sz="0" w:space="0" w:color="auto"/>
      </w:divBdr>
      <w:divsChild>
        <w:div w:id="10770973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3825599">
              <w:marLeft w:val="0"/>
              <w:marRight w:val="0"/>
              <w:marTop w:val="0"/>
              <w:marBottom w:val="0"/>
              <w:divBdr>
                <w:top w:val="none" w:sz="0" w:space="0" w:color="auto"/>
                <w:left w:val="none" w:sz="0" w:space="0" w:color="auto"/>
                <w:bottom w:val="none" w:sz="0" w:space="0" w:color="auto"/>
                <w:right w:val="none" w:sz="0" w:space="0" w:color="auto"/>
              </w:divBdr>
              <w:divsChild>
                <w:div w:id="2066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69198">
      <w:bodyDiv w:val="1"/>
      <w:marLeft w:val="0"/>
      <w:marRight w:val="0"/>
      <w:marTop w:val="0"/>
      <w:marBottom w:val="0"/>
      <w:divBdr>
        <w:top w:val="none" w:sz="0" w:space="0" w:color="auto"/>
        <w:left w:val="none" w:sz="0" w:space="0" w:color="auto"/>
        <w:bottom w:val="none" w:sz="0" w:space="0" w:color="auto"/>
        <w:right w:val="none" w:sz="0" w:space="0" w:color="auto"/>
      </w:divBdr>
      <w:divsChild>
        <w:div w:id="646470534">
          <w:marLeft w:val="-126"/>
          <w:marRight w:val="0"/>
          <w:marTop w:val="0"/>
          <w:marBottom w:val="0"/>
          <w:divBdr>
            <w:top w:val="none" w:sz="0" w:space="0" w:color="auto"/>
            <w:left w:val="none" w:sz="0" w:space="0" w:color="auto"/>
            <w:bottom w:val="none" w:sz="0" w:space="0" w:color="auto"/>
            <w:right w:val="none" w:sz="0" w:space="0" w:color="auto"/>
          </w:divBdr>
        </w:div>
      </w:divsChild>
    </w:div>
    <w:div w:id="1069157705">
      <w:bodyDiv w:val="1"/>
      <w:marLeft w:val="0"/>
      <w:marRight w:val="0"/>
      <w:marTop w:val="0"/>
      <w:marBottom w:val="0"/>
      <w:divBdr>
        <w:top w:val="none" w:sz="0" w:space="0" w:color="auto"/>
        <w:left w:val="none" w:sz="0" w:space="0" w:color="auto"/>
        <w:bottom w:val="none" w:sz="0" w:space="0" w:color="auto"/>
        <w:right w:val="none" w:sz="0" w:space="0" w:color="auto"/>
      </w:divBdr>
    </w:div>
    <w:div w:id="1151748771">
      <w:bodyDiv w:val="1"/>
      <w:marLeft w:val="0"/>
      <w:marRight w:val="0"/>
      <w:marTop w:val="0"/>
      <w:marBottom w:val="0"/>
      <w:divBdr>
        <w:top w:val="none" w:sz="0" w:space="0" w:color="auto"/>
        <w:left w:val="none" w:sz="0" w:space="0" w:color="auto"/>
        <w:bottom w:val="none" w:sz="0" w:space="0" w:color="auto"/>
        <w:right w:val="none" w:sz="0" w:space="0" w:color="auto"/>
      </w:divBdr>
    </w:div>
    <w:div w:id="1175731935">
      <w:bodyDiv w:val="1"/>
      <w:marLeft w:val="0"/>
      <w:marRight w:val="0"/>
      <w:marTop w:val="0"/>
      <w:marBottom w:val="0"/>
      <w:divBdr>
        <w:top w:val="none" w:sz="0" w:space="0" w:color="auto"/>
        <w:left w:val="none" w:sz="0" w:space="0" w:color="auto"/>
        <w:bottom w:val="none" w:sz="0" w:space="0" w:color="auto"/>
        <w:right w:val="none" w:sz="0" w:space="0" w:color="auto"/>
      </w:divBdr>
      <w:divsChild>
        <w:div w:id="999893359">
          <w:marLeft w:val="-126"/>
          <w:marRight w:val="0"/>
          <w:marTop w:val="0"/>
          <w:marBottom w:val="0"/>
          <w:divBdr>
            <w:top w:val="none" w:sz="0" w:space="0" w:color="auto"/>
            <w:left w:val="none" w:sz="0" w:space="0" w:color="auto"/>
            <w:bottom w:val="none" w:sz="0" w:space="0" w:color="auto"/>
            <w:right w:val="none" w:sz="0" w:space="0" w:color="auto"/>
          </w:divBdr>
        </w:div>
      </w:divsChild>
    </w:div>
    <w:div w:id="1192064303">
      <w:bodyDiv w:val="1"/>
      <w:marLeft w:val="0"/>
      <w:marRight w:val="0"/>
      <w:marTop w:val="0"/>
      <w:marBottom w:val="0"/>
      <w:divBdr>
        <w:top w:val="none" w:sz="0" w:space="0" w:color="auto"/>
        <w:left w:val="none" w:sz="0" w:space="0" w:color="auto"/>
        <w:bottom w:val="none" w:sz="0" w:space="0" w:color="auto"/>
        <w:right w:val="none" w:sz="0" w:space="0" w:color="auto"/>
      </w:divBdr>
    </w:div>
    <w:div w:id="1227496832">
      <w:bodyDiv w:val="1"/>
      <w:marLeft w:val="0"/>
      <w:marRight w:val="0"/>
      <w:marTop w:val="0"/>
      <w:marBottom w:val="0"/>
      <w:divBdr>
        <w:top w:val="none" w:sz="0" w:space="0" w:color="auto"/>
        <w:left w:val="none" w:sz="0" w:space="0" w:color="auto"/>
        <w:bottom w:val="none" w:sz="0" w:space="0" w:color="auto"/>
        <w:right w:val="none" w:sz="0" w:space="0" w:color="auto"/>
      </w:divBdr>
      <w:divsChild>
        <w:div w:id="1885168439">
          <w:marLeft w:val="1242"/>
          <w:marRight w:val="0"/>
          <w:marTop w:val="0"/>
          <w:marBottom w:val="0"/>
          <w:divBdr>
            <w:top w:val="none" w:sz="0" w:space="0" w:color="auto"/>
            <w:left w:val="none" w:sz="0" w:space="0" w:color="auto"/>
            <w:bottom w:val="none" w:sz="0" w:space="0" w:color="auto"/>
            <w:right w:val="none" w:sz="0" w:space="0" w:color="auto"/>
          </w:divBdr>
        </w:div>
      </w:divsChild>
    </w:div>
    <w:div w:id="1254322376">
      <w:bodyDiv w:val="1"/>
      <w:marLeft w:val="0"/>
      <w:marRight w:val="0"/>
      <w:marTop w:val="0"/>
      <w:marBottom w:val="0"/>
      <w:divBdr>
        <w:top w:val="none" w:sz="0" w:space="0" w:color="auto"/>
        <w:left w:val="none" w:sz="0" w:space="0" w:color="auto"/>
        <w:bottom w:val="none" w:sz="0" w:space="0" w:color="auto"/>
        <w:right w:val="none" w:sz="0" w:space="0" w:color="auto"/>
      </w:divBdr>
      <w:divsChild>
        <w:div w:id="414716764">
          <w:marLeft w:val="1242"/>
          <w:marRight w:val="0"/>
          <w:marTop w:val="0"/>
          <w:marBottom w:val="0"/>
          <w:divBdr>
            <w:top w:val="none" w:sz="0" w:space="0" w:color="auto"/>
            <w:left w:val="none" w:sz="0" w:space="0" w:color="auto"/>
            <w:bottom w:val="none" w:sz="0" w:space="0" w:color="auto"/>
            <w:right w:val="none" w:sz="0" w:space="0" w:color="auto"/>
          </w:divBdr>
        </w:div>
      </w:divsChild>
    </w:div>
    <w:div w:id="1289897226">
      <w:bodyDiv w:val="1"/>
      <w:marLeft w:val="0"/>
      <w:marRight w:val="0"/>
      <w:marTop w:val="0"/>
      <w:marBottom w:val="0"/>
      <w:divBdr>
        <w:top w:val="none" w:sz="0" w:space="0" w:color="auto"/>
        <w:left w:val="none" w:sz="0" w:space="0" w:color="auto"/>
        <w:bottom w:val="none" w:sz="0" w:space="0" w:color="auto"/>
        <w:right w:val="none" w:sz="0" w:space="0" w:color="auto"/>
      </w:divBdr>
    </w:div>
    <w:div w:id="1293442195">
      <w:bodyDiv w:val="1"/>
      <w:marLeft w:val="0"/>
      <w:marRight w:val="0"/>
      <w:marTop w:val="0"/>
      <w:marBottom w:val="0"/>
      <w:divBdr>
        <w:top w:val="none" w:sz="0" w:space="0" w:color="auto"/>
        <w:left w:val="none" w:sz="0" w:space="0" w:color="auto"/>
        <w:bottom w:val="none" w:sz="0" w:space="0" w:color="auto"/>
        <w:right w:val="none" w:sz="0" w:space="0" w:color="auto"/>
      </w:divBdr>
      <w:divsChild>
        <w:div w:id="27147874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09047830">
      <w:bodyDiv w:val="1"/>
      <w:marLeft w:val="0"/>
      <w:marRight w:val="0"/>
      <w:marTop w:val="0"/>
      <w:marBottom w:val="0"/>
      <w:divBdr>
        <w:top w:val="none" w:sz="0" w:space="0" w:color="auto"/>
        <w:left w:val="none" w:sz="0" w:space="0" w:color="auto"/>
        <w:bottom w:val="none" w:sz="0" w:space="0" w:color="auto"/>
        <w:right w:val="none" w:sz="0" w:space="0" w:color="auto"/>
      </w:divBdr>
    </w:div>
    <w:div w:id="1404253555">
      <w:bodyDiv w:val="1"/>
      <w:marLeft w:val="0"/>
      <w:marRight w:val="0"/>
      <w:marTop w:val="0"/>
      <w:marBottom w:val="0"/>
      <w:divBdr>
        <w:top w:val="none" w:sz="0" w:space="0" w:color="auto"/>
        <w:left w:val="none" w:sz="0" w:space="0" w:color="auto"/>
        <w:bottom w:val="none" w:sz="0" w:space="0" w:color="auto"/>
        <w:right w:val="none" w:sz="0" w:space="0" w:color="auto"/>
      </w:divBdr>
      <w:divsChild>
        <w:div w:id="1101029805">
          <w:marLeft w:val="0"/>
          <w:marRight w:val="0"/>
          <w:marTop w:val="0"/>
          <w:marBottom w:val="0"/>
          <w:divBdr>
            <w:top w:val="none" w:sz="0" w:space="0" w:color="auto"/>
            <w:left w:val="none" w:sz="0" w:space="0" w:color="auto"/>
            <w:bottom w:val="none" w:sz="0" w:space="0" w:color="auto"/>
            <w:right w:val="none" w:sz="0" w:space="0" w:color="auto"/>
          </w:divBdr>
          <w:divsChild>
            <w:div w:id="788400784">
              <w:marLeft w:val="0"/>
              <w:marRight w:val="0"/>
              <w:marTop w:val="0"/>
              <w:marBottom w:val="0"/>
              <w:divBdr>
                <w:top w:val="none" w:sz="0" w:space="0" w:color="auto"/>
                <w:left w:val="none" w:sz="0" w:space="0" w:color="auto"/>
                <w:bottom w:val="none" w:sz="0" w:space="0" w:color="auto"/>
                <w:right w:val="none" w:sz="0" w:space="0" w:color="auto"/>
              </w:divBdr>
              <w:divsChild>
                <w:div w:id="389576846">
                  <w:marLeft w:val="0"/>
                  <w:marRight w:val="0"/>
                  <w:marTop w:val="0"/>
                  <w:marBottom w:val="0"/>
                  <w:divBdr>
                    <w:top w:val="none" w:sz="0" w:space="0" w:color="auto"/>
                    <w:left w:val="none" w:sz="0" w:space="0" w:color="auto"/>
                    <w:bottom w:val="none" w:sz="0" w:space="0" w:color="auto"/>
                    <w:right w:val="none" w:sz="0" w:space="0" w:color="auto"/>
                  </w:divBdr>
                  <w:divsChild>
                    <w:div w:id="573274938">
                      <w:marLeft w:val="0"/>
                      <w:marRight w:val="0"/>
                      <w:marTop w:val="0"/>
                      <w:marBottom w:val="0"/>
                      <w:divBdr>
                        <w:top w:val="none" w:sz="0" w:space="0" w:color="auto"/>
                        <w:left w:val="none" w:sz="0" w:space="0" w:color="auto"/>
                        <w:bottom w:val="none" w:sz="0" w:space="0" w:color="auto"/>
                        <w:right w:val="none" w:sz="0" w:space="0" w:color="auto"/>
                      </w:divBdr>
                    </w:div>
                    <w:div w:id="1986278001">
                      <w:marLeft w:val="0"/>
                      <w:marRight w:val="0"/>
                      <w:marTop w:val="0"/>
                      <w:marBottom w:val="0"/>
                      <w:divBdr>
                        <w:top w:val="none" w:sz="0" w:space="0" w:color="auto"/>
                        <w:left w:val="none" w:sz="0" w:space="0" w:color="auto"/>
                        <w:bottom w:val="none" w:sz="0" w:space="0" w:color="auto"/>
                        <w:right w:val="none" w:sz="0" w:space="0" w:color="auto"/>
                      </w:divBdr>
                    </w:div>
                  </w:divsChild>
                </w:div>
                <w:div w:id="1739202523">
                  <w:marLeft w:val="0"/>
                  <w:marRight w:val="0"/>
                  <w:marTop w:val="0"/>
                  <w:marBottom w:val="0"/>
                  <w:divBdr>
                    <w:top w:val="none" w:sz="0" w:space="0" w:color="auto"/>
                    <w:left w:val="none" w:sz="0" w:space="0" w:color="auto"/>
                    <w:bottom w:val="none" w:sz="0" w:space="0" w:color="auto"/>
                    <w:right w:val="none" w:sz="0" w:space="0" w:color="auto"/>
                  </w:divBdr>
                  <w:divsChild>
                    <w:div w:id="5032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sChild>
        <w:div w:id="881791636">
          <w:marLeft w:val="0"/>
          <w:marRight w:val="0"/>
          <w:marTop w:val="0"/>
          <w:marBottom w:val="0"/>
          <w:divBdr>
            <w:top w:val="none" w:sz="0" w:space="0" w:color="auto"/>
            <w:left w:val="none" w:sz="0" w:space="0" w:color="auto"/>
            <w:bottom w:val="none" w:sz="0" w:space="0" w:color="auto"/>
            <w:right w:val="none" w:sz="0" w:space="0" w:color="auto"/>
          </w:divBdr>
          <w:divsChild>
            <w:div w:id="341013306">
              <w:marLeft w:val="0"/>
              <w:marRight w:val="0"/>
              <w:marTop w:val="0"/>
              <w:marBottom w:val="0"/>
              <w:divBdr>
                <w:top w:val="none" w:sz="0" w:space="0" w:color="auto"/>
                <w:left w:val="none" w:sz="0" w:space="0" w:color="auto"/>
                <w:bottom w:val="none" w:sz="0" w:space="0" w:color="auto"/>
                <w:right w:val="none" w:sz="0" w:space="0" w:color="auto"/>
              </w:divBdr>
              <w:divsChild>
                <w:div w:id="722171242">
                  <w:marLeft w:val="0"/>
                  <w:marRight w:val="0"/>
                  <w:marTop w:val="0"/>
                  <w:marBottom w:val="0"/>
                  <w:divBdr>
                    <w:top w:val="none" w:sz="0" w:space="0" w:color="auto"/>
                    <w:left w:val="none" w:sz="0" w:space="0" w:color="auto"/>
                    <w:bottom w:val="none" w:sz="0" w:space="0" w:color="auto"/>
                    <w:right w:val="none" w:sz="0" w:space="0" w:color="auto"/>
                  </w:divBdr>
                  <w:divsChild>
                    <w:div w:id="700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2140">
      <w:bodyDiv w:val="1"/>
      <w:marLeft w:val="0"/>
      <w:marRight w:val="0"/>
      <w:marTop w:val="0"/>
      <w:marBottom w:val="0"/>
      <w:divBdr>
        <w:top w:val="none" w:sz="0" w:space="0" w:color="auto"/>
        <w:left w:val="none" w:sz="0" w:space="0" w:color="auto"/>
        <w:bottom w:val="none" w:sz="0" w:space="0" w:color="auto"/>
        <w:right w:val="none" w:sz="0" w:space="0" w:color="auto"/>
      </w:divBdr>
      <w:divsChild>
        <w:div w:id="84763210">
          <w:marLeft w:val="1242"/>
          <w:marRight w:val="0"/>
          <w:marTop w:val="0"/>
          <w:marBottom w:val="0"/>
          <w:divBdr>
            <w:top w:val="none" w:sz="0" w:space="0" w:color="auto"/>
            <w:left w:val="none" w:sz="0" w:space="0" w:color="auto"/>
            <w:bottom w:val="none" w:sz="0" w:space="0" w:color="auto"/>
            <w:right w:val="none" w:sz="0" w:space="0" w:color="auto"/>
          </w:divBdr>
        </w:div>
      </w:divsChild>
    </w:div>
    <w:div w:id="1505629125">
      <w:bodyDiv w:val="1"/>
      <w:marLeft w:val="0"/>
      <w:marRight w:val="0"/>
      <w:marTop w:val="0"/>
      <w:marBottom w:val="0"/>
      <w:divBdr>
        <w:top w:val="none" w:sz="0" w:space="0" w:color="auto"/>
        <w:left w:val="none" w:sz="0" w:space="0" w:color="auto"/>
        <w:bottom w:val="none" w:sz="0" w:space="0" w:color="auto"/>
        <w:right w:val="none" w:sz="0" w:space="0" w:color="auto"/>
      </w:divBdr>
    </w:div>
    <w:div w:id="1543444993">
      <w:bodyDiv w:val="1"/>
      <w:marLeft w:val="0"/>
      <w:marRight w:val="0"/>
      <w:marTop w:val="0"/>
      <w:marBottom w:val="0"/>
      <w:divBdr>
        <w:top w:val="none" w:sz="0" w:space="0" w:color="auto"/>
        <w:left w:val="none" w:sz="0" w:space="0" w:color="auto"/>
        <w:bottom w:val="none" w:sz="0" w:space="0" w:color="auto"/>
        <w:right w:val="none" w:sz="0" w:space="0" w:color="auto"/>
      </w:divBdr>
    </w:div>
    <w:div w:id="1593124231">
      <w:bodyDiv w:val="1"/>
      <w:marLeft w:val="0"/>
      <w:marRight w:val="0"/>
      <w:marTop w:val="0"/>
      <w:marBottom w:val="0"/>
      <w:divBdr>
        <w:top w:val="none" w:sz="0" w:space="0" w:color="auto"/>
        <w:left w:val="none" w:sz="0" w:space="0" w:color="auto"/>
        <w:bottom w:val="none" w:sz="0" w:space="0" w:color="auto"/>
        <w:right w:val="none" w:sz="0" w:space="0" w:color="auto"/>
      </w:divBdr>
      <w:divsChild>
        <w:div w:id="1062412790">
          <w:marLeft w:val="0"/>
          <w:marRight w:val="0"/>
          <w:marTop w:val="0"/>
          <w:marBottom w:val="0"/>
          <w:divBdr>
            <w:top w:val="none" w:sz="0" w:space="0" w:color="auto"/>
            <w:left w:val="none" w:sz="0" w:space="0" w:color="auto"/>
            <w:bottom w:val="none" w:sz="0" w:space="0" w:color="auto"/>
            <w:right w:val="none" w:sz="0" w:space="0" w:color="auto"/>
          </w:divBdr>
          <w:divsChild>
            <w:div w:id="1776248394">
              <w:marLeft w:val="0"/>
              <w:marRight w:val="0"/>
              <w:marTop w:val="0"/>
              <w:marBottom w:val="0"/>
              <w:divBdr>
                <w:top w:val="none" w:sz="0" w:space="0" w:color="auto"/>
                <w:left w:val="none" w:sz="0" w:space="0" w:color="auto"/>
                <w:bottom w:val="none" w:sz="0" w:space="0" w:color="auto"/>
                <w:right w:val="none" w:sz="0" w:space="0" w:color="auto"/>
              </w:divBdr>
              <w:divsChild>
                <w:div w:id="1366826350">
                  <w:marLeft w:val="0"/>
                  <w:marRight w:val="0"/>
                  <w:marTop w:val="0"/>
                  <w:marBottom w:val="0"/>
                  <w:divBdr>
                    <w:top w:val="none" w:sz="0" w:space="0" w:color="auto"/>
                    <w:left w:val="none" w:sz="0" w:space="0" w:color="auto"/>
                    <w:bottom w:val="none" w:sz="0" w:space="0" w:color="auto"/>
                    <w:right w:val="none" w:sz="0" w:space="0" w:color="auto"/>
                  </w:divBdr>
                  <w:divsChild>
                    <w:div w:id="1646664064">
                      <w:marLeft w:val="0"/>
                      <w:marRight w:val="0"/>
                      <w:marTop w:val="0"/>
                      <w:marBottom w:val="0"/>
                      <w:divBdr>
                        <w:top w:val="none" w:sz="0" w:space="0" w:color="auto"/>
                        <w:left w:val="none" w:sz="0" w:space="0" w:color="auto"/>
                        <w:bottom w:val="none" w:sz="0" w:space="0" w:color="auto"/>
                        <w:right w:val="none" w:sz="0" w:space="0" w:color="auto"/>
                      </w:divBdr>
                    </w:div>
                  </w:divsChild>
                </w:div>
                <w:div w:id="1597709857">
                  <w:marLeft w:val="0"/>
                  <w:marRight w:val="0"/>
                  <w:marTop w:val="0"/>
                  <w:marBottom w:val="0"/>
                  <w:divBdr>
                    <w:top w:val="none" w:sz="0" w:space="0" w:color="auto"/>
                    <w:left w:val="none" w:sz="0" w:space="0" w:color="auto"/>
                    <w:bottom w:val="none" w:sz="0" w:space="0" w:color="auto"/>
                    <w:right w:val="none" w:sz="0" w:space="0" w:color="auto"/>
                  </w:divBdr>
                  <w:divsChild>
                    <w:div w:id="174157368">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0718">
      <w:bodyDiv w:val="1"/>
      <w:marLeft w:val="0"/>
      <w:marRight w:val="0"/>
      <w:marTop w:val="0"/>
      <w:marBottom w:val="0"/>
      <w:divBdr>
        <w:top w:val="none" w:sz="0" w:space="0" w:color="auto"/>
        <w:left w:val="none" w:sz="0" w:space="0" w:color="auto"/>
        <w:bottom w:val="none" w:sz="0" w:space="0" w:color="auto"/>
        <w:right w:val="none" w:sz="0" w:space="0" w:color="auto"/>
      </w:divBdr>
    </w:div>
    <w:div w:id="1635139968">
      <w:bodyDiv w:val="1"/>
      <w:marLeft w:val="0"/>
      <w:marRight w:val="0"/>
      <w:marTop w:val="0"/>
      <w:marBottom w:val="0"/>
      <w:divBdr>
        <w:top w:val="none" w:sz="0" w:space="0" w:color="auto"/>
        <w:left w:val="none" w:sz="0" w:space="0" w:color="auto"/>
        <w:bottom w:val="none" w:sz="0" w:space="0" w:color="auto"/>
        <w:right w:val="none" w:sz="0" w:space="0" w:color="auto"/>
      </w:divBdr>
      <w:divsChild>
        <w:div w:id="360938364">
          <w:marLeft w:val="0"/>
          <w:marRight w:val="0"/>
          <w:marTop w:val="0"/>
          <w:marBottom w:val="0"/>
          <w:divBdr>
            <w:top w:val="none" w:sz="0" w:space="0" w:color="auto"/>
            <w:left w:val="none" w:sz="0" w:space="0" w:color="auto"/>
            <w:bottom w:val="none" w:sz="0" w:space="0" w:color="auto"/>
            <w:right w:val="none" w:sz="0" w:space="0" w:color="auto"/>
          </w:divBdr>
          <w:divsChild>
            <w:div w:id="1839420666">
              <w:marLeft w:val="0"/>
              <w:marRight w:val="0"/>
              <w:marTop w:val="0"/>
              <w:marBottom w:val="0"/>
              <w:divBdr>
                <w:top w:val="none" w:sz="0" w:space="0" w:color="auto"/>
                <w:left w:val="none" w:sz="0" w:space="0" w:color="auto"/>
                <w:bottom w:val="none" w:sz="0" w:space="0" w:color="auto"/>
                <w:right w:val="none" w:sz="0" w:space="0" w:color="auto"/>
              </w:divBdr>
              <w:divsChild>
                <w:div w:id="459999566">
                  <w:marLeft w:val="0"/>
                  <w:marRight w:val="0"/>
                  <w:marTop w:val="0"/>
                  <w:marBottom w:val="0"/>
                  <w:divBdr>
                    <w:top w:val="none" w:sz="0" w:space="0" w:color="auto"/>
                    <w:left w:val="none" w:sz="0" w:space="0" w:color="auto"/>
                    <w:bottom w:val="none" w:sz="0" w:space="0" w:color="auto"/>
                    <w:right w:val="none" w:sz="0" w:space="0" w:color="auto"/>
                  </w:divBdr>
                  <w:divsChild>
                    <w:div w:id="1339229945">
                      <w:marLeft w:val="0"/>
                      <w:marRight w:val="0"/>
                      <w:marTop w:val="0"/>
                      <w:marBottom w:val="0"/>
                      <w:divBdr>
                        <w:top w:val="none" w:sz="0" w:space="0" w:color="auto"/>
                        <w:left w:val="none" w:sz="0" w:space="0" w:color="auto"/>
                        <w:bottom w:val="none" w:sz="0" w:space="0" w:color="auto"/>
                        <w:right w:val="none" w:sz="0" w:space="0" w:color="auto"/>
                      </w:divBdr>
                    </w:div>
                  </w:divsChild>
                </w:div>
                <w:div w:id="1167867684">
                  <w:marLeft w:val="0"/>
                  <w:marRight w:val="0"/>
                  <w:marTop w:val="0"/>
                  <w:marBottom w:val="0"/>
                  <w:divBdr>
                    <w:top w:val="none" w:sz="0" w:space="0" w:color="auto"/>
                    <w:left w:val="none" w:sz="0" w:space="0" w:color="auto"/>
                    <w:bottom w:val="none" w:sz="0" w:space="0" w:color="auto"/>
                    <w:right w:val="none" w:sz="0" w:space="0" w:color="auto"/>
                  </w:divBdr>
                  <w:divsChild>
                    <w:div w:id="9511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7534">
      <w:bodyDiv w:val="1"/>
      <w:marLeft w:val="0"/>
      <w:marRight w:val="0"/>
      <w:marTop w:val="0"/>
      <w:marBottom w:val="0"/>
      <w:divBdr>
        <w:top w:val="none" w:sz="0" w:space="0" w:color="auto"/>
        <w:left w:val="none" w:sz="0" w:space="0" w:color="auto"/>
        <w:bottom w:val="none" w:sz="0" w:space="0" w:color="auto"/>
        <w:right w:val="none" w:sz="0" w:space="0" w:color="auto"/>
      </w:divBdr>
    </w:div>
    <w:div w:id="1726443679">
      <w:bodyDiv w:val="1"/>
      <w:marLeft w:val="0"/>
      <w:marRight w:val="0"/>
      <w:marTop w:val="0"/>
      <w:marBottom w:val="0"/>
      <w:divBdr>
        <w:top w:val="none" w:sz="0" w:space="0" w:color="auto"/>
        <w:left w:val="none" w:sz="0" w:space="0" w:color="auto"/>
        <w:bottom w:val="none" w:sz="0" w:space="0" w:color="auto"/>
        <w:right w:val="none" w:sz="0" w:space="0" w:color="auto"/>
      </w:divBdr>
      <w:divsChild>
        <w:div w:id="432482166">
          <w:marLeft w:val="0"/>
          <w:marRight w:val="0"/>
          <w:marTop w:val="0"/>
          <w:marBottom w:val="0"/>
          <w:divBdr>
            <w:top w:val="none" w:sz="0" w:space="0" w:color="auto"/>
            <w:left w:val="none" w:sz="0" w:space="0" w:color="auto"/>
            <w:bottom w:val="none" w:sz="0" w:space="0" w:color="auto"/>
            <w:right w:val="none" w:sz="0" w:space="0" w:color="auto"/>
          </w:divBdr>
          <w:divsChild>
            <w:div w:id="921571209">
              <w:marLeft w:val="0"/>
              <w:marRight w:val="0"/>
              <w:marTop w:val="0"/>
              <w:marBottom w:val="0"/>
              <w:divBdr>
                <w:top w:val="none" w:sz="0" w:space="0" w:color="auto"/>
                <w:left w:val="none" w:sz="0" w:space="0" w:color="auto"/>
                <w:bottom w:val="none" w:sz="0" w:space="0" w:color="auto"/>
                <w:right w:val="none" w:sz="0" w:space="0" w:color="auto"/>
              </w:divBdr>
              <w:divsChild>
                <w:div w:id="627784821">
                  <w:marLeft w:val="0"/>
                  <w:marRight w:val="0"/>
                  <w:marTop w:val="0"/>
                  <w:marBottom w:val="0"/>
                  <w:divBdr>
                    <w:top w:val="none" w:sz="0" w:space="0" w:color="auto"/>
                    <w:left w:val="none" w:sz="0" w:space="0" w:color="auto"/>
                    <w:bottom w:val="none" w:sz="0" w:space="0" w:color="auto"/>
                    <w:right w:val="none" w:sz="0" w:space="0" w:color="auto"/>
                  </w:divBdr>
                  <w:divsChild>
                    <w:div w:id="1271398571">
                      <w:marLeft w:val="0"/>
                      <w:marRight w:val="0"/>
                      <w:marTop w:val="0"/>
                      <w:marBottom w:val="0"/>
                      <w:divBdr>
                        <w:top w:val="none" w:sz="0" w:space="0" w:color="auto"/>
                        <w:left w:val="none" w:sz="0" w:space="0" w:color="auto"/>
                        <w:bottom w:val="none" w:sz="0" w:space="0" w:color="auto"/>
                        <w:right w:val="none" w:sz="0" w:space="0" w:color="auto"/>
                      </w:divBdr>
                    </w:div>
                  </w:divsChild>
                </w:div>
                <w:div w:id="748699555">
                  <w:marLeft w:val="0"/>
                  <w:marRight w:val="0"/>
                  <w:marTop w:val="0"/>
                  <w:marBottom w:val="0"/>
                  <w:divBdr>
                    <w:top w:val="none" w:sz="0" w:space="0" w:color="auto"/>
                    <w:left w:val="none" w:sz="0" w:space="0" w:color="auto"/>
                    <w:bottom w:val="none" w:sz="0" w:space="0" w:color="auto"/>
                    <w:right w:val="none" w:sz="0" w:space="0" w:color="auto"/>
                  </w:divBdr>
                  <w:divsChild>
                    <w:div w:id="1932079032">
                      <w:marLeft w:val="0"/>
                      <w:marRight w:val="0"/>
                      <w:marTop w:val="0"/>
                      <w:marBottom w:val="0"/>
                      <w:divBdr>
                        <w:top w:val="none" w:sz="0" w:space="0" w:color="auto"/>
                        <w:left w:val="none" w:sz="0" w:space="0" w:color="auto"/>
                        <w:bottom w:val="none" w:sz="0" w:space="0" w:color="auto"/>
                        <w:right w:val="none" w:sz="0" w:space="0" w:color="auto"/>
                      </w:divBdr>
                    </w:div>
                  </w:divsChild>
                </w:div>
                <w:div w:id="779254728">
                  <w:marLeft w:val="0"/>
                  <w:marRight w:val="0"/>
                  <w:marTop w:val="0"/>
                  <w:marBottom w:val="0"/>
                  <w:divBdr>
                    <w:top w:val="none" w:sz="0" w:space="0" w:color="auto"/>
                    <w:left w:val="none" w:sz="0" w:space="0" w:color="auto"/>
                    <w:bottom w:val="none" w:sz="0" w:space="0" w:color="auto"/>
                    <w:right w:val="none" w:sz="0" w:space="0" w:color="auto"/>
                  </w:divBdr>
                  <w:divsChild>
                    <w:div w:id="430048307">
                      <w:marLeft w:val="0"/>
                      <w:marRight w:val="0"/>
                      <w:marTop w:val="0"/>
                      <w:marBottom w:val="0"/>
                      <w:divBdr>
                        <w:top w:val="none" w:sz="0" w:space="0" w:color="auto"/>
                        <w:left w:val="none" w:sz="0" w:space="0" w:color="auto"/>
                        <w:bottom w:val="none" w:sz="0" w:space="0" w:color="auto"/>
                        <w:right w:val="none" w:sz="0" w:space="0" w:color="auto"/>
                      </w:divBdr>
                    </w:div>
                  </w:divsChild>
                </w:div>
                <w:div w:id="1125736084">
                  <w:marLeft w:val="0"/>
                  <w:marRight w:val="0"/>
                  <w:marTop w:val="0"/>
                  <w:marBottom w:val="0"/>
                  <w:divBdr>
                    <w:top w:val="none" w:sz="0" w:space="0" w:color="auto"/>
                    <w:left w:val="none" w:sz="0" w:space="0" w:color="auto"/>
                    <w:bottom w:val="none" w:sz="0" w:space="0" w:color="auto"/>
                    <w:right w:val="none" w:sz="0" w:space="0" w:color="auto"/>
                  </w:divBdr>
                  <w:divsChild>
                    <w:div w:id="726877701">
                      <w:marLeft w:val="0"/>
                      <w:marRight w:val="0"/>
                      <w:marTop w:val="0"/>
                      <w:marBottom w:val="0"/>
                      <w:divBdr>
                        <w:top w:val="none" w:sz="0" w:space="0" w:color="auto"/>
                        <w:left w:val="none" w:sz="0" w:space="0" w:color="auto"/>
                        <w:bottom w:val="none" w:sz="0" w:space="0" w:color="auto"/>
                        <w:right w:val="none" w:sz="0" w:space="0" w:color="auto"/>
                      </w:divBdr>
                    </w:div>
                  </w:divsChild>
                </w:div>
                <w:div w:id="1502044852">
                  <w:marLeft w:val="0"/>
                  <w:marRight w:val="0"/>
                  <w:marTop w:val="0"/>
                  <w:marBottom w:val="0"/>
                  <w:divBdr>
                    <w:top w:val="none" w:sz="0" w:space="0" w:color="auto"/>
                    <w:left w:val="none" w:sz="0" w:space="0" w:color="auto"/>
                    <w:bottom w:val="none" w:sz="0" w:space="0" w:color="auto"/>
                    <w:right w:val="none" w:sz="0" w:space="0" w:color="auto"/>
                  </w:divBdr>
                  <w:divsChild>
                    <w:div w:id="1936131722">
                      <w:marLeft w:val="0"/>
                      <w:marRight w:val="0"/>
                      <w:marTop w:val="0"/>
                      <w:marBottom w:val="0"/>
                      <w:divBdr>
                        <w:top w:val="none" w:sz="0" w:space="0" w:color="auto"/>
                        <w:left w:val="none" w:sz="0" w:space="0" w:color="auto"/>
                        <w:bottom w:val="none" w:sz="0" w:space="0" w:color="auto"/>
                        <w:right w:val="none" w:sz="0" w:space="0" w:color="auto"/>
                      </w:divBdr>
                    </w:div>
                  </w:divsChild>
                </w:div>
                <w:div w:id="1744446421">
                  <w:marLeft w:val="0"/>
                  <w:marRight w:val="0"/>
                  <w:marTop w:val="0"/>
                  <w:marBottom w:val="0"/>
                  <w:divBdr>
                    <w:top w:val="none" w:sz="0" w:space="0" w:color="auto"/>
                    <w:left w:val="none" w:sz="0" w:space="0" w:color="auto"/>
                    <w:bottom w:val="none" w:sz="0" w:space="0" w:color="auto"/>
                    <w:right w:val="none" w:sz="0" w:space="0" w:color="auto"/>
                  </w:divBdr>
                  <w:divsChild>
                    <w:div w:id="949774566">
                      <w:marLeft w:val="0"/>
                      <w:marRight w:val="0"/>
                      <w:marTop w:val="0"/>
                      <w:marBottom w:val="0"/>
                      <w:divBdr>
                        <w:top w:val="none" w:sz="0" w:space="0" w:color="auto"/>
                        <w:left w:val="none" w:sz="0" w:space="0" w:color="auto"/>
                        <w:bottom w:val="none" w:sz="0" w:space="0" w:color="auto"/>
                        <w:right w:val="none" w:sz="0" w:space="0" w:color="auto"/>
                      </w:divBdr>
                    </w:div>
                  </w:divsChild>
                </w:div>
                <w:div w:id="1861698319">
                  <w:marLeft w:val="0"/>
                  <w:marRight w:val="0"/>
                  <w:marTop w:val="0"/>
                  <w:marBottom w:val="0"/>
                  <w:divBdr>
                    <w:top w:val="none" w:sz="0" w:space="0" w:color="auto"/>
                    <w:left w:val="none" w:sz="0" w:space="0" w:color="auto"/>
                    <w:bottom w:val="none" w:sz="0" w:space="0" w:color="auto"/>
                    <w:right w:val="none" w:sz="0" w:space="0" w:color="auto"/>
                  </w:divBdr>
                  <w:divsChild>
                    <w:div w:id="1888949419">
                      <w:marLeft w:val="0"/>
                      <w:marRight w:val="0"/>
                      <w:marTop w:val="0"/>
                      <w:marBottom w:val="0"/>
                      <w:divBdr>
                        <w:top w:val="none" w:sz="0" w:space="0" w:color="auto"/>
                        <w:left w:val="none" w:sz="0" w:space="0" w:color="auto"/>
                        <w:bottom w:val="none" w:sz="0" w:space="0" w:color="auto"/>
                        <w:right w:val="none" w:sz="0" w:space="0" w:color="auto"/>
                      </w:divBdr>
                    </w:div>
                  </w:divsChild>
                </w:div>
                <w:div w:id="2055961820">
                  <w:marLeft w:val="0"/>
                  <w:marRight w:val="0"/>
                  <w:marTop w:val="0"/>
                  <w:marBottom w:val="0"/>
                  <w:divBdr>
                    <w:top w:val="none" w:sz="0" w:space="0" w:color="auto"/>
                    <w:left w:val="none" w:sz="0" w:space="0" w:color="auto"/>
                    <w:bottom w:val="none" w:sz="0" w:space="0" w:color="auto"/>
                    <w:right w:val="none" w:sz="0" w:space="0" w:color="auto"/>
                  </w:divBdr>
                  <w:divsChild>
                    <w:div w:id="6937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3682">
      <w:bodyDiv w:val="1"/>
      <w:marLeft w:val="0"/>
      <w:marRight w:val="0"/>
      <w:marTop w:val="0"/>
      <w:marBottom w:val="0"/>
      <w:divBdr>
        <w:top w:val="none" w:sz="0" w:space="0" w:color="auto"/>
        <w:left w:val="none" w:sz="0" w:space="0" w:color="auto"/>
        <w:bottom w:val="none" w:sz="0" w:space="0" w:color="auto"/>
        <w:right w:val="none" w:sz="0" w:space="0" w:color="auto"/>
      </w:divBdr>
    </w:div>
    <w:div w:id="1737126635">
      <w:bodyDiv w:val="1"/>
      <w:marLeft w:val="0"/>
      <w:marRight w:val="0"/>
      <w:marTop w:val="0"/>
      <w:marBottom w:val="0"/>
      <w:divBdr>
        <w:top w:val="none" w:sz="0" w:space="0" w:color="auto"/>
        <w:left w:val="none" w:sz="0" w:space="0" w:color="auto"/>
        <w:bottom w:val="none" w:sz="0" w:space="0" w:color="auto"/>
        <w:right w:val="none" w:sz="0" w:space="0" w:color="auto"/>
      </w:divBdr>
    </w:div>
    <w:div w:id="1755005059">
      <w:bodyDiv w:val="1"/>
      <w:marLeft w:val="0"/>
      <w:marRight w:val="0"/>
      <w:marTop w:val="0"/>
      <w:marBottom w:val="0"/>
      <w:divBdr>
        <w:top w:val="none" w:sz="0" w:space="0" w:color="auto"/>
        <w:left w:val="none" w:sz="0" w:space="0" w:color="auto"/>
        <w:bottom w:val="none" w:sz="0" w:space="0" w:color="auto"/>
        <w:right w:val="none" w:sz="0" w:space="0" w:color="auto"/>
      </w:divBdr>
      <w:divsChild>
        <w:div w:id="1564900907">
          <w:marLeft w:val="-126"/>
          <w:marRight w:val="0"/>
          <w:marTop w:val="0"/>
          <w:marBottom w:val="0"/>
          <w:divBdr>
            <w:top w:val="none" w:sz="0" w:space="0" w:color="auto"/>
            <w:left w:val="none" w:sz="0" w:space="0" w:color="auto"/>
            <w:bottom w:val="none" w:sz="0" w:space="0" w:color="auto"/>
            <w:right w:val="none" w:sz="0" w:space="0" w:color="auto"/>
          </w:divBdr>
        </w:div>
      </w:divsChild>
    </w:div>
    <w:div w:id="1819613041">
      <w:bodyDiv w:val="1"/>
      <w:marLeft w:val="0"/>
      <w:marRight w:val="0"/>
      <w:marTop w:val="0"/>
      <w:marBottom w:val="0"/>
      <w:divBdr>
        <w:top w:val="none" w:sz="0" w:space="0" w:color="auto"/>
        <w:left w:val="none" w:sz="0" w:space="0" w:color="auto"/>
        <w:bottom w:val="none" w:sz="0" w:space="0" w:color="auto"/>
        <w:right w:val="none" w:sz="0" w:space="0" w:color="auto"/>
      </w:divBdr>
    </w:div>
    <w:div w:id="1898471586">
      <w:bodyDiv w:val="1"/>
      <w:marLeft w:val="0"/>
      <w:marRight w:val="0"/>
      <w:marTop w:val="0"/>
      <w:marBottom w:val="0"/>
      <w:divBdr>
        <w:top w:val="none" w:sz="0" w:space="0" w:color="auto"/>
        <w:left w:val="none" w:sz="0" w:space="0" w:color="auto"/>
        <w:bottom w:val="none" w:sz="0" w:space="0" w:color="auto"/>
        <w:right w:val="none" w:sz="0" w:space="0" w:color="auto"/>
      </w:divBdr>
      <w:divsChild>
        <w:div w:id="2004039400">
          <w:marLeft w:val="0"/>
          <w:marRight w:val="0"/>
          <w:marTop w:val="0"/>
          <w:marBottom w:val="0"/>
          <w:divBdr>
            <w:top w:val="none" w:sz="0" w:space="0" w:color="auto"/>
            <w:left w:val="none" w:sz="0" w:space="0" w:color="auto"/>
            <w:bottom w:val="none" w:sz="0" w:space="0" w:color="auto"/>
            <w:right w:val="none" w:sz="0" w:space="0" w:color="auto"/>
          </w:divBdr>
          <w:divsChild>
            <w:div w:id="98071086">
              <w:marLeft w:val="0"/>
              <w:marRight w:val="0"/>
              <w:marTop w:val="0"/>
              <w:marBottom w:val="0"/>
              <w:divBdr>
                <w:top w:val="none" w:sz="0" w:space="0" w:color="auto"/>
                <w:left w:val="none" w:sz="0" w:space="0" w:color="auto"/>
                <w:bottom w:val="none" w:sz="0" w:space="0" w:color="auto"/>
                <w:right w:val="none" w:sz="0" w:space="0" w:color="auto"/>
              </w:divBdr>
              <w:divsChild>
                <w:div w:id="367607963">
                  <w:marLeft w:val="0"/>
                  <w:marRight w:val="0"/>
                  <w:marTop w:val="0"/>
                  <w:marBottom w:val="0"/>
                  <w:divBdr>
                    <w:top w:val="none" w:sz="0" w:space="0" w:color="auto"/>
                    <w:left w:val="none" w:sz="0" w:space="0" w:color="auto"/>
                    <w:bottom w:val="none" w:sz="0" w:space="0" w:color="auto"/>
                    <w:right w:val="none" w:sz="0" w:space="0" w:color="auto"/>
                  </w:divBdr>
                  <w:divsChild>
                    <w:div w:id="8026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8567">
      <w:bodyDiv w:val="1"/>
      <w:marLeft w:val="0"/>
      <w:marRight w:val="0"/>
      <w:marTop w:val="0"/>
      <w:marBottom w:val="0"/>
      <w:divBdr>
        <w:top w:val="none" w:sz="0" w:space="0" w:color="auto"/>
        <w:left w:val="none" w:sz="0" w:space="0" w:color="auto"/>
        <w:bottom w:val="none" w:sz="0" w:space="0" w:color="auto"/>
        <w:right w:val="none" w:sz="0" w:space="0" w:color="auto"/>
      </w:divBdr>
      <w:divsChild>
        <w:div w:id="33237725">
          <w:marLeft w:val="1242"/>
          <w:marRight w:val="0"/>
          <w:marTop w:val="0"/>
          <w:marBottom w:val="0"/>
          <w:divBdr>
            <w:top w:val="none" w:sz="0" w:space="0" w:color="auto"/>
            <w:left w:val="none" w:sz="0" w:space="0" w:color="auto"/>
            <w:bottom w:val="none" w:sz="0" w:space="0" w:color="auto"/>
            <w:right w:val="none" w:sz="0" w:space="0" w:color="auto"/>
          </w:divBdr>
        </w:div>
      </w:divsChild>
    </w:div>
    <w:div w:id="1982617997">
      <w:bodyDiv w:val="1"/>
      <w:marLeft w:val="0"/>
      <w:marRight w:val="0"/>
      <w:marTop w:val="0"/>
      <w:marBottom w:val="0"/>
      <w:divBdr>
        <w:top w:val="none" w:sz="0" w:space="0" w:color="auto"/>
        <w:left w:val="none" w:sz="0" w:space="0" w:color="auto"/>
        <w:bottom w:val="none" w:sz="0" w:space="0" w:color="auto"/>
        <w:right w:val="none" w:sz="0" w:space="0" w:color="auto"/>
      </w:divBdr>
      <w:divsChild>
        <w:div w:id="409809780">
          <w:marLeft w:val="0"/>
          <w:marRight w:val="0"/>
          <w:marTop w:val="0"/>
          <w:marBottom w:val="0"/>
          <w:divBdr>
            <w:top w:val="none" w:sz="0" w:space="0" w:color="auto"/>
            <w:left w:val="none" w:sz="0" w:space="0" w:color="auto"/>
            <w:bottom w:val="none" w:sz="0" w:space="0" w:color="auto"/>
            <w:right w:val="none" w:sz="0" w:space="0" w:color="auto"/>
          </w:divBdr>
          <w:divsChild>
            <w:div w:id="804667090">
              <w:marLeft w:val="0"/>
              <w:marRight w:val="0"/>
              <w:marTop w:val="0"/>
              <w:marBottom w:val="0"/>
              <w:divBdr>
                <w:top w:val="none" w:sz="0" w:space="0" w:color="auto"/>
                <w:left w:val="none" w:sz="0" w:space="0" w:color="auto"/>
                <w:bottom w:val="none" w:sz="0" w:space="0" w:color="auto"/>
                <w:right w:val="none" w:sz="0" w:space="0" w:color="auto"/>
              </w:divBdr>
              <w:divsChild>
                <w:div w:id="183642706">
                  <w:marLeft w:val="0"/>
                  <w:marRight w:val="0"/>
                  <w:marTop w:val="0"/>
                  <w:marBottom w:val="0"/>
                  <w:divBdr>
                    <w:top w:val="none" w:sz="0" w:space="0" w:color="auto"/>
                    <w:left w:val="none" w:sz="0" w:space="0" w:color="auto"/>
                    <w:bottom w:val="none" w:sz="0" w:space="0" w:color="auto"/>
                    <w:right w:val="none" w:sz="0" w:space="0" w:color="auto"/>
                  </w:divBdr>
                  <w:divsChild>
                    <w:div w:id="505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8790">
      <w:bodyDiv w:val="1"/>
      <w:marLeft w:val="0"/>
      <w:marRight w:val="0"/>
      <w:marTop w:val="0"/>
      <w:marBottom w:val="0"/>
      <w:divBdr>
        <w:top w:val="none" w:sz="0" w:space="0" w:color="auto"/>
        <w:left w:val="none" w:sz="0" w:space="0" w:color="auto"/>
        <w:bottom w:val="none" w:sz="0" w:space="0" w:color="auto"/>
        <w:right w:val="none" w:sz="0" w:space="0" w:color="auto"/>
      </w:divBdr>
      <w:divsChild>
        <w:div w:id="676419526">
          <w:marLeft w:val="0"/>
          <w:marRight w:val="0"/>
          <w:marTop w:val="0"/>
          <w:marBottom w:val="0"/>
          <w:divBdr>
            <w:top w:val="none" w:sz="0" w:space="0" w:color="auto"/>
            <w:left w:val="none" w:sz="0" w:space="0" w:color="auto"/>
            <w:bottom w:val="none" w:sz="0" w:space="0" w:color="auto"/>
            <w:right w:val="none" w:sz="0" w:space="0" w:color="auto"/>
          </w:divBdr>
          <w:divsChild>
            <w:div w:id="1456409635">
              <w:marLeft w:val="0"/>
              <w:marRight w:val="0"/>
              <w:marTop w:val="0"/>
              <w:marBottom w:val="0"/>
              <w:divBdr>
                <w:top w:val="none" w:sz="0" w:space="0" w:color="auto"/>
                <w:left w:val="none" w:sz="0" w:space="0" w:color="auto"/>
                <w:bottom w:val="none" w:sz="0" w:space="0" w:color="auto"/>
                <w:right w:val="none" w:sz="0" w:space="0" w:color="auto"/>
              </w:divBdr>
              <w:divsChild>
                <w:div w:id="1478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966">
      <w:bodyDiv w:val="1"/>
      <w:marLeft w:val="0"/>
      <w:marRight w:val="0"/>
      <w:marTop w:val="0"/>
      <w:marBottom w:val="0"/>
      <w:divBdr>
        <w:top w:val="none" w:sz="0" w:space="0" w:color="auto"/>
        <w:left w:val="none" w:sz="0" w:space="0" w:color="auto"/>
        <w:bottom w:val="none" w:sz="0" w:space="0" w:color="auto"/>
        <w:right w:val="none" w:sz="0" w:space="0" w:color="auto"/>
      </w:divBdr>
    </w:div>
    <w:div w:id="2121140957">
      <w:bodyDiv w:val="1"/>
      <w:marLeft w:val="0"/>
      <w:marRight w:val="0"/>
      <w:marTop w:val="0"/>
      <w:marBottom w:val="0"/>
      <w:divBdr>
        <w:top w:val="none" w:sz="0" w:space="0" w:color="auto"/>
        <w:left w:val="none" w:sz="0" w:space="0" w:color="auto"/>
        <w:bottom w:val="none" w:sz="0" w:space="0" w:color="auto"/>
        <w:right w:val="none" w:sz="0" w:space="0" w:color="auto"/>
      </w:divBdr>
    </w:div>
    <w:div w:id="2126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16459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is.gov.lv/EKEIS/Procurement/Edit/164599" TargetMode="External"/><Relationship Id="rId7" Type="http://schemas.openxmlformats.org/officeDocument/2006/relationships/settings" Target="settings.xml"/><Relationship Id="rId12" Type="http://schemas.openxmlformats.org/officeDocument/2006/relationships/hyperlink" Target="mailto:anita.krumina@bnks.lv" TargetMode="External"/><Relationship Id="rId17" Type="http://schemas.openxmlformats.org/officeDocument/2006/relationships/hyperlink" Target="http://www.eis.gov.lv/EKEIS/Supplier/Organizer/164599%20"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s://www.eis.gov.lv/EKEIS/Procurement/Edit/1645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kslv-my.sharepoint.com/personal/inese_udrena_bnks_lv/Documents/Iepirkumi/IEPIRKUMI%202025/ID_BNKS%202025_10_KF_Atkritumu%20dal&#299;tas%20v&#257;k&#353;anas%20jaunu%20konteineru%20ieg&#257;de/bnks@bnks.lv" TargetMode="External"/><Relationship Id="rId5" Type="http://schemas.openxmlformats.org/officeDocument/2006/relationships/numbering" Target="numbering.xml"/><Relationship Id="rId15" Type="http://schemas.openxmlformats.org/officeDocument/2006/relationships/hyperlink" Target="mailto:iepirkumi@bnks.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Organizer/16459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77db1-b136-44fd-8563-53b01d8230b4" xsi:nil="true"/>
    <lcf76f155ced4ddcb4097134ff3c332f xmlns="8d7c02dc-dbff-4b22-8008-1107366e3aa6">
      <Terms xmlns="http://schemas.microsoft.com/office/infopath/2007/PartnerControls"/>
    </lcf76f155ced4ddcb4097134ff3c332f>
    <Pievienots xmlns="8d7c02dc-dbff-4b22-8008-1107366e3aa6">2025-01-10T15:25:48+00:00</Pievienots>
    <Atbild_x012b_gais xmlns="8d7c02dc-dbff-4b22-8008-1107366e3aa6">
      <UserInfo>
        <DisplayName/>
        <AccountId xsi:nil="true"/>
        <AccountType/>
      </UserInfo>
    </Atbild_x012b_gai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5" ma:contentTypeDescription="Izveidot jaunu dokumentu." ma:contentTypeScope="" ma:versionID="66182af2fafae3ac3218c5394106d516">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45de1599deda63f38f05d02257fc9c6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7725-40D9-407E-A6E2-DAA46EF354D7}">
  <ds:schemaRefs>
    <ds:schemaRef ds:uri="http://schemas.microsoft.com/office/2006/metadata/properties"/>
    <ds:schemaRef ds:uri="http://schemas.microsoft.com/office/infopath/2007/PartnerControls"/>
    <ds:schemaRef ds:uri="71877db1-b136-44fd-8563-53b01d8230b4"/>
    <ds:schemaRef ds:uri="8d7c02dc-dbff-4b22-8008-1107366e3aa6"/>
  </ds:schemaRefs>
</ds:datastoreItem>
</file>

<file path=customXml/itemProps2.xml><?xml version="1.0" encoding="utf-8"?>
<ds:datastoreItem xmlns:ds="http://schemas.openxmlformats.org/officeDocument/2006/customXml" ds:itemID="{346D513D-98A5-42B4-9CB2-7E839EE5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3BFD6-3715-4F69-9F45-7BEB65D6FB3D}">
  <ds:schemaRefs>
    <ds:schemaRef ds:uri="http://schemas.microsoft.com/sharepoint/v3/contenttype/forms"/>
  </ds:schemaRefs>
</ds:datastoreItem>
</file>

<file path=customXml/itemProps4.xml><?xml version="1.0" encoding="utf-8"?>
<ds:datastoreItem xmlns:ds="http://schemas.openxmlformats.org/officeDocument/2006/customXml" ds:itemID="{1B60BBF3-8C32-416F-BCE2-952AD667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50</Pages>
  <Words>60316</Words>
  <Characters>34381</Characters>
  <Application>Microsoft Office Word</Application>
  <DocSecurity>0</DocSecurity>
  <Lines>286</Lines>
  <Paragraphs>189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BIZNESA KOLEDŽA</vt:lpstr>
      <vt:lpstr>LATVIJAS BIZNESA KOLEDŽA</vt:lpstr>
    </vt:vector>
  </TitlesOfParts>
  <Company>Hewlett-Packard</Company>
  <LinksUpToDate>false</LinksUpToDate>
  <CharactersWithSpaces>94508</CharactersWithSpaces>
  <SharedDoc>false</SharedDoc>
  <HLinks>
    <vt:vector size="120" baseType="variant">
      <vt:variant>
        <vt:i4>4980810</vt:i4>
      </vt:variant>
      <vt:variant>
        <vt:i4>93</vt:i4>
      </vt:variant>
      <vt:variant>
        <vt:i4>0</vt:i4>
      </vt:variant>
      <vt:variant>
        <vt:i4>5</vt:i4>
      </vt:variant>
      <vt:variant>
        <vt:lpwstr>https://www.eis.gov.lv/EKEIS/Procurement/Edit/164599</vt:lpwstr>
      </vt:variant>
      <vt:variant>
        <vt:lpwstr/>
      </vt:variant>
      <vt:variant>
        <vt:i4>4980810</vt:i4>
      </vt:variant>
      <vt:variant>
        <vt:i4>90</vt:i4>
      </vt:variant>
      <vt:variant>
        <vt:i4>0</vt:i4>
      </vt:variant>
      <vt:variant>
        <vt:i4>5</vt:i4>
      </vt:variant>
      <vt:variant>
        <vt:lpwstr>https://www.eis.gov.lv/EKEIS/Procurement/Edit/164599</vt:lpwstr>
      </vt:variant>
      <vt:variant>
        <vt:lpwstr/>
      </vt:variant>
      <vt:variant>
        <vt:i4>917573</vt:i4>
      </vt:variant>
      <vt:variant>
        <vt:i4>87</vt:i4>
      </vt:variant>
      <vt:variant>
        <vt:i4>0</vt:i4>
      </vt:variant>
      <vt:variant>
        <vt:i4>5</vt:i4>
      </vt:variant>
      <vt:variant>
        <vt:lpwstr>http://www.eis.gov.lv/EKEIS/Supplier/Organizer/164599</vt:lpwstr>
      </vt:variant>
      <vt:variant>
        <vt:lpwstr/>
      </vt:variant>
      <vt:variant>
        <vt:i4>7274528</vt:i4>
      </vt:variant>
      <vt:variant>
        <vt:i4>84</vt:i4>
      </vt:variant>
      <vt:variant>
        <vt:i4>0</vt:i4>
      </vt:variant>
      <vt:variant>
        <vt:i4>5</vt:i4>
      </vt:variant>
      <vt:variant>
        <vt:lpwstr>http://www.eis.gov.lv/</vt:lpwstr>
      </vt:variant>
      <vt:variant>
        <vt:lpwstr/>
      </vt:variant>
      <vt:variant>
        <vt:i4>4456561</vt:i4>
      </vt:variant>
      <vt:variant>
        <vt:i4>81</vt:i4>
      </vt:variant>
      <vt:variant>
        <vt:i4>0</vt:i4>
      </vt:variant>
      <vt:variant>
        <vt:i4>5</vt:i4>
      </vt:variant>
      <vt:variant>
        <vt:lpwstr>mailto:iepirkumi@bnks.lv</vt:lpwstr>
      </vt:variant>
      <vt:variant>
        <vt:lpwstr/>
      </vt:variant>
      <vt:variant>
        <vt:i4>6553701</vt:i4>
      </vt:variant>
      <vt:variant>
        <vt:i4>78</vt:i4>
      </vt:variant>
      <vt:variant>
        <vt:i4>0</vt:i4>
      </vt:variant>
      <vt:variant>
        <vt:i4>5</vt:i4>
      </vt:variant>
      <vt:variant>
        <vt:lpwstr>https://www.eis.gov.lv/EKEIS/Supplier/Organizer/164599</vt:lpwstr>
      </vt:variant>
      <vt:variant>
        <vt:lpwstr/>
      </vt:variant>
      <vt:variant>
        <vt:i4>6553701</vt:i4>
      </vt:variant>
      <vt:variant>
        <vt:i4>75</vt:i4>
      </vt:variant>
      <vt:variant>
        <vt:i4>0</vt:i4>
      </vt:variant>
      <vt:variant>
        <vt:i4>5</vt:i4>
      </vt:variant>
      <vt:variant>
        <vt:lpwstr>https://www.eis.gov.lv/EKEIS/Supplier/Organizer/164599</vt:lpwstr>
      </vt:variant>
      <vt:variant>
        <vt:lpwstr/>
      </vt:variant>
      <vt:variant>
        <vt:i4>4980798</vt:i4>
      </vt:variant>
      <vt:variant>
        <vt:i4>72</vt:i4>
      </vt:variant>
      <vt:variant>
        <vt:i4>0</vt:i4>
      </vt:variant>
      <vt:variant>
        <vt:i4>5</vt:i4>
      </vt:variant>
      <vt:variant>
        <vt:lpwstr>mailto:anita.krumina@bnks.lv</vt:lpwstr>
      </vt:variant>
      <vt:variant>
        <vt:lpwstr/>
      </vt:variant>
      <vt:variant>
        <vt:i4>7077988</vt:i4>
      </vt:variant>
      <vt:variant>
        <vt:i4>69</vt:i4>
      </vt:variant>
      <vt:variant>
        <vt:i4>0</vt:i4>
      </vt:variant>
      <vt:variant>
        <vt:i4>5</vt:i4>
      </vt:variant>
      <vt:variant>
        <vt:lpwstr>https://bnkslv-my.sharepoint.com/personal/inese_udrena_bnks_lv/Documents/Iepirkumi/IEPIRKUMI 2025/ID_BNKS 2025_10_KF_Atkritumu dalītas vākšanas jaunu konteineru iegāde/bnks@bnks.lv</vt:lpwstr>
      </vt:variant>
      <vt:variant>
        <vt:lpwstr/>
      </vt:variant>
      <vt:variant>
        <vt:i4>1376316</vt:i4>
      </vt:variant>
      <vt:variant>
        <vt:i4>62</vt:i4>
      </vt:variant>
      <vt:variant>
        <vt:i4>0</vt:i4>
      </vt:variant>
      <vt:variant>
        <vt:i4>5</vt:i4>
      </vt:variant>
      <vt:variant>
        <vt:lpwstr/>
      </vt:variant>
      <vt:variant>
        <vt:lpwstr>_Toc220591744</vt:lpwstr>
      </vt:variant>
      <vt:variant>
        <vt:i4>1376316</vt:i4>
      </vt:variant>
      <vt:variant>
        <vt:i4>56</vt:i4>
      </vt:variant>
      <vt:variant>
        <vt:i4>0</vt:i4>
      </vt:variant>
      <vt:variant>
        <vt:i4>5</vt:i4>
      </vt:variant>
      <vt:variant>
        <vt:lpwstr/>
      </vt:variant>
      <vt:variant>
        <vt:lpwstr>_Toc220591743</vt:lpwstr>
      </vt:variant>
      <vt:variant>
        <vt:i4>1376316</vt:i4>
      </vt:variant>
      <vt:variant>
        <vt:i4>50</vt:i4>
      </vt:variant>
      <vt:variant>
        <vt:i4>0</vt:i4>
      </vt:variant>
      <vt:variant>
        <vt:i4>5</vt:i4>
      </vt:variant>
      <vt:variant>
        <vt:lpwstr/>
      </vt:variant>
      <vt:variant>
        <vt:lpwstr>_Toc220591742</vt:lpwstr>
      </vt:variant>
      <vt:variant>
        <vt:i4>1376316</vt:i4>
      </vt:variant>
      <vt:variant>
        <vt:i4>44</vt:i4>
      </vt:variant>
      <vt:variant>
        <vt:i4>0</vt:i4>
      </vt:variant>
      <vt:variant>
        <vt:i4>5</vt:i4>
      </vt:variant>
      <vt:variant>
        <vt:lpwstr/>
      </vt:variant>
      <vt:variant>
        <vt:lpwstr>_Toc220591741</vt:lpwstr>
      </vt:variant>
      <vt:variant>
        <vt:i4>1376316</vt:i4>
      </vt:variant>
      <vt:variant>
        <vt:i4>38</vt:i4>
      </vt:variant>
      <vt:variant>
        <vt:i4>0</vt:i4>
      </vt:variant>
      <vt:variant>
        <vt:i4>5</vt:i4>
      </vt:variant>
      <vt:variant>
        <vt:lpwstr/>
      </vt:variant>
      <vt:variant>
        <vt:lpwstr>_Toc220591740</vt:lpwstr>
      </vt:variant>
      <vt:variant>
        <vt:i4>1179708</vt:i4>
      </vt:variant>
      <vt:variant>
        <vt:i4>32</vt:i4>
      </vt:variant>
      <vt:variant>
        <vt:i4>0</vt:i4>
      </vt:variant>
      <vt:variant>
        <vt:i4>5</vt:i4>
      </vt:variant>
      <vt:variant>
        <vt:lpwstr/>
      </vt:variant>
      <vt:variant>
        <vt:lpwstr>_Toc220591739</vt:lpwstr>
      </vt:variant>
      <vt:variant>
        <vt:i4>1179708</vt:i4>
      </vt:variant>
      <vt:variant>
        <vt:i4>26</vt:i4>
      </vt:variant>
      <vt:variant>
        <vt:i4>0</vt:i4>
      </vt:variant>
      <vt:variant>
        <vt:i4>5</vt:i4>
      </vt:variant>
      <vt:variant>
        <vt:lpwstr/>
      </vt:variant>
      <vt:variant>
        <vt:lpwstr>_Toc220591738</vt:lpwstr>
      </vt:variant>
      <vt:variant>
        <vt:i4>1179708</vt:i4>
      </vt:variant>
      <vt:variant>
        <vt:i4>20</vt:i4>
      </vt:variant>
      <vt:variant>
        <vt:i4>0</vt:i4>
      </vt:variant>
      <vt:variant>
        <vt:i4>5</vt:i4>
      </vt:variant>
      <vt:variant>
        <vt:lpwstr/>
      </vt:variant>
      <vt:variant>
        <vt:lpwstr>_Toc220591737</vt:lpwstr>
      </vt:variant>
      <vt:variant>
        <vt:i4>1179708</vt:i4>
      </vt:variant>
      <vt:variant>
        <vt:i4>14</vt:i4>
      </vt:variant>
      <vt:variant>
        <vt:i4>0</vt:i4>
      </vt:variant>
      <vt:variant>
        <vt:i4>5</vt:i4>
      </vt:variant>
      <vt:variant>
        <vt:lpwstr/>
      </vt:variant>
      <vt:variant>
        <vt:lpwstr>_Toc220591735</vt:lpwstr>
      </vt:variant>
      <vt:variant>
        <vt:i4>1179708</vt:i4>
      </vt:variant>
      <vt:variant>
        <vt:i4>8</vt:i4>
      </vt:variant>
      <vt:variant>
        <vt:i4>0</vt:i4>
      </vt:variant>
      <vt:variant>
        <vt:i4>5</vt:i4>
      </vt:variant>
      <vt:variant>
        <vt:lpwstr/>
      </vt:variant>
      <vt:variant>
        <vt:lpwstr>_Toc220591734</vt:lpwstr>
      </vt:variant>
      <vt:variant>
        <vt:i4>1179708</vt:i4>
      </vt:variant>
      <vt:variant>
        <vt:i4>2</vt:i4>
      </vt:variant>
      <vt:variant>
        <vt:i4>0</vt:i4>
      </vt:variant>
      <vt:variant>
        <vt:i4>5</vt:i4>
      </vt:variant>
      <vt:variant>
        <vt:lpwstr/>
      </vt:variant>
      <vt:variant>
        <vt:lpwstr>_Toc220591733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BIZNESA KOLEDŽA</dc:title>
  <dc:subject/>
  <dc:creator>ilzeme</dc:creator>
  <cp:keywords/>
  <dc:description/>
  <cp:lastModifiedBy>Agita Ūdre</cp:lastModifiedBy>
  <cp:revision>471</cp:revision>
  <cp:lastPrinted>2025-07-07T06:46:00Z</cp:lastPrinted>
  <dcterms:created xsi:type="dcterms:W3CDTF">2026-02-03T07:56:00Z</dcterms:created>
  <dcterms:modified xsi:type="dcterms:W3CDTF">2026-02-25T13:49:00Z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evienots">
    <vt:lpwstr>2025-01-10T15:25:48Z</vt:lpwstr>
  </property>
  <property fmtid="{D5CDD505-2E9C-101B-9397-08002B2CF9AE}" pid="3" name="Atbildīgais">
    <vt:lpwstr/>
  </property>
  <property fmtid="{D5CDD505-2E9C-101B-9397-08002B2CF9AE}" pid="4" name="ContentTypeId">
    <vt:lpwstr>0x01010066180EC871EC604CBA4EDAA424DD0DB6</vt:lpwstr>
  </property>
  <property fmtid="{D5CDD505-2E9C-101B-9397-08002B2CF9AE}" pid="5" name="MediaServiceImageTags">
    <vt:lpwstr/>
  </property>
</Properties>
</file>