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008280C1" w14:textId="77777777" w:rsidR="008B3CEF" w:rsidRPr="001540AD" w:rsidRDefault="00172906">
      <w:pPr>
        <w:pStyle w:val="Heading1"/>
        <w:spacing w:before="96"/>
        <w:ind w:left="1652" w:right="1907" w:firstLine="0"/>
        <w:jc w:val="center"/>
        <w:rPr>
          <w:sz w:val="24"/>
          <w:szCs w:val="24"/>
        </w:rPr>
      </w:pPr>
      <w:r w:rsidRPr="001540AD">
        <w:rPr>
          <w:w w:val="105"/>
          <w:sz w:val="24"/>
          <w:szCs w:val="24"/>
        </w:rPr>
        <w:t>IEPIRKUMA TEHNISKĀ SPECIFIKĀCIJA - NOLIKUMS</w:t>
      </w: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64C9F5A" w14:textId="65BE5AAF" w:rsidR="008B3CEF" w:rsidRPr="001540AD" w:rsidRDefault="00E63EC2" w:rsidP="00E63EC2">
      <w:pPr>
        <w:pStyle w:val="BodyText"/>
        <w:spacing w:before="1"/>
        <w:jc w:val="center"/>
        <w:rPr>
          <w:b/>
          <w:sz w:val="24"/>
          <w:szCs w:val="24"/>
        </w:rPr>
      </w:pPr>
      <w:r w:rsidRPr="00C454CF">
        <w:rPr>
          <w:b/>
          <w:sz w:val="24"/>
          <w:szCs w:val="24"/>
        </w:rPr>
        <w:t>“</w:t>
      </w:r>
      <w:r w:rsidR="000D7525" w:rsidRPr="00C454CF">
        <w:rPr>
          <w:b/>
          <w:sz w:val="24"/>
          <w:szCs w:val="24"/>
        </w:rPr>
        <w:t>Iekārtu un</w:t>
      </w:r>
      <w:r w:rsidR="00F71DF9" w:rsidRPr="00C454CF">
        <w:rPr>
          <w:b/>
          <w:sz w:val="24"/>
          <w:szCs w:val="24"/>
        </w:rPr>
        <w:t xml:space="preserve"> </w:t>
      </w:r>
      <w:r w:rsidR="00172906" w:rsidRPr="00C454CF">
        <w:rPr>
          <w:b/>
          <w:sz w:val="24"/>
          <w:szCs w:val="24"/>
        </w:rPr>
        <w:t>aprīkojuma piegāde</w:t>
      </w:r>
      <w:r w:rsidR="000D7525" w:rsidRPr="00C454CF">
        <w:rPr>
          <w:b/>
          <w:sz w:val="24"/>
          <w:szCs w:val="24"/>
        </w:rPr>
        <w:t xml:space="preserve"> Lat </w:t>
      </w:r>
      <w:proofErr w:type="spellStart"/>
      <w:r w:rsidR="000D7525" w:rsidRPr="00C454CF">
        <w:rPr>
          <w:b/>
          <w:sz w:val="24"/>
          <w:szCs w:val="24"/>
        </w:rPr>
        <w:t>Eko</w:t>
      </w:r>
      <w:proofErr w:type="spellEnd"/>
      <w:r w:rsidR="000D7525" w:rsidRPr="00C454CF">
        <w:rPr>
          <w:b/>
          <w:sz w:val="24"/>
          <w:szCs w:val="24"/>
        </w:rPr>
        <w:t xml:space="preserve"> </w:t>
      </w:r>
      <w:proofErr w:type="spellStart"/>
      <w:r w:rsidR="000D7525" w:rsidRPr="00C454CF">
        <w:rPr>
          <w:b/>
          <w:sz w:val="24"/>
          <w:szCs w:val="24"/>
        </w:rPr>
        <w:t>Food</w:t>
      </w:r>
      <w:proofErr w:type="spellEnd"/>
      <w:r w:rsidR="000D7525" w:rsidRPr="00C454CF">
        <w:rPr>
          <w:b/>
          <w:sz w:val="24"/>
          <w:szCs w:val="24"/>
        </w:rPr>
        <w:t xml:space="preserve"> vajadzībām</w:t>
      </w:r>
      <w:r w:rsidR="00172906" w:rsidRPr="00C454CF">
        <w:rPr>
          <w:b/>
          <w:sz w:val="24"/>
          <w:szCs w:val="24"/>
        </w:rPr>
        <w:t>”</w:t>
      </w:r>
    </w:p>
    <w:p w14:paraId="348A22D4" w14:textId="77777777" w:rsidR="008B3CEF" w:rsidRPr="001540AD" w:rsidRDefault="008B3CEF" w:rsidP="00E63EC2">
      <w:pPr>
        <w:pStyle w:val="BodyText"/>
        <w:spacing w:before="1"/>
        <w:jc w:val="center"/>
        <w:rPr>
          <w:b/>
          <w:sz w:val="24"/>
          <w:szCs w:val="24"/>
        </w:rPr>
      </w:pPr>
    </w:p>
    <w:p w14:paraId="2F6F08E2" w14:textId="0548EFAD" w:rsidR="008B3CEF" w:rsidRPr="001540AD" w:rsidRDefault="00172906" w:rsidP="00E63EC2">
      <w:pPr>
        <w:pStyle w:val="Title"/>
        <w:ind w:right="1904" w:firstLine="0"/>
        <w:jc w:val="center"/>
        <w:rPr>
          <w:b w:val="0"/>
          <w:sz w:val="24"/>
          <w:szCs w:val="24"/>
        </w:rPr>
      </w:pPr>
      <w:r w:rsidRPr="001540AD">
        <w:rPr>
          <w:sz w:val="24"/>
          <w:szCs w:val="24"/>
        </w:rPr>
        <w:t xml:space="preserve">Iepirkuma identifikācijas Nr. </w:t>
      </w:r>
      <w:r w:rsidR="004F3405">
        <w:rPr>
          <w:sz w:val="24"/>
          <w:szCs w:val="24"/>
        </w:rPr>
        <w:t>23022026-01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Default="006C5A10">
      <w:pPr>
        <w:pStyle w:val="Heading2"/>
        <w:spacing w:line="244" w:lineRule="auto"/>
        <w:ind w:left="4221" w:right="4477" w:firstLine="0"/>
        <w:jc w:val="center"/>
        <w:rPr>
          <w:sz w:val="24"/>
          <w:szCs w:val="24"/>
        </w:rPr>
      </w:pPr>
    </w:p>
    <w:p w14:paraId="50A869E3" w14:textId="77777777" w:rsidR="004F3405" w:rsidRDefault="004F3405">
      <w:pPr>
        <w:pStyle w:val="Heading2"/>
        <w:spacing w:line="244" w:lineRule="auto"/>
        <w:ind w:left="4221" w:right="4477" w:firstLine="0"/>
        <w:jc w:val="center"/>
        <w:rPr>
          <w:sz w:val="24"/>
          <w:szCs w:val="24"/>
        </w:rPr>
      </w:pPr>
    </w:p>
    <w:p w14:paraId="72878559" w14:textId="77777777" w:rsidR="004F3405" w:rsidRPr="001540AD" w:rsidRDefault="004F3405">
      <w:pPr>
        <w:pStyle w:val="Heading2"/>
        <w:spacing w:line="244" w:lineRule="auto"/>
        <w:ind w:left="4221" w:right="4477" w:firstLine="0"/>
        <w:jc w:val="center"/>
        <w:rPr>
          <w:sz w:val="24"/>
          <w:szCs w:val="24"/>
        </w:rPr>
      </w:pPr>
    </w:p>
    <w:p w14:paraId="76DC4347" w14:textId="77777777" w:rsidR="006C5A10" w:rsidRPr="001540AD" w:rsidRDefault="006C5A10">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1A80363B" w:rsidR="00E63EC2" w:rsidRPr="001540AD" w:rsidRDefault="001C3A2C">
      <w:pPr>
        <w:pStyle w:val="Heading2"/>
        <w:spacing w:line="244" w:lineRule="auto"/>
        <w:ind w:left="4221" w:right="4477" w:firstLine="0"/>
        <w:jc w:val="center"/>
        <w:rPr>
          <w:sz w:val="24"/>
          <w:szCs w:val="24"/>
        </w:rPr>
      </w:pPr>
      <w:r w:rsidRPr="001540AD">
        <w:rPr>
          <w:sz w:val="24"/>
          <w:szCs w:val="24"/>
        </w:rPr>
        <w:t>Ādaži</w:t>
      </w:r>
    </w:p>
    <w:p w14:paraId="335D3572" w14:textId="6492DF35" w:rsidR="008B3CEF" w:rsidRPr="001540AD" w:rsidRDefault="00172906">
      <w:pPr>
        <w:pStyle w:val="Heading2"/>
        <w:spacing w:line="244" w:lineRule="auto"/>
        <w:ind w:left="4221" w:right="4477" w:firstLine="0"/>
        <w:jc w:val="center"/>
        <w:rPr>
          <w:sz w:val="24"/>
          <w:szCs w:val="24"/>
        </w:rPr>
      </w:pPr>
      <w:r w:rsidRPr="001540AD">
        <w:rPr>
          <w:sz w:val="24"/>
          <w:szCs w:val="24"/>
        </w:rPr>
        <w:t>202</w:t>
      </w:r>
      <w:r w:rsidR="004F3405">
        <w:rPr>
          <w:sz w:val="24"/>
          <w:szCs w:val="24"/>
        </w:rPr>
        <w:t>6</w:t>
      </w:r>
    </w:p>
    <w:p w14:paraId="19D812E2" w14:textId="77777777" w:rsidR="008B3CEF" w:rsidRPr="001540AD" w:rsidRDefault="008B3CEF">
      <w:pPr>
        <w:spacing w:line="244" w:lineRule="auto"/>
        <w:jc w:val="center"/>
        <w:rPr>
          <w:sz w:val="24"/>
          <w:szCs w:val="24"/>
        </w:rPr>
        <w:sectPr w:rsidR="008B3CEF" w:rsidRPr="001540AD">
          <w:type w:val="continuous"/>
          <w:pgSz w:w="12240" w:h="15840"/>
          <w:pgMar w:top="1500" w:right="1220" w:bottom="280" w:left="1440" w:header="720" w:footer="720" w:gutter="0"/>
          <w:cols w:space="720"/>
        </w:sectPr>
      </w:pPr>
    </w:p>
    <w:p w14:paraId="115931FC" w14:textId="2956A626" w:rsidR="008B3CEF" w:rsidRPr="001540AD" w:rsidRDefault="00172906" w:rsidP="00D8775E">
      <w:pPr>
        <w:spacing w:before="70"/>
        <w:ind w:left="263"/>
        <w:jc w:val="center"/>
        <w:rPr>
          <w:b/>
          <w:w w:val="105"/>
          <w:sz w:val="24"/>
          <w:szCs w:val="24"/>
        </w:rPr>
      </w:pPr>
      <w:r w:rsidRPr="001540AD">
        <w:rPr>
          <w:b/>
          <w:w w:val="105"/>
          <w:sz w:val="24"/>
          <w:szCs w:val="24"/>
        </w:rPr>
        <w:lastRenderedPageBreak/>
        <w:t>VISPĀRĪGA INFORMĀCIJA PAR IEPIRKUMA PROCEDŪRU</w:t>
      </w:r>
    </w:p>
    <w:p w14:paraId="7C30D0A6" w14:textId="77777777" w:rsidR="00D8775E" w:rsidRPr="001540AD" w:rsidRDefault="00D8775E" w:rsidP="00D8775E">
      <w:pPr>
        <w:spacing w:before="70"/>
        <w:ind w:left="263"/>
        <w:jc w:val="center"/>
        <w:rPr>
          <w:b/>
          <w:sz w:val="24"/>
          <w:szCs w:val="24"/>
        </w:rPr>
      </w:pPr>
    </w:p>
    <w:p w14:paraId="13A9C234" w14:textId="1A9FB483" w:rsidR="00461C98" w:rsidRPr="001540AD" w:rsidRDefault="00461C98" w:rsidP="00461C98">
      <w:pPr>
        <w:ind w:left="284" w:firstLine="567"/>
        <w:jc w:val="both"/>
        <w:rPr>
          <w:sz w:val="24"/>
          <w:szCs w:val="24"/>
        </w:rPr>
      </w:pPr>
      <w:r w:rsidRPr="001540AD">
        <w:rPr>
          <w:sz w:val="24"/>
          <w:szCs w:val="24"/>
        </w:rPr>
        <w:t>Iepirkums “</w:t>
      </w:r>
      <w:r w:rsidR="000D7525">
        <w:rPr>
          <w:b/>
          <w:sz w:val="24"/>
          <w:szCs w:val="24"/>
        </w:rPr>
        <w:t>Iekārtu un</w:t>
      </w:r>
      <w:r w:rsidR="000D7525" w:rsidRPr="001540AD">
        <w:rPr>
          <w:b/>
          <w:sz w:val="24"/>
          <w:szCs w:val="24"/>
        </w:rPr>
        <w:t xml:space="preserve"> aprīkojuma piegāde</w:t>
      </w:r>
      <w:r w:rsidR="000D7525">
        <w:rPr>
          <w:b/>
          <w:sz w:val="24"/>
          <w:szCs w:val="24"/>
        </w:rPr>
        <w:t xml:space="preserve"> Lat </w:t>
      </w:r>
      <w:proofErr w:type="spellStart"/>
      <w:r w:rsidR="000D7525">
        <w:rPr>
          <w:b/>
          <w:sz w:val="24"/>
          <w:szCs w:val="24"/>
        </w:rPr>
        <w:t>Eko</w:t>
      </w:r>
      <w:proofErr w:type="spellEnd"/>
      <w:r w:rsidR="000D7525">
        <w:rPr>
          <w:b/>
          <w:sz w:val="24"/>
          <w:szCs w:val="24"/>
        </w:rPr>
        <w:t xml:space="preserve"> </w:t>
      </w:r>
      <w:proofErr w:type="spellStart"/>
      <w:r w:rsidR="000D7525">
        <w:rPr>
          <w:b/>
          <w:sz w:val="24"/>
          <w:szCs w:val="24"/>
        </w:rPr>
        <w:t>Food</w:t>
      </w:r>
      <w:proofErr w:type="spellEnd"/>
      <w:r w:rsidR="000D7525">
        <w:rPr>
          <w:b/>
          <w:sz w:val="24"/>
          <w:szCs w:val="24"/>
        </w:rPr>
        <w:t xml:space="preserve"> vajadzībām</w:t>
      </w:r>
      <w:r w:rsidR="00D8775E" w:rsidRPr="001540AD">
        <w:rPr>
          <w:bCs/>
          <w:sz w:val="24"/>
          <w:szCs w:val="24"/>
        </w:rPr>
        <w:t xml:space="preserve">” </w:t>
      </w:r>
      <w:r w:rsidRPr="001540AD">
        <w:rPr>
          <w:sz w:val="24"/>
          <w:szCs w:val="24"/>
        </w:rPr>
        <w:t xml:space="preserve">Iepirkuma identifikācijas Nr. </w:t>
      </w:r>
      <w:r w:rsidR="004F3405">
        <w:rPr>
          <w:sz w:val="24"/>
          <w:szCs w:val="24"/>
        </w:rPr>
        <w:t>23022026-01</w:t>
      </w:r>
      <w:r w:rsidRPr="001540AD">
        <w:rPr>
          <w:sz w:val="24"/>
          <w:szCs w:val="24"/>
        </w:rPr>
        <w:t xml:space="preserve">, ES Eiropas lauksaimniecības fonda lauku attīstībai ietvaros. Iepirkuma konkurss tiek organizēts saskaņā ar </w:t>
      </w:r>
      <w:r w:rsidR="00D71AEB" w:rsidRPr="00D71AEB">
        <w:rPr>
          <w:sz w:val="24"/>
          <w:szCs w:val="24"/>
        </w:rPr>
        <w:t>Ministru kabineta</w:t>
      </w:r>
      <w:r w:rsidR="00D71AEB">
        <w:rPr>
          <w:sz w:val="24"/>
          <w:szCs w:val="24"/>
        </w:rPr>
        <w:t xml:space="preserve"> </w:t>
      </w:r>
      <w:r w:rsidRPr="001540AD">
        <w:rPr>
          <w:sz w:val="24"/>
          <w:szCs w:val="24"/>
        </w:rPr>
        <w:t>2017.</w:t>
      </w:r>
      <w:r w:rsidR="00975A7E">
        <w:rPr>
          <w:sz w:val="24"/>
          <w:szCs w:val="24"/>
        </w:rPr>
        <w:t xml:space="preserve"> </w:t>
      </w:r>
      <w:r w:rsidRPr="001540AD">
        <w:rPr>
          <w:sz w:val="24"/>
          <w:szCs w:val="24"/>
        </w:rPr>
        <w:t>gada 28.</w:t>
      </w:r>
      <w:r w:rsidR="00975A7E">
        <w:rPr>
          <w:sz w:val="24"/>
          <w:szCs w:val="24"/>
        </w:rPr>
        <w:t xml:space="preserve"> </w:t>
      </w:r>
      <w:r w:rsidRPr="001540AD">
        <w:rPr>
          <w:sz w:val="24"/>
          <w:szCs w:val="24"/>
        </w:rPr>
        <w:t>februāra noteikumi Nr.</w:t>
      </w:r>
      <w:r w:rsidR="00975A7E">
        <w:rPr>
          <w:sz w:val="24"/>
          <w:szCs w:val="24"/>
        </w:rPr>
        <w:t xml:space="preserve"> </w:t>
      </w:r>
      <w:r w:rsidRPr="001540AD">
        <w:rPr>
          <w:sz w:val="24"/>
          <w:szCs w:val="24"/>
        </w:rPr>
        <w:t>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320790C3"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Atbalsta</w:t>
      </w:r>
      <w:proofErr w:type="spellEnd"/>
      <w:r w:rsidRPr="001540AD">
        <w:rPr>
          <w:w w:val="105"/>
          <w:sz w:val="24"/>
          <w:szCs w:val="24"/>
          <w:lang w:val="en-GB"/>
        </w:rPr>
        <w:t xml:space="preserve"> pretendents: </w:t>
      </w:r>
      <w:r w:rsidR="001C3A2C" w:rsidRPr="001540AD">
        <w:rPr>
          <w:w w:val="105"/>
          <w:sz w:val="24"/>
          <w:szCs w:val="24"/>
          <w:lang w:val="en-GB"/>
        </w:rPr>
        <w:t>SIA “</w:t>
      </w:r>
      <w:r w:rsidR="000D7525">
        <w:rPr>
          <w:w w:val="105"/>
          <w:sz w:val="24"/>
          <w:szCs w:val="24"/>
          <w:lang w:val="en-GB"/>
        </w:rPr>
        <w:t>Lat Eko Food</w:t>
      </w:r>
      <w:r w:rsidR="001C3A2C" w:rsidRPr="001540AD">
        <w:rPr>
          <w:w w:val="105"/>
          <w:sz w:val="24"/>
          <w:szCs w:val="24"/>
          <w:lang w:val="en-GB"/>
        </w:rPr>
        <w:t>”</w:t>
      </w:r>
    </w:p>
    <w:p w14:paraId="3F23690D" w14:textId="03F9869F"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Nodokļa</w:t>
      </w:r>
      <w:proofErr w:type="spellEnd"/>
      <w:r w:rsidRPr="001540AD">
        <w:rPr>
          <w:w w:val="105"/>
          <w:sz w:val="24"/>
          <w:szCs w:val="24"/>
          <w:lang w:val="en-GB"/>
        </w:rPr>
        <w:t xml:space="preserve"> </w:t>
      </w:r>
      <w:proofErr w:type="spellStart"/>
      <w:r w:rsidRPr="001540AD">
        <w:rPr>
          <w:w w:val="105"/>
          <w:sz w:val="24"/>
          <w:szCs w:val="24"/>
          <w:lang w:val="en-GB"/>
        </w:rPr>
        <w:t>maksātāja</w:t>
      </w:r>
      <w:proofErr w:type="spellEnd"/>
      <w:r w:rsidRPr="001540AD">
        <w:rPr>
          <w:w w:val="105"/>
          <w:sz w:val="24"/>
          <w:szCs w:val="24"/>
          <w:lang w:val="en-GB"/>
        </w:rPr>
        <w:t xml:space="preserve"> </w:t>
      </w:r>
      <w:proofErr w:type="spellStart"/>
      <w:r w:rsidRPr="001540AD">
        <w:rPr>
          <w:w w:val="105"/>
          <w:sz w:val="24"/>
          <w:szCs w:val="24"/>
          <w:lang w:val="en-GB"/>
        </w:rPr>
        <w:t>numurs</w:t>
      </w:r>
      <w:proofErr w:type="spellEnd"/>
      <w:r w:rsidRPr="001540AD">
        <w:rPr>
          <w:w w:val="105"/>
          <w:sz w:val="24"/>
          <w:szCs w:val="24"/>
          <w:lang w:val="en-GB"/>
        </w:rPr>
        <w:t xml:space="preserve">: </w:t>
      </w:r>
      <w:r w:rsidR="001C3A2C" w:rsidRPr="001540AD">
        <w:rPr>
          <w:w w:val="105"/>
          <w:sz w:val="24"/>
          <w:szCs w:val="24"/>
          <w:lang w:val="en-GB"/>
        </w:rPr>
        <w:t>LV</w:t>
      </w:r>
      <w:r w:rsidR="000D7525" w:rsidRPr="002A51F0">
        <w:rPr>
          <w:bCs/>
          <w:sz w:val="24"/>
          <w:szCs w:val="24"/>
        </w:rPr>
        <w:t>40103318662</w:t>
      </w:r>
    </w:p>
    <w:p w14:paraId="4C81E02E" w14:textId="72A3FD19"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Pasūtītāja</w:t>
      </w:r>
      <w:proofErr w:type="spellEnd"/>
      <w:r w:rsidRPr="001540AD">
        <w:rPr>
          <w:w w:val="105"/>
          <w:sz w:val="24"/>
          <w:szCs w:val="24"/>
          <w:lang w:val="en-GB"/>
        </w:rPr>
        <w:t xml:space="preserve"> </w:t>
      </w:r>
      <w:proofErr w:type="spellStart"/>
      <w:r w:rsidRPr="001540AD">
        <w:rPr>
          <w:w w:val="105"/>
          <w:sz w:val="24"/>
          <w:szCs w:val="24"/>
          <w:lang w:val="en-GB"/>
        </w:rPr>
        <w:t>adrese</w:t>
      </w:r>
      <w:proofErr w:type="spellEnd"/>
      <w:r w:rsidR="00A756B9" w:rsidRPr="001540AD">
        <w:rPr>
          <w:w w:val="105"/>
          <w:sz w:val="24"/>
          <w:szCs w:val="24"/>
          <w:lang w:val="en-GB"/>
        </w:rPr>
        <w:t>:</w:t>
      </w:r>
      <w:r w:rsidR="00E63EC2" w:rsidRPr="001540AD">
        <w:rPr>
          <w:w w:val="105"/>
          <w:sz w:val="24"/>
          <w:szCs w:val="24"/>
          <w:lang w:val="en-GB"/>
        </w:rPr>
        <w:t xml:space="preserve"> </w:t>
      </w:r>
      <w:r w:rsidR="000D7525" w:rsidRPr="002A51F0">
        <w:rPr>
          <w:bCs/>
          <w:sz w:val="24"/>
          <w:szCs w:val="24"/>
        </w:rPr>
        <w:t>Muižas iela 18A</w:t>
      </w:r>
      <w:r w:rsidR="001C3A2C" w:rsidRPr="001540AD">
        <w:rPr>
          <w:w w:val="105"/>
          <w:sz w:val="24"/>
          <w:szCs w:val="24"/>
          <w:lang w:val="en-GB"/>
        </w:rPr>
        <w:t xml:space="preserve">, </w:t>
      </w:r>
      <w:proofErr w:type="spellStart"/>
      <w:r w:rsidR="001C3A2C" w:rsidRPr="001540AD">
        <w:rPr>
          <w:w w:val="105"/>
          <w:sz w:val="24"/>
          <w:szCs w:val="24"/>
          <w:lang w:val="en-GB"/>
        </w:rPr>
        <w:t>Ādaži</w:t>
      </w:r>
      <w:proofErr w:type="spellEnd"/>
      <w:r w:rsidR="001C3A2C" w:rsidRPr="001540AD">
        <w:rPr>
          <w:w w:val="105"/>
          <w:sz w:val="24"/>
          <w:szCs w:val="24"/>
          <w:lang w:val="en-GB"/>
        </w:rPr>
        <w:t xml:space="preserve">, </w:t>
      </w:r>
      <w:proofErr w:type="spellStart"/>
      <w:r w:rsidR="001C3A2C" w:rsidRPr="001540AD">
        <w:rPr>
          <w:w w:val="105"/>
          <w:sz w:val="24"/>
          <w:szCs w:val="24"/>
          <w:lang w:val="en-GB"/>
        </w:rPr>
        <w:t>Ādažu</w:t>
      </w:r>
      <w:proofErr w:type="spellEnd"/>
      <w:r w:rsidR="001C3A2C" w:rsidRPr="001540AD">
        <w:rPr>
          <w:w w:val="105"/>
          <w:sz w:val="24"/>
          <w:szCs w:val="24"/>
          <w:lang w:val="en-GB"/>
        </w:rPr>
        <w:t xml:space="preserve"> </w:t>
      </w:r>
      <w:proofErr w:type="spellStart"/>
      <w:r w:rsidR="001C3A2C" w:rsidRPr="001540AD">
        <w:rPr>
          <w:w w:val="105"/>
          <w:sz w:val="24"/>
          <w:szCs w:val="24"/>
          <w:lang w:val="en-GB"/>
        </w:rPr>
        <w:t>novads</w:t>
      </w:r>
      <w:proofErr w:type="spellEnd"/>
      <w:r w:rsidR="001C3A2C" w:rsidRPr="001540AD">
        <w:rPr>
          <w:w w:val="105"/>
          <w:sz w:val="24"/>
          <w:szCs w:val="24"/>
          <w:lang w:val="en-GB"/>
        </w:rPr>
        <w:t>, LV-2164</w:t>
      </w:r>
    </w:p>
    <w:p w14:paraId="71D2904D" w14:textId="31D6A0F1"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Pasūtītais</w:t>
      </w:r>
      <w:proofErr w:type="spellEnd"/>
      <w:r w:rsidRPr="001540AD">
        <w:rPr>
          <w:w w:val="105"/>
          <w:sz w:val="24"/>
          <w:szCs w:val="24"/>
          <w:lang w:val="en-GB"/>
        </w:rPr>
        <w:t xml:space="preserve"> </w:t>
      </w:r>
      <w:proofErr w:type="spellStart"/>
      <w:r w:rsidRPr="001540AD">
        <w:rPr>
          <w:w w:val="105"/>
          <w:sz w:val="24"/>
          <w:szCs w:val="24"/>
          <w:lang w:val="en-GB"/>
        </w:rPr>
        <w:t>priekšmets</w:t>
      </w:r>
      <w:proofErr w:type="spellEnd"/>
      <w:r w:rsidRPr="001540AD">
        <w:rPr>
          <w:w w:val="105"/>
          <w:sz w:val="24"/>
          <w:szCs w:val="24"/>
          <w:lang w:val="en-GB"/>
        </w:rPr>
        <w:t xml:space="preserve">: </w:t>
      </w:r>
      <w:proofErr w:type="spellStart"/>
      <w:r w:rsidR="00E63EC2" w:rsidRPr="001540AD">
        <w:rPr>
          <w:w w:val="105"/>
          <w:sz w:val="24"/>
          <w:szCs w:val="24"/>
          <w:lang w:val="en-GB"/>
        </w:rPr>
        <w:t>R</w:t>
      </w:r>
      <w:r w:rsidRPr="001540AD">
        <w:rPr>
          <w:w w:val="105"/>
          <w:sz w:val="24"/>
          <w:szCs w:val="24"/>
          <w:lang w:val="en-GB"/>
        </w:rPr>
        <w:t>ažošanas</w:t>
      </w:r>
      <w:proofErr w:type="spellEnd"/>
      <w:r w:rsidRPr="001540AD">
        <w:rPr>
          <w:w w:val="105"/>
          <w:sz w:val="24"/>
          <w:szCs w:val="24"/>
          <w:lang w:val="en-GB"/>
        </w:rPr>
        <w:t xml:space="preserve"> </w:t>
      </w:r>
      <w:proofErr w:type="spellStart"/>
      <w:r w:rsidRPr="001540AD">
        <w:rPr>
          <w:w w:val="105"/>
          <w:sz w:val="24"/>
          <w:szCs w:val="24"/>
          <w:lang w:val="en-GB"/>
        </w:rPr>
        <w:t>iekār</w:t>
      </w:r>
      <w:r w:rsidR="00D71AEB">
        <w:rPr>
          <w:w w:val="105"/>
          <w:sz w:val="24"/>
          <w:szCs w:val="24"/>
          <w:lang w:val="en-GB"/>
        </w:rPr>
        <w:t>t</w:t>
      </w:r>
      <w:r w:rsidRPr="001540AD">
        <w:rPr>
          <w:w w:val="105"/>
          <w:sz w:val="24"/>
          <w:szCs w:val="24"/>
          <w:lang w:val="en-GB"/>
        </w:rPr>
        <w:t>u</w:t>
      </w:r>
      <w:proofErr w:type="spellEnd"/>
      <w:r w:rsidRPr="001540AD">
        <w:rPr>
          <w:w w:val="105"/>
          <w:sz w:val="24"/>
          <w:szCs w:val="24"/>
          <w:lang w:val="en-GB"/>
        </w:rPr>
        <w:t xml:space="preserve"> un </w:t>
      </w:r>
      <w:proofErr w:type="spellStart"/>
      <w:r w:rsidRPr="001540AD">
        <w:rPr>
          <w:w w:val="105"/>
          <w:sz w:val="24"/>
          <w:szCs w:val="24"/>
          <w:lang w:val="en-GB"/>
        </w:rPr>
        <w:t>aprīkojuma</w:t>
      </w:r>
      <w:proofErr w:type="spellEnd"/>
      <w:r w:rsidRPr="001540AD">
        <w:rPr>
          <w:w w:val="105"/>
          <w:sz w:val="24"/>
          <w:szCs w:val="24"/>
          <w:lang w:val="en-GB"/>
        </w:rPr>
        <w:t xml:space="preserve"> </w:t>
      </w:r>
      <w:proofErr w:type="spellStart"/>
      <w:r w:rsidRPr="001540AD">
        <w:rPr>
          <w:w w:val="105"/>
          <w:sz w:val="24"/>
          <w:szCs w:val="24"/>
          <w:lang w:val="en-GB"/>
        </w:rPr>
        <w:t>iegād</w:t>
      </w:r>
      <w:r w:rsidR="001A2E06" w:rsidRPr="001540AD">
        <w:rPr>
          <w:w w:val="105"/>
          <w:sz w:val="24"/>
          <w:szCs w:val="24"/>
          <w:lang w:val="en-GB"/>
        </w:rPr>
        <w:t>e</w:t>
      </w:r>
      <w:proofErr w:type="spellEnd"/>
    </w:p>
    <w:p w14:paraId="35F6C45F" w14:textId="5F97AE37"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w:t>
      </w:r>
      <w:proofErr w:type="spellStart"/>
      <w:r w:rsidRPr="001540AD">
        <w:rPr>
          <w:w w:val="105"/>
          <w:sz w:val="24"/>
          <w:szCs w:val="24"/>
          <w:lang w:val="en-GB"/>
        </w:rPr>
        <w:t>vieta</w:t>
      </w:r>
      <w:proofErr w:type="spellEnd"/>
      <w:r w:rsidRPr="001540AD">
        <w:rPr>
          <w:w w:val="105"/>
          <w:sz w:val="24"/>
          <w:szCs w:val="24"/>
          <w:lang w:val="en-GB"/>
        </w:rPr>
        <w:t xml:space="preserve">: </w:t>
      </w:r>
      <w:proofErr w:type="spellStart"/>
      <w:r w:rsidR="001C3A2C" w:rsidRPr="001540AD">
        <w:rPr>
          <w:w w:val="105"/>
          <w:sz w:val="24"/>
          <w:szCs w:val="24"/>
          <w:lang w:val="en-GB"/>
        </w:rPr>
        <w:t>Ādaži</w:t>
      </w:r>
      <w:proofErr w:type="spellEnd"/>
      <w:r w:rsidR="001C3A2C" w:rsidRPr="001540AD">
        <w:rPr>
          <w:w w:val="105"/>
          <w:sz w:val="24"/>
          <w:szCs w:val="24"/>
          <w:lang w:val="en-GB"/>
        </w:rPr>
        <w:t xml:space="preserve">, </w:t>
      </w:r>
      <w:proofErr w:type="spellStart"/>
      <w:r w:rsidR="001C3A2C" w:rsidRPr="001540AD">
        <w:rPr>
          <w:w w:val="105"/>
          <w:sz w:val="24"/>
          <w:szCs w:val="24"/>
          <w:lang w:val="en-GB"/>
        </w:rPr>
        <w:t>Latvija</w:t>
      </w:r>
      <w:proofErr w:type="spellEnd"/>
    </w:p>
    <w:p w14:paraId="56D847A7" w14:textId="1044E1AC"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laiks: </w:t>
      </w:r>
      <w:r w:rsidR="00D8775E" w:rsidRPr="00C454CF">
        <w:rPr>
          <w:w w:val="105"/>
          <w:sz w:val="24"/>
          <w:szCs w:val="24"/>
          <w:lang w:val="en-GB"/>
        </w:rPr>
        <w:t>3</w:t>
      </w:r>
      <w:r w:rsidR="000D7525" w:rsidRPr="00C454CF">
        <w:rPr>
          <w:w w:val="105"/>
          <w:sz w:val="24"/>
          <w:szCs w:val="24"/>
          <w:lang w:val="en-GB"/>
        </w:rPr>
        <w:t>1</w:t>
      </w:r>
      <w:r w:rsidR="00D8775E" w:rsidRPr="00C454CF">
        <w:rPr>
          <w:w w:val="105"/>
          <w:sz w:val="24"/>
          <w:szCs w:val="24"/>
          <w:lang w:val="en-GB"/>
        </w:rPr>
        <w:t>.</w:t>
      </w:r>
      <w:r w:rsidR="00C454CF" w:rsidRPr="00C454CF">
        <w:rPr>
          <w:w w:val="105"/>
          <w:sz w:val="24"/>
          <w:szCs w:val="24"/>
          <w:lang w:val="en-GB"/>
        </w:rPr>
        <w:t>07</w:t>
      </w:r>
      <w:r w:rsidR="00D8775E" w:rsidRPr="00C454CF">
        <w:rPr>
          <w:w w:val="105"/>
          <w:sz w:val="24"/>
          <w:szCs w:val="24"/>
          <w:lang w:val="en-GB"/>
        </w:rPr>
        <w:t>.202</w:t>
      </w:r>
      <w:r w:rsidR="000D7525" w:rsidRPr="00C454CF">
        <w:rPr>
          <w:w w:val="105"/>
          <w:sz w:val="24"/>
          <w:szCs w:val="24"/>
          <w:lang w:val="en-GB"/>
        </w:rPr>
        <w:t>7</w:t>
      </w:r>
      <w:r w:rsidR="00D8775E" w:rsidRPr="00C454CF">
        <w:rPr>
          <w:w w:val="105"/>
          <w:sz w:val="24"/>
          <w:szCs w:val="24"/>
          <w:lang w:val="en-GB"/>
        </w:rPr>
        <w:t>.</w:t>
      </w:r>
    </w:p>
    <w:p w14:paraId="4241B506" w14:textId="77777777" w:rsidR="008B3CEF" w:rsidRPr="001540AD" w:rsidRDefault="008B3CEF">
      <w:pPr>
        <w:pStyle w:val="BodyText"/>
        <w:spacing w:before="5"/>
        <w:rPr>
          <w:sz w:val="24"/>
          <w:szCs w:val="24"/>
        </w:rPr>
      </w:pPr>
    </w:p>
    <w:p w14:paraId="6DCA7B79" w14:textId="0EE02E43" w:rsidR="008B3CEF" w:rsidRPr="001540AD" w:rsidRDefault="00172906"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w w:val="105"/>
          <w:sz w:val="24"/>
          <w:szCs w:val="24"/>
        </w:rPr>
        <w:t xml:space="preserve">Piedāvājuma derīguma termiņš: </w:t>
      </w:r>
      <w:r w:rsidR="00C75D59" w:rsidRPr="00C75D59">
        <w:rPr>
          <w:b/>
          <w:bCs/>
          <w:w w:val="105"/>
          <w:sz w:val="24"/>
          <w:szCs w:val="24"/>
        </w:rPr>
        <w:t>ne mazāk kā 180 dienas no piedāvājumu iesniegšanas termiņa beigām</w:t>
      </w:r>
      <w:r w:rsidRPr="001540AD">
        <w:rPr>
          <w:b/>
          <w:bCs/>
          <w:w w:val="105"/>
          <w:sz w:val="24"/>
          <w:szCs w:val="24"/>
        </w:rPr>
        <w:t xml:space="preserve">. Pretendents iesniedzot piedāvājumu ar to ir apliecinājis, ka iesniegtais piedāvājums ir derīgs </w:t>
      </w:r>
      <w:r w:rsidR="00F71DF9" w:rsidRPr="001540AD">
        <w:rPr>
          <w:b/>
          <w:bCs/>
          <w:w w:val="105"/>
          <w:sz w:val="24"/>
          <w:szCs w:val="24"/>
        </w:rPr>
        <w:t>180</w:t>
      </w:r>
      <w:r w:rsidRPr="001540AD">
        <w:rPr>
          <w:b/>
          <w:bCs/>
          <w:w w:val="105"/>
          <w:sz w:val="24"/>
          <w:szCs w:val="24"/>
        </w:rPr>
        <w:t xml:space="preserve"> dienas no piedāvājuma iesniegšanas dienas</w:t>
      </w:r>
      <w:r w:rsidR="001C3A2C" w:rsidRPr="001540AD">
        <w:rPr>
          <w:b/>
          <w:bCs/>
          <w:w w:val="105"/>
          <w:sz w:val="24"/>
          <w:szCs w:val="24"/>
        </w:rPr>
        <w:t>. Ja objektīvu iemeslu dēļ Pasūtītājs nevar noslēgt iepirkuma līgumu piedāvājuma derīguma termiņā, Pasūtītājs var rakstiski lūgt pretendentu pagarināt sava piedāvājuma derīguma termiņu.</w:t>
      </w:r>
    </w:p>
    <w:p w14:paraId="4EFD79B1" w14:textId="77777777" w:rsidR="008B3CEF" w:rsidRPr="001540AD" w:rsidRDefault="008B3CEF">
      <w:pPr>
        <w:pStyle w:val="BodyText"/>
        <w:spacing w:before="5"/>
        <w:rPr>
          <w:sz w:val="24"/>
          <w:szCs w:val="24"/>
        </w:rPr>
      </w:pP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713EE1" w:rsidRPr="001540AD" w14:paraId="15083104" w14:textId="77777777" w:rsidTr="00753681">
        <w:trPr>
          <w:trHeight w:val="2469"/>
        </w:trPr>
        <w:tc>
          <w:tcPr>
            <w:tcW w:w="2671" w:type="dxa"/>
            <w:vAlign w:val="center"/>
          </w:tcPr>
          <w:p w14:paraId="6D326579" w14:textId="34E71260" w:rsidR="008B3CEF" w:rsidRPr="001540AD" w:rsidRDefault="00172906" w:rsidP="00D35DF6">
            <w:pPr>
              <w:pStyle w:val="TableParagraph"/>
              <w:spacing w:line="249" w:lineRule="exact"/>
              <w:ind w:left="100"/>
              <w:rPr>
                <w:sz w:val="24"/>
                <w:szCs w:val="24"/>
              </w:rPr>
            </w:pPr>
            <w:r w:rsidRPr="001540AD">
              <w:rPr>
                <w:w w:val="105"/>
                <w:sz w:val="24"/>
                <w:szCs w:val="24"/>
              </w:rPr>
              <w:t>Prasība</w:t>
            </w:r>
            <w:r w:rsidR="00A756B9" w:rsidRPr="001540AD">
              <w:rPr>
                <w:w w:val="105"/>
                <w:sz w:val="24"/>
                <w:szCs w:val="24"/>
              </w:rPr>
              <w:t>s</w:t>
            </w:r>
            <w:r w:rsidRPr="001540AD">
              <w:rPr>
                <w:w w:val="105"/>
                <w:sz w:val="24"/>
                <w:szCs w:val="24"/>
              </w:rPr>
              <w:t xml:space="preserve"> pretendentiem:</w:t>
            </w:r>
          </w:p>
        </w:tc>
        <w:tc>
          <w:tcPr>
            <w:tcW w:w="6976" w:type="dxa"/>
          </w:tcPr>
          <w:p w14:paraId="5D07264D" w14:textId="014EA8CF" w:rsidR="008B3CEF" w:rsidRPr="001540AD" w:rsidRDefault="00630DC7" w:rsidP="00753681">
            <w:pPr>
              <w:pStyle w:val="TableParagraph"/>
              <w:numPr>
                <w:ilvl w:val="0"/>
                <w:numId w:val="2"/>
              </w:numPr>
              <w:tabs>
                <w:tab w:val="left" w:pos="399"/>
              </w:tabs>
              <w:ind w:left="396" w:right="151" w:hanging="266"/>
              <w:jc w:val="both"/>
              <w:rPr>
                <w:sz w:val="24"/>
                <w:szCs w:val="24"/>
              </w:rPr>
            </w:pPr>
            <w:r w:rsidRPr="001540AD">
              <w:rPr>
                <w:sz w:val="24"/>
                <w:szCs w:val="24"/>
              </w:rPr>
              <w:t>V</w:t>
            </w:r>
            <w:r w:rsidR="00172906" w:rsidRPr="001540AD">
              <w:rPr>
                <w:sz w:val="24"/>
                <w:szCs w:val="24"/>
              </w:rPr>
              <w:t xml:space="preserve">ismaz trīs gadu pieredze darbā ar pārtikas rūpniecības vai </w:t>
            </w:r>
            <w:r w:rsidRPr="001540AD">
              <w:rPr>
                <w:sz w:val="24"/>
                <w:szCs w:val="24"/>
              </w:rPr>
              <w:t xml:space="preserve">konkrētās piegādes jomas </w:t>
            </w:r>
            <w:r w:rsidR="00172906" w:rsidRPr="001540AD">
              <w:rPr>
                <w:sz w:val="24"/>
                <w:szCs w:val="24"/>
              </w:rPr>
              <w:t>iekārtām.</w:t>
            </w:r>
          </w:p>
          <w:p w14:paraId="76555181" w14:textId="77777777"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Iepriekšējo trīs kalendāro gadu kopējais apgrozījums pārsniedz piedāvājuma kopējo vērtību.</w:t>
            </w:r>
          </w:p>
          <w:p w14:paraId="7E53AD54" w14:textId="7B0708F5"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 xml:space="preserve">Spēja nodrošināt servisa līgumu reaģēšanas laiku: </w:t>
            </w:r>
            <w:r w:rsidR="00116438" w:rsidRPr="001540AD">
              <w:rPr>
                <w:sz w:val="24"/>
                <w:szCs w:val="24"/>
              </w:rPr>
              <w:t xml:space="preserve">vienas </w:t>
            </w:r>
            <w:r w:rsidRPr="001540AD">
              <w:rPr>
                <w:sz w:val="24"/>
                <w:szCs w:val="24"/>
              </w:rPr>
              <w:t>darba dien</w:t>
            </w:r>
            <w:r w:rsidR="00116438" w:rsidRPr="001540AD">
              <w:rPr>
                <w:sz w:val="24"/>
                <w:szCs w:val="24"/>
              </w:rPr>
              <w:t>as</w:t>
            </w:r>
            <w:r w:rsidRPr="001540AD">
              <w:rPr>
                <w:sz w:val="24"/>
                <w:szCs w:val="24"/>
              </w:rPr>
              <w:t xml:space="preserve"> laikā (</w:t>
            </w:r>
            <w:r w:rsidR="00116438" w:rsidRPr="001540AD">
              <w:rPr>
                <w:sz w:val="24"/>
                <w:szCs w:val="24"/>
              </w:rPr>
              <w:t>24</w:t>
            </w:r>
            <w:r w:rsidRPr="001540AD">
              <w:rPr>
                <w:sz w:val="24"/>
                <w:szCs w:val="24"/>
              </w:rPr>
              <w:t>h darba dienās).</w:t>
            </w:r>
          </w:p>
          <w:p w14:paraId="4224B388" w14:textId="36D19960" w:rsidR="00461C98" w:rsidRPr="001540AD" w:rsidRDefault="00461C98" w:rsidP="00753681">
            <w:pPr>
              <w:pStyle w:val="TableParagraph"/>
              <w:numPr>
                <w:ilvl w:val="0"/>
                <w:numId w:val="2"/>
              </w:numPr>
              <w:tabs>
                <w:tab w:val="left" w:pos="399"/>
              </w:tabs>
              <w:ind w:left="396" w:right="151" w:hanging="266"/>
              <w:jc w:val="both"/>
              <w:rPr>
                <w:b/>
                <w:bCs/>
                <w:kern w:val="28"/>
                <w:sz w:val="24"/>
                <w:szCs w:val="24"/>
                <w:lang w:eastAsia="lv-LV"/>
              </w:rPr>
            </w:pPr>
            <w:r w:rsidRPr="001540AD">
              <w:rPr>
                <w:b/>
                <w:bCs/>
                <w:sz w:val="24"/>
                <w:szCs w:val="24"/>
              </w:rPr>
              <w:t>Piedāvātās  iekārtas  nedrīkst  būt  iepriekš  lietotas,  tajās  nedrīkst  būt  iebūvētas  lietotas  vai atjaunotas komponentes.</w:t>
            </w:r>
          </w:p>
        </w:tc>
      </w:tr>
      <w:tr w:rsidR="00713EE1" w:rsidRPr="001540AD" w14:paraId="06F6F07D" w14:textId="77777777" w:rsidTr="00753681">
        <w:trPr>
          <w:trHeight w:val="431"/>
        </w:trPr>
        <w:tc>
          <w:tcPr>
            <w:tcW w:w="9647" w:type="dxa"/>
            <w:gridSpan w:val="2"/>
            <w:vAlign w:val="center"/>
          </w:tcPr>
          <w:p w14:paraId="764D1A4D" w14:textId="77777777" w:rsidR="008B3CEF" w:rsidRPr="001540AD" w:rsidRDefault="00172906" w:rsidP="00753681">
            <w:pPr>
              <w:pStyle w:val="TableParagraph"/>
              <w:spacing w:before="87"/>
              <w:ind w:left="100" w:right="151"/>
              <w:rPr>
                <w:b/>
                <w:sz w:val="24"/>
                <w:szCs w:val="24"/>
              </w:rPr>
            </w:pPr>
            <w:r w:rsidRPr="001540AD">
              <w:rPr>
                <w:b/>
                <w:w w:val="105"/>
                <w:sz w:val="24"/>
                <w:szCs w:val="24"/>
              </w:rPr>
              <w:t>Iepirkuma priekšmeta apraksts</w:t>
            </w:r>
          </w:p>
        </w:tc>
      </w:tr>
      <w:tr w:rsidR="00713EE1" w:rsidRPr="001540AD" w14:paraId="4EDFDABD" w14:textId="77777777" w:rsidTr="00753681">
        <w:trPr>
          <w:trHeight w:val="430"/>
        </w:trPr>
        <w:tc>
          <w:tcPr>
            <w:tcW w:w="2671" w:type="dxa"/>
            <w:vAlign w:val="center"/>
          </w:tcPr>
          <w:p w14:paraId="4A74B045" w14:textId="77777777" w:rsidR="008B3CEF" w:rsidRPr="001540AD" w:rsidRDefault="00172906" w:rsidP="00D35DF6">
            <w:pPr>
              <w:pStyle w:val="TableParagraph"/>
              <w:spacing w:before="82"/>
              <w:ind w:left="100"/>
              <w:rPr>
                <w:sz w:val="24"/>
                <w:szCs w:val="24"/>
              </w:rPr>
            </w:pPr>
            <w:r w:rsidRPr="001540AD">
              <w:rPr>
                <w:w w:val="105"/>
                <w:sz w:val="24"/>
                <w:szCs w:val="24"/>
              </w:rPr>
              <w:t>Vispārējie noteikumi</w:t>
            </w:r>
          </w:p>
        </w:tc>
        <w:tc>
          <w:tcPr>
            <w:tcW w:w="6976" w:type="dxa"/>
          </w:tcPr>
          <w:p w14:paraId="6A7A84ED" w14:textId="7532C875"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Visām iekārtām jānodrošina maksimālā caurplūdes jauda.</w:t>
            </w:r>
          </w:p>
          <w:p w14:paraId="713B8946" w14:textId="5EE7B9E2"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Cenu piedāvājumā nepieciešams iekļaut apdrošināšanas, transporta, instalācijas un apmācību izmaksas.</w:t>
            </w:r>
          </w:p>
          <w:p w14:paraId="7AD30151" w14:textId="3CBE54B7"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Iekārtu manuāļiem jābūt Angļu vai Latvie</w:t>
            </w:r>
            <w:r w:rsidR="00DD008D" w:rsidRPr="001540AD">
              <w:rPr>
                <w:w w:val="105"/>
                <w:sz w:val="24"/>
                <w:szCs w:val="24"/>
              </w:rPr>
              <w:t>š</w:t>
            </w:r>
            <w:r w:rsidRPr="001540AD">
              <w:rPr>
                <w:w w:val="105"/>
                <w:sz w:val="24"/>
                <w:szCs w:val="24"/>
              </w:rPr>
              <w:t>u valodā.</w:t>
            </w:r>
          </w:p>
          <w:p w14:paraId="799B1E21" w14:textId="2F723AD5" w:rsidR="008B3CEF" w:rsidRPr="001540AD" w:rsidRDefault="00D35DF6" w:rsidP="00753681">
            <w:pPr>
              <w:pStyle w:val="TableParagraph"/>
              <w:numPr>
                <w:ilvl w:val="0"/>
                <w:numId w:val="19"/>
              </w:numPr>
              <w:ind w:left="414" w:right="151" w:hanging="283"/>
              <w:jc w:val="both"/>
              <w:rPr>
                <w:sz w:val="24"/>
                <w:szCs w:val="24"/>
              </w:rPr>
            </w:pPr>
            <w:r w:rsidRPr="001540AD">
              <w:rPr>
                <w:w w:val="105"/>
                <w:sz w:val="24"/>
                <w:szCs w:val="24"/>
              </w:rPr>
              <w:t>Tehnisko parametru lielumi piedāvātai iekārtai nevar būt mazāki kā norādīts šajā tehniskajā specifikācijā (izņemot vietas kur tas atrunāts atsevišķi ar ierobežojumiem), lielāki vai augstākas precizitātes var būt. Visiem iekārtu parametriem (platums/ garums/ augstums/ jauda/ ietilpība) pieļaujamas +/-10% atšķirības no tehniskajā specifikācijā norādītajiem parametriem.</w:t>
            </w:r>
          </w:p>
        </w:tc>
      </w:tr>
      <w:tr w:rsidR="00713EE1" w:rsidRPr="001540AD" w14:paraId="2C3A2715" w14:textId="77777777" w:rsidTr="00753681">
        <w:trPr>
          <w:trHeight w:val="1265"/>
        </w:trPr>
        <w:tc>
          <w:tcPr>
            <w:tcW w:w="2671" w:type="dxa"/>
            <w:vAlign w:val="center"/>
          </w:tcPr>
          <w:p w14:paraId="7CD75D26" w14:textId="77777777" w:rsidR="008B3CEF" w:rsidRPr="001540AD" w:rsidRDefault="00172906" w:rsidP="00D35DF6">
            <w:pPr>
              <w:pStyle w:val="TableParagraph"/>
              <w:spacing w:before="110" w:line="244" w:lineRule="auto"/>
              <w:ind w:left="100" w:right="242"/>
              <w:rPr>
                <w:sz w:val="24"/>
                <w:szCs w:val="24"/>
              </w:rPr>
            </w:pPr>
            <w:r w:rsidRPr="001540AD">
              <w:rPr>
                <w:w w:val="105"/>
                <w:sz w:val="24"/>
                <w:szCs w:val="24"/>
              </w:rPr>
              <w:lastRenderedPageBreak/>
              <w:t xml:space="preserve">Atbilstība Eiropas Savienības standartiem ekspluatācijā un Latvijas </w:t>
            </w:r>
            <w:r w:rsidRPr="001540AD">
              <w:rPr>
                <w:sz w:val="24"/>
                <w:szCs w:val="24"/>
              </w:rPr>
              <w:t>Republikas likumdošanai</w:t>
            </w:r>
          </w:p>
        </w:tc>
        <w:tc>
          <w:tcPr>
            <w:tcW w:w="6976" w:type="dxa"/>
          </w:tcPr>
          <w:p w14:paraId="6D1D687F"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Atbilstības sertifikāts;</w:t>
            </w:r>
          </w:p>
          <w:p w14:paraId="1C3ECD58"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CE sertifikāts;</w:t>
            </w:r>
          </w:p>
          <w:p w14:paraId="30587087" w14:textId="23A444B3"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 pārtikas rūpniecības prasībām</w:t>
            </w:r>
            <w:r w:rsidR="00A756B9" w:rsidRPr="001540AD">
              <w:rPr>
                <w:w w:val="105"/>
                <w:sz w:val="24"/>
                <w:szCs w:val="24"/>
              </w:rPr>
              <w:t xml:space="preserve"> (iekārtām, kas pielietojamas pārtikas ražošanā</w:t>
            </w:r>
            <w:r w:rsidR="00D33423" w:rsidRPr="001540AD">
              <w:rPr>
                <w:w w:val="105"/>
                <w:sz w:val="24"/>
                <w:szCs w:val="24"/>
              </w:rPr>
              <w:t xml:space="preserve"> un kuru darba virsmas saskarās ar pārtiku</w:t>
            </w:r>
            <w:r w:rsidR="00A756B9" w:rsidRPr="001540AD">
              <w:rPr>
                <w:w w:val="105"/>
                <w:sz w:val="24"/>
                <w:szCs w:val="24"/>
              </w:rPr>
              <w:t>)</w:t>
            </w:r>
            <w:r w:rsidRPr="001540AD">
              <w:rPr>
                <w:w w:val="105"/>
                <w:sz w:val="24"/>
                <w:szCs w:val="24"/>
              </w:rPr>
              <w:t>;</w:t>
            </w:r>
          </w:p>
          <w:p w14:paraId="4BE1B06D" w14:textId="77777777" w:rsidR="008B3CEF" w:rsidRPr="001540AD" w:rsidRDefault="00172906" w:rsidP="00753681">
            <w:pPr>
              <w:pStyle w:val="TableParagraph"/>
              <w:numPr>
                <w:ilvl w:val="0"/>
                <w:numId w:val="19"/>
              </w:numPr>
              <w:ind w:left="414" w:right="151" w:hanging="283"/>
              <w:jc w:val="both"/>
              <w:rPr>
                <w:sz w:val="24"/>
                <w:szCs w:val="24"/>
              </w:rPr>
            </w:pPr>
            <w:r w:rsidRPr="001540AD">
              <w:rPr>
                <w:w w:val="105"/>
                <w:sz w:val="24"/>
                <w:szCs w:val="24"/>
              </w:rPr>
              <w:t>Atbilstība Latvijas Republikas likumdošanai.</w:t>
            </w:r>
          </w:p>
        </w:tc>
      </w:tr>
      <w:tr w:rsidR="00D35DF6" w:rsidRPr="001540AD" w14:paraId="2865F5EC" w14:textId="77777777" w:rsidTr="00753681">
        <w:trPr>
          <w:trHeight w:val="1265"/>
        </w:trPr>
        <w:tc>
          <w:tcPr>
            <w:tcW w:w="2671" w:type="dxa"/>
            <w:vAlign w:val="center"/>
          </w:tcPr>
          <w:p w14:paraId="1CBC54F8" w14:textId="77777777" w:rsidR="00D35DF6" w:rsidRPr="001540AD" w:rsidRDefault="00D35DF6" w:rsidP="00D35DF6">
            <w:pPr>
              <w:pStyle w:val="TableParagraph"/>
              <w:spacing w:before="110" w:line="244" w:lineRule="auto"/>
              <w:ind w:left="100" w:right="242"/>
              <w:rPr>
                <w:w w:val="105"/>
                <w:sz w:val="24"/>
                <w:szCs w:val="24"/>
              </w:rPr>
            </w:pPr>
          </w:p>
        </w:tc>
        <w:tc>
          <w:tcPr>
            <w:tcW w:w="6976" w:type="dxa"/>
          </w:tcPr>
          <w:p w14:paraId="00145DFA" w14:textId="56CC5640" w:rsidR="00D35DF6" w:rsidRPr="001540AD" w:rsidRDefault="00D35DF6" w:rsidP="00753681">
            <w:pPr>
              <w:pStyle w:val="TableParagraph"/>
              <w:ind w:left="167" w:right="151"/>
              <w:jc w:val="both"/>
              <w:rPr>
                <w:w w:val="105"/>
                <w:sz w:val="24"/>
                <w:szCs w:val="24"/>
              </w:rPr>
            </w:pPr>
            <w:r w:rsidRPr="001540AD">
              <w:rPr>
                <w:w w:val="105"/>
                <w:sz w:val="24"/>
                <w:szCs w:val="24"/>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r w:rsidR="00713EE1" w:rsidRPr="001540AD" w14:paraId="7C12993D" w14:textId="77777777" w:rsidTr="00753681">
        <w:trPr>
          <w:trHeight w:val="516"/>
        </w:trPr>
        <w:tc>
          <w:tcPr>
            <w:tcW w:w="2671" w:type="dxa"/>
            <w:vAlign w:val="center"/>
          </w:tcPr>
          <w:p w14:paraId="251FF827" w14:textId="663B7060" w:rsidR="008B3CEF" w:rsidRPr="001540AD" w:rsidRDefault="00172906" w:rsidP="00D35DF6">
            <w:pPr>
              <w:pStyle w:val="TableParagraph"/>
              <w:spacing w:line="247" w:lineRule="exact"/>
              <w:ind w:left="100" w:right="242"/>
              <w:rPr>
                <w:sz w:val="24"/>
                <w:szCs w:val="24"/>
              </w:rPr>
            </w:pPr>
            <w:r w:rsidRPr="001540AD">
              <w:rPr>
                <w:w w:val="105"/>
                <w:sz w:val="24"/>
                <w:szCs w:val="24"/>
              </w:rPr>
              <w:t xml:space="preserve">Iekārtu </w:t>
            </w:r>
            <w:r w:rsidR="00D33423" w:rsidRPr="001540AD">
              <w:rPr>
                <w:w w:val="105"/>
                <w:sz w:val="24"/>
                <w:szCs w:val="24"/>
              </w:rPr>
              <w:t xml:space="preserve">piegāde, </w:t>
            </w:r>
            <w:r w:rsidRPr="001540AD">
              <w:rPr>
                <w:w w:val="105"/>
                <w:sz w:val="24"/>
                <w:szCs w:val="24"/>
              </w:rPr>
              <w:t>uzstādīšana un</w:t>
            </w:r>
          </w:p>
          <w:p w14:paraId="567FA9F0" w14:textId="77777777" w:rsidR="008B3CEF" w:rsidRPr="001540AD" w:rsidRDefault="00172906" w:rsidP="00D35DF6">
            <w:pPr>
              <w:pStyle w:val="TableParagraph"/>
              <w:spacing w:before="6" w:line="244" w:lineRule="exact"/>
              <w:ind w:left="100" w:right="242"/>
              <w:rPr>
                <w:sz w:val="24"/>
                <w:szCs w:val="24"/>
              </w:rPr>
            </w:pPr>
            <w:r w:rsidRPr="001540AD">
              <w:rPr>
                <w:w w:val="105"/>
                <w:sz w:val="24"/>
                <w:szCs w:val="24"/>
              </w:rPr>
              <w:t>palaišana</w:t>
            </w:r>
          </w:p>
        </w:tc>
        <w:tc>
          <w:tcPr>
            <w:tcW w:w="6976" w:type="dxa"/>
          </w:tcPr>
          <w:p w14:paraId="7AA737BF" w14:textId="77777777" w:rsidR="008B3CEF" w:rsidRPr="001540AD" w:rsidRDefault="00172906" w:rsidP="00753681">
            <w:pPr>
              <w:pStyle w:val="TableParagraph"/>
              <w:spacing w:before="123"/>
              <w:ind w:left="100" w:right="151"/>
              <w:rPr>
                <w:sz w:val="24"/>
                <w:szCs w:val="24"/>
              </w:rPr>
            </w:pPr>
            <w:r w:rsidRPr="001540AD">
              <w:rPr>
                <w:w w:val="105"/>
                <w:sz w:val="24"/>
                <w:szCs w:val="24"/>
              </w:rPr>
              <w:t>Jānodrošina</w:t>
            </w:r>
          </w:p>
        </w:tc>
      </w:tr>
      <w:tr w:rsidR="00713EE1" w:rsidRPr="001540AD" w14:paraId="7CB0DEBC" w14:textId="77777777" w:rsidTr="00753681">
        <w:trPr>
          <w:trHeight w:val="432"/>
        </w:trPr>
        <w:tc>
          <w:tcPr>
            <w:tcW w:w="2671" w:type="dxa"/>
            <w:vAlign w:val="center"/>
          </w:tcPr>
          <w:p w14:paraId="708DA6ED" w14:textId="77777777" w:rsidR="008B3CEF" w:rsidRPr="001540AD" w:rsidRDefault="00172906" w:rsidP="00D35DF6">
            <w:pPr>
              <w:pStyle w:val="TableParagraph"/>
              <w:spacing w:before="81"/>
              <w:ind w:left="100" w:right="242"/>
              <w:rPr>
                <w:sz w:val="24"/>
                <w:szCs w:val="24"/>
              </w:rPr>
            </w:pPr>
            <w:r w:rsidRPr="001540AD">
              <w:rPr>
                <w:w w:val="105"/>
                <w:sz w:val="24"/>
                <w:szCs w:val="24"/>
              </w:rPr>
              <w:t>Personāla apmācība</w:t>
            </w:r>
          </w:p>
        </w:tc>
        <w:tc>
          <w:tcPr>
            <w:tcW w:w="6976" w:type="dxa"/>
          </w:tcPr>
          <w:p w14:paraId="0549D65A" w14:textId="11D5A43C" w:rsidR="00F972DB" w:rsidRPr="001540AD" w:rsidRDefault="00172906" w:rsidP="0025477E">
            <w:pPr>
              <w:pStyle w:val="TableParagraph"/>
              <w:ind w:left="102" w:right="153"/>
              <w:rPr>
                <w:w w:val="105"/>
                <w:sz w:val="24"/>
                <w:szCs w:val="24"/>
              </w:rPr>
            </w:pPr>
            <w:r w:rsidRPr="001540AD">
              <w:rPr>
                <w:w w:val="105"/>
                <w:sz w:val="24"/>
                <w:szCs w:val="24"/>
              </w:rPr>
              <w:t>Jānodrošina</w:t>
            </w:r>
            <w:r w:rsidR="00F972DB" w:rsidRPr="001540AD">
              <w:rPr>
                <w:w w:val="105"/>
                <w:sz w:val="24"/>
                <w:szCs w:val="24"/>
              </w:rPr>
              <w:t xml:space="preserve">. </w:t>
            </w:r>
          </w:p>
        </w:tc>
      </w:tr>
      <w:tr w:rsidR="00D35DF6" w:rsidRPr="001540AD" w14:paraId="49E7C988" w14:textId="77777777" w:rsidTr="00753681">
        <w:trPr>
          <w:trHeight w:val="695"/>
        </w:trPr>
        <w:tc>
          <w:tcPr>
            <w:tcW w:w="2671" w:type="dxa"/>
            <w:vAlign w:val="center"/>
          </w:tcPr>
          <w:p w14:paraId="1CAF2701" w14:textId="5D0221FE" w:rsidR="00D35DF6" w:rsidRPr="001540AD" w:rsidRDefault="00D35DF6" w:rsidP="00D35DF6">
            <w:pPr>
              <w:pStyle w:val="TableParagraph"/>
              <w:spacing w:before="81"/>
              <w:ind w:left="100" w:right="242"/>
              <w:rPr>
                <w:w w:val="105"/>
                <w:sz w:val="24"/>
                <w:szCs w:val="24"/>
              </w:rPr>
            </w:pPr>
            <w:r w:rsidRPr="001540AD">
              <w:rPr>
                <w:w w:val="105"/>
                <w:sz w:val="24"/>
                <w:szCs w:val="24"/>
              </w:rPr>
              <w:t>Serviss</w:t>
            </w:r>
          </w:p>
        </w:tc>
        <w:tc>
          <w:tcPr>
            <w:tcW w:w="6976" w:type="dxa"/>
          </w:tcPr>
          <w:p w14:paraId="0678231D" w14:textId="4F60250B" w:rsidR="00D35DF6" w:rsidRPr="001540AD" w:rsidRDefault="00D35DF6" w:rsidP="0025477E">
            <w:pPr>
              <w:pStyle w:val="TableParagraph"/>
              <w:ind w:left="102" w:right="153"/>
              <w:jc w:val="both"/>
              <w:rPr>
                <w:w w:val="105"/>
                <w:sz w:val="24"/>
                <w:szCs w:val="24"/>
              </w:rPr>
            </w:pPr>
            <w:r w:rsidRPr="001540AD">
              <w:rPr>
                <w:w w:val="105"/>
                <w:sz w:val="24"/>
                <w:szCs w:val="24"/>
              </w:rPr>
              <w:t>Jāspēj nodrošināt servisa reaģēšanas laiku 24 h Latvijas Republikā</w:t>
            </w:r>
            <w:r w:rsidR="0025477E" w:rsidRPr="001540AD">
              <w:rPr>
                <w:w w:val="105"/>
                <w:sz w:val="24"/>
                <w:szCs w:val="24"/>
              </w:rPr>
              <w:t>.</w:t>
            </w:r>
          </w:p>
        </w:tc>
      </w:tr>
      <w:tr w:rsidR="00D35DF6" w:rsidRPr="001540AD" w14:paraId="29DB3E3E" w14:textId="77777777" w:rsidTr="00753681">
        <w:trPr>
          <w:trHeight w:val="549"/>
        </w:trPr>
        <w:tc>
          <w:tcPr>
            <w:tcW w:w="2671" w:type="dxa"/>
            <w:vAlign w:val="center"/>
          </w:tcPr>
          <w:p w14:paraId="63641C2B" w14:textId="5A836A42" w:rsidR="00D35DF6" w:rsidRPr="001540AD" w:rsidRDefault="00D35DF6" w:rsidP="00D35DF6">
            <w:pPr>
              <w:pStyle w:val="TableParagraph"/>
              <w:spacing w:before="81"/>
              <w:ind w:left="100" w:right="242"/>
              <w:rPr>
                <w:w w:val="105"/>
                <w:sz w:val="24"/>
                <w:szCs w:val="24"/>
              </w:rPr>
            </w:pPr>
            <w:r w:rsidRPr="001540AD">
              <w:rPr>
                <w:w w:val="105"/>
                <w:sz w:val="24"/>
                <w:szCs w:val="24"/>
              </w:rPr>
              <w:t>Servisa pieejamība</w:t>
            </w:r>
          </w:p>
        </w:tc>
        <w:tc>
          <w:tcPr>
            <w:tcW w:w="6976" w:type="dxa"/>
          </w:tcPr>
          <w:p w14:paraId="18D2A4F2" w14:textId="77777777" w:rsidR="00D35DF6" w:rsidRPr="001540AD" w:rsidRDefault="00D35DF6" w:rsidP="0025477E">
            <w:pPr>
              <w:pStyle w:val="TableParagraph"/>
              <w:spacing w:line="247" w:lineRule="exact"/>
              <w:ind w:left="102" w:right="151"/>
              <w:jc w:val="both"/>
              <w:rPr>
                <w:sz w:val="24"/>
                <w:szCs w:val="24"/>
              </w:rPr>
            </w:pPr>
            <w:r w:rsidRPr="001540AD">
              <w:rPr>
                <w:w w:val="105"/>
                <w:sz w:val="24"/>
                <w:szCs w:val="24"/>
              </w:rPr>
              <w:t>Dabīgā nolietojuma pakļautajām detaļām jābūt pieejamām</w:t>
            </w:r>
          </w:p>
          <w:p w14:paraId="12999AFB" w14:textId="640E8638" w:rsidR="00D35DF6" w:rsidRPr="001540AD" w:rsidRDefault="00D35DF6" w:rsidP="0025477E">
            <w:pPr>
              <w:pStyle w:val="TableParagraph"/>
              <w:ind w:left="102" w:right="151"/>
              <w:jc w:val="both"/>
              <w:rPr>
                <w:w w:val="105"/>
                <w:sz w:val="24"/>
                <w:szCs w:val="24"/>
              </w:rPr>
            </w:pPr>
            <w:r w:rsidRPr="001540AD">
              <w:rPr>
                <w:w w:val="105"/>
                <w:sz w:val="24"/>
                <w:szCs w:val="24"/>
              </w:rPr>
              <w:t>piegādātāja</w:t>
            </w:r>
            <w:r w:rsidRPr="001540AD">
              <w:rPr>
                <w:spacing w:val="-23"/>
                <w:w w:val="105"/>
                <w:sz w:val="24"/>
                <w:szCs w:val="24"/>
              </w:rPr>
              <w:t xml:space="preserve"> </w:t>
            </w:r>
            <w:r w:rsidRPr="001540AD">
              <w:rPr>
                <w:w w:val="105"/>
                <w:sz w:val="24"/>
                <w:szCs w:val="24"/>
              </w:rPr>
              <w:t>noliktavā,</w:t>
            </w:r>
            <w:r w:rsidRPr="001540AD">
              <w:rPr>
                <w:spacing w:val="-23"/>
                <w:w w:val="105"/>
                <w:sz w:val="24"/>
                <w:szCs w:val="24"/>
              </w:rPr>
              <w:t xml:space="preserve"> </w:t>
            </w:r>
            <w:r w:rsidRPr="001540AD">
              <w:rPr>
                <w:w w:val="105"/>
                <w:sz w:val="24"/>
                <w:szCs w:val="24"/>
              </w:rPr>
              <w:t>nodrošinot</w:t>
            </w:r>
            <w:r w:rsidRPr="001540AD">
              <w:rPr>
                <w:spacing w:val="-23"/>
                <w:w w:val="105"/>
                <w:sz w:val="24"/>
                <w:szCs w:val="24"/>
              </w:rPr>
              <w:t xml:space="preserve"> </w:t>
            </w:r>
            <w:r w:rsidRPr="001540AD">
              <w:rPr>
                <w:w w:val="105"/>
                <w:sz w:val="24"/>
                <w:szCs w:val="24"/>
              </w:rPr>
              <w:t>to</w:t>
            </w:r>
            <w:r w:rsidRPr="001540AD">
              <w:rPr>
                <w:spacing w:val="-23"/>
                <w:w w:val="105"/>
                <w:sz w:val="24"/>
                <w:szCs w:val="24"/>
              </w:rPr>
              <w:t xml:space="preserve"> </w:t>
            </w:r>
            <w:r w:rsidRPr="001540AD">
              <w:rPr>
                <w:w w:val="105"/>
                <w:sz w:val="24"/>
                <w:szCs w:val="24"/>
              </w:rPr>
              <w:t>piegādi</w:t>
            </w:r>
            <w:r w:rsidRPr="001540AD">
              <w:rPr>
                <w:spacing w:val="-23"/>
                <w:w w:val="105"/>
                <w:sz w:val="24"/>
                <w:szCs w:val="24"/>
              </w:rPr>
              <w:t xml:space="preserve"> </w:t>
            </w:r>
            <w:r w:rsidRPr="001540AD">
              <w:rPr>
                <w:w w:val="105"/>
                <w:sz w:val="24"/>
                <w:szCs w:val="24"/>
              </w:rPr>
              <w:t>pasūtītājam</w:t>
            </w:r>
            <w:r w:rsidRPr="001540AD">
              <w:rPr>
                <w:spacing w:val="-24"/>
                <w:w w:val="105"/>
                <w:sz w:val="24"/>
                <w:szCs w:val="24"/>
              </w:rPr>
              <w:t xml:space="preserve"> </w:t>
            </w:r>
            <w:r w:rsidRPr="001540AD">
              <w:rPr>
                <w:w w:val="105"/>
                <w:sz w:val="24"/>
                <w:szCs w:val="24"/>
              </w:rPr>
              <w:t>vienas</w:t>
            </w:r>
            <w:r w:rsidRPr="001540AD">
              <w:rPr>
                <w:spacing w:val="-24"/>
                <w:w w:val="105"/>
                <w:sz w:val="24"/>
                <w:szCs w:val="24"/>
              </w:rPr>
              <w:t xml:space="preserve"> </w:t>
            </w:r>
            <w:r w:rsidRPr="001540AD">
              <w:rPr>
                <w:w w:val="105"/>
                <w:sz w:val="24"/>
                <w:szCs w:val="24"/>
              </w:rPr>
              <w:t>darba dienas</w:t>
            </w:r>
            <w:r w:rsidRPr="001540AD">
              <w:rPr>
                <w:spacing w:val="-3"/>
                <w:w w:val="105"/>
                <w:sz w:val="24"/>
                <w:szCs w:val="24"/>
              </w:rPr>
              <w:t xml:space="preserve"> </w:t>
            </w:r>
            <w:r w:rsidRPr="001540AD">
              <w:rPr>
                <w:w w:val="105"/>
                <w:sz w:val="24"/>
                <w:szCs w:val="24"/>
              </w:rPr>
              <w:t>laikā.</w:t>
            </w:r>
          </w:p>
        </w:tc>
      </w:tr>
      <w:tr w:rsidR="00D35DF6" w:rsidRPr="001540AD" w14:paraId="2A995BFC" w14:textId="77777777" w:rsidTr="00753681">
        <w:trPr>
          <w:trHeight w:val="557"/>
        </w:trPr>
        <w:tc>
          <w:tcPr>
            <w:tcW w:w="2671" w:type="dxa"/>
            <w:vAlign w:val="center"/>
          </w:tcPr>
          <w:p w14:paraId="0E3E14F1" w14:textId="002CB9B7" w:rsidR="00D35DF6" w:rsidRPr="001540AD" w:rsidRDefault="00D35DF6" w:rsidP="00D35DF6">
            <w:pPr>
              <w:pStyle w:val="TableParagraph"/>
              <w:spacing w:before="81"/>
              <w:ind w:left="100" w:right="242"/>
              <w:rPr>
                <w:w w:val="105"/>
                <w:sz w:val="24"/>
                <w:szCs w:val="24"/>
              </w:rPr>
            </w:pPr>
            <w:r w:rsidRPr="001540AD">
              <w:rPr>
                <w:w w:val="105"/>
                <w:sz w:val="24"/>
                <w:szCs w:val="24"/>
              </w:rPr>
              <w:t>Garantija</w:t>
            </w:r>
          </w:p>
        </w:tc>
        <w:tc>
          <w:tcPr>
            <w:tcW w:w="6976" w:type="dxa"/>
          </w:tcPr>
          <w:p w14:paraId="0F6D82A1" w14:textId="77777777" w:rsidR="00D35DF6" w:rsidRPr="001540AD" w:rsidRDefault="00D35DF6" w:rsidP="0025477E">
            <w:pPr>
              <w:pStyle w:val="TableParagraph"/>
              <w:spacing w:line="249" w:lineRule="exact"/>
              <w:ind w:left="102" w:right="151"/>
              <w:jc w:val="both"/>
              <w:rPr>
                <w:sz w:val="24"/>
                <w:szCs w:val="24"/>
              </w:rPr>
            </w:pPr>
            <w:r w:rsidRPr="001540AD">
              <w:rPr>
                <w:w w:val="105"/>
                <w:sz w:val="24"/>
                <w:szCs w:val="24"/>
              </w:rPr>
              <w:t>Ne mazāk kā 12 mēneši (no pieņemšanas nodošanas akta</w:t>
            </w:r>
          </w:p>
          <w:p w14:paraId="7EB616E5" w14:textId="7739171A" w:rsidR="00D35DF6" w:rsidRPr="001540AD" w:rsidRDefault="00D35DF6" w:rsidP="0025477E">
            <w:pPr>
              <w:pStyle w:val="TableParagraph"/>
              <w:ind w:left="102" w:right="151"/>
              <w:jc w:val="both"/>
              <w:rPr>
                <w:w w:val="105"/>
                <w:sz w:val="24"/>
                <w:szCs w:val="24"/>
              </w:rPr>
            </w:pPr>
            <w:r w:rsidRPr="001540AD">
              <w:rPr>
                <w:w w:val="105"/>
                <w:sz w:val="24"/>
                <w:szCs w:val="24"/>
              </w:rPr>
              <w:t>parakstīšanas brīža)</w:t>
            </w:r>
          </w:p>
        </w:tc>
      </w:tr>
      <w:tr w:rsidR="00D35DF6" w:rsidRPr="001540AD" w14:paraId="76876A1E" w14:textId="77777777" w:rsidTr="00753681">
        <w:trPr>
          <w:trHeight w:val="565"/>
        </w:trPr>
        <w:tc>
          <w:tcPr>
            <w:tcW w:w="2671" w:type="dxa"/>
            <w:vAlign w:val="center"/>
          </w:tcPr>
          <w:p w14:paraId="36671B1D" w14:textId="598AE165" w:rsidR="00D35DF6" w:rsidRPr="001540AD" w:rsidRDefault="00D35DF6" w:rsidP="00D35DF6">
            <w:pPr>
              <w:pStyle w:val="TableParagraph"/>
              <w:spacing w:line="247" w:lineRule="exact"/>
              <w:ind w:left="100"/>
              <w:rPr>
                <w:sz w:val="24"/>
                <w:szCs w:val="24"/>
              </w:rPr>
            </w:pPr>
            <w:r w:rsidRPr="001540AD">
              <w:rPr>
                <w:w w:val="105"/>
                <w:sz w:val="24"/>
                <w:szCs w:val="24"/>
              </w:rPr>
              <w:t>Piegādātāja veicamo darbu</w:t>
            </w:r>
            <w:r w:rsidRPr="001540AD">
              <w:rPr>
                <w:sz w:val="24"/>
                <w:szCs w:val="24"/>
              </w:rPr>
              <w:t xml:space="preserve"> </w:t>
            </w:r>
            <w:r w:rsidRPr="001540AD">
              <w:rPr>
                <w:w w:val="105"/>
                <w:sz w:val="24"/>
                <w:szCs w:val="24"/>
              </w:rPr>
              <w:t>apjoms:</w:t>
            </w:r>
          </w:p>
        </w:tc>
        <w:tc>
          <w:tcPr>
            <w:tcW w:w="6976" w:type="dxa"/>
          </w:tcPr>
          <w:p w14:paraId="2C87F324" w14:textId="66AE37A6" w:rsidR="00D35DF6" w:rsidRPr="001540AD" w:rsidRDefault="00D35DF6" w:rsidP="0025477E">
            <w:pPr>
              <w:pStyle w:val="TableParagraph"/>
              <w:spacing w:line="247" w:lineRule="exact"/>
              <w:ind w:left="102" w:right="151"/>
              <w:jc w:val="both"/>
              <w:rPr>
                <w:sz w:val="24"/>
                <w:szCs w:val="24"/>
              </w:rPr>
            </w:pPr>
            <w:r w:rsidRPr="001540AD">
              <w:rPr>
                <w:w w:val="105"/>
                <w:sz w:val="24"/>
                <w:szCs w:val="24"/>
              </w:rPr>
              <w:t>Piegāde, uzstādīšana, palaišana un servisa nodrošināšana</w:t>
            </w:r>
            <w:r w:rsidRPr="001540AD">
              <w:rPr>
                <w:sz w:val="24"/>
                <w:szCs w:val="24"/>
              </w:rPr>
              <w:t xml:space="preserve"> </w:t>
            </w:r>
            <w:r w:rsidRPr="001540AD">
              <w:rPr>
                <w:w w:val="105"/>
                <w:sz w:val="24"/>
                <w:szCs w:val="24"/>
              </w:rPr>
              <w:t>ekspluatācijas laikā.</w:t>
            </w:r>
          </w:p>
        </w:tc>
      </w:tr>
      <w:tr w:rsidR="00D35DF6" w:rsidRPr="001540AD" w14:paraId="248E15D6" w14:textId="77777777" w:rsidTr="00753681">
        <w:trPr>
          <w:trHeight w:val="559"/>
        </w:trPr>
        <w:tc>
          <w:tcPr>
            <w:tcW w:w="2671" w:type="dxa"/>
            <w:vAlign w:val="center"/>
          </w:tcPr>
          <w:p w14:paraId="43FEEA06" w14:textId="7E48D2AC" w:rsidR="00D35DF6" w:rsidRPr="001540AD" w:rsidRDefault="00D35DF6" w:rsidP="00D35DF6">
            <w:pPr>
              <w:pStyle w:val="TableParagraph"/>
              <w:spacing w:before="81"/>
              <w:ind w:left="100" w:right="242"/>
              <w:rPr>
                <w:w w:val="105"/>
                <w:sz w:val="24"/>
                <w:szCs w:val="24"/>
              </w:rPr>
            </w:pPr>
            <w:r w:rsidRPr="001540AD">
              <w:rPr>
                <w:w w:val="105"/>
                <w:sz w:val="24"/>
                <w:szCs w:val="24"/>
              </w:rPr>
              <w:t>Papildus noteikumi</w:t>
            </w:r>
          </w:p>
        </w:tc>
        <w:tc>
          <w:tcPr>
            <w:tcW w:w="6976" w:type="dxa"/>
          </w:tcPr>
          <w:p w14:paraId="2564BC07" w14:textId="4668614E" w:rsidR="00D35DF6" w:rsidRPr="001540AD" w:rsidRDefault="00D35DF6" w:rsidP="00753681">
            <w:pPr>
              <w:pStyle w:val="TableParagraph"/>
              <w:spacing w:line="247" w:lineRule="exact"/>
              <w:ind w:left="100" w:right="151"/>
              <w:jc w:val="both"/>
              <w:rPr>
                <w:b/>
                <w:bCs/>
                <w:w w:val="105"/>
                <w:sz w:val="24"/>
                <w:szCs w:val="24"/>
              </w:rPr>
            </w:pPr>
            <w:r w:rsidRPr="001540AD">
              <w:rPr>
                <w:b/>
                <w:bCs/>
                <w:w w:val="105"/>
                <w:sz w:val="24"/>
                <w:szCs w:val="24"/>
              </w:rPr>
              <w:t xml:space="preserve">Konkursa dalībniekiem ir tiesības iesniegt piedāvājumu par katru atsevišķu pilnu </w:t>
            </w:r>
            <w:proofErr w:type="spellStart"/>
            <w:r w:rsidRPr="001540AD">
              <w:rPr>
                <w:b/>
                <w:bCs/>
                <w:w w:val="105"/>
                <w:sz w:val="24"/>
                <w:szCs w:val="24"/>
              </w:rPr>
              <w:t>loti</w:t>
            </w:r>
            <w:proofErr w:type="spellEnd"/>
            <w:r w:rsidRPr="001540AD">
              <w:rPr>
                <w:b/>
                <w:bCs/>
                <w:w w:val="105"/>
                <w:sz w:val="24"/>
                <w:szCs w:val="24"/>
              </w:rPr>
              <w:t xml:space="preserve">, katrā piedāvājumā tiks vērtēta zemākā cena par katru pilnu </w:t>
            </w:r>
            <w:proofErr w:type="spellStart"/>
            <w:r w:rsidRPr="001540AD">
              <w:rPr>
                <w:b/>
                <w:bCs/>
                <w:w w:val="105"/>
                <w:sz w:val="24"/>
                <w:szCs w:val="24"/>
              </w:rPr>
              <w:t>loti</w:t>
            </w:r>
            <w:proofErr w:type="spellEnd"/>
            <w:r w:rsidRPr="001540AD">
              <w:rPr>
                <w:b/>
                <w:bCs/>
                <w:w w:val="105"/>
                <w:sz w:val="24"/>
                <w:szCs w:val="24"/>
              </w:rPr>
              <w:t xml:space="preserve"> atsevišķi. </w:t>
            </w:r>
          </w:p>
        </w:tc>
      </w:tr>
    </w:tbl>
    <w:p w14:paraId="0961CCF6" w14:textId="77777777" w:rsidR="008B3CEF" w:rsidRPr="001540AD" w:rsidRDefault="008B3CEF">
      <w:pPr>
        <w:rPr>
          <w:sz w:val="24"/>
          <w:szCs w:val="24"/>
        </w:rPr>
      </w:pPr>
    </w:p>
    <w:p w14:paraId="1F049459" w14:textId="6546BF59" w:rsidR="00753681" w:rsidRPr="001540AD" w:rsidRDefault="00753681">
      <w:pPr>
        <w:rPr>
          <w:b/>
          <w:bCs/>
          <w:sz w:val="24"/>
          <w:szCs w:val="24"/>
        </w:rPr>
      </w:pPr>
      <w:r w:rsidRPr="001540AD">
        <w:rPr>
          <w:b/>
          <w:bCs/>
          <w:sz w:val="24"/>
          <w:szCs w:val="24"/>
        </w:rPr>
        <w:t>Iepirkuma priekšmeta apraksts:</w:t>
      </w:r>
    </w:p>
    <w:p w14:paraId="7A1B0120" w14:textId="77777777" w:rsidR="00753681" w:rsidRPr="001540AD" w:rsidRDefault="00753681" w:rsidP="00753681">
      <w:pPr>
        <w:ind w:right="145"/>
        <w:rPr>
          <w:b/>
          <w:bCs/>
          <w:sz w:val="24"/>
          <w:szCs w:val="24"/>
        </w:rPr>
      </w:pPr>
    </w:p>
    <w:p w14:paraId="213AAFD6" w14:textId="77777777" w:rsidR="00753681" w:rsidRPr="001540AD" w:rsidRDefault="00753681">
      <w:pPr>
        <w:rPr>
          <w:sz w:val="24"/>
          <w:szCs w:val="24"/>
        </w:rPr>
      </w:pPr>
    </w:p>
    <w:tbl>
      <w:tblPr>
        <w:tblW w:w="10178" w:type="dxa"/>
        <w:tblInd w:w="-431" w:type="dxa"/>
        <w:tblLayout w:type="fixed"/>
        <w:tblLook w:val="04A0" w:firstRow="1" w:lastRow="0" w:firstColumn="1" w:lastColumn="0" w:noHBand="0" w:noVBand="1"/>
      </w:tblPr>
      <w:tblGrid>
        <w:gridCol w:w="992"/>
        <w:gridCol w:w="1702"/>
        <w:gridCol w:w="1134"/>
        <w:gridCol w:w="6350"/>
      </w:tblGrid>
      <w:tr w:rsidR="004F3405" w:rsidRPr="004F3405" w14:paraId="26FCAFF4" w14:textId="77777777" w:rsidTr="00B84DE2">
        <w:trPr>
          <w:trHeight w:val="509"/>
        </w:trPr>
        <w:tc>
          <w:tcPr>
            <w:tcW w:w="992" w:type="dxa"/>
            <w:tcBorders>
              <w:top w:val="single" w:sz="4" w:space="0" w:color="auto"/>
              <w:left w:val="single" w:sz="4" w:space="0" w:color="000000"/>
              <w:bottom w:val="single" w:sz="4" w:space="0" w:color="000000"/>
              <w:right w:val="nil"/>
            </w:tcBorders>
            <w:vAlign w:val="center"/>
            <w:hideMark/>
          </w:tcPr>
          <w:p w14:paraId="45355E0A" w14:textId="77777777" w:rsidR="004F3405" w:rsidRPr="004F3405" w:rsidRDefault="004F3405" w:rsidP="00B84DE2">
            <w:pPr>
              <w:pStyle w:val="NoSpacing"/>
              <w:spacing w:line="256" w:lineRule="auto"/>
              <w:jc w:val="center"/>
              <w:rPr>
                <w:rFonts w:ascii="Times New Roman" w:hAnsi="Times New Roman"/>
                <w:b/>
                <w:sz w:val="24"/>
                <w:szCs w:val="24"/>
              </w:rPr>
            </w:pPr>
            <w:proofErr w:type="spellStart"/>
            <w:r w:rsidRPr="004F3405">
              <w:rPr>
                <w:rFonts w:ascii="Times New Roman" w:hAnsi="Times New Roman"/>
                <w:b/>
                <w:sz w:val="24"/>
                <w:szCs w:val="24"/>
              </w:rPr>
              <w:t>N.p.k</w:t>
            </w:r>
            <w:proofErr w:type="spellEnd"/>
            <w:r w:rsidRPr="004F3405">
              <w:rPr>
                <w:rFonts w:ascii="Times New Roman" w:hAnsi="Times New Roman"/>
                <w:b/>
                <w:sz w:val="24"/>
                <w:szCs w:val="24"/>
              </w:rPr>
              <w:t>.</w:t>
            </w:r>
          </w:p>
        </w:tc>
        <w:tc>
          <w:tcPr>
            <w:tcW w:w="1702" w:type="dxa"/>
            <w:tcBorders>
              <w:top w:val="single" w:sz="4" w:space="0" w:color="auto"/>
              <w:left w:val="single" w:sz="4" w:space="0" w:color="000000"/>
              <w:bottom w:val="single" w:sz="4" w:space="0" w:color="000000"/>
              <w:right w:val="single" w:sz="4" w:space="0" w:color="auto"/>
            </w:tcBorders>
            <w:vAlign w:val="center"/>
            <w:hideMark/>
          </w:tcPr>
          <w:p w14:paraId="2B657F19"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b/>
                <w:sz w:val="24"/>
                <w:szCs w:val="24"/>
              </w:rPr>
              <w:t>Preces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9B746"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b/>
                <w:sz w:val="24"/>
                <w:szCs w:val="24"/>
              </w:rPr>
              <w:t>Skaits</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888E66D"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b/>
                <w:sz w:val="24"/>
                <w:szCs w:val="24"/>
              </w:rPr>
              <w:t>Tehniskā specifikācija</w:t>
            </w:r>
          </w:p>
        </w:tc>
      </w:tr>
      <w:tr w:rsidR="003113DA" w:rsidRPr="004F3405" w14:paraId="01EF7B95" w14:textId="77777777" w:rsidTr="00BC20F4">
        <w:trPr>
          <w:trHeight w:val="509"/>
        </w:trPr>
        <w:tc>
          <w:tcPr>
            <w:tcW w:w="10178"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3337E240" w14:textId="539F7064" w:rsidR="003113DA" w:rsidRPr="004F3405" w:rsidRDefault="003113DA" w:rsidP="00BC20F4">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t xml:space="preserve">Lote Nr. </w:t>
            </w:r>
            <w:r>
              <w:rPr>
                <w:rFonts w:ascii="Times New Roman" w:hAnsi="Times New Roman"/>
                <w:sz w:val="24"/>
                <w:szCs w:val="24"/>
              </w:rPr>
              <w:t>1</w:t>
            </w:r>
          </w:p>
        </w:tc>
      </w:tr>
      <w:tr w:rsidR="004F3405" w:rsidRPr="004F3405" w14:paraId="68DBD9BC" w14:textId="77777777" w:rsidTr="00B84DE2">
        <w:trPr>
          <w:trHeight w:val="509"/>
        </w:trPr>
        <w:tc>
          <w:tcPr>
            <w:tcW w:w="992" w:type="dxa"/>
            <w:tcBorders>
              <w:top w:val="single" w:sz="4" w:space="0" w:color="000000"/>
              <w:left w:val="single" w:sz="4" w:space="0" w:color="000000"/>
              <w:bottom w:val="single" w:sz="4" w:space="0" w:color="000000"/>
              <w:right w:val="nil"/>
            </w:tcBorders>
            <w:vAlign w:val="center"/>
          </w:tcPr>
          <w:p w14:paraId="1EC40A4B"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sz w:val="24"/>
                <w:szCs w:val="24"/>
              </w:rPr>
              <w:t>1</w:t>
            </w:r>
          </w:p>
        </w:tc>
        <w:tc>
          <w:tcPr>
            <w:tcW w:w="1702" w:type="dxa"/>
            <w:tcBorders>
              <w:top w:val="single" w:sz="4" w:space="0" w:color="000000"/>
              <w:left w:val="single" w:sz="4" w:space="0" w:color="000000"/>
              <w:bottom w:val="single" w:sz="4" w:space="0" w:color="000000"/>
              <w:right w:val="single" w:sz="4" w:space="0" w:color="auto"/>
            </w:tcBorders>
            <w:vAlign w:val="center"/>
          </w:tcPr>
          <w:p w14:paraId="61CB98B7"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sz w:val="24"/>
                <w:szCs w:val="24"/>
              </w:rPr>
              <w:t>Plaukti gatavajai produkcijai</w:t>
            </w:r>
          </w:p>
        </w:tc>
        <w:tc>
          <w:tcPr>
            <w:tcW w:w="1134" w:type="dxa"/>
            <w:tcBorders>
              <w:top w:val="single" w:sz="4" w:space="0" w:color="auto"/>
              <w:left w:val="single" w:sz="4" w:space="0" w:color="auto"/>
              <w:bottom w:val="single" w:sz="4" w:space="0" w:color="000000"/>
              <w:right w:val="single" w:sz="4" w:space="0" w:color="auto"/>
            </w:tcBorders>
            <w:vAlign w:val="center"/>
          </w:tcPr>
          <w:p w14:paraId="5AAE8A88" w14:textId="77777777" w:rsidR="004F3405" w:rsidRPr="004F3405" w:rsidRDefault="004F3405" w:rsidP="00B84DE2">
            <w:pPr>
              <w:pStyle w:val="NoSpacing"/>
              <w:spacing w:line="256" w:lineRule="auto"/>
              <w:jc w:val="center"/>
              <w:rPr>
                <w:rFonts w:ascii="Times New Roman" w:hAnsi="Times New Roman"/>
                <w:b/>
                <w:sz w:val="24"/>
                <w:szCs w:val="24"/>
              </w:rPr>
            </w:pPr>
            <w:r w:rsidRPr="004F3405">
              <w:rPr>
                <w:rFonts w:ascii="Times New Roman" w:hAnsi="Times New Roman"/>
                <w:sz w:val="24"/>
                <w:szCs w:val="24"/>
              </w:rPr>
              <w:t>2 komplekti</w:t>
            </w:r>
          </w:p>
        </w:tc>
        <w:tc>
          <w:tcPr>
            <w:tcW w:w="6350" w:type="dxa"/>
            <w:tcBorders>
              <w:top w:val="single" w:sz="4" w:space="0" w:color="auto"/>
              <w:left w:val="single" w:sz="4" w:space="0" w:color="auto"/>
              <w:bottom w:val="single" w:sz="4" w:space="0" w:color="000000"/>
              <w:right w:val="single" w:sz="4" w:space="0" w:color="auto"/>
            </w:tcBorders>
            <w:vAlign w:val="center"/>
          </w:tcPr>
          <w:p w14:paraId="75056C61"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Noliktavu plauktu sistēma 500 palešu vietām (viens komplekts) </w:t>
            </w:r>
          </w:p>
          <w:p w14:paraId="6C1BB16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5 siju līmeņi + grīda</w:t>
            </w:r>
          </w:p>
          <w:p w14:paraId="7D72D440"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palešu svars ne mazāks, kā 800kg; </w:t>
            </w:r>
          </w:p>
          <w:p w14:paraId="39458EDD"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Rāmja augstums 9500 mm</w:t>
            </w:r>
          </w:p>
          <w:p w14:paraId="3C86989D"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Sijas garums 2.7 m </w:t>
            </w:r>
          </w:p>
          <w:p w14:paraId="1299A132"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Sijas augstums 125 mm</w:t>
            </w:r>
          </w:p>
          <w:p w14:paraId="2AC9ACB1"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plaukti aprīkoti ar statņu un rindu aizsargiem; </w:t>
            </w:r>
          </w:p>
          <w:p w14:paraId="15F2DE9E"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uz plauktiem nepieciešams izvietot noslogojuma </w:t>
            </w:r>
          </w:p>
          <w:p w14:paraId="2152FE7C"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tabulas; </w:t>
            </w:r>
          </w:p>
          <w:p w14:paraId="07F99F89"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statnes cinkotas; </w:t>
            </w:r>
          </w:p>
          <w:p w14:paraId="0E69FEF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Sijas krāsotas</w:t>
            </w:r>
          </w:p>
          <w:p w14:paraId="13684745"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Statnes profils 100 x 65 mm</w:t>
            </w:r>
          </w:p>
          <w:p w14:paraId="2282D23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Statņa biezums 2 mm</w:t>
            </w:r>
          </w:p>
          <w:p w14:paraId="0FC88CDD"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pēdas izmērs 135 x 120 mm</w:t>
            </w:r>
          </w:p>
          <w:p w14:paraId="1BD0A2D3"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pēdas biezums vismaz 6mm vai vairāk; </w:t>
            </w:r>
          </w:p>
          <w:p w14:paraId="2E033665"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lastRenderedPageBreak/>
              <w:t xml:space="preserve">-  siju pārvietošanas solis ne mazāks kā 50mm; </w:t>
            </w:r>
          </w:p>
          <w:p w14:paraId="4C4A8DF1"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darba ailes platums vismaz 3200mm; </w:t>
            </w:r>
          </w:p>
          <w:p w14:paraId="63343ACE"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Visas  slodzes  prasības  ir  balstītas  uz pašreizējiem Eiropas standartiem  prEN15512  pielietojot drošības  koeficientu  1,54  rāmjiem  un sijām.  </w:t>
            </w:r>
          </w:p>
          <w:p w14:paraId="65C0CC06"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Iekļaut piegādi, uzstādīšanu, personāla apmācību. </w:t>
            </w:r>
          </w:p>
          <w:p w14:paraId="305FDE31" w14:textId="77777777" w:rsidR="004F3405" w:rsidRPr="004F3405" w:rsidRDefault="004F3405" w:rsidP="00B84DE2">
            <w:pPr>
              <w:pStyle w:val="NoSpacing"/>
              <w:spacing w:line="256" w:lineRule="auto"/>
              <w:jc w:val="center"/>
              <w:rPr>
                <w:rFonts w:ascii="Times New Roman" w:hAnsi="Times New Roman"/>
                <w:b/>
                <w:sz w:val="24"/>
                <w:szCs w:val="24"/>
              </w:rPr>
            </w:pPr>
          </w:p>
        </w:tc>
      </w:tr>
      <w:tr w:rsidR="004F3405" w:rsidRPr="004F3405" w14:paraId="1FB48595" w14:textId="77777777" w:rsidTr="00B84DE2">
        <w:trPr>
          <w:trHeight w:val="509"/>
        </w:trPr>
        <w:tc>
          <w:tcPr>
            <w:tcW w:w="10178"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553CFCA1" w14:textId="77777777" w:rsidR="004F3405" w:rsidRPr="004F3405" w:rsidRDefault="004F3405" w:rsidP="00B84DE2">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lastRenderedPageBreak/>
              <w:t>Lote Nr. 2</w:t>
            </w:r>
          </w:p>
        </w:tc>
      </w:tr>
      <w:tr w:rsidR="004F3405" w:rsidRPr="004F3405" w14:paraId="51A20EB0" w14:textId="77777777" w:rsidTr="00B84DE2">
        <w:trPr>
          <w:trHeight w:val="509"/>
        </w:trPr>
        <w:tc>
          <w:tcPr>
            <w:tcW w:w="992" w:type="dxa"/>
            <w:tcBorders>
              <w:top w:val="single" w:sz="4" w:space="0" w:color="auto"/>
              <w:left w:val="single" w:sz="4" w:space="0" w:color="000000"/>
              <w:bottom w:val="single" w:sz="4" w:space="0" w:color="000000"/>
              <w:right w:val="nil"/>
            </w:tcBorders>
            <w:vAlign w:val="center"/>
          </w:tcPr>
          <w:p w14:paraId="6B75577A" w14:textId="77777777" w:rsidR="004F3405" w:rsidRPr="004F3405" w:rsidRDefault="004F3405" w:rsidP="00B84DE2">
            <w:pPr>
              <w:pStyle w:val="NoSpacing"/>
              <w:spacing w:line="256" w:lineRule="auto"/>
              <w:jc w:val="center"/>
              <w:rPr>
                <w:rFonts w:ascii="Times New Roman" w:hAnsi="Times New Roman"/>
                <w:sz w:val="24"/>
                <w:szCs w:val="24"/>
              </w:rPr>
            </w:pPr>
            <w:r w:rsidRPr="004F3405">
              <w:rPr>
                <w:rFonts w:ascii="Times New Roman" w:hAnsi="Times New Roman"/>
                <w:sz w:val="24"/>
                <w:szCs w:val="24"/>
              </w:rPr>
              <w:t xml:space="preserve">2, </w:t>
            </w:r>
          </w:p>
        </w:tc>
        <w:tc>
          <w:tcPr>
            <w:tcW w:w="1702" w:type="dxa"/>
            <w:tcBorders>
              <w:top w:val="single" w:sz="4" w:space="0" w:color="auto"/>
              <w:left w:val="single" w:sz="4" w:space="0" w:color="000000"/>
              <w:bottom w:val="single" w:sz="4" w:space="0" w:color="000000"/>
              <w:right w:val="single" w:sz="4" w:space="0" w:color="auto"/>
            </w:tcBorders>
            <w:vAlign w:val="center"/>
          </w:tcPr>
          <w:p w14:paraId="0FA9E5EC" w14:textId="77777777" w:rsidR="004F3405" w:rsidRPr="004F3405" w:rsidRDefault="004F3405" w:rsidP="00B84DE2">
            <w:pPr>
              <w:pStyle w:val="NoSpacing"/>
              <w:spacing w:line="256" w:lineRule="auto"/>
              <w:jc w:val="center"/>
              <w:rPr>
                <w:rFonts w:ascii="Times New Roman" w:hAnsi="Times New Roman"/>
                <w:sz w:val="24"/>
                <w:szCs w:val="24"/>
              </w:rPr>
            </w:pPr>
            <w:r w:rsidRPr="004F3405">
              <w:rPr>
                <w:rFonts w:ascii="Times New Roman" w:hAnsi="Times New Roman"/>
                <w:sz w:val="24"/>
                <w:szCs w:val="24"/>
              </w:rPr>
              <w:t xml:space="preserve">Automātiskā burku </w:t>
            </w:r>
            <w:proofErr w:type="spellStart"/>
            <w:r w:rsidRPr="004F3405">
              <w:rPr>
                <w:rFonts w:ascii="Times New Roman" w:hAnsi="Times New Roman"/>
                <w:sz w:val="24"/>
                <w:szCs w:val="24"/>
              </w:rPr>
              <w:t>ielāde</w:t>
            </w:r>
            <w:proofErr w:type="spellEnd"/>
            <w:r w:rsidRPr="004F3405">
              <w:rPr>
                <w:rFonts w:ascii="Times New Roman" w:hAnsi="Times New Roman"/>
                <w:sz w:val="24"/>
                <w:szCs w:val="24"/>
              </w:rPr>
              <w:t xml:space="preserve"> autoklāva grozos</w:t>
            </w:r>
          </w:p>
        </w:tc>
        <w:tc>
          <w:tcPr>
            <w:tcW w:w="1134" w:type="dxa"/>
            <w:tcBorders>
              <w:top w:val="single" w:sz="4" w:space="0" w:color="auto"/>
              <w:left w:val="single" w:sz="4" w:space="0" w:color="auto"/>
              <w:bottom w:val="single" w:sz="4" w:space="0" w:color="auto"/>
              <w:right w:val="single" w:sz="4" w:space="0" w:color="auto"/>
            </w:tcBorders>
            <w:vAlign w:val="center"/>
          </w:tcPr>
          <w:p w14:paraId="03E6594B" w14:textId="77777777" w:rsidR="004F3405" w:rsidRPr="004F3405" w:rsidRDefault="004F3405" w:rsidP="00B84DE2">
            <w:pPr>
              <w:pStyle w:val="NoSpacing"/>
              <w:spacing w:line="256" w:lineRule="auto"/>
              <w:jc w:val="center"/>
              <w:rPr>
                <w:rFonts w:ascii="Times New Roman" w:hAnsi="Times New Roman"/>
                <w:sz w:val="24"/>
                <w:szCs w:val="24"/>
              </w:rPr>
            </w:pPr>
            <w:r w:rsidRPr="004F3405">
              <w:rPr>
                <w:rFonts w:ascii="Times New Roman" w:hAnsi="Times New Roman"/>
                <w:sz w:val="24"/>
                <w:szCs w:val="24"/>
              </w:rPr>
              <w:t>1.gab</w:t>
            </w:r>
          </w:p>
        </w:tc>
        <w:tc>
          <w:tcPr>
            <w:tcW w:w="6350" w:type="dxa"/>
            <w:tcBorders>
              <w:top w:val="single" w:sz="4" w:space="0" w:color="auto"/>
              <w:left w:val="single" w:sz="4" w:space="0" w:color="auto"/>
              <w:bottom w:val="single" w:sz="4" w:space="0" w:color="auto"/>
              <w:right w:val="single" w:sz="4" w:space="0" w:color="auto"/>
            </w:tcBorders>
            <w:vAlign w:val="center"/>
          </w:tcPr>
          <w:p w14:paraId="36FC3B75"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 xml:space="preserve">Burku automātiska </w:t>
            </w:r>
            <w:proofErr w:type="spellStart"/>
            <w:r w:rsidRPr="004F3405">
              <w:rPr>
                <w:rFonts w:ascii="Times New Roman" w:hAnsi="Times New Roman"/>
                <w:sz w:val="24"/>
                <w:szCs w:val="24"/>
              </w:rPr>
              <w:t>ielāde</w:t>
            </w:r>
            <w:proofErr w:type="spellEnd"/>
            <w:r w:rsidRPr="004F3405">
              <w:rPr>
                <w:rFonts w:ascii="Times New Roman" w:hAnsi="Times New Roman"/>
                <w:sz w:val="24"/>
                <w:szCs w:val="24"/>
              </w:rPr>
              <w:t xml:space="preserve"> autoklāva grozos no augšas. </w:t>
            </w:r>
          </w:p>
          <w:p w14:paraId="0581CD9A"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Līnijas ātrums 9000 gab./h</w:t>
            </w:r>
          </w:p>
          <w:p w14:paraId="5FB9351B"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Burkas jāpaņem no vākotāja (1m augstumā no grīdas +/-50mm)</w:t>
            </w:r>
          </w:p>
          <w:p w14:paraId="5F37346F"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Konveijera garums ne mazāks par 6m.</w:t>
            </w:r>
          </w:p>
          <w:p w14:paraId="63E3682E" w14:textId="77777777" w:rsidR="004F3405" w:rsidRPr="004F3405" w:rsidRDefault="004F3405" w:rsidP="00B84DE2">
            <w:pPr>
              <w:pStyle w:val="NoSpacing"/>
              <w:spacing w:line="256" w:lineRule="auto"/>
              <w:rPr>
                <w:rFonts w:ascii="Times New Roman" w:hAnsi="Times New Roman"/>
                <w:sz w:val="24"/>
                <w:szCs w:val="24"/>
              </w:rPr>
            </w:pPr>
            <w:proofErr w:type="spellStart"/>
            <w:r w:rsidRPr="004F3405">
              <w:rPr>
                <w:rFonts w:ascii="Times New Roman" w:hAnsi="Times New Roman"/>
                <w:sz w:val="24"/>
                <w:szCs w:val="24"/>
              </w:rPr>
              <w:t>Ielāde</w:t>
            </w:r>
            <w:proofErr w:type="spellEnd"/>
            <w:r w:rsidRPr="004F3405">
              <w:rPr>
                <w:rFonts w:ascii="Times New Roman" w:hAnsi="Times New Roman"/>
                <w:sz w:val="24"/>
                <w:szCs w:val="24"/>
              </w:rPr>
              <w:t xml:space="preserve"> grozos no augšas (groza augstums 1168 mm)</w:t>
            </w:r>
          </w:p>
          <w:p w14:paraId="26208F18"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Burku izmēri:</w:t>
            </w:r>
          </w:p>
          <w:tbl>
            <w:tblPr>
              <w:tblW w:w="4859" w:type="dxa"/>
              <w:tblLook w:val="04A0" w:firstRow="1" w:lastRow="0" w:firstColumn="1" w:lastColumn="0" w:noHBand="0" w:noVBand="1"/>
            </w:tblPr>
            <w:tblGrid>
              <w:gridCol w:w="600"/>
              <w:gridCol w:w="1843"/>
              <w:gridCol w:w="1134"/>
              <w:gridCol w:w="1282"/>
            </w:tblGrid>
            <w:tr w:rsidR="004F3405" w:rsidRPr="004F3405" w14:paraId="1AC4CAE1" w14:textId="77777777" w:rsidTr="00B84DE2">
              <w:trPr>
                <w:trHeight w:val="73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4A1E5227" w14:textId="77777777" w:rsidR="004F3405" w:rsidRPr="004F3405" w:rsidRDefault="004F3405" w:rsidP="00B84DE2">
                  <w:pPr>
                    <w:jc w:val="center"/>
                    <w:rPr>
                      <w:color w:val="000000"/>
                      <w:sz w:val="24"/>
                      <w:szCs w:val="24"/>
                      <w:lang w:val="en-US"/>
                    </w:rPr>
                  </w:pPr>
                  <w:r w:rsidRPr="004F3405">
                    <w:rPr>
                      <w:color w:val="000000"/>
                      <w:sz w:val="24"/>
                      <w:szCs w:val="24"/>
                      <w:lang w:val="en-US"/>
                    </w:rPr>
                    <w:t>Nr.</w:t>
                  </w:r>
                </w:p>
              </w:tc>
              <w:tc>
                <w:tcPr>
                  <w:tcW w:w="1843" w:type="dxa"/>
                  <w:tcBorders>
                    <w:top w:val="single" w:sz="4" w:space="0" w:color="auto"/>
                    <w:left w:val="nil"/>
                    <w:bottom w:val="single" w:sz="4" w:space="0" w:color="auto"/>
                    <w:right w:val="single" w:sz="4" w:space="0" w:color="auto"/>
                  </w:tcBorders>
                  <w:vAlign w:val="bottom"/>
                  <w:hideMark/>
                </w:tcPr>
                <w:p w14:paraId="0842721F" w14:textId="77777777" w:rsidR="004F3405" w:rsidRPr="004F3405" w:rsidRDefault="004F3405" w:rsidP="00B84DE2">
                  <w:pPr>
                    <w:jc w:val="center"/>
                    <w:rPr>
                      <w:color w:val="000000"/>
                      <w:sz w:val="24"/>
                      <w:szCs w:val="24"/>
                      <w:lang w:val="en-US"/>
                    </w:rPr>
                  </w:pPr>
                  <w:r w:rsidRPr="004F3405">
                    <w:rPr>
                      <w:color w:val="000000"/>
                      <w:sz w:val="24"/>
                      <w:szCs w:val="24"/>
                      <w:lang w:val="en-US"/>
                    </w:rPr>
                    <w:t xml:space="preserve">Burkas </w:t>
                  </w:r>
                  <w:proofErr w:type="spellStart"/>
                  <w:r w:rsidRPr="004F3405">
                    <w:rPr>
                      <w:color w:val="000000"/>
                      <w:sz w:val="24"/>
                      <w:szCs w:val="24"/>
                      <w:lang w:val="en-US"/>
                    </w:rPr>
                    <w:t>nosaukums</w:t>
                  </w:r>
                  <w:proofErr w:type="spellEnd"/>
                </w:p>
              </w:tc>
              <w:tc>
                <w:tcPr>
                  <w:tcW w:w="2416" w:type="dxa"/>
                  <w:gridSpan w:val="2"/>
                  <w:tcBorders>
                    <w:top w:val="single" w:sz="4" w:space="0" w:color="auto"/>
                    <w:left w:val="nil"/>
                    <w:bottom w:val="single" w:sz="4" w:space="0" w:color="auto"/>
                    <w:right w:val="single" w:sz="4" w:space="0" w:color="auto"/>
                  </w:tcBorders>
                  <w:vAlign w:val="bottom"/>
                  <w:hideMark/>
                </w:tcPr>
                <w:p w14:paraId="7820BB77" w14:textId="77777777" w:rsidR="004F3405" w:rsidRPr="004F3405" w:rsidRDefault="004F3405" w:rsidP="00B84DE2">
                  <w:pPr>
                    <w:jc w:val="center"/>
                    <w:rPr>
                      <w:color w:val="000000"/>
                      <w:sz w:val="24"/>
                      <w:szCs w:val="24"/>
                      <w:lang w:val="en-US"/>
                    </w:rPr>
                  </w:pPr>
                  <w:r w:rsidRPr="004F3405">
                    <w:rPr>
                      <w:color w:val="000000"/>
                      <w:sz w:val="24"/>
                      <w:szCs w:val="24"/>
                      <w:lang w:val="en-US"/>
                    </w:rPr>
                    <w:t xml:space="preserve">Burkas </w:t>
                  </w:r>
                  <w:proofErr w:type="spellStart"/>
                  <w:r w:rsidRPr="004F3405">
                    <w:rPr>
                      <w:color w:val="000000"/>
                      <w:sz w:val="24"/>
                      <w:szCs w:val="24"/>
                      <w:lang w:val="en-US"/>
                    </w:rPr>
                    <w:t>izmēri</w:t>
                  </w:r>
                  <w:proofErr w:type="spellEnd"/>
                </w:p>
              </w:tc>
            </w:tr>
            <w:tr w:rsidR="004F3405" w:rsidRPr="004F3405" w14:paraId="10B60042" w14:textId="77777777" w:rsidTr="00B84DE2">
              <w:trPr>
                <w:trHeight w:val="735"/>
              </w:trPr>
              <w:tc>
                <w:tcPr>
                  <w:tcW w:w="600" w:type="dxa"/>
                  <w:tcBorders>
                    <w:top w:val="single" w:sz="4" w:space="0" w:color="auto"/>
                    <w:left w:val="single" w:sz="4" w:space="0" w:color="auto"/>
                    <w:bottom w:val="single" w:sz="4" w:space="0" w:color="auto"/>
                    <w:right w:val="single" w:sz="4" w:space="0" w:color="auto"/>
                  </w:tcBorders>
                  <w:noWrap/>
                  <w:vAlign w:val="bottom"/>
                </w:tcPr>
                <w:p w14:paraId="0AA7DCF4" w14:textId="77777777" w:rsidR="004F3405" w:rsidRPr="004F3405" w:rsidRDefault="004F3405" w:rsidP="00B84DE2">
                  <w:pPr>
                    <w:jc w:val="center"/>
                    <w:rPr>
                      <w:color w:val="000000"/>
                      <w:sz w:val="24"/>
                      <w:szCs w:val="24"/>
                      <w:lang w:val="en-US"/>
                    </w:rPr>
                  </w:pPr>
                </w:p>
              </w:tc>
              <w:tc>
                <w:tcPr>
                  <w:tcW w:w="1843" w:type="dxa"/>
                  <w:tcBorders>
                    <w:top w:val="single" w:sz="4" w:space="0" w:color="auto"/>
                    <w:left w:val="nil"/>
                    <w:bottom w:val="single" w:sz="4" w:space="0" w:color="auto"/>
                    <w:right w:val="single" w:sz="4" w:space="0" w:color="auto"/>
                  </w:tcBorders>
                  <w:vAlign w:val="bottom"/>
                </w:tcPr>
                <w:p w14:paraId="64D42D7E" w14:textId="77777777" w:rsidR="004F3405" w:rsidRPr="004F3405" w:rsidRDefault="004F3405" w:rsidP="00B84DE2">
                  <w:pPr>
                    <w:jc w:val="center"/>
                    <w:rPr>
                      <w:color w:val="000000"/>
                      <w:sz w:val="24"/>
                      <w:szCs w:val="24"/>
                      <w:lang w:val="en-US"/>
                    </w:rPr>
                  </w:pPr>
                </w:p>
              </w:tc>
              <w:tc>
                <w:tcPr>
                  <w:tcW w:w="2416" w:type="dxa"/>
                  <w:gridSpan w:val="2"/>
                  <w:tcBorders>
                    <w:top w:val="single" w:sz="4" w:space="0" w:color="auto"/>
                    <w:left w:val="nil"/>
                    <w:bottom w:val="single" w:sz="4" w:space="0" w:color="auto"/>
                    <w:right w:val="single" w:sz="4" w:space="0" w:color="auto"/>
                  </w:tcBorders>
                  <w:vAlign w:val="bottom"/>
                </w:tcPr>
                <w:p w14:paraId="3AE22519" w14:textId="77777777" w:rsidR="004F3405" w:rsidRPr="004F3405" w:rsidRDefault="004F3405" w:rsidP="00B84DE2">
                  <w:pPr>
                    <w:jc w:val="center"/>
                    <w:rPr>
                      <w:color w:val="000000"/>
                      <w:sz w:val="24"/>
                      <w:szCs w:val="24"/>
                      <w:lang w:val="en-US"/>
                    </w:rPr>
                  </w:pPr>
                  <w:proofErr w:type="spellStart"/>
                  <w:r w:rsidRPr="004F3405">
                    <w:rPr>
                      <w:color w:val="000000"/>
                      <w:sz w:val="24"/>
                      <w:szCs w:val="24"/>
                      <w:lang w:val="en-US"/>
                    </w:rPr>
                    <w:t>Diametrs</w:t>
                  </w:r>
                  <w:proofErr w:type="spellEnd"/>
                  <w:r w:rsidRPr="004F3405">
                    <w:rPr>
                      <w:color w:val="000000"/>
                      <w:sz w:val="24"/>
                      <w:szCs w:val="24"/>
                      <w:lang w:val="en-US"/>
                    </w:rPr>
                    <w:t xml:space="preserve">        </w:t>
                  </w:r>
                  <w:proofErr w:type="spellStart"/>
                  <w:r w:rsidRPr="004F3405">
                    <w:rPr>
                      <w:color w:val="000000"/>
                      <w:sz w:val="24"/>
                      <w:szCs w:val="24"/>
                      <w:lang w:val="en-US"/>
                    </w:rPr>
                    <w:t>augstums</w:t>
                  </w:r>
                  <w:proofErr w:type="spellEnd"/>
                </w:p>
              </w:tc>
            </w:tr>
            <w:tr w:rsidR="004F3405" w:rsidRPr="004F3405" w14:paraId="340CBD8F" w14:textId="77777777" w:rsidTr="00B84DE2">
              <w:trPr>
                <w:trHeight w:val="67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134A517" w14:textId="77777777" w:rsidR="004F3405" w:rsidRPr="004F3405" w:rsidRDefault="004F3405" w:rsidP="00B84DE2">
                  <w:pPr>
                    <w:jc w:val="right"/>
                    <w:rPr>
                      <w:color w:val="000000"/>
                      <w:sz w:val="24"/>
                      <w:szCs w:val="24"/>
                      <w:lang w:val="en-US"/>
                    </w:rPr>
                  </w:pPr>
                  <w:r w:rsidRPr="004F3405">
                    <w:rPr>
                      <w:color w:val="000000"/>
                      <w:sz w:val="24"/>
                      <w:szCs w:val="24"/>
                      <w:lang w:val="en-US"/>
                    </w:rPr>
                    <w:t>1</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4BAE3746" w14:textId="77777777" w:rsidR="004F3405" w:rsidRPr="004F3405" w:rsidRDefault="004F3405" w:rsidP="00B84DE2">
                  <w:pPr>
                    <w:rPr>
                      <w:color w:val="000000"/>
                      <w:sz w:val="24"/>
                      <w:szCs w:val="24"/>
                      <w:lang w:val="en-US"/>
                    </w:rPr>
                  </w:pPr>
                  <w:r w:rsidRPr="004F3405">
                    <w:rPr>
                      <w:color w:val="000000"/>
                      <w:sz w:val="24"/>
                      <w:szCs w:val="24"/>
                      <w:lang w:val="en-US"/>
                    </w:rPr>
                    <w:t>Burka 130ml (PT51)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58B630D"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60,5</w:t>
                  </w:r>
                </w:p>
              </w:tc>
              <w:tc>
                <w:tcPr>
                  <w:tcW w:w="1282" w:type="dxa"/>
                  <w:tcBorders>
                    <w:top w:val="single" w:sz="4" w:space="0" w:color="auto"/>
                    <w:left w:val="nil"/>
                    <w:bottom w:val="single" w:sz="4" w:space="0" w:color="auto"/>
                    <w:right w:val="single" w:sz="4" w:space="0" w:color="auto"/>
                  </w:tcBorders>
                  <w:shd w:val="clear" w:color="000000" w:fill="FFFFFF"/>
                  <w:vAlign w:val="bottom"/>
                  <w:hideMark/>
                </w:tcPr>
                <w:p w14:paraId="7F63D5C4"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69,7</w:t>
                  </w:r>
                </w:p>
              </w:tc>
            </w:tr>
            <w:tr w:rsidR="004F3405" w:rsidRPr="004F3405" w14:paraId="60995E35" w14:textId="77777777" w:rsidTr="00B84DE2">
              <w:trPr>
                <w:trHeight w:val="675"/>
              </w:trPr>
              <w:tc>
                <w:tcPr>
                  <w:tcW w:w="600" w:type="dxa"/>
                  <w:tcBorders>
                    <w:top w:val="nil"/>
                    <w:left w:val="single" w:sz="4" w:space="0" w:color="auto"/>
                    <w:bottom w:val="single" w:sz="4" w:space="0" w:color="auto"/>
                    <w:right w:val="single" w:sz="4" w:space="0" w:color="auto"/>
                  </w:tcBorders>
                  <w:noWrap/>
                  <w:vAlign w:val="bottom"/>
                  <w:hideMark/>
                </w:tcPr>
                <w:p w14:paraId="67D0EC71" w14:textId="77777777" w:rsidR="004F3405" w:rsidRPr="004F3405" w:rsidRDefault="004F3405" w:rsidP="00B84DE2">
                  <w:pPr>
                    <w:jc w:val="right"/>
                    <w:rPr>
                      <w:color w:val="000000"/>
                      <w:sz w:val="24"/>
                      <w:szCs w:val="24"/>
                      <w:lang w:val="en-US"/>
                    </w:rPr>
                  </w:pPr>
                  <w:r w:rsidRPr="004F3405">
                    <w:rPr>
                      <w:color w:val="000000"/>
                      <w:sz w:val="24"/>
                      <w:szCs w:val="24"/>
                      <w:lang w:val="en-US"/>
                    </w:rPr>
                    <w:t>2</w:t>
                  </w:r>
                </w:p>
              </w:tc>
              <w:tc>
                <w:tcPr>
                  <w:tcW w:w="1843" w:type="dxa"/>
                  <w:tcBorders>
                    <w:top w:val="nil"/>
                    <w:left w:val="nil"/>
                    <w:bottom w:val="single" w:sz="4" w:space="0" w:color="auto"/>
                    <w:right w:val="single" w:sz="4" w:space="0" w:color="auto"/>
                  </w:tcBorders>
                  <w:shd w:val="clear" w:color="000000" w:fill="FFFFFF"/>
                  <w:noWrap/>
                  <w:vAlign w:val="bottom"/>
                  <w:hideMark/>
                </w:tcPr>
                <w:p w14:paraId="550B8E8E" w14:textId="77777777" w:rsidR="004F3405" w:rsidRPr="004F3405" w:rsidRDefault="004F3405" w:rsidP="00B84DE2">
                  <w:pPr>
                    <w:rPr>
                      <w:color w:val="000000"/>
                      <w:sz w:val="24"/>
                      <w:szCs w:val="24"/>
                      <w:lang w:val="en-US"/>
                    </w:rPr>
                  </w:pPr>
                  <w:r w:rsidRPr="004F3405">
                    <w:rPr>
                      <w:color w:val="000000"/>
                      <w:sz w:val="24"/>
                      <w:szCs w:val="24"/>
                      <w:lang w:val="en-US"/>
                    </w:rPr>
                    <w:t>Burka 190ml (PT51)</w:t>
                  </w:r>
                </w:p>
              </w:tc>
              <w:tc>
                <w:tcPr>
                  <w:tcW w:w="1134" w:type="dxa"/>
                  <w:tcBorders>
                    <w:top w:val="nil"/>
                    <w:left w:val="nil"/>
                    <w:bottom w:val="single" w:sz="4" w:space="0" w:color="auto"/>
                    <w:right w:val="single" w:sz="4" w:space="0" w:color="auto"/>
                  </w:tcBorders>
                  <w:shd w:val="clear" w:color="000000" w:fill="FFFFFF"/>
                  <w:vAlign w:val="bottom"/>
                  <w:hideMark/>
                </w:tcPr>
                <w:p w14:paraId="3768BFD1"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489393C9"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98+/-1</w:t>
                  </w:r>
                </w:p>
              </w:tc>
            </w:tr>
            <w:tr w:rsidR="004F3405" w:rsidRPr="004F3405" w14:paraId="26C3EDA1" w14:textId="77777777" w:rsidTr="00B84DE2">
              <w:trPr>
                <w:trHeight w:val="675"/>
              </w:trPr>
              <w:tc>
                <w:tcPr>
                  <w:tcW w:w="600" w:type="dxa"/>
                  <w:tcBorders>
                    <w:top w:val="nil"/>
                    <w:left w:val="single" w:sz="4" w:space="0" w:color="auto"/>
                    <w:bottom w:val="single" w:sz="4" w:space="0" w:color="auto"/>
                    <w:right w:val="single" w:sz="4" w:space="0" w:color="auto"/>
                  </w:tcBorders>
                  <w:noWrap/>
                  <w:vAlign w:val="bottom"/>
                  <w:hideMark/>
                </w:tcPr>
                <w:p w14:paraId="76C00F70" w14:textId="77777777" w:rsidR="004F3405" w:rsidRPr="004F3405" w:rsidRDefault="004F3405" w:rsidP="00B84DE2">
                  <w:pPr>
                    <w:jc w:val="right"/>
                    <w:rPr>
                      <w:color w:val="000000"/>
                      <w:sz w:val="24"/>
                      <w:szCs w:val="24"/>
                      <w:lang w:val="en-US"/>
                    </w:rPr>
                  </w:pPr>
                  <w:r w:rsidRPr="004F3405">
                    <w:rPr>
                      <w:color w:val="000000"/>
                      <w:sz w:val="24"/>
                      <w:szCs w:val="24"/>
                      <w:lang w:val="en-US"/>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411D2304" w14:textId="77777777" w:rsidR="004F3405" w:rsidRPr="004F3405" w:rsidRDefault="004F3405" w:rsidP="00B84DE2">
                  <w:pPr>
                    <w:rPr>
                      <w:color w:val="000000"/>
                      <w:sz w:val="24"/>
                      <w:szCs w:val="24"/>
                      <w:lang w:val="en-US"/>
                    </w:rPr>
                  </w:pPr>
                  <w:r w:rsidRPr="004F3405">
                    <w:rPr>
                      <w:color w:val="000000"/>
                      <w:sz w:val="24"/>
                      <w:szCs w:val="24"/>
                      <w:lang w:val="en-US"/>
                    </w:rPr>
                    <w:t>Burka 200ml (PT51)</w:t>
                  </w:r>
                </w:p>
              </w:tc>
              <w:tc>
                <w:tcPr>
                  <w:tcW w:w="1134" w:type="dxa"/>
                  <w:tcBorders>
                    <w:top w:val="nil"/>
                    <w:left w:val="nil"/>
                    <w:bottom w:val="single" w:sz="4" w:space="0" w:color="auto"/>
                    <w:right w:val="single" w:sz="4" w:space="0" w:color="auto"/>
                  </w:tcBorders>
                  <w:shd w:val="clear" w:color="000000" w:fill="FFFFFF"/>
                  <w:vAlign w:val="bottom"/>
                  <w:hideMark/>
                </w:tcPr>
                <w:p w14:paraId="15D51684"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60+/-1,3</w:t>
                  </w:r>
                </w:p>
              </w:tc>
              <w:tc>
                <w:tcPr>
                  <w:tcW w:w="1282" w:type="dxa"/>
                  <w:tcBorders>
                    <w:top w:val="nil"/>
                    <w:left w:val="nil"/>
                    <w:bottom w:val="single" w:sz="4" w:space="0" w:color="auto"/>
                    <w:right w:val="single" w:sz="4" w:space="0" w:color="auto"/>
                  </w:tcBorders>
                  <w:shd w:val="clear" w:color="000000" w:fill="FFFFFF"/>
                  <w:vAlign w:val="bottom"/>
                  <w:hideMark/>
                </w:tcPr>
                <w:p w14:paraId="2ACD7310"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106,8+/-1</w:t>
                  </w:r>
                </w:p>
              </w:tc>
            </w:tr>
            <w:tr w:rsidR="004F3405" w:rsidRPr="004F3405" w14:paraId="2CCF76DC" w14:textId="77777777" w:rsidTr="00B84DE2">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457FF189" w14:textId="77777777" w:rsidR="004F3405" w:rsidRPr="004F3405" w:rsidRDefault="004F3405" w:rsidP="00B84DE2">
                  <w:pPr>
                    <w:jc w:val="center"/>
                    <w:rPr>
                      <w:color w:val="000000"/>
                      <w:sz w:val="24"/>
                      <w:szCs w:val="24"/>
                      <w:lang w:val="en-US"/>
                    </w:rPr>
                  </w:pPr>
                  <w:r w:rsidRPr="004F3405">
                    <w:rPr>
                      <w:color w:val="000000"/>
                      <w:sz w:val="24"/>
                      <w:szCs w:val="24"/>
                      <w:lang w:val="en-US"/>
                    </w:rPr>
                    <w:t>4</w:t>
                  </w:r>
                </w:p>
              </w:tc>
              <w:tc>
                <w:tcPr>
                  <w:tcW w:w="1843" w:type="dxa"/>
                  <w:tcBorders>
                    <w:top w:val="nil"/>
                    <w:left w:val="nil"/>
                    <w:bottom w:val="single" w:sz="4" w:space="0" w:color="auto"/>
                    <w:right w:val="single" w:sz="4" w:space="0" w:color="auto"/>
                  </w:tcBorders>
                  <w:shd w:val="clear" w:color="000000" w:fill="FFFFFF"/>
                  <w:noWrap/>
                  <w:vAlign w:val="bottom"/>
                  <w:hideMark/>
                </w:tcPr>
                <w:p w14:paraId="5861E983" w14:textId="77777777" w:rsidR="004F3405" w:rsidRPr="004F3405" w:rsidRDefault="004F3405" w:rsidP="00B84DE2">
                  <w:pPr>
                    <w:rPr>
                      <w:color w:val="000000"/>
                      <w:sz w:val="24"/>
                      <w:szCs w:val="24"/>
                      <w:lang w:val="en-US"/>
                    </w:rPr>
                  </w:pPr>
                  <w:r w:rsidRPr="004F3405">
                    <w:rPr>
                      <w:color w:val="000000"/>
                      <w:sz w:val="24"/>
                      <w:szCs w:val="24"/>
                      <w:lang w:val="en-US"/>
                    </w:rPr>
                    <w:t>Burka 200ml (TO66)</w:t>
                  </w:r>
                </w:p>
              </w:tc>
              <w:tc>
                <w:tcPr>
                  <w:tcW w:w="1134" w:type="dxa"/>
                  <w:tcBorders>
                    <w:top w:val="nil"/>
                    <w:left w:val="nil"/>
                    <w:bottom w:val="single" w:sz="4" w:space="0" w:color="auto"/>
                    <w:right w:val="single" w:sz="4" w:space="0" w:color="auto"/>
                  </w:tcBorders>
                  <w:shd w:val="clear" w:color="000000" w:fill="FFFFFF"/>
                  <w:vAlign w:val="bottom"/>
                  <w:hideMark/>
                </w:tcPr>
                <w:p w14:paraId="3F483123"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70+/-1,4</w:t>
                  </w:r>
                </w:p>
              </w:tc>
              <w:tc>
                <w:tcPr>
                  <w:tcW w:w="1282" w:type="dxa"/>
                  <w:tcBorders>
                    <w:top w:val="nil"/>
                    <w:left w:val="nil"/>
                    <w:bottom w:val="single" w:sz="4" w:space="0" w:color="auto"/>
                    <w:right w:val="single" w:sz="4" w:space="0" w:color="auto"/>
                  </w:tcBorders>
                  <w:shd w:val="clear" w:color="000000" w:fill="FFFFFF"/>
                  <w:vAlign w:val="bottom"/>
                  <w:hideMark/>
                </w:tcPr>
                <w:p w14:paraId="4F91F0CB"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75+/-1</w:t>
                  </w:r>
                </w:p>
              </w:tc>
            </w:tr>
            <w:tr w:rsidR="004F3405" w:rsidRPr="004F3405" w14:paraId="04846A49" w14:textId="77777777" w:rsidTr="00B84DE2">
              <w:trPr>
                <w:trHeight w:val="675"/>
              </w:trPr>
              <w:tc>
                <w:tcPr>
                  <w:tcW w:w="600" w:type="dxa"/>
                  <w:vMerge/>
                  <w:tcBorders>
                    <w:top w:val="nil"/>
                    <w:left w:val="single" w:sz="4" w:space="0" w:color="auto"/>
                    <w:bottom w:val="single" w:sz="4" w:space="0" w:color="000000"/>
                    <w:right w:val="single" w:sz="4" w:space="0" w:color="auto"/>
                  </w:tcBorders>
                  <w:vAlign w:val="center"/>
                  <w:hideMark/>
                </w:tcPr>
                <w:p w14:paraId="2E0FAAF8" w14:textId="77777777" w:rsidR="004F3405" w:rsidRPr="004F3405" w:rsidRDefault="004F3405" w:rsidP="00B84DE2">
                  <w:pPr>
                    <w:rPr>
                      <w:color w:val="000000"/>
                      <w:sz w:val="24"/>
                      <w:szCs w:val="24"/>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2A1EA5CA" w14:textId="77777777" w:rsidR="004F3405" w:rsidRPr="004F3405" w:rsidRDefault="004F3405" w:rsidP="00B84DE2">
                  <w:pPr>
                    <w:rPr>
                      <w:color w:val="000000"/>
                      <w:sz w:val="24"/>
                      <w:szCs w:val="24"/>
                      <w:lang w:val="en-US"/>
                    </w:rPr>
                  </w:pPr>
                  <w:r w:rsidRPr="004F3405">
                    <w:rPr>
                      <w:color w:val="000000"/>
                      <w:sz w:val="24"/>
                      <w:szCs w:val="24"/>
                      <w:lang w:val="en-US"/>
                    </w:rPr>
                    <w:t>Burka 200ml (TO66)</w:t>
                  </w:r>
                </w:p>
              </w:tc>
              <w:tc>
                <w:tcPr>
                  <w:tcW w:w="1134" w:type="dxa"/>
                  <w:tcBorders>
                    <w:top w:val="nil"/>
                    <w:left w:val="nil"/>
                    <w:bottom w:val="single" w:sz="4" w:space="0" w:color="auto"/>
                    <w:right w:val="single" w:sz="4" w:space="0" w:color="auto"/>
                  </w:tcBorders>
                  <w:shd w:val="clear" w:color="000000" w:fill="FFFFFF"/>
                  <w:vAlign w:val="bottom"/>
                  <w:hideMark/>
                </w:tcPr>
                <w:p w14:paraId="74CB0AF9"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69,5</w:t>
                  </w:r>
                </w:p>
              </w:tc>
              <w:tc>
                <w:tcPr>
                  <w:tcW w:w="1282" w:type="dxa"/>
                  <w:tcBorders>
                    <w:top w:val="nil"/>
                    <w:left w:val="nil"/>
                    <w:bottom w:val="single" w:sz="4" w:space="0" w:color="auto"/>
                    <w:right w:val="single" w:sz="4" w:space="0" w:color="auto"/>
                  </w:tcBorders>
                  <w:shd w:val="clear" w:color="000000" w:fill="FFFFFF"/>
                  <w:vAlign w:val="bottom"/>
                  <w:hideMark/>
                </w:tcPr>
                <w:p w14:paraId="2C70F56F"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75,5</w:t>
                  </w:r>
                </w:p>
              </w:tc>
            </w:tr>
            <w:tr w:rsidR="004F3405" w:rsidRPr="004F3405" w14:paraId="4FD0D077" w14:textId="77777777" w:rsidTr="00B84DE2">
              <w:trPr>
                <w:trHeight w:val="675"/>
              </w:trPr>
              <w:tc>
                <w:tcPr>
                  <w:tcW w:w="600" w:type="dxa"/>
                  <w:tcBorders>
                    <w:top w:val="nil"/>
                    <w:left w:val="single" w:sz="4" w:space="0" w:color="auto"/>
                    <w:bottom w:val="single" w:sz="4" w:space="0" w:color="auto"/>
                    <w:right w:val="single" w:sz="4" w:space="0" w:color="auto"/>
                  </w:tcBorders>
                  <w:noWrap/>
                  <w:vAlign w:val="center"/>
                  <w:hideMark/>
                </w:tcPr>
                <w:p w14:paraId="66EE2685" w14:textId="77777777" w:rsidR="004F3405" w:rsidRPr="004F3405" w:rsidRDefault="004F3405" w:rsidP="00B84DE2">
                  <w:pPr>
                    <w:jc w:val="right"/>
                    <w:rPr>
                      <w:color w:val="000000"/>
                      <w:sz w:val="24"/>
                      <w:szCs w:val="24"/>
                      <w:lang w:val="en-US"/>
                    </w:rPr>
                  </w:pPr>
                  <w:r w:rsidRPr="004F3405">
                    <w:rPr>
                      <w:color w:val="000000"/>
                      <w:sz w:val="24"/>
                      <w:szCs w:val="24"/>
                      <w:lang w:val="en-US"/>
                    </w:rPr>
                    <w:t>5</w:t>
                  </w:r>
                </w:p>
              </w:tc>
              <w:tc>
                <w:tcPr>
                  <w:tcW w:w="1843" w:type="dxa"/>
                  <w:tcBorders>
                    <w:top w:val="nil"/>
                    <w:left w:val="nil"/>
                    <w:bottom w:val="single" w:sz="4" w:space="0" w:color="auto"/>
                    <w:right w:val="single" w:sz="4" w:space="0" w:color="auto"/>
                  </w:tcBorders>
                  <w:shd w:val="clear" w:color="000000" w:fill="FFFFFF"/>
                  <w:noWrap/>
                  <w:vAlign w:val="bottom"/>
                  <w:hideMark/>
                </w:tcPr>
                <w:p w14:paraId="59489867" w14:textId="77777777" w:rsidR="004F3405" w:rsidRPr="004F3405" w:rsidRDefault="004F3405" w:rsidP="00B84DE2">
                  <w:pPr>
                    <w:rPr>
                      <w:color w:val="000000"/>
                      <w:sz w:val="24"/>
                      <w:szCs w:val="24"/>
                      <w:lang w:val="en-US"/>
                    </w:rPr>
                  </w:pPr>
                  <w:r w:rsidRPr="004F3405">
                    <w:rPr>
                      <w:color w:val="000000"/>
                      <w:sz w:val="24"/>
                      <w:szCs w:val="24"/>
                      <w:lang w:val="en-US"/>
                    </w:rPr>
                    <w:t>Burka 220ml (PT51)</w:t>
                  </w:r>
                </w:p>
              </w:tc>
              <w:tc>
                <w:tcPr>
                  <w:tcW w:w="1134" w:type="dxa"/>
                  <w:tcBorders>
                    <w:top w:val="nil"/>
                    <w:left w:val="nil"/>
                    <w:bottom w:val="single" w:sz="4" w:space="0" w:color="auto"/>
                    <w:right w:val="single" w:sz="4" w:space="0" w:color="auto"/>
                  </w:tcBorders>
                  <w:shd w:val="clear" w:color="000000" w:fill="FFFFFF"/>
                  <w:vAlign w:val="bottom"/>
                  <w:hideMark/>
                </w:tcPr>
                <w:p w14:paraId="510B8A53"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60,9</w:t>
                  </w:r>
                </w:p>
              </w:tc>
              <w:tc>
                <w:tcPr>
                  <w:tcW w:w="1282" w:type="dxa"/>
                  <w:tcBorders>
                    <w:top w:val="nil"/>
                    <w:left w:val="nil"/>
                    <w:bottom w:val="single" w:sz="4" w:space="0" w:color="auto"/>
                    <w:right w:val="single" w:sz="4" w:space="0" w:color="auto"/>
                  </w:tcBorders>
                  <w:shd w:val="clear" w:color="000000" w:fill="FFFFFF"/>
                  <w:vAlign w:val="bottom"/>
                  <w:hideMark/>
                </w:tcPr>
                <w:p w14:paraId="42C66300"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108,5</w:t>
                  </w:r>
                </w:p>
              </w:tc>
            </w:tr>
            <w:tr w:rsidR="004F3405" w:rsidRPr="004F3405" w14:paraId="3A2DE184" w14:textId="77777777" w:rsidTr="00B84DE2">
              <w:trPr>
                <w:trHeight w:val="675"/>
              </w:trPr>
              <w:tc>
                <w:tcPr>
                  <w:tcW w:w="600" w:type="dxa"/>
                  <w:tcBorders>
                    <w:top w:val="nil"/>
                    <w:left w:val="single" w:sz="4" w:space="0" w:color="auto"/>
                    <w:bottom w:val="nil"/>
                    <w:right w:val="single" w:sz="4" w:space="0" w:color="auto"/>
                  </w:tcBorders>
                  <w:noWrap/>
                  <w:vAlign w:val="center"/>
                  <w:hideMark/>
                </w:tcPr>
                <w:p w14:paraId="18DA3A6D" w14:textId="77777777" w:rsidR="004F3405" w:rsidRPr="004F3405" w:rsidRDefault="004F3405" w:rsidP="00B84DE2">
                  <w:pPr>
                    <w:jc w:val="right"/>
                    <w:rPr>
                      <w:color w:val="000000"/>
                      <w:sz w:val="24"/>
                      <w:szCs w:val="24"/>
                      <w:lang w:val="en-US"/>
                    </w:rPr>
                  </w:pPr>
                  <w:r w:rsidRPr="004F3405">
                    <w:rPr>
                      <w:color w:val="000000"/>
                      <w:sz w:val="24"/>
                      <w:szCs w:val="24"/>
                      <w:lang w:val="en-US"/>
                    </w:rPr>
                    <w:t>6</w:t>
                  </w:r>
                </w:p>
              </w:tc>
              <w:tc>
                <w:tcPr>
                  <w:tcW w:w="1843" w:type="dxa"/>
                  <w:tcBorders>
                    <w:top w:val="nil"/>
                    <w:left w:val="nil"/>
                    <w:bottom w:val="single" w:sz="4" w:space="0" w:color="auto"/>
                    <w:right w:val="single" w:sz="4" w:space="0" w:color="auto"/>
                  </w:tcBorders>
                  <w:shd w:val="clear" w:color="000000" w:fill="FFFFFF"/>
                  <w:noWrap/>
                  <w:vAlign w:val="bottom"/>
                  <w:hideMark/>
                </w:tcPr>
                <w:p w14:paraId="07002F3C" w14:textId="77777777" w:rsidR="004F3405" w:rsidRPr="004F3405" w:rsidRDefault="004F3405" w:rsidP="00B84DE2">
                  <w:pPr>
                    <w:rPr>
                      <w:color w:val="000000"/>
                      <w:sz w:val="24"/>
                      <w:szCs w:val="24"/>
                      <w:lang w:val="en-US"/>
                    </w:rPr>
                  </w:pPr>
                  <w:r w:rsidRPr="004F3405">
                    <w:rPr>
                      <w:color w:val="000000"/>
                      <w:sz w:val="24"/>
                      <w:szCs w:val="24"/>
                      <w:lang w:val="en-US"/>
                    </w:rPr>
                    <w:t>Burka 240ml (TO66)</w:t>
                  </w:r>
                </w:p>
              </w:tc>
              <w:tc>
                <w:tcPr>
                  <w:tcW w:w="1134" w:type="dxa"/>
                  <w:tcBorders>
                    <w:top w:val="nil"/>
                    <w:left w:val="nil"/>
                    <w:bottom w:val="single" w:sz="4" w:space="0" w:color="auto"/>
                    <w:right w:val="single" w:sz="4" w:space="0" w:color="auto"/>
                  </w:tcBorders>
                  <w:shd w:val="clear" w:color="000000" w:fill="FFFFFF"/>
                  <w:vAlign w:val="bottom"/>
                  <w:hideMark/>
                </w:tcPr>
                <w:p w14:paraId="2D20B6C9"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71+/-1,4</w:t>
                  </w:r>
                </w:p>
              </w:tc>
              <w:tc>
                <w:tcPr>
                  <w:tcW w:w="1282" w:type="dxa"/>
                  <w:tcBorders>
                    <w:top w:val="nil"/>
                    <w:left w:val="nil"/>
                    <w:bottom w:val="single" w:sz="4" w:space="0" w:color="auto"/>
                    <w:right w:val="single" w:sz="4" w:space="0" w:color="auto"/>
                  </w:tcBorders>
                  <w:shd w:val="clear" w:color="000000" w:fill="FFFFFF"/>
                  <w:vAlign w:val="bottom"/>
                  <w:hideMark/>
                </w:tcPr>
                <w:p w14:paraId="5B111A61"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90+/-1</w:t>
                  </w:r>
                </w:p>
              </w:tc>
            </w:tr>
            <w:tr w:rsidR="004F3405" w:rsidRPr="004F3405" w14:paraId="3C2C4B11" w14:textId="77777777" w:rsidTr="00B84DE2">
              <w:trPr>
                <w:trHeight w:val="675"/>
              </w:trPr>
              <w:tc>
                <w:tcPr>
                  <w:tcW w:w="600" w:type="dxa"/>
                  <w:tcBorders>
                    <w:top w:val="single" w:sz="4" w:space="0" w:color="auto"/>
                    <w:left w:val="single" w:sz="4" w:space="0" w:color="auto"/>
                    <w:bottom w:val="nil"/>
                    <w:right w:val="single" w:sz="4" w:space="0" w:color="auto"/>
                  </w:tcBorders>
                  <w:noWrap/>
                  <w:vAlign w:val="center"/>
                  <w:hideMark/>
                </w:tcPr>
                <w:p w14:paraId="0D315C79" w14:textId="77777777" w:rsidR="004F3405" w:rsidRPr="004F3405" w:rsidRDefault="004F3405" w:rsidP="00B84DE2">
                  <w:pPr>
                    <w:jc w:val="right"/>
                    <w:rPr>
                      <w:color w:val="000000"/>
                      <w:sz w:val="24"/>
                      <w:szCs w:val="24"/>
                      <w:lang w:val="en-US"/>
                    </w:rPr>
                  </w:pPr>
                  <w:r w:rsidRPr="004F3405">
                    <w:rPr>
                      <w:color w:val="000000"/>
                      <w:sz w:val="24"/>
                      <w:szCs w:val="24"/>
                      <w:lang w:val="en-US"/>
                    </w:rPr>
                    <w:t>7</w:t>
                  </w:r>
                </w:p>
              </w:tc>
              <w:tc>
                <w:tcPr>
                  <w:tcW w:w="1843" w:type="dxa"/>
                  <w:tcBorders>
                    <w:top w:val="nil"/>
                    <w:left w:val="nil"/>
                    <w:bottom w:val="single" w:sz="4" w:space="0" w:color="auto"/>
                    <w:right w:val="single" w:sz="4" w:space="0" w:color="auto"/>
                  </w:tcBorders>
                  <w:shd w:val="clear" w:color="000000" w:fill="FFFFFF"/>
                  <w:noWrap/>
                  <w:vAlign w:val="bottom"/>
                  <w:hideMark/>
                </w:tcPr>
                <w:p w14:paraId="39B5476E" w14:textId="77777777" w:rsidR="004F3405" w:rsidRPr="004F3405" w:rsidRDefault="004F3405" w:rsidP="00B84DE2">
                  <w:pPr>
                    <w:rPr>
                      <w:color w:val="000000"/>
                      <w:sz w:val="24"/>
                      <w:szCs w:val="24"/>
                      <w:lang w:val="en-US"/>
                    </w:rPr>
                  </w:pPr>
                  <w:r w:rsidRPr="004F3405">
                    <w:rPr>
                      <w:color w:val="000000"/>
                      <w:sz w:val="24"/>
                      <w:szCs w:val="24"/>
                      <w:lang w:val="en-US"/>
                    </w:rPr>
                    <w:t>Burka 240ml, 250g (PT51)</w:t>
                  </w:r>
                </w:p>
              </w:tc>
              <w:tc>
                <w:tcPr>
                  <w:tcW w:w="1134" w:type="dxa"/>
                  <w:tcBorders>
                    <w:top w:val="nil"/>
                    <w:left w:val="nil"/>
                    <w:bottom w:val="single" w:sz="4" w:space="0" w:color="auto"/>
                    <w:right w:val="single" w:sz="4" w:space="0" w:color="auto"/>
                  </w:tcBorders>
                  <w:shd w:val="clear" w:color="000000" w:fill="FFFFFF"/>
                  <w:vAlign w:val="bottom"/>
                  <w:hideMark/>
                </w:tcPr>
                <w:p w14:paraId="7A8206A6"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6945F747"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115+/-1</w:t>
                  </w:r>
                </w:p>
              </w:tc>
            </w:tr>
            <w:tr w:rsidR="004F3405" w:rsidRPr="004F3405" w14:paraId="3E43A5F8" w14:textId="77777777" w:rsidTr="00B84DE2">
              <w:trPr>
                <w:trHeight w:val="660"/>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0A4890B6" w14:textId="77777777" w:rsidR="004F3405" w:rsidRPr="004F3405" w:rsidRDefault="004F3405" w:rsidP="00B84DE2">
                  <w:pPr>
                    <w:jc w:val="right"/>
                    <w:rPr>
                      <w:color w:val="000000"/>
                      <w:sz w:val="24"/>
                      <w:szCs w:val="24"/>
                      <w:lang w:val="en-US"/>
                    </w:rPr>
                  </w:pPr>
                  <w:r w:rsidRPr="004F3405">
                    <w:rPr>
                      <w:color w:val="000000"/>
                      <w:sz w:val="24"/>
                      <w:szCs w:val="24"/>
                      <w:lang w:val="en-US"/>
                    </w:rPr>
                    <w:t>8</w:t>
                  </w:r>
                </w:p>
              </w:tc>
              <w:tc>
                <w:tcPr>
                  <w:tcW w:w="1843" w:type="dxa"/>
                  <w:tcBorders>
                    <w:top w:val="nil"/>
                    <w:left w:val="nil"/>
                    <w:bottom w:val="single" w:sz="4" w:space="0" w:color="auto"/>
                    <w:right w:val="single" w:sz="4" w:space="0" w:color="auto"/>
                  </w:tcBorders>
                  <w:shd w:val="clear" w:color="000000" w:fill="FFFFFF"/>
                  <w:noWrap/>
                  <w:vAlign w:val="bottom"/>
                  <w:hideMark/>
                </w:tcPr>
                <w:p w14:paraId="1CE45F2D" w14:textId="77777777" w:rsidR="004F3405" w:rsidRPr="004F3405" w:rsidRDefault="004F3405" w:rsidP="00B84DE2">
                  <w:pPr>
                    <w:rPr>
                      <w:color w:val="000000"/>
                      <w:sz w:val="24"/>
                      <w:szCs w:val="24"/>
                      <w:lang w:val="en-US"/>
                    </w:rPr>
                  </w:pPr>
                  <w:r w:rsidRPr="004F3405">
                    <w:rPr>
                      <w:color w:val="000000"/>
                      <w:sz w:val="24"/>
                      <w:szCs w:val="24"/>
                      <w:lang w:val="en-US"/>
                    </w:rPr>
                    <w:t>Burka 265ml (TO66)</w:t>
                  </w:r>
                </w:p>
              </w:tc>
              <w:tc>
                <w:tcPr>
                  <w:tcW w:w="1134" w:type="dxa"/>
                  <w:tcBorders>
                    <w:top w:val="nil"/>
                    <w:left w:val="nil"/>
                    <w:bottom w:val="single" w:sz="4" w:space="0" w:color="auto"/>
                    <w:right w:val="single" w:sz="4" w:space="0" w:color="auto"/>
                  </w:tcBorders>
                  <w:shd w:val="clear" w:color="000000" w:fill="FFFFFF"/>
                  <w:vAlign w:val="bottom"/>
                  <w:hideMark/>
                </w:tcPr>
                <w:p w14:paraId="0023F8A6"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71,5+/-1,4</w:t>
                  </w:r>
                </w:p>
              </w:tc>
              <w:tc>
                <w:tcPr>
                  <w:tcW w:w="1282" w:type="dxa"/>
                  <w:tcBorders>
                    <w:top w:val="nil"/>
                    <w:left w:val="nil"/>
                    <w:bottom w:val="single" w:sz="4" w:space="0" w:color="auto"/>
                    <w:right w:val="single" w:sz="4" w:space="0" w:color="auto"/>
                  </w:tcBorders>
                  <w:shd w:val="clear" w:color="000000" w:fill="FFFFFF"/>
                  <w:vAlign w:val="bottom"/>
                  <w:hideMark/>
                </w:tcPr>
                <w:p w14:paraId="7F06ADBA"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104,8+/-0,8</w:t>
                  </w:r>
                </w:p>
              </w:tc>
            </w:tr>
            <w:tr w:rsidR="004F3405" w:rsidRPr="004F3405" w14:paraId="16B159A5" w14:textId="77777777" w:rsidTr="00B84DE2">
              <w:trPr>
                <w:trHeight w:val="675"/>
              </w:trPr>
              <w:tc>
                <w:tcPr>
                  <w:tcW w:w="600" w:type="dxa"/>
                  <w:tcBorders>
                    <w:top w:val="nil"/>
                    <w:left w:val="single" w:sz="4" w:space="0" w:color="auto"/>
                    <w:bottom w:val="nil"/>
                    <w:right w:val="single" w:sz="4" w:space="0" w:color="auto"/>
                  </w:tcBorders>
                  <w:noWrap/>
                  <w:vAlign w:val="center"/>
                  <w:hideMark/>
                </w:tcPr>
                <w:p w14:paraId="4442E473" w14:textId="77777777" w:rsidR="004F3405" w:rsidRPr="004F3405" w:rsidRDefault="004F3405" w:rsidP="00B84DE2">
                  <w:pPr>
                    <w:jc w:val="right"/>
                    <w:rPr>
                      <w:color w:val="000000"/>
                      <w:sz w:val="24"/>
                      <w:szCs w:val="24"/>
                      <w:lang w:val="en-US"/>
                    </w:rPr>
                  </w:pPr>
                  <w:r w:rsidRPr="004F3405">
                    <w:rPr>
                      <w:color w:val="000000"/>
                      <w:sz w:val="24"/>
                      <w:szCs w:val="24"/>
                      <w:lang w:val="en-US"/>
                    </w:rPr>
                    <w:t>9</w:t>
                  </w:r>
                </w:p>
              </w:tc>
              <w:tc>
                <w:tcPr>
                  <w:tcW w:w="1843" w:type="dxa"/>
                  <w:tcBorders>
                    <w:top w:val="nil"/>
                    <w:left w:val="nil"/>
                    <w:bottom w:val="single" w:sz="4" w:space="0" w:color="auto"/>
                    <w:right w:val="single" w:sz="4" w:space="0" w:color="auto"/>
                  </w:tcBorders>
                  <w:shd w:val="clear" w:color="000000" w:fill="FFFFFF"/>
                  <w:noWrap/>
                  <w:vAlign w:val="bottom"/>
                  <w:hideMark/>
                </w:tcPr>
                <w:p w14:paraId="5542E2F2" w14:textId="77777777" w:rsidR="004F3405" w:rsidRPr="004F3405" w:rsidRDefault="004F3405" w:rsidP="00B84DE2">
                  <w:pPr>
                    <w:rPr>
                      <w:color w:val="000000"/>
                      <w:sz w:val="24"/>
                      <w:szCs w:val="24"/>
                      <w:lang w:val="en-US"/>
                    </w:rPr>
                  </w:pPr>
                  <w:r w:rsidRPr="004F3405">
                    <w:rPr>
                      <w:color w:val="000000"/>
                      <w:sz w:val="24"/>
                      <w:szCs w:val="24"/>
                      <w:lang w:val="en-US"/>
                    </w:rPr>
                    <w:t>Burka 380ml (TO66)</w:t>
                  </w:r>
                </w:p>
              </w:tc>
              <w:tc>
                <w:tcPr>
                  <w:tcW w:w="1134" w:type="dxa"/>
                  <w:tcBorders>
                    <w:top w:val="nil"/>
                    <w:left w:val="nil"/>
                    <w:bottom w:val="single" w:sz="4" w:space="0" w:color="auto"/>
                    <w:right w:val="single" w:sz="4" w:space="0" w:color="auto"/>
                  </w:tcBorders>
                  <w:shd w:val="clear" w:color="000000" w:fill="FFFFFF"/>
                  <w:vAlign w:val="bottom"/>
                  <w:hideMark/>
                </w:tcPr>
                <w:p w14:paraId="02094F96"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73+/-1,4</w:t>
                  </w:r>
                </w:p>
              </w:tc>
              <w:tc>
                <w:tcPr>
                  <w:tcW w:w="1282" w:type="dxa"/>
                  <w:tcBorders>
                    <w:top w:val="nil"/>
                    <w:left w:val="nil"/>
                    <w:bottom w:val="single" w:sz="4" w:space="0" w:color="auto"/>
                    <w:right w:val="single" w:sz="4" w:space="0" w:color="auto"/>
                  </w:tcBorders>
                  <w:shd w:val="clear" w:color="000000" w:fill="FFFFFF"/>
                  <w:vAlign w:val="bottom"/>
                  <w:hideMark/>
                </w:tcPr>
                <w:p w14:paraId="3A3ECFA9"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124+/-1</w:t>
                  </w:r>
                </w:p>
              </w:tc>
            </w:tr>
            <w:tr w:rsidR="004F3405" w:rsidRPr="004F3405" w14:paraId="56C16311" w14:textId="77777777" w:rsidTr="00B84DE2">
              <w:trPr>
                <w:trHeight w:val="675"/>
              </w:trPr>
              <w:tc>
                <w:tcPr>
                  <w:tcW w:w="600" w:type="dxa"/>
                  <w:vMerge w:val="restart"/>
                  <w:tcBorders>
                    <w:top w:val="single" w:sz="4" w:space="0" w:color="auto"/>
                    <w:left w:val="single" w:sz="4" w:space="0" w:color="auto"/>
                    <w:bottom w:val="single" w:sz="4" w:space="0" w:color="000000"/>
                    <w:right w:val="single" w:sz="4" w:space="0" w:color="auto"/>
                  </w:tcBorders>
                  <w:noWrap/>
                  <w:vAlign w:val="center"/>
                  <w:hideMark/>
                </w:tcPr>
                <w:p w14:paraId="2CC8D1DB" w14:textId="77777777" w:rsidR="004F3405" w:rsidRPr="004F3405" w:rsidRDefault="004F3405" w:rsidP="00B84DE2">
                  <w:pPr>
                    <w:jc w:val="center"/>
                    <w:rPr>
                      <w:color w:val="000000"/>
                      <w:sz w:val="24"/>
                      <w:szCs w:val="24"/>
                      <w:lang w:val="en-US"/>
                    </w:rPr>
                  </w:pPr>
                  <w:r w:rsidRPr="004F3405">
                    <w:rPr>
                      <w:color w:val="000000"/>
                      <w:sz w:val="24"/>
                      <w:szCs w:val="24"/>
                      <w:lang w:val="en-US"/>
                    </w:rPr>
                    <w:t>10</w:t>
                  </w:r>
                </w:p>
              </w:tc>
              <w:tc>
                <w:tcPr>
                  <w:tcW w:w="1843" w:type="dxa"/>
                  <w:tcBorders>
                    <w:top w:val="nil"/>
                    <w:left w:val="nil"/>
                    <w:bottom w:val="single" w:sz="4" w:space="0" w:color="auto"/>
                    <w:right w:val="single" w:sz="4" w:space="0" w:color="auto"/>
                  </w:tcBorders>
                  <w:shd w:val="clear" w:color="000000" w:fill="FFFFFF"/>
                  <w:noWrap/>
                  <w:vAlign w:val="bottom"/>
                  <w:hideMark/>
                </w:tcPr>
                <w:p w14:paraId="2F2779E7"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Pudele</w:t>
                  </w:r>
                  <w:proofErr w:type="spellEnd"/>
                  <w:r w:rsidRPr="004F3405">
                    <w:rPr>
                      <w:color w:val="000000"/>
                      <w:sz w:val="24"/>
                      <w:szCs w:val="24"/>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187C675D"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62,5+/-1,3</w:t>
                  </w:r>
                </w:p>
              </w:tc>
              <w:tc>
                <w:tcPr>
                  <w:tcW w:w="1282" w:type="dxa"/>
                  <w:tcBorders>
                    <w:top w:val="nil"/>
                    <w:left w:val="nil"/>
                    <w:bottom w:val="single" w:sz="4" w:space="0" w:color="auto"/>
                    <w:right w:val="single" w:sz="4" w:space="0" w:color="auto"/>
                  </w:tcBorders>
                  <w:shd w:val="clear" w:color="000000" w:fill="FFFFFF"/>
                  <w:vAlign w:val="bottom"/>
                  <w:hideMark/>
                </w:tcPr>
                <w:p w14:paraId="77962975"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137,8+/-1,2</w:t>
                  </w:r>
                </w:p>
              </w:tc>
            </w:tr>
            <w:tr w:rsidR="004F3405" w:rsidRPr="004F3405" w14:paraId="1EF00C19" w14:textId="77777777" w:rsidTr="00B84DE2">
              <w:trPr>
                <w:trHeight w:val="67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4025CDD" w14:textId="77777777" w:rsidR="004F3405" w:rsidRPr="004F3405" w:rsidRDefault="004F3405" w:rsidP="00B84DE2">
                  <w:pPr>
                    <w:rPr>
                      <w:color w:val="000000"/>
                      <w:sz w:val="24"/>
                      <w:szCs w:val="24"/>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79B17461"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Pudele</w:t>
                  </w:r>
                  <w:proofErr w:type="spellEnd"/>
                  <w:r w:rsidRPr="004F3405">
                    <w:rPr>
                      <w:color w:val="000000"/>
                      <w:sz w:val="24"/>
                      <w:szCs w:val="24"/>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27CAB53C"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62,5+/-1,2</w:t>
                  </w:r>
                </w:p>
              </w:tc>
              <w:tc>
                <w:tcPr>
                  <w:tcW w:w="1282" w:type="dxa"/>
                  <w:tcBorders>
                    <w:top w:val="nil"/>
                    <w:left w:val="nil"/>
                    <w:bottom w:val="single" w:sz="4" w:space="0" w:color="auto"/>
                    <w:right w:val="single" w:sz="4" w:space="0" w:color="auto"/>
                  </w:tcBorders>
                  <w:shd w:val="clear" w:color="000000" w:fill="FFFFFF"/>
                  <w:vAlign w:val="bottom"/>
                  <w:hideMark/>
                </w:tcPr>
                <w:p w14:paraId="26978C59"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137,8+/-0,8</w:t>
                  </w:r>
                </w:p>
              </w:tc>
            </w:tr>
            <w:tr w:rsidR="004F3405" w:rsidRPr="004F3405" w14:paraId="740946D4" w14:textId="77777777" w:rsidTr="00B84DE2">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7A0CE5C8" w14:textId="77777777" w:rsidR="004F3405" w:rsidRPr="004F3405" w:rsidRDefault="004F3405" w:rsidP="00B84DE2">
                  <w:pPr>
                    <w:jc w:val="center"/>
                    <w:rPr>
                      <w:color w:val="000000"/>
                      <w:sz w:val="24"/>
                      <w:szCs w:val="24"/>
                      <w:lang w:val="en-US"/>
                    </w:rPr>
                  </w:pPr>
                  <w:r w:rsidRPr="004F3405">
                    <w:rPr>
                      <w:color w:val="000000"/>
                      <w:sz w:val="24"/>
                      <w:szCs w:val="24"/>
                      <w:lang w:val="en-US"/>
                    </w:rPr>
                    <w:lastRenderedPageBreak/>
                    <w:t>11</w:t>
                  </w:r>
                </w:p>
              </w:tc>
              <w:tc>
                <w:tcPr>
                  <w:tcW w:w="1843" w:type="dxa"/>
                  <w:tcBorders>
                    <w:top w:val="nil"/>
                    <w:left w:val="nil"/>
                    <w:bottom w:val="single" w:sz="4" w:space="0" w:color="auto"/>
                    <w:right w:val="single" w:sz="4" w:space="0" w:color="auto"/>
                  </w:tcBorders>
                  <w:shd w:val="clear" w:color="000000" w:fill="FFFFFF"/>
                  <w:noWrap/>
                  <w:vAlign w:val="bottom"/>
                  <w:hideMark/>
                </w:tcPr>
                <w:p w14:paraId="5BD82D87"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Pudele</w:t>
                  </w:r>
                  <w:proofErr w:type="spellEnd"/>
                  <w:r w:rsidRPr="004F3405">
                    <w:rPr>
                      <w:color w:val="000000"/>
                      <w:sz w:val="24"/>
                      <w:szCs w:val="24"/>
                      <w:lang w:val="en-US"/>
                    </w:rPr>
                    <w:t xml:space="preserve"> 0.3 l (TO43) </w:t>
                  </w:r>
                </w:p>
              </w:tc>
              <w:tc>
                <w:tcPr>
                  <w:tcW w:w="1134" w:type="dxa"/>
                  <w:tcBorders>
                    <w:top w:val="nil"/>
                    <w:left w:val="nil"/>
                    <w:bottom w:val="single" w:sz="4" w:space="0" w:color="auto"/>
                    <w:right w:val="single" w:sz="4" w:space="0" w:color="auto"/>
                  </w:tcBorders>
                  <w:shd w:val="clear" w:color="000000" w:fill="FFFFFF"/>
                  <w:vAlign w:val="bottom"/>
                  <w:hideMark/>
                </w:tcPr>
                <w:p w14:paraId="0F578843"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61,2+/-1,2</w:t>
                  </w:r>
                </w:p>
              </w:tc>
              <w:tc>
                <w:tcPr>
                  <w:tcW w:w="1282" w:type="dxa"/>
                  <w:tcBorders>
                    <w:top w:val="nil"/>
                    <w:left w:val="nil"/>
                    <w:bottom w:val="single" w:sz="4" w:space="0" w:color="auto"/>
                    <w:right w:val="single" w:sz="4" w:space="0" w:color="auto"/>
                  </w:tcBorders>
                  <w:shd w:val="clear" w:color="000000" w:fill="FFFFFF"/>
                  <w:vAlign w:val="bottom"/>
                  <w:hideMark/>
                </w:tcPr>
                <w:p w14:paraId="2C131B41"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181+/-1,3</w:t>
                  </w:r>
                </w:p>
              </w:tc>
            </w:tr>
            <w:tr w:rsidR="004F3405" w:rsidRPr="004F3405" w14:paraId="6F92B3E0" w14:textId="77777777" w:rsidTr="00B84DE2">
              <w:trPr>
                <w:trHeight w:val="675"/>
              </w:trPr>
              <w:tc>
                <w:tcPr>
                  <w:tcW w:w="600" w:type="dxa"/>
                  <w:vMerge/>
                  <w:tcBorders>
                    <w:top w:val="nil"/>
                    <w:left w:val="single" w:sz="4" w:space="0" w:color="auto"/>
                    <w:bottom w:val="single" w:sz="4" w:space="0" w:color="000000"/>
                    <w:right w:val="single" w:sz="4" w:space="0" w:color="auto"/>
                  </w:tcBorders>
                  <w:vAlign w:val="center"/>
                  <w:hideMark/>
                </w:tcPr>
                <w:p w14:paraId="22EF3864" w14:textId="77777777" w:rsidR="004F3405" w:rsidRPr="004F3405" w:rsidRDefault="004F3405" w:rsidP="00B84DE2">
                  <w:pPr>
                    <w:rPr>
                      <w:color w:val="000000"/>
                      <w:sz w:val="24"/>
                      <w:szCs w:val="24"/>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4E531417"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Pudele</w:t>
                  </w:r>
                  <w:proofErr w:type="spellEnd"/>
                  <w:r w:rsidRPr="004F3405">
                    <w:rPr>
                      <w:color w:val="000000"/>
                      <w:sz w:val="24"/>
                      <w:szCs w:val="24"/>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6436A64C" w14:textId="77777777" w:rsidR="004F3405" w:rsidRPr="004F3405" w:rsidRDefault="004F3405" w:rsidP="00B84DE2">
                  <w:pPr>
                    <w:jc w:val="center"/>
                    <w:rPr>
                      <w:color w:val="0563C1"/>
                      <w:sz w:val="24"/>
                      <w:szCs w:val="24"/>
                      <w:u w:val="single"/>
                      <w:lang w:val="en-US"/>
                    </w:rPr>
                  </w:pPr>
                  <w:proofErr w:type="gramStart"/>
                  <w:r w:rsidRPr="004F3405">
                    <w:rPr>
                      <w:color w:val="0563C1"/>
                      <w:sz w:val="24"/>
                      <w:szCs w:val="24"/>
                      <w:u w:val="single"/>
                      <w:lang w:val="en-US"/>
                    </w:rPr>
                    <w:t>75,+</w:t>
                  </w:r>
                  <w:proofErr w:type="gramEnd"/>
                  <w:r w:rsidRPr="004F3405">
                    <w:rPr>
                      <w:color w:val="0563C1"/>
                      <w:sz w:val="24"/>
                      <w:szCs w:val="24"/>
                      <w:u w:val="single"/>
                      <w:lang w:val="en-US"/>
                    </w:rPr>
                    <w:t>/-1,4</w:t>
                  </w:r>
                </w:p>
              </w:tc>
              <w:tc>
                <w:tcPr>
                  <w:tcW w:w="1282" w:type="dxa"/>
                  <w:tcBorders>
                    <w:top w:val="nil"/>
                    <w:left w:val="nil"/>
                    <w:bottom w:val="single" w:sz="4" w:space="0" w:color="auto"/>
                    <w:right w:val="single" w:sz="4" w:space="0" w:color="auto"/>
                  </w:tcBorders>
                  <w:shd w:val="clear" w:color="000000" w:fill="FFFFFF"/>
                  <w:vAlign w:val="bottom"/>
                  <w:hideMark/>
                </w:tcPr>
                <w:p w14:paraId="1F9699B0"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216+/-1,5</w:t>
                  </w:r>
                </w:p>
              </w:tc>
            </w:tr>
            <w:tr w:rsidR="004F3405" w:rsidRPr="004F3405" w14:paraId="06460408" w14:textId="77777777" w:rsidTr="00B84DE2">
              <w:trPr>
                <w:trHeight w:val="675"/>
              </w:trPr>
              <w:tc>
                <w:tcPr>
                  <w:tcW w:w="600" w:type="dxa"/>
                  <w:tcBorders>
                    <w:top w:val="nil"/>
                    <w:left w:val="single" w:sz="4" w:space="0" w:color="auto"/>
                    <w:bottom w:val="single" w:sz="4" w:space="0" w:color="auto"/>
                    <w:right w:val="single" w:sz="4" w:space="0" w:color="auto"/>
                  </w:tcBorders>
                  <w:noWrap/>
                  <w:vAlign w:val="center"/>
                  <w:hideMark/>
                </w:tcPr>
                <w:p w14:paraId="6A0B8864" w14:textId="77777777" w:rsidR="004F3405" w:rsidRPr="004F3405" w:rsidRDefault="004F3405" w:rsidP="00B84DE2">
                  <w:pPr>
                    <w:jc w:val="right"/>
                    <w:rPr>
                      <w:color w:val="000000"/>
                      <w:sz w:val="24"/>
                      <w:szCs w:val="24"/>
                      <w:lang w:val="en-US"/>
                    </w:rPr>
                  </w:pPr>
                  <w:r w:rsidRPr="004F3405">
                    <w:rPr>
                      <w:color w:val="000000"/>
                      <w:sz w:val="24"/>
                      <w:szCs w:val="24"/>
                      <w:lang w:val="en-US"/>
                    </w:rPr>
                    <w:t>12</w:t>
                  </w:r>
                </w:p>
              </w:tc>
              <w:tc>
                <w:tcPr>
                  <w:tcW w:w="1843" w:type="dxa"/>
                  <w:tcBorders>
                    <w:top w:val="nil"/>
                    <w:left w:val="nil"/>
                    <w:bottom w:val="single" w:sz="4" w:space="0" w:color="auto"/>
                    <w:right w:val="single" w:sz="4" w:space="0" w:color="auto"/>
                  </w:tcBorders>
                  <w:shd w:val="clear" w:color="000000" w:fill="FFFFFF"/>
                  <w:vAlign w:val="bottom"/>
                  <w:hideMark/>
                </w:tcPr>
                <w:p w14:paraId="577C5372"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Pudele</w:t>
                  </w:r>
                  <w:proofErr w:type="spellEnd"/>
                  <w:r w:rsidRPr="004F3405">
                    <w:rPr>
                      <w:color w:val="000000"/>
                      <w:sz w:val="24"/>
                      <w:szCs w:val="24"/>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579A2490"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74,5+/-1,4</w:t>
                  </w:r>
                </w:p>
              </w:tc>
              <w:tc>
                <w:tcPr>
                  <w:tcW w:w="1282" w:type="dxa"/>
                  <w:tcBorders>
                    <w:top w:val="nil"/>
                    <w:left w:val="nil"/>
                    <w:bottom w:val="single" w:sz="4" w:space="0" w:color="auto"/>
                    <w:right w:val="single" w:sz="4" w:space="0" w:color="auto"/>
                  </w:tcBorders>
                  <w:shd w:val="clear" w:color="000000" w:fill="FFFFFF"/>
                  <w:vAlign w:val="bottom"/>
                  <w:hideMark/>
                </w:tcPr>
                <w:p w14:paraId="4F799495" w14:textId="77777777" w:rsidR="004F3405" w:rsidRPr="004F3405" w:rsidRDefault="004F3405" w:rsidP="00B84DE2">
                  <w:pPr>
                    <w:jc w:val="center"/>
                    <w:rPr>
                      <w:color w:val="0563C1"/>
                      <w:sz w:val="24"/>
                      <w:szCs w:val="24"/>
                      <w:u w:val="single"/>
                      <w:lang w:val="en-US"/>
                    </w:rPr>
                  </w:pPr>
                  <w:r w:rsidRPr="004F3405">
                    <w:rPr>
                      <w:color w:val="0563C1"/>
                      <w:sz w:val="24"/>
                      <w:szCs w:val="24"/>
                      <w:u w:val="single"/>
                      <w:lang w:val="en-US"/>
                    </w:rPr>
                    <w:t>212+/-1,5</w:t>
                  </w:r>
                </w:p>
              </w:tc>
            </w:tr>
          </w:tbl>
          <w:p w14:paraId="47154999" w14:textId="77777777" w:rsidR="004F3405" w:rsidRPr="004F3405" w:rsidRDefault="004F3405" w:rsidP="00B84DE2">
            <w:pPr>
              <w:pStyle w:val="NoSpacing"/>
              <w:spacing w:line="256" w:lineRule="auto"/>
              <w:rPr>
                <w:rFonts w:ascii="Times New Roman" w:hAnsi="Times New Roman"/>
                <w:sz w:val="24"/>
                <w:szCs w:val="24"/>
              </w:rPr>
            </w:pPr>
          </w:p>
          <w:p w14:paraId="16B5503F"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sz w:val="24"/>
                <w:szCs w:val="24"/>
              </w:rPr>
              <w:t>Groza izmēri:</w:t>
            </w:r>
          </w:p>
          <w:p w14:paraId="44D43650" w14:textId="77777777" w:rsidR="004F3405" w:rsidRPr="004F3405" w:rsidRDefault="004F3405" w:rsidP="00B84DE2">
            <w:pPr>
              <w:pStyle w:val="NoSpacing"/>
              <w:spacing w:line="256" w:lineRule="auto"/>
              <w:rPr>
                <w:rFonts w:ascii="Times New Roman" w:hAnsi="Times New Roman"/>
                <w:sz w:val="24"/>
                <w:szCs w:val="24"/>
              </w:rPr>
            </w:pPr>
          </w:p>
          <w:p w14:paraId="1C346219" w14:textId="77777777" w:rsidR="004F3405" w:rsidRPr="004F3405" w:rsidRDefault="004F3405" w:rsidP="00B84DE2">
            <w:pPr>
              <w:pStyle w:val="NoSpacing"/>
              <w:spacing w:line="256" w:lineRule="auto"/>
              <w:rPr>
                <w:rFonts w:ascii="Times New Roman" w:hAnsi="Times New Roman"/>
                <w:sz w:val="24"/>
                <w:szCs w:val="24"/>
              </w:rPr>
            </w:pPr>
            <w:r w:rsidRPr="004F3405">
              <w:rPr>
                <w:rFonts w:ascii="Times New Roman" w:hAnsi="Times New Roman"/>
                <w:noProof/>
                <w:sz w:val="24"/>
                <w:szCs w:val="24"/>
              </w:rPr>
              <w:drawing>
                <wp:inline distT="0" distB="0" distL="0" distR="0" wp14:anchorId="0C5E97FE" wp14:editId="7FD32636">
                  <wp:extent cx="914628" cy="961970"/>
                  <wp:effectExtent l="0" t="0" r="0" b="0"/>
                  <wp:docPr id="310718942"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8942" name="Picture 1" descr="A drawing of a box&#10;&#10;AI-generated content may be incorrect."/>
                          <pic:cNvPicPr/>
                        </pic:nvPicPr>
                        <pic:blipFill>
                          <a:blip r:embed="rId8"/>
                          <a:stretch>
                            <a:fillRect/>
                          </a:stretch>
                        </pic:blipFill>
                        <pic:spPr>
                          <a:xfrm>
                            <a:off x="0" y="0"/>
                            <a:ext cx="926519" cy="974477"/>
                          </a:xfrm>
                          <a:prstGeom prst="rect">
                            <a:avLst/>
                          </a:prstGeom>
                        </pic:spPr>
                      </pic:pic>
                    </a:graphicData>
                  </a:graphic>
                </wp:inline>
              </w:drawing>
            </w:r>
            <w:r w:rsidRPr="004F3405">
              <w:rPr>
                <w:rFonts w:ascii="Times New Roman" w:hAnsi="Times New Roman"/>
                <w:noProof/>
                <w:sz w:val="24"/>
                <w:szCs w:val="24"/>
              </w:rPr>
              <w:t xml:space="preserve">      </w:t>
            </w:r>
            <w:r w:rsidRPr="004F3405">
              <w:rPr>
                <w:rFonts w:ascii="Times New Roman" w:hAnsi="Times New Roman"/>
                <w:noProof/>
                <w:sz w:val="24"/>
                <w:szCs w:val="24"/>
              </w:rPr>
              <w:drawing>
                <wp:inline distT="0" distB="0" distL="0" distR="0" wp14:anchorId="3954C88B" wp14:editId="626DE8D1">
                  <wp:extent cx="930256" cy="965576"/>
                  <wp:effectExtent l="0" t="0" r="0" b="0"/>
                  <wp:docPr id="1604512530" name="Picture 1" descr="A outline of a container o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2530" name="Picture 1" descr="A outline of a container on a cart&#10;&#10;AI-generated content may be incorrect."/>
                          <pic:cNvPicPr/>
                        </pic:nvPicPr>
                        <pic:blipFill>
                          <a:blip r:embed="rId9"/>
                          <a:stretch>
                            <a:fillRect/>
                          </a:stretch>
                        </pic:blipFill>
                        <pic:spPr>
                          <a:xfrm>
                            <a:off x="0" y="0"/>
                            <a:ext cx="981683" cy="1018956"/>
                          </a:xfrm>
                          <a:prstGeom prst="rect">
                            <a:avLst/>
                          </a:prstGeom>
                        </pic:spPr>
                      </pic:pic>
                    </a:graphicData>
                  </a:graphic>
                </wp:inline>
              </w:drawing>
            </w:r>
            <w:r w:rsidRPr="004F3405">
              <w:rPr>
                <w:rFonts w:ascii="Times New Roman" w:hAnsi="Times New Roman"/>
                <w:noProof/>
                <w:sz w:val="24"/>
                <w:szCs w:val="24"/>
              </w:rPr>
              <w:t xml:space="preserve">     </w:t>
            </w:r>
            <w:r w:rsidRPr="004F3405">
              <w:rPr>
                <w:rFonts w:ascii="Times New Roman" w:hAnsi="Times New Roman"/>
                <w:noProof/>
                <w:sz w:val="24"/>
                <w:szCs w:val="24"/>
              </w:rPr>
              <w:drawing>
                <wp:inline distT="0" distB="0" distL="0" distR="0" wp14:anchorId="4AB063E9" wp14:editId="2D8975DD">
                  <wp:extent cx="904031" cy="986762"/>
                  <wp:effectExtent l="0" t="0" r="0" b="0"/>
                  <wp:docPr id="667437350" name="Picture 1"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7350" name="Picture 1" descr="A drawing of a cart&#10;&#10;AI-generated content may be incorrect."/>
                          <pic:cNvPicPr/>
                        </pic:nvPicPr>
                        <pic:blipFill>
                          <a:blip r:embed="rId10"/>
                          <a:stretch>
                            <a:fillRect/>
                          </a:stretch>
                        </pic:blipFill>
                        <pic:spPr>
                          <a:xfrm>
                            <a:off x="0" y="0"/>
                            <a:ext cx="912119" cy="995590"/>
                          </a:xfrm>
                          <a:prstGeom prst="rect">
                            <a:avLst/>
                          </a:prstGeom>
                        </pic:spPr>
                      </pic:pic>
                    </a:graphicData>
                  </a:graphic>
                </wp:inline>
              </w:drawing>
            </w:r>
          </w:p>
          <w:p w14:paraId="20A4140E" w14:textId="77777777" w:rsidR="004F3405" w:rsidRPr="004F3405" w:rsidRDefault="004F3405" w:rsidP="004F3405">
            <w:pPr>
              <w:pStyle w:val="NoSpacing"/>
              <w:numPr>
                <w:ilvl w:val="1"/>
                <w:numId w:val="23"/>
              </w:numPr>
              <w:spacing w:line="256" w:lineRule="auto"/>
              <w:rPr>
                <w:rFonts w:ascii="Times New Roman" w:hAnsi="Times New Roman"/>
                <w:sz w:val="24"/>
                <w:szCs w:val="24"/>
              </w:rPr>
            </w:pPr>
          </w:p>
        </w:tc>
      </w:tr>
      <w:tr w:rsidR="004F3405" w:rsidRPr="004F3405" w14:paraId="7ADD86AB" w14:textId="77777777" w:rsidTr="00B84DE2">
        <w:trPr>
          <w:trHeight w:val="509"/>
        </w:trPr>
        <w:tc>
          <w:tcPr>
            <w:tcW w:w="10178" w:type="dxa"/>
            <w:gridSpan w:val="4"/>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11A5937" w14:textId="77777777" w:rsidR="004F3405" w:rsidRPr="004F3405" w:rsidRDefault="004F3405" w:rsidP="00B84DE2">
            <w:pPr>
              <w:rPr>
                <w:b/>
                <w:bCs/>
                <w:color w:val="000000"/>
                <w:sz w:val="24"/>
                <w:szCs w:val="24"/>
                <w:lang w:val="en-US"/>
              </w:rPr>
            </w:pPr>
          </w:p>
        </w:tc>
      </w:tr>
      <w:tr w:rsidR="004F3405" w:rsidRPr="004F3405" w14:paraId="2E98BC1D" w14:textId="77777777" w:rsidTr="00B84DE2">
        <w:trPr>
          <w:trHeight w:val="509"/>
        </w:trPr>
        <w:tc>
          <w:tcPr>
            <w:tcW w:w="10178"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1F843959" w14:textId="77777777" w:rsidR="004F3405" w:rsidRPr="004F3405" w:rsidRDefault="004F3405" w:rsidP="00B84DE2">
            <w:pPr>
              <w:jc w:val="center"/>
              <w:rPr>
                <w:color w:val="000000"/>
                <w:sz w:val="24"/>
                <w:szCs w:val="24"/>
                <w:lang w:val="en-US"/>
              </w:rPr>
            </w:pPr>
            <w:r w:rsidRPr="004F3405">
              <w:rPr>
                <w:color w:val="000000"/>
                <w:sz w:val="24"/>
                <w:szCs w:val="24"/>
                <w:lang w:val="en-US"/>
              </w:rPr>
              <w:t>Lote Nr. 3</w:t>
            </w:r>
          </w:p>
        </w:tc>
      </w:tr>
      <w:tr w:rsidR="004F3405" w:rsidRPr="004F3405" w14:paraId="3BA9C1D5" w14:textId="77777777" w:rsidTr="00B84DE2">
        <w:trPr>
          <w:trHeight w:val="509"/>
        </w:trPr>
        <w:tc>
          <w:tcPr>
            <w:tcW w:w="992" w:type="dxa"/>
            <w:tcBorders>
              <w:top w:val="single" w:sz="4" w:space="0" w:color="auto"/>
              <w:left w:val="single" w:sz="4" w:space="0" w:color="000000"/>
              <w:bottom w:val="single" w:sz="4" w:space="0" w:color="000000"/>
            </w:tcBorders>
            <w:vAlign w:val="center"/>
          </w:tcPr>
          <w:p w14:paraId="34756187" w14:textId="77777777" w:rsidR="004F3405" w:rsidRPr="004F3405" w:rsidRDefault="004F3405" w:rsidP="00B84DE2">
            <w:pPr>
              <w:rPr>
                <w:b/>
                <w:bCs/>
                <w:sz w:val="24"/>
                <w:szCs w:val="24"/>
                <w:lang w:val="en-US"/>
              </w:rPr>
            </w:pPr>
            <w:r w:rsidRPr="004F3405">
              <w:rPr>
                <w:sz w:val="24"/>
                <w:szCs w:val="24"/>
              </w:rPr>
              <w:t>3</w:t>
            </w:r>
          </w:p>
        </w:tc>
        <w:tc>
          <w:tcPr>
            <w:tcW w:w="1702" w:type="dxa"/>
            <w:tcBorders>
              <w:top w:val="single" w:sz="4" w:space="0" w:color="auto"/>
              <w:left w:val="single" w:sz="4" w:space="0" w:color="000000"/>
              <w:bottom w:val="single" w:sz="4" w:space="0" w:color="000000"/>
              <w:right w:val="single" w:sz="4" w:space="0" w:color="auto"/>
            </w:tcBorders>
            <w:vAlign w:val="center"/>
          </w:tcPr>
          <w:p w14:paraId="162B4C57" w14:textId="77777777" w:rsidR="004F3405" w:rsidRPr="004F3405" w:rsidRDefault="004F3405" w:rsidP="00B84DE2">
            <w:pPr>
              <w:rPr>
                <w:b/>
                <w:bCs/>
                <w:sz w:val="24"/>
                <w:szCs w:val="24"/>
                <w:lang w:val="en-US"/>
              </w:rPr>
            </w:pPr>
            <w:r w:rsidRPr="004F3405">
              <w:rPr>
                <w:sz w:val="24"/>
                <w:szCs w:val="24"/>
              </w:rPr>
              <w:t>Vārīšanas katls</w:t>
            </w:r>
          </w:p>
        </w:tc>
        <w:tc>
          <w:tcPr>
            <w:tcW w:w="1134" w:type="dxa"/>
            <w:tcBorders>
              <w:top w:val="single" w:sz="4" w:space="0" w:color="auto"/>
              <w:left w:val="single" w:sz="4" w:space="0" w:color="auto"/>
              <w:bottom w:val="single" w:sz="4" w:space="0" w:color="auto"/>
              <w:right w:val="single" w:sz="4" w:space="0" w:color="auto"/>
            </w:tcBorders>
            <w:vAlign w:val="center"/>
          </w:tcPr>
          <w:p w14:paraId="161C6659" w14:textId="77777777" w:rsidR="004F3405" w:rsidRPr="004F3405" w:rsidRDefault="004F3405" w:rsidP="00B84DE2">
            <w:pPr>
              <w:rPr>
                <w:b/>
                <w:bCs/>
                <w:sz w:val="24"/>
                <w:szCs w:val="24"/>
                <w:lang w:val="en-US"/>
              </w:rPr>
            </w:pPr>
            <w:r w:rsidRPr="004F3405">
              <w:rPr>
                <w:sz w:val="24"/>
                <w:szCs w:val="24"/>
              </w:rPr>
              <w:t>1</w:t>
            </w:r>
          </w:p>
        </w:tc>
        <w:tc>
          <w:tcPr>
            <w:tcW w:w="6350" w:type="dxa"/>
            <w:tcBorders>
              <w:top w:val="single" w:sz="4" w:space="0" w:color="auto"/>
              <w:left w:val="single" w:sz="4" w:space="0" w:color="auto"/>
              <w:bottom w:val="single" w:sz="4" w:space="0" w:color="auto"/>
              <w:right w:val="single" w:sz="4" w:space="0" w:color="auto"/>
            </w:tcBorders>
            <w:vAlign w:val="center"/>
          </w:tcPr>
          <w:p w14:paraId="5A8F1569" w14:textId="77777777" w:rsidR="004F3405" w:rsidRPr="004F3405" w:rsidRDefault="004F3405" w:rsidP="00B84DE2">
            <w:pPr>
              <w:pStyle w:val="NoSpacing"/>
              <w:rPr>
                <w:rFonts w:ascii="Times New Roman" w:hAnsi="Times New Roman"/>
                <w:sz w:val="24"/>
                <w:szCs w:val="24"/>
              </w:rPr>
            </w:pPr>
            <w:proofErr w:type="spellStart"/>
            <w:r w:rsidRPr="004F3405">
              <w:rPr>
                <w:rFonts w:ascii="Times New Roman" w:hAnsi="Times New Roman"/>
                <w:sz w:val="24"/>
                <w:szCs w:val="24"/>
              </w:rPr>
              <w:t>Dubultsienu</w:t>
            </w:r>
            <w:proofErr w:type="spellEnd"/>
            <w:r w:rsidRPr="004F3405">
              <w:rPr>
                <w:rFonts w:ascii="Times New Roman" w:hAnsi="Times New Roman"/>
                <w:sz w:val="24"/>
                <w:szCs w:val="24"/>
              </w:rPr>
              <w:t xml:space="preserve"> vārīšanas katls (</w:t>
            </w:r>
            <w:proofErr w:type="spellStart"/>
            <w:r w:rsidRPr="004F3405">
              <w:rPr>
                <w:rFonts w:ascii="Times New Roman" w:hAnsi="Times New Roman"/>
                <w:sz w:val="24"/>
                <w:szCs w:val="24"/>
              </w:rPr>
              <w:t>Stephan</w:t>
            </w:r>
            <w:proofErr w:type="spellEnd"/>
            <w:r w:rsidRPr="004F3405">
              <w:rPr>
                <w:rFonts w:ascii="Times New Roman" w:hAnsi="Times New Roman"/>
                <w:sz w:val="24"/>
                <w:szCs w:val="24"/>
              </w:rPr>
              <w:t xml:space="preserve"> CT1200 vai analogs) ar darba tilpumu ne mazāk kā 1200 l. Nodrošināt darba temperatūru: 95 ° C; spiediens 0,5 bar.</w:t>
            </w:r>
          </w:p>
          <w:p w14:paraId="3E353603"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Aprīkots ar:</w:t>
            </w:r>
          </w:p>
          <w:p w14:paraId="1A65D4E7"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Centrālo maisītāju, kas nokomplektēts ar skrāpjiem, produkta noņemšanai no katla sienām;</w:t>
            </w:r>
          </w:p>
          <w:p w14:paraId="4FA56427"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Ātrgaitas smalcināšanas nažu sistēmu ar 300 - 3000 apgr./min. (frekvences kontrole);</w:t>
            </w:r>
          </w:p>
          <w:p w14:paraId="17001BE4" w14:textId="77777777" w:rsidR="004F3405" w:rsidRPr="004F3405" w:rsidRDefault="004F3405" w:rsidP="004F3405">
            <w:pPr>
              <w:pStyle w:val="NoSpacing"/>
              <w:numPr>
                <w:ilvl w:val="0"/>
                <w:numId w:val="24"/>
              </w:numPr>
              <w:ind w:left="323" w:hanging="323"/>
              <w:rPr>
                <w:rFonts w:ascii="Times New Roman" w:hAnsi="Times New Roman"/>
                <w:sz w:val="24"/>
                <w:szCs w:val="24"/>
              </w:rPr>
            </w:pPr>
            <w:proofErr w:type="spellStart"/>
            <w:r w:rsidRPr="004F3405">
              <w:rPr>
                <w:rFonts w:ascii="Times New Roman" w:hAnsi="Times New Roman"/>
                <w:sz w:val="24"/>
                <w:szCs w:val="24"/>
              </w:rPr>
              <w:t>Vakumēšanas</w:t>
            </w:r>
            <w:proofErr w:type="spellEnd"/>
            <w:r w:rsidRPr="004F3405">
              <w:rPr>
                <w:rFonts w:ascii="Times New Roman" w:hAnsi="Times New Roman"/>
                <w:sz w:val="24"/>
                <w:szCs w:val="24"/>
              </w:rPr>
              <w:t xml:space="preserve"> iespēju;</w:t>
            </w:r>
          </w:p>
          <w:p w14:paraId="7A3AA6A2"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Homogenizēšanas funkcija;</w:t>
            </w:r>
          </w:p>
          <w:p w14:paraId="37178685"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Tiešā un netiešā tvaika pielietošanu produkta gatavošanā;</w:t>
            </w:r>
          </w:p>
          <w:p w14:paraId="1C9064ED"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Kontroles logu ar lampu un tīrītāju.</w:t>
            </w:r>
          </w:p>
          <w:p w14:paraId="6A7C8BF2"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 xml:space="preserve">CIP funkciju, kas sastāv no </w:t>
            </w:r>
            <w:proofErr w:type="spellStart"/>
            <w:r w:rsidRPr="004F3405">
              <w:rPr>
                <w:rFonts w:ascii="Times New Roman" w:hAnsi="Times New Roman"/>
                <w:sz w:val="24"/>
                <w:szCs w:val="24"/>
              </w:rPr>
              <w:t>recirkulācijas</w:t>
            </w:r>
            <w:proofErr w:type="spellEnd"/>
            <w:r w:rsidRPr="004F3405">
              <w:rPr>
                <w:rFonts w:ascii="Times New Roman" w:hAnsi="Times New Roman"/>
                <w:sz w:val="24"/>
                <w:szCs w:val="24"/>
              </w:rPr>
              <w:t xml:space="preserve"> caurulēm, CIP sūkņa; izsmidzināšanas galvām; līmeņa indikatora. Nodrošināt iespēju savietot ar ārējo CIP un to sinhronu darbību;</w:t>
            </w:r>
          </w:p>
          <w:p w14:paraId="4711B76D"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Speciālu produkta iztukšošanas sūkni un filtru, produkta padeves caurulē (nodrošināt darbību arī bez filtra);</w:t>
            </w:r>
          </w:p>
          <w:p w14:paraId="0DB6BBC0"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tvaika apstrādes iekārta ar tvaika filtru;</w:t>
            </w:r>
          </w:p>
          <w:p w14:paraId="364D5E7C"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pacelšanas un nolaišanas ierīce/lifts 200 l dozēšanas konteineriem;</w:t>
            </w:r>
          </w:p>
          <w:p w14:paraId="512E9B8E"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t>Izmantojot atbilstošus cauruļvadus, ventiļus, savienojošos elementus, vadus, u.tml., nodrošināt katla apsaisti ar komunikācijām priekš sekojošiem energonesējiem: ūdens (no telpas, kur atrodas spiediena paaugstināšanas sūkņi); tvaiks (no tvaika kolektora); saspiests gaiss (no kompresora telpas); elektrība (no elektrības sadales skapja);</w:t>
            </w:r>
          </w:p>
          <w:p w14:paraId="04126EA1" w14:textId="77777777" w:rsidR="004F3405" w:rsidRPr="004F3405" w:rsidRDefault="004F3405" w:rsidP="004F3405">
            <w:pPr>
              <w:pStyle w:val="NoSpacing"/>
              <w:numPr>
                <w:ilvl w:val="0"/>
                <w:numId w:val="24"/>
              </w:numPr>
              <w:ind w:left="323" w:hanging="323"/>
              <w:rPr>
                <w:rFonts w:ascii="Times New Roman" w:hAnsi="Times New Roman"/>
                <w:sz w:val="24"/>
                <w:szCs w:val="24"/>
              </w:rPr>
            </w:pPr>
            <w:r w:rsidRPr="004F3405">
              <w:rPr>
                <w:rFonts w:ascii="Times New Roman" w:hAnsi="Times New Roman"/>
                <w:sz w:val="24"/>
                <w:szCs w:val="24"/>
              </w:rPr>
              <w:lastRenderedPageBreak/>
              <w:t xml:space="preserve">Izmantojot atbilstošus cauruļvadus, ventiļus un savienojošos elementus, nodrošināt produkta padevi no vārīšanas iekārtas uz </w:t>
            </w:r>
            <w:proofErr w:type="spellStart"/>
            <w:r w:rsidRPr="004F3405">
              <w:rPr>
                <w:rFonts w:ascii="Times New Roman" w:hAnsi="Times New Roman"/>
                <w:sz w:val="24"/>
                <w:szCs w:val="24"/>
              </w:rPr>
              <w:t>bufertvertnēm</w:t>
            </w:r>
            <w:proofErr w:type="spellEnd"/>
            <w:r w:rsidRPr="004F3405">
              <w:rPr>
                <w:rFonts w:ascii="Times New Roman" w:hAnsi="Times New Roman"/>
                <w:sz w:val="24"/>
                <w:szCs w:val="24"/>
              </w:rPr>
              <w:t>.</w:t>
            </w:r>
          </w:p>
          <w:p w14:paraId="522ADA5F" w14:textId="77777777" w:rsidR="004F3405" w:rsidRPr="004F3405" w:rsidRDefault="004F3405" w:rsidP="00B84DE2">
            <w:pPr>
              <w:pStyle w:val="NoSpacing"/>
              <w:ind w:left="323"/>
              <w:rPr>
                <w:rFonts w:ascii="Times New Roman" w:hAnsi="Times New Roman"/>
                <w:sz w:val="24"/>
                <w:szCs w:val="24"/>
              </w:rPr>
            </w:pPr>
          </w:p>
          <w:p w14:paraId="51085E14"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Iekļaut piegādi, uzstādīšanu, instalāciju, personāla apmācību.</w:t>
            </w:r>
          </w:p>
          <w:p w14:paraId="490E10DD" w14:textId="77777777" w:rsidR="004F3405" w:rsidRPr="004F3405" w:rsidRDefault="004F3405" w:rsidP="00B84DE2">
            <w:pPr>
              <w:rPr>
                <w:b/>
                <w:bCs/>
                <w:sz w:val="24"/>
                <w:szCs w:val="24"/>
                <w:lang w:val="en-US"/>
              </w:rPr>
            </w:pPr>
          </w:p>
        </w:tc>
      </w:tr>
      <w:tr w:rsidR="009F1BD2" w:rsidRPr="004F3405" w14:paraId="158B03B4" w14:textId="77777777" w:rsidTr="00BC20F4">
        <w:trPr>
          <w:trHeight w:val="509"/>
        </w:trPr>
        <w:tc>
          <w:tcPr>
            <w:tcW w:w="10178"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5D8A166C" w14:textId="280284B7" w:rsidR="009F1BD2" w:rsidRPr="004F3405" w:rsidRDefault="009F1BD2" w:rsidP="00BC20F4">
            <w:pPr>
              <w:jc w:val="center"/>
              <w:rPr>
                <w:color w:val="000000"/>
                <w:sz w:val="24"/>
                <w:szCs w:val="24"/>
                <w:lang w:val="en-US"/>
              </w:rPr>
            </w:pPr>
            <w:r w:rsidRPr="004F3405">
              <w:rPr>
                <w:color w:val="000000"/>
                <w:sz w:val="24"/>
                <w:szCs w:val="24"/>
                <w:lang w:val="en-US"/>
              </w:rPr>
              <w:lastRenderedPageBreak/>
              <w:t xml:space="preserve">Lote Nr. </w:t>
            </w:r>
            <w:r>
              <w:rPr>
                <w:color w:val="000000"/>
                <w:sz w:val="24"/>
                <w:szCs w:val="24"/>
                <w:lang w:val="en-US"/>
              </w:rPr>
              <w:t>4</w:t>
            </w:r>
          </w:p>
        </w:tc>
      </w:tr>
      <w:tr w:rsidR="004F3405" w:rsidRPr="004F3405" w14:paraId="7B627CE7" w14:textId="77777777" w:rsidTr="00B84DE2">
        <w:trPr>
          <w:trHeight w:val="509"/>
        </w:trPr>
        <w:tc>
          <w:tcPr>
            <w:tcW w:w="992"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A7DD028" w14:textId="77777777" w:rsidR="004F3405" w:rsidRPr="004F3405" w:rsidRDefault="004F3405" w:rsidP="00B84DE2">
            <w:pPr>
              <w:rPr>
                <w:color w:val="000000"/>
                <w:sz w:val="24"/>
                <w:szCs w:val="24"/>
                <w:lang w:val="en-US"/>
              </w:rPr>
            </w:pPr>
            <w:r w:rsidRPr="004F3405">
              <w:rPr>
                <w:color w:val="000000"/>
                <w:sz w:val="24"/>
                <w:szCs w:val="24"/>
                <w:lang w:val="en-US"/>
              </w:rPr>
              <w:t>4</w:t>
            </w:r>
          </w:p>
        </w:tc>
        <w:tc>
          <w:tcPr>
            <w:tcW w:w="1702" w:type="dxa"/>
            <w:tcBorders>
              <w:top w:val="single" w:sz="4" w:space="0" w:color="auto"/>
              <w:left w:val="single" w:sz="4" w:space="0" w:color="000000"/>
              <w:bottom w:val="single" w:sz="4" w:space="0" w:color="000000"/>
              <w:right w:val="single" w:sz="4" w:space="0" w:color="auto"/>
            </w:tcBorders>
            <w:vAlign w:val="center"/>
          </w:tcPr>
          <w:p w14:paraId="47A78F2F" w14:textId="77777777" w:rsidR="004F3405" w:rsidRPr="004F3405" w:rsidRDefault="004F3405" w:rsidP="00B84DE2">
            <w:pPr>
              <w:rPr>
                <w:b/>
                <w:bCs/>
                <w:color w:val="000000"/>
                <w:sz w:val="24"/>
                <w:szCs w:val="24"/>
                <w:lang w:val="en-US"/>
              </w:rPr>
            </w:pPr>
            <w:r w:rsidRPr="004F3405">
              <w:rPr>
                <w:sz w:val="24"/>
                <w:szCs w:val="24"/>
              </w:rPr>
              <w:t>Vākotājs</w:t>
            </w:r>
          </w:p>
        </w:tc>
        <w:tc>
          <w:tcPr>
            <w:tcW w:w="1134" w:type="dxa"/>
            <w:tcBorders>
              <w:top w:val="single" w:sz="4" w:space="0" w:color="auto"/>
              <w:left w:val="single" w:sz="4" w:space="0" w:color="auto"/>
              <w:bottom w:val="single" w:sz="4" w:space="0" w:color="auto"/>
              <w:right w:val="single" w:sz="4" w:space="0" w:color="auto"/>
            </w:tcBorders>
            <w:vAlign w:val="center"/>
          </w:tcPr>
          <w:p w14:paraId="022CD346" w14:textId="5C6A28A6" w:rsidR="004F3405" w:rsidRPr="004F3405" w:rsidRDefault="004F3405" w:rsidP="00B84DE2">
            <w:pPr>
              <w:rPr>
                <w:b/>
                <w:bCs/>
                <w:color w:val="000000"/>
                <w:sz w:val="24"/>
                <w:szCs w:val="24"/>
                <w:lang w:val="en-US"/>
              </w:rPr>
            </w:pPr>
            <w:r w:rsidRPr="004F3405">
              <w:rPr>
                <w:sz w:val="24"/>
                <w:szCs w:val="24"/>
              </w:rPr>
              <w:t>1</w:t>
            </w:r>
            <w:r>
              <w:rPr>
                <w:sz w:val="24"/>
                <w:szCs w:val="24"/>
              </w:rPr>
              <w:t xml:space="preserve"> </w:t>
            </w:r>
            <w:r w:rsidRPr="004F3405">
              <w:rPr>
                <w:sz w:val="24"/>
                <w:szCs w:val="24"/>
              </w:rPr>
              <w:t>gab.</w:t>
            </w:r>
          </w:p>
        </w:tc>
        <w:tc>
          <w:tcPr>
            <w:tcW w:w="6350" w:type="dxa"/>
            <w:tcBorders>
              <w:top w:val="single" w:sz="4" w:space="0" w:color="auto"/>
              <w:left w:val="single" w:sz="4" w:space="0" w:color="auto"/>
              <w:bottom w:val="single" w:sz="4" w:space="0" w:color="auto"/>
              <w:right w:val="single" w:sz="4" w:space="0" w:color="auto"/>
            </w:tcBorders>
            <w:vAlign w:val="center"/>
          </w:tcPr>
          <w:p w14:paraId="42B8DA79" w14:textId="77777777" w:rsidR="009F1BD2" w:rsidRDefault="004F3405" w:rsidP="00B84DE2">
            <w:pPr>
              <w:pStyle w:val="NoSpacing"/>
              <w:rPr>
                <w:rFonts w:ascii="Times New Roman" w:hAnsi="Times New Roman"/>
                <w:sz w:val="24"/>
                <w:szCs w:val="24"/>
              </w:rPr>
            </w:pPr>
            <w:r w:rsidRPr="004F3405">
              <w:rPr>
                <w:rFonts w:ascii="Times New Roman" w:hAnsi="Times New Roman"/>
                <w:sz w:val="24"/>
                <w:szCs w:val="24"/>
              </w:rPr>
              <w:t>Vākotājs, vāciņu padevējs un vakuuma detektor</w:t>
            </w:r>
            <w:r w:rsidR="00D71AEB">
              <w:rPr>
                <w:rFonts w:ascii="Times New Roman" w:hAnsi="Times New Roman"/>
                <w:sz w:val="24"/>
                <w:szCs w:val="24"/>
              </w:rPr>
              <w:t>s</w:t>
            </w:r>
            <w:r w:rsidRPr="004F3405">
              <w:rPr>
                <w:rFonts w:ascii="Times New Roman" w:hAnsi="Times New Roman"/>
                <w:sz w:val="24"/>
                <w:szCs w:val="24"/>
              </w:rPr>
              <w:tab/>
              <w:t>1 gab.</w:t>
            </w:r>
          </w:p>
          <w:p w14:paraId="0CB1C5B4" w14:textId="6845396C"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Iekārta ir konstruēta ar piemērotiem izvēles maiņas detaļu komplektiem, lai aizvērtu burkas un/vai pudeles ar metāla vāciņu tips: PT 51un Ø 38 ÷ 89 RTO</w:t>
            </w:r>
          </w:p>
          <w:p w14:paraId="1AFA3062"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Projekta raksturojums:</w:t>
            </w:r>
          </w:p>
          <w:p w14:paraId="0B1EED99"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vāciņi: diametrs no 27 līdz 110 mm , augstums no 5 līdz 19 mm</w:t>
            </w:r>
          </w:p>
          <w:p w14:paraId="3C8DAE2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Tara: diametrs no 30 līdz 160 mm - augstums no 50 līdz 260 mm</w:t>
            </w:r>
          </w:p>
          <w:p w14:paraId="2260079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Pamata mašīnas tehniskās īpašības:</w:t>
            </w:r>
          </w:p>
          <w:p w14:paraId="59112604"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elektroapgāde : 1,5 </w:t>
            </w:r>
            <w:proofErr w:type="spellStart"/>
            <w:r w:rsidRPr="004F3405">
              <w:rPr>
                <w:rFonts w:ascii="Times New Roman" w:hAnsi="Times New Roman"/>
                <w:sz w:val="24"/>
                <w:szCs w:val="24"/>
              </w:rPr>
              <w:t>kW</w:t>
            </w:r>
            <w:proofErr w:type="spellEnd"/>
          </w:p>
          <w:p w14:paraId="01EC5DB2"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Pārtikas kvalitātes tvaika patēriņš: 70 kg/h pie 3 bāriem - sauss piesātināts tvaiks</w:t>
            </w:r>
          </w:p>
          <w:p w14:paraId="63D31AE7"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Ūdens patēriņš: 12 l/h pie 2 bar </w:t>
            </w:r>
          </w:p>
          <w:p w14:paraId="34BBF453"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Kopējie izmēri: 3500 x 1000 x h 2400 mm</w:t>
            </w:r>
          </w:p>
          <w:p w14:paraId="2998EDEB"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Gaisa patēriņš: 5 </w:t>
            </w:r>
            <w:proofErr w:type="spellStart"/>
            <w:r w:rsidRPr="004F3405">
              <w:rPr>
                <w:rFonts w:ascii="Times New Roman" w:hAnsi="Times New Roman"/>
                <w:sz w:val="24"/>
                <w:szCs w:val="24"/>
              </w:rPr>
              <w:t>Nl</w:t>
            </w:r>
            <w:proofErr w:type="spellEnd"/>
            <w:r w:rsidRPr="004F3405">
              <w:rPr>
                <w:rFonts w:ascii="Times New Roman" w:hAnsi="Times New Roman"/>
                <w:sz w:val="24"/>
                <w:szCs w:val="24"/>
              </w:rPr>
              <w:t>/1” iedarbinot mašīnu – spiediens 6 bar</w:t>
            </w:r>
          </w:p>
          <w:p w14:paraId="6AEC1B13"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Iekārta ir aprīkota ar Ø 38 ÷ 53 RTO </w:t>
            </w:r>
          </w:p>
          <w:p w14:paraId="7ED78569"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maiņas detaļas priekš RTO Ø 53÷89mm un PT Ø 51mm</w:t>
            </w:r>
          </w:p>
          <w:p w14:paraId="2D26015C" w14:textId="77777777" w:rsidR="004F3405" w:rsidRPr="004F3405" w:rsidRDefault="004F3405" w:rsidP="00B84DE2">
            <w:pPr>
              <w:pStyle w:val="NoSpacing"/>
              <w:rPr>
                <w:rFonts w:ascii="Times New Roman" w:hAnsi="Times New Roman"/>
                <w:sz w:val="24"/>
                <w:szCs w:val="24"/>
              </w:rPr>
            </w:pPr>
          </w:p>
          <w:p w14:paraId="260EF5C6"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Vākotājs aprīkots ar vāciņu padevēju.</w:t>
            </w:r>
          </w:p>
          <w:p w14:paraId="26F76E1F"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Piemērots tvertnē esošo vāciņu automātiskai padevei uz vākotāju.</w:t>
            </w:r>
          </w:p>
          <w:p w14:paraId="7D484FC8"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Piemēroti vāciņi: </w:t>
            </w:r>
            <w:proofErr w:type="spellStart"/>
            <w:r w:rsidRPr="004F3405">
              <w:rPr>
                <w:rFonts w:ascii="Times New Roman" w:hAnsi="Times New Roman"/>
                <w:sz w:val="24"/>
                <w:szCs w:val="24"/>
              </w:rPr>
              <w:t>Deep</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Twist-off</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Regular</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and</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Medium</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Twist-Off</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Pry-Off</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Press-On</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and</w:t>
            </w:r>
            <w:proofErr w:type="spellEnd"/>
            <w:r w:rsidRPr="004F3405">
              <w:rPr>
                <w:rFonts w:ascii="Times New Roman" w:hAnsi="Times New Roman"/>
                <w:sz w:val="24"/>
                <w:szCs w:val="24"/>
              </w:rPr>
              <w:t xml:space="preserve"> </w:t>
            </w:r>
            <w:proofErr w:type="spellStart"/>
            <w:r w:rsidRPr="004F3405">
              <w:rPr>
                <w:rFonts w:ascii="Times New Roman" w:hAnsi="Times New Roman"/>
                <w:sz w:val="24"/>
                <w:szCs w:val="24"/>
              </w:rPr>
              <w:t>Pry-Twist</w:t>
            </w:r>
            <w:proofErr w:type="spellEnd"/>
            <w:r w:rsidRPr="004F3405">
              <w:rPr>
                <w:rFonts w:ascii="Times New Roman" w:hAnsi="Times New Roman"/>
                <w:sz w:val="24"/>
                <w:szCs w:val="24"/>
              </w:rPr>
              <w:t>.</w:t>
            </w:r>
          </w:p>
          <w:p w14:paraId="5A29B885"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Padevējs var apstrādāt vāciņus ar: diametru no 27 līdz 110 mm un augstums no 5 līdz 18 mm</w:t>
            </w:r>
          </w:p>
          <w:p w14:paraId="0D98B2BE"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Ātrums: līdz 150 vāciņiem minūtē (ne mazāk kā 8 000 vāciņi stundā no katra veida vāciņiem )</w:t>
            </w:r>
          </w:p>
          <w:p w14:paraId="360DD022"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Padevējs sastāv no:</w:t>
            </w:r>
          </w:p>
          <w:p w14:paraId="4AF6692A"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nerūsējošā tērauda padeves tvertne ar vāciņu ar  ne mazāku ietilpību par 0,40 m3 (kas atbilst 20 000 RTO vāciņiem ø 38 mm), ar vāciņu iekraušanas durvīm</w:t>
            </w:r>
          </w:p>
          <w:p w14:paraId="6A2D4EAA"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magnētiska lente, lai savāktu vāciņus no tvertnes un pārvietotu uz atlases bloku</w:t>
            </w:r>
          </w:p>
          <w:p w14:paraId="672FCADD"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vāciņu izvēles vienība, kas noraida apgāztos vāciņus un atgriež tos tvertnē</w:t>
            </w:r>
          </w:p>
          <w:p w14:paraId="2F866AD6"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- 2850 mm augsts magnētiskais lifts ar motora ātruma </w:t>
            </w:r>
            <w:proofErr w:type="spellStart"/>
            <w:r w:rsidRPr="004F3405">
              <w:rPr>
                <w:rFonts w:ascii="Times New Roman" w:hAnsi="Times New Roman"/>
                <w:sz w:val="24"/>
                <w:szCs w:val="24"/>
              </w:rPr>
              <w:t>variatoru</w:t>
            </w:r>
            <w:proofErr w:type="spellEnd"/>
            <w:r w:rsidRPr="004F3405">
              <w:rPr>
                <w:rFonts w:ascii="Times New Roman" w:hAnsi="Times New Roman"/>
                <w:sz w:val="24"/>
                <w:szCs w:val="24"/>
              </w:rPr>
              <w:t>, kas savienots ar vākotāju iekārtu ar slīpu nerūsējošā tērauda tekni. vāciņi gravitācijas ietekmē slīd lejup pa tekni.</w:t>
            </w:r>
          </w:p>
          <w:p w14:paraId="52BD5275"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konstrukcija pilnībā izgatavota no nerūsējošā tērauda ar polikarbonāta aizsargiem un regulējamām vadotnēm, lai atbilstu vāciņa diametram</w:t>
            </w:r>
          </w:p>
          <w:p w14:paraId="44112D9E"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noliekta apakšdaļa, lai novērstu vāciņu iesprūšanu</w:t>
            </w:r>
          </w:p>
          <w:p w14:paraId="620FDB71"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lastRenderedPageBreak/>
              <w:t>- iekārtu var pievienot un tieši vadīt ar vākotāja vadības skapi.</w:t>
            </w:r>
          </w:p>
          <w:p w14:paraId="15625E1D"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Tvertne ir piemērota vāciņiem RTO Ø 38÷89mm un PT Ø51mm</w:t>
            </w:r>
          </w:p>
          <w:p w14:paraId="79C12CC3"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Tehniskās īpašības:</w:t>
            </w:r>
          </w:p>
          <w:p w14:paraId="02DF37D2" w14:textId="77777777" w:rsidR="004F3405" w:rsidRPr="004F3405" w:rsidRDefault="004F3405" w:rsidP="00B84DE2">
            <w:pPr>
              <w:pStyle w:val="NoSpacing"/>
              <w:rPr>
                <w:rFonts w:ascii="Times New Roman" w:hAnsi="Times New Roman"/>
                <w:sz w:val="24"/>
                <w:szCs w:val="24"/>
              </w:rPr>
            </w:pPr>
            <w:r w:rsidRPr="004F3405">
              <w:rPr>
                <w:rFonts w:ascii="Times New Roman" w:hAnsi="Times New Roman"/>
                <w:sz w:val="24"/>
                <w:szCs w:val="24"/>
              </w:rPr>
              <w:t xml:space="preserve">- Uzstādītā jauda: 0,37 </w:t>
            </w:r>
            <w:proofErr w:type="spellStart"/>
            <w:r w:rsidRPr="004F3405">
              <w:rPr>
                <w:rFonts w:ascii="Times New Roman" w:hAnsi="Times New Roman"/>
                <w:sz w:val="24"/>
                <w:szCs w:val="24"/>
              </w:rPr>
              <w:t>kW</w:t>
            </w:r>
            <w:proofErr w:type="spellEnd"/>
          </w:p>
          <w:p w14:paraId="486D13E2" w14:textId="77777777" w:rsidR="004F3405" w:rsidRPr="004F3405" w:rsidRDefault="004F3405" w:rsidP="00B84DE2">
            <w:pPr>
              <w:rPr>
                <w:sz w:val="24"/>
                <w:szCs w:val="24"/>
              </w:rPr>
            </w:pPr>
            <w:r w:rsidRPr="004F3405">
              <w:rPr>
                <w:sz w:val="24"/>
                <w:szCs w:val="24"/>
              </w:rPr>
              <w:t>- Izmēri: 800 x 1100 x h 2850 mm</w:t>
            </w:r>
          </w:p>
          <w:p w14:paraId="1BA09F78" w14:textId="77777777" w:rsidR="004F3405" w:rsidRPr="004F3405" w:rsidRDefault="004F3405" w:rsidP="00B84DE2">
            <w:pPr>
              <w:rPr>
                <w:sz w:val="24"/>
                <w:szCs w:val="24"/>
              </w:rPr>
            </w:pPr>
          </w:p>
          <w:p w14:paraId="7C128B51" w14:textId="0AE0AA9A" w:rsidR="004F3405" w:rsidRPr="004F3405" w:rsidRDefault="004F3405" w:rsidP="00B84DE2">
            <w:pPr>
              <w:rPr>
                <w:color w:val="000000"/>
                <w:sz w:val="24"/>
                <w:szCs w:val="24"/>
                <w:lang w:val="en-US"/>
              </w:rPr>
            </w:pPr>
            <w:proofErr w:type="spellStart"/>
            <w:r w:rsidRPr="004F3405">
              <w:rPr>
                <w:color w:val="000000"/>
                <w:sz w:val="24"/>
                <w:szCs w:val="24"/>
                <w:lang w:val="en-US"/>
              </w:rPr>
              <w:t>Vaku</w:t>
            </w:r>
            <w:r w:rsidR="00D71AEB">
              <w:rPr>
                <w:color w:val="000000"/>
                <w:sz w:val="24"/>
                <w:szCs w:val="24"/>
                <w:lang w:val="en-US"/>
              </w:rPr>
              <w:t>u</w:t>
            </w:r>
            <w:r w:rsidRPr="004F3405">
              <w:rPr>
                <w:color w:val="000000"/>
                <w:sz w:val="24"/>
                <w:szCs w:val="24"/>
                <w:lang w:val="en-US"/>
              </w:rPr>
              <w:t>m</w:t>
            </w:r>
            <w:r w:rsidR="00D71AEB">
              <w:rPr>
                <w:color w:val="000000"/>
                <w:sz w:val="24"/>
                <w:szCs w:val="24"/>
                <w:lang w:val="en-US"/>
              </w:rPr>
              <w:t>a</w:t>
            </w:r>
            <w:proofErr w:type="spellEnd"/>
            <w:r w:rsidR="00D71AEB">
              <w:rPr>
                <w:color w:val="000000"/>
                <w:sz w:val="24"/>
                <w:szCs w:val="24"/>
                <w:lang w:val="en-US"/>
              </w:rPr>
              <w:t xml:space="preserve"> </w:t>
            </w:r>
            <w:proofErr w:type="spellStart"/>
            <w:r w:rsidRPr="004F3405">
              <w:rPr>
                <w:color w:val="000000"/>
                <w:sz w:val="24"/>
                <w:szCs w:val="24"/>
                <w:lang w:val="en-US"/>
              </w:rPr>
              <w:t>detektors</w:t>
            </w:r>
            <w:proofErr w:type="spellEnd"/>
            <w:r w:rsidRPr="004F3405">
              <w:rPr>
                <w:color w:val="000000"/>
                <w:sz w:val="24"/>
                <w:szCs w:val="24"/>
                <w:lang w:val="en-US"/>
              </w:rPr>
              <w:t xml:space="preserve"> -</w:t>
            </w:r>
            <w:r w:rsidRPr="004F3405">
              <w:rPr>
                <w:sz w:val="24"/>
                <w:szCs w:val="24"/>
              </w:rPr>
              <w:t xml:space="preserve"> </w:t>
            </w:r>
            <w:proofErr w:type="spellStart"/>
            <w:r w:rsidRPr="004F3405">
              <w:rPr>
                <w:color w:val="000000"/>
                <w:sz w:val="24"/>
                <w:szCs w:val="24"/>
                <w:lang w:val="en-US"/>
              </w:rPr>
              <w:t>mērīšanas</w:t>
            </w:r>
            <w:proofErr w:type="spellEnd"/>
            <w:r w:rsidRPr="004F3405">
              <w:rPr>
                <w:color w:val="000000"/>
                <w:sz w:val="24"/>
                <w:szCs w:val="24"/>
                <w:lang w:val="en-US"/>
              </w:rPr>
              <w:t xml:space="preserve"> </w:t>
            </w:r>
            <w:proofErr w:type="spellStart"/>
            <w:r w:rsidRPr="004F3405">
              <w:rPr>
                <w:color w:val="000000"/>
                <w:sz w:val="24"/>
                <w:szCs w:val="24"/>
                <w:lang w:val="en-US"/>
              </w:rPr>
              <w:t>sistēma</w:t>
            </w:r>
            <w:proofErr w:type="spellEnd"/>
            <w:r w:rsidRPr="004F3405">
              <w:rPr>
                <w:color w:val="000000"/>
                <w:sz w:val="24"/>
                <w:szCs w:val="24"/>
                <w:lang w:val="en-US"/>
              </w:rPr>
              <w:t xml:space="preserve"> </w:t>
            </w:r>
            <w:proofErr w:type="spellStart"/>
            <w:r w:rsidRPr="004F3405">
              <w:rPr>
                <w:color w:val="000000"/>
                <w:sz w:val="24"/>
                <w:szCs w:val="24"/>
                <w:lang w:val="en-US"/>
              </w:rPr>
              <w:t>ar</w:t>
            </w:r>
            <w:proofErr w:type="spellEnd"/>
            <w:r w:rsidRPr="004F3405">
              <w:rPr>
                <w:color w:val="000000"/>
                <w:sz w:val="24"/>
                <w:szCs w:val="24"/>
                <w:lang w:val="en-US"/>
              </w:rPr>
              <w:t xml:space="preserve"> </w:t>
            </w:r>
            <w:proofErr w:type="spellStart"/>
            <w:r w:rsidRPr="004F3405">
              <w:rPr>
                <w:color w:val="000000"/>
                <w:sz w:val="24"/>
                <w:szCs w:val="24"/>
                <w:lang w:val="en-US"/>
              </w:rPr>
              <w:t>detektēšanu</w:t>
            </w:r>
            <w:proofErr w:type="spellEnd"/>
            <w:r w:rsidRPr="004F3405">
              <w:rPr>
                <w:color w:val="000000"/>
                <w:sz w:val="24"/>
                <w:szCs w:val="24"/>
                <w:lang w:val="en-US"/>
              </w:rPr>
              <w:t xml:space="preserve">, kas </w:t>
            </w:r>
            <w:proofErr w:type="spellStart"/>
            <w:r w:rsidRPr="004F3405">
              <w:rPr>
                <w:color w:val="000000"/>
                <w:sz w:val="24"/>
                <w:szCs w:val="24"/>
                <w:lang w:val="en-US"/>
              </w:rPr>
              <w:t>tiek</w:t>
            </w:r>
            <w:proofErr w:type="spellEnd"/>
            <w:r w:rsidRPr="004F3405">
              <w:rPr>
                <w:color w:val="000000"/>
                <w:sz w:val="24"/>
                <w:szCs w:val="24"/>
                <w:lang w:val="en-US"/>
              </w:rPr>
              <w:t xml:space="preserve"> </w:t>
            </w:r>
            <w:proofErr w:type="spellStart"/>
            <w:r w:rsidRPr="004F3405">
              <w:rPr>
                <w:color w:val="000000"/>
                <w:sz w:val="24"/>
                <w:szCs w:val="24"/>
                <w:lang w:val="en-US"/>
              </w:rPr>
              <w:t>veikta</w:t>
            </w:r>
            <w:proofErr w:type="spellEnd"/>
            <w:r w:rsidRPr="004F3405">
              <w:rPr>
                <w:color w:val="000000"/>
                <w:sz w:val="24"/>
                <w:szCs w:val="24"/>
                <w:lang w:val="en-US"/>
              </w:rPr>
              <w:t xml:space="preserve"> bez </w:t>
            </w:r>
            <w:proofErr w:type="spellStart"/>
            <w:r w:rsidRPr="004F3405">
              <w:rPr>
                <w:color w:val="000000"/>
                <w:sz w:val="24"/>
                <w:szCs w:val="24"/>
                <w:lang w:val="en-US"/>
              </w:rPr>
              <w:t>saskares</w:t>
            </w:r>
            <w:proofErr w:type="spellEnd"/>
            <w:r w:rsidRPr="004F3405">
              <w:rPr>
                <w:color w:val="000000"/>
                <w:sz w:val="24"/>
                <w:szCs w:val="24"/>
                <w:lang w:val="en-US"/>
              </w:rPr>
              <w:t xml:space="preserve"> </w:t>
            </w:r>
            <w:proofErr w:type="spellStart"/>
            <w:r w:rsidRPr="004F3405">
              <w:rPr>
                <w:color w:val="000000"/>
                <w:sz w:val="24"/>
                <w:szCs w:val="24"/>
                <w:lang w:val="en-US"/>
              </w:rPr>
              <w:t>starp</w:t>
            </w:r>
            <w:proofErr w:type="spellEnd"/>
            <w:r w:rsidRPr="004F3405">
              <w:rPr>
                <w:color w:val="000000"/>
                <w:sz w:val="24"/>
                <w:szCs w:val="24"/>
                <w:lang w:val="en-US"/>
              </w:rPr>
              <w:t xml:space="preserve"> </w:t>
            </w:r>
            <w:proofErr w:type="spellStart"/>
            <w:r w:rsidRPr="004F3405">
              <w:rPr>
                <w:color w:val="000000"/>
                <w:sz w:val="24"/>
                <w:szCs w:val="24"/>
                <w:lang w:val="en-US"/>
              </w:rPr>
              <w:t>sensoru</w:t>
            </w:r>
            <w:proofErr w:type="spellEnd"/>
            <w:r w:rsidRPr="004F3405">
              <w:rPr>
                <w:color w:val="000000"/>
                <w:sz w:val="24"/>
                <w:szCs w:val="24"/>
                <w:lang w:val="en-US"/>
              </w:rPr>
              <w:t xml:space="preserve"> un </w:t>
            </w:r>
            <w:proofErr w:type="spellStart"/>
            <w:r w:rsidRPr="004F3405">
              <w:rPr>
                <w:color w:val="000000"/>
                <w:sz w:val="24"/>
                <w:szCs w:val="24"/>
                <w:lang w:val="en-US"/>
              </w:rPr>
              <w:t>vāciņu</w:t>
            </w:r>
            <w:proofErr w:type="spellEnd"/>
            <w:r w:rsidRPr="004F3405">
              <w:rPr>
                <w:color w:val="000000"/>
                <w:sz w:val="24"/>
                <w:szCs w:val="24"/>
                <w:lang w:val="en-US"/>
              </w:rPr>
              <w:t xml:space="preserve">. </w:t>
            </w:r>
            <w:proofErr w:type="spellStart"/>
            <w:r w:rsidRPr="004F3405">
              <w:rPr>
                <w:color w:val="000000"/>
                <w:sz w:val="24"/>
                <w:szCs w:val="24"/>
                <w:lang w:val="en-US"/>
              </w:rPr>
              <w:t>Piemērota</w:t>
            </w:r>
            <w:proofErr w:type="spellEnd"/>
            <w:r w:rsidRPr="004F3405">
              <w:rPr>
                <w:color w:val="000000"/>
                <w:sz w:val="24"/>
                <w:szCs w:val="24"/>
                <w:lang w:val="en-US"/>
              </w:rPr>
              <w:t xml:space="preserve"> </w:t>
            </w:r>
            <w:proofErr w:type="spellStart"/>
            <w:r w:rsidRPr="004F3405">
              <w:rPr>
                <w:color w:val="000000"/>
                <w:sz w:val="24"/>
                <w:szCs w:val="24"/>
                <w:lang w:val="en-US"/>
              </w:rPr>
              <w:t>vakuuma</w:t>
            </w:r>
            <w:proofErr w:type="spellEnd"/>
            <w:r w:rsidRPr="004F3405">
              <w:rPr>
                <w:color w:val="000000"/>
                <w:sz w:val="24"/>
                <w:szCs w:val="24"/>
                <w:lang w:val="en-US"/>
              </w:rPr>
              <w:t xml:space="preserve"> </w:t>
            </w:r>
            <w:proofErr w:type="spellStart"/>
            <w:r w:rsidRPr="004F3405">
              <w:rPr>
                <w:color w:val="000000"/>
                <w:sz w:val="24"/>
                <w:szCs w:val="24"/>
                <w:lang w:val="en-US"/>
              </w:rPr>
              <w:t>klātbūtnes</w:t>
            </w:r>
            <w:proofErr w:type="spellEnd"/>
            <w:r w:rsidRPr="004F3405">
              <w:rPr>
                <w:color w:val="000000"/>
                <w:sz w:val="24"/>
                <w:szCs w:val="24"/>
                <w:lang w:val="en-US"/>
              </w:rPr>
              <w:t xml:space="preserve"> un/</w:t>
            </w:r>
            <w:proofErr w:type="spellStart"/>
            <w:r w:rsidRPr="004F3405">
              <w:rPr>
                <w:color w:val="000000"/>
                <w:sz w:val="24"/>
                <w:szCs w:val="24"/>
                <w:lang w:val="en-US"/>
              </w:rPr>
              <w:t>vai</w:t>
            </w:r>
            <w:proofErr w:type="spellEnd"/>
            <w:r w:rsidRPr="004F3405">
              <w:rPr>
                <w:color w:val="000000"/>
                <w:sz w:val="24"/>
                <w:szCs w:val="24"/>
                <w:lang w:val="en-US"/>
              </w:rPr>
              <w:t xml:space="preserve"> </w:t>
            </w:r>
            <w:proofErr w:type="spellStart"/>
            <w:r w:rsidRPr="004F3405">
              <w:rPr>
                <w:color w:val="000000"/>
                <w:sz w:val="24"/>
                <w:szCs w:val="24"/>
                <w:lang w:val="en-US"/>
              </w:rPr>
              <w:t>vāciņa</w:t>
            </w:r>
            <w:proofErr w:type="spellEnd"/>
            <w:r w:rsidRPr="004F3405">
              <w:rPr>
                <w:color w:val="000000"/>
                <w:sz w:val="24"/>
                <w:szCs w:val="24"/>
                <w:lang w:val="en-US"/>
              </w:rPr>
              <w:t xml:space="preserve"> </w:t>
            </w:r>
            <w:proofErr w:type="spellStart"/>
            <w:r w:rsidRPr="004F3405">
              <w:rPr>
                <w:color w:val="000000"/>
                <w:sz w:val="24"/>
                <w:szCs w:val="24"/>
                <w:lang w:val="en-US"/>
              </w:rPr>
              <w:t>trūkuma</w:t>
            </w:r>
            <w:proofErr w:type="spellEnd"/>
            <w:r w:rsidRPr="004F3405">
              <w:rPr>
                <w:color w:val="000000"/>
                <w:sz w:val="24"/>
                <w:szCs w:val="24"/>
                <w:lang w:val="en-US"/>
              </w:rPr>
              <w:t xml:space="preserve"> </w:t>
            </w:r>
            <w:proofErr w:type="spellStart"/>
            <w:r w:rsidRPr="004F3405">
              <w:rPr>
                <w:color w:val="000000"/>
                <w:sz w:val="24"/>
                <w:szCs w:val="24"/>
                <w:lang w:val="en-US"/>
              </w:rPr>
              <w:t>noteikšanai</w:t>
            </w:r>
            <w:proofErr w:type="spellEnd"/>
            <w:r w:rsidRPr="004F3405">
              <w:rPr>
                <w:color w:val="000000"/>
                <w:sz w:val="24"/>
                <w:szCs w:val="24"/>
                <w:lang w:val="en-US"/>
              </w:rPr>
              <w:t xml:space="preserve"> </w:t>
            </w:r>
            <w:proofErr w:type="spellStart"/>
            <w:r w:rsidRPr="004F3405">
              <w:rPr>
                <w:color w:val="000000"/>
                <w:sz w:val="24"/>
                <w:szCs w:val="24"/>
                <w:lang w:val="en-US"/>
              </w:rPr>
              <w:t>burkām</w:t>
            </w:r>
            <w:proofErr w:type="spellEnd"/>
            <w:r w:rsidRPr="004F3405">
              <w:rPr>
                <w:color w:val="000000"/>
                <w:sz w:val="24"/>
                <w:szCs w:val="24"/>
                <w:lang w:val="en-US"/>
              </w:rPr>
              <w:t xml:space="preserve">, </w:t>
            </w:r>
            <w:proofErr w:type="spellStart"/>
            <w:r w:rsidRPr="004F3405">
              <w:rPr>
                <w:color w:val="000000"/>
                <w:sz w:val="24"/>
                <w:szCs w:val="24"/>
                <w:lang w:val="en-US"/>
              </w:rPr>
              <w:t>pudelēm</w:t>
            </w:r>
            <w:proofErr w:type="spellEnd"/>
            <w:r w:rsidRPr="004F3405">
              <w:rPr>
                <w:color w:val="000000"/>
                <w:sz w:val="24"/>
                <w:szCs w:val="24"/>
                <w:lang w:val="en-US"/>
              </w:rPr>
              <w:t xml:space="preserve">, kas </w:t>
            </w:r>
            <w:proofErr w:type="spellStart"/>
            <w:r w:rsidRPr="004F3405">
              <w:rPr>
                <w:color w:val="000000"/>
                <w:sz w:val="24"/>
                <w:szCs w:val="24"/>
                <w:lang w:val="en-US"/>
              </w:rPr>
              <w:t>pildītas</w:t>
            </w:r>
            <w:proofErr w:type="spellEnd"/>
            <w:r w:rsidRPr="004F3405">
              <w:rPr>
                <w:color w:val="000000"/>
                <w:sz w:val="24"/>
                <w:szCs w:val="24"/>
                <w:lang w:val="en-US"/>
              </w:rPr>
              <w:t xml:space="preserve"> </w:t>
            </w:r>
            <w:proofErr w:type="spellStart"/>
            <w:r w:rsidRPr="004F3405">
              <w:rPr>
                <w:color w:val="000000"/>
                <w:sz w:val="24"/>
                <w:szCs w:val="24"/>
                <w:lang w:val="en-US"/>
              </w:rPr>
              <w:t>ar</w:t>
            </w:r>
            <w:proofErr w:type="spellEnd"/>
            <w:r w:rsidRPr="004F3405">
              <w:rPr>
                <w:color w:val="000000"/>
                <w:sz w:val="24"/>
                <w:szCs w:val="24"/>
                <w:lang w:val="en-US"/>
              </w:rPr>
              <w:t xml:space="preserve"> </w:t>
            </w:r>
            <w:proofErr w:type="spellStart"/>
            <w:r w:rsidRPr="004F3405">
              <w:rPr>
                <w:color w:val="000000"/>
                <w:sz w:val="24"/>
                <w:szCs w:val="24"/>
                <w:lang w:val="en-US"/>
              </w:rPr>
              <w:t>pārtikas</w:t>
            </w:r>
            <w:proofErr w:type="spellEnd"/>
            <w:r w:rsidRPr="004F3405">
              <w:rPr>
                <w:color w:val="000000"/>
                <w:sz w:val="24"/>
                <w:szCs w:val="24"/>
                <w:lang w:val="en-US"/>
              </w:rPr>
              <w:t xml:space="preserve"> </w:t>
            </w:r>
            <w:proofErr w:type="spellStart"/>
            <w:r w:rsidRPr="004F3405">
              <w:rPr>
                <w:color w:val="000000"/>
                <w:sz w:val="24"/>
                <w:szCs w:val="24"/>
                <w:lang w:val="en-US"/>
              </w:rPr>
              <w:t>produktiem</w:t>
            </w:r>
            <w:proofErr w:type="spellEnd"/>
            <w:r w:rsidRPr="004F3405">
              <w:rPr>
                <w:color w:val="000000"/>
                <w:sz w:val="24"/>
                <w:szCs w:val="24"/>
                <w:lang w:val="en-US"/>
              </w:rPr>
              <w:t xml:space="preserve"> un </w:t>
            </w:r>
            <w:proofErr w:type="spellStart"/>
            <w:r w:rsidRPr="004F3405">
              <w:rPr>
                <w:color w:val="000000"/>
                <w:sz w:val="24"/>
                <w:szCs w:val="24"/>
                <w:lang w:val="en-US"/>
              </w:rPr>
              <w:t>aizvērtas</w:t>
            </w:r>
            <w:proofErr w:type="spellEnd"/>
            <w:r w:rsidRPr="004F3405">
              <w:rPr>
                <w:color w:val="000000"/>
                <w:sz w:val="24"/>
                <w:szCs w:val="24"/>
                <w:lang w:val="en-US"/>
              </w:rPr>
              <w:t xml:space="preserve"> </w:t>
            </w:r>
            <w:proofErr w:type="spellStart"/>
            <w:r w:rsidRPr="004F3405">
              <w:rPr>
                <w:color w:val="000000"/>
                <w:sz w:val="24"/>
                <w:szCs w:val="24"/>
                <w:lang w:val="en-US"/>
              </w:rPr>
              <w:t>ar</w:t>
            </w:r>
            <w:proofErr w:type="spellEnd"/>
            <w:r w:rsidRPr="004F3405">
              <w:rPr>
                <w:color w:val="000000"/>
                <w:sz w:val="24"/>
                <w:szCs w:val="24"/>
                <w:lang w:val="en-US"/>
              </w:rPr>
              <w:t xml:space="preserve"> </w:t>
            </w:r>
            <w:proofErr w:type="spellStart"/>
            <w:r w:rsidRPr="004F3405">
              <w:rPr>
                <w:color w:val="000000"/>
                <w:sz w:val="24"/>
                <w:szCs w:val="24"/>
                <w:lang w:val="en-US"/>
              </w:rPr>
              <w:t>vāciņiem</w:t>
            </w:r>
            <w:proofErr w:type="spellEnd"/>
            <w:r w:rsidRPr="004F3405">
              <w:rPr>
                <w:color w:val="000000"/>
                <w:sz w:val="24"/>
                <w:szCs w:val="24"/>
                <w:lang w:val="en-US"/>
              </w:rPr>
              <w:t>.</w:t>
            </w:r>
          </w:p>
          <w:p w14:paraId="6E77A2A0" w14:textId="77777777" w:rsidR="004F3405" w:rsidRPr="004F3405" w:rsidRDefault="004F3405" w:rsidP="00B84DE2">
            <w:pPr>
              <w:rPr>
                <w:color w:val="000000"/>
                <w:sz w:val="24"/>
                <w:szCs w:val="24"/>
                <w:lang w:val="en-US"/>
              </w:rPr>
            </w:pPr>
          </w:p>
          <w:p w14:paraId="7EA6CC3B"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Detektors</w:t>
            </w:r>
            <w:proofErr w:type="spellEnd"/>
            <w:r w:rsidRPr="004F3405">
              <w:rPr>
                <w:color w:val="000000"/>
                <w:sz w:val="24"/>
                <w:szCs w:val="24"/>
                <w:lang w:val="en-US"/>
              </w:rPr>
              <w:t xml:space="preserve"> var </w:t>
            </w:r>
            <w:proofErr w:type="spellStart"/>
            <w:r w:rsidRPr="004F3405">
              <w:rPr>
                <w:color w:val="000000"/>
                <w:sz w:val="24"/>
                <w:szCs w:val="24"/>
                <w:lang w:val="en-US"/>
              </w:rPr>
              <w:t>apstrādāt</w:t>
            </w:r>
            <w:proofErr w:type="spellEnd"/>
          </w:p>
          <w:p w14:paraId="5FF5FA3A" w14:textId="77777777" w:rsidR="004F3405" w:rsidRPr="004F3405" w:rsidRDefault="004F3405" w:rsidP="00B84DE2">
            <w:pPr>
              <w:rPr>
                <w:color w:val="000000"/>
                <w:sz w:val="24"/>
                <w:szCs w:val="24"/>
                <w:lang w:val="en-US"/>
              </w:rPr>
            </w:pPr>
            <w:r w:rsidRPr="004F3405">
              <w:rPr>
                <w:color w:val="000000"/>
                <w:sz w:val="24"/>
                <w:szCs w:val="24"/>
                <w:lang w:val="en-US"/>
              </w:rPr>
              <w:t>•</w:t>
            </w:r>
            <w:r w:rsidRPr="004F3405">
              <w:rPr>
                <w:color w:val="000000"/>
                <w:sz w:val="24"/>
                <w:szCs w:val="24"/>
                <w:lang w:val="en-US"/>
              </w:rPr>
              <w:tab/>
            </w:r>
            <w:proofErr w:type="spellStart"/>
            <w:r w:rsidRPr="004F3405">
              <w:rPr>
                <w:color w:val="000000"/>
                <w:sz w:val="24"/>
                <w:szCs w:val="24"/>
                <w:lang w:val="en-US"/>
              </w:rPr>
              <w:t>Vāciņus</w:t>
            </w:r>
            <w:proofErr w:type="spellEnd"/>
            <w:r w:rsidRPr="004F3405">
              <w:rPr>
                <w:color w:val="000000"/>
                <w:sz w:val="24"/>
                <w:szCs w:val="24"/>
                <w:lang w:val="en-US"/>
              </w:rPr>
              <w:t xml:space="preserve">: </w:t>
            </w:r>
            <w:proofErr w:type="spellStart"/>
            <w:r w:rsidRPr="004F3405">
              <w:rPr>
                <w:color w:val="000000"/>
                <w:sz w:val="24"/>
                <w:szCs w:val="24"/>
                <w:lang w:val="en-US"/>
              </w:rPr>
              <w:t>sākot</w:t>
            </w:r>
            <w:proofErr w:type="spellEnd"/>
            <w:r w:rsidRPr="004F3405">
              <w:rPr>
                <w:color w:val="000000"/>
                <w:sz w:val="24"/>
                <w:szCs w:val="24"/>
                <w:lang w:val="en-US"/>
              </w:rPr>
              <w:t xml:space="preserve"> no min. Ø 43 mm </w:t>
            </w:r>
          </w:p>
          <w:p w14:paraId="7A8D7A94" w14:textId="77777777" w:rsidR="004F3405" w:rsidRPr="004F3405" w:rsidRDefault="004F3405" w:rsidP="00B84DE2">
            <w:pPr>
              <w:rPr>
                <w:color w:val="000000"/>
                <w:sz w:val="24"/>
                <w:szCs w:val="24"/>
                <w:lang w:val="en-US"/>
              </w:rPr>
            </w:pPr>
            <w:r w:rsidRPr="004F3405">
              <w:rPr>
                <w:color w:val="000000"/>
                <w:sz w:val="24"/>
                <w:szCs w:val="24"/>
                <w:lang w:val="en-US"/>
              </w:rPr>
              <w:t>•</w:t>
            </w:r>
            <w:r w:rsidRPr="004F3405">
              <w:rPr>
                <w:color w:val="000000"/>
                <w:sz w:val="24"/>
                <w:szCs w:val="24"/>
                <w:lang w:val="en-US"/>
              </w:rPr>
              <w:tab/>
            </w:r>
            <w:proofErr w:type="gramStart"/>
            <w:r w:rsidRPr="004F3405">
              <w:rPr>
                <w:color w:val="000000"/>
                <w:sz w:val="24"/>
                <w:szCs w:val="24"/>
                <w:lang w:val="en-US"/>
              </w:rPr>
              <w:t>Tara :</w:t>
            </w:r>
            <w:proofErr w:type="gramEnd"/>
            <w:r w:rsidRPr="004F3405">
              <w:rPr>
                <w:color w:val="000000"/>
                <w:sz w:val="24"/>
                <w:szCs w:val="24"/>
                <w:lang w:val="en-US"/>
              </w:rPr>
              <w:t xml:space="preserve"> Ø 38–200 mm</w:t>
            </w:r>
          </w:p>
          <w:p w14:paraId="20A4751B" w14:textId="77777777" w:rsidR="004F3405" w:rsidRPr="004F3405" w:rsidRDefault="004F3405" w:rsidP="00B84DE2">
            <w:pPr>
              <w:rPr>
                <w:color w:val="000000"/>
                <w:sz w:val="24"/>
                <w:szCs w:val="24"/>
                <w:lang w:val="en-US"/>
              </w:rPr>
            </w:pPr>
            <w:r w:rsidRPr="004F3405">
              <w:rPr>
                <w:color w:val="000000"/>
                <w:sz w:val="24"/>
                <w:szCs w:val="24"/>
                <w:lang w:val="en-US"/>
              </w:rPr>
              <w:t>•</w:t>
            </w:r>
            <w:r w:rsidRPr="004F3405">
              <w:rPr>
                <w:color w:val="000000"/>
                <w:sz w:val="24"/>
                <w:szCs w:val="24"/>
                <w:lang w:val="en-US"/>
              </w:rPr>
              <w:tab/>
            </w:r>
            <w:proofErr w:type="spellStart"/>
            <w:r w:rsidRPr="004F3405">
              <w:rPr>
                <w:color w:val="000000"/>
                <w:sz w:val="24"/>
                <w:szCs w:val="24"/>
                <w:lang w:val="en-US"/>
              </w:rPr>
              <w:t>augstums</w:t>
            </w:r>
            <w:proofErr w:type="spellEnd"/>
            <w:r w:rsidRPr="004F3405">
              <w:rPr>
                <w:color w:val="000000"/>
                <w:sz w:val="24"/>
                <w:szCs w:val="24"/>
                <w:lang w:val="en-US"/>
              </w:rPr>
              <w:t xml:space="preserve"> 30–300 mm</w:t>
            </w:r>
          </w:p>
          <w:p w14:paraId="602D5184"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Ražība</w:t>
            </w:r>
            <w:proofErr w:type="spellEnd"/>
            <w:r w:rsidRPr="004F3405">
              <w:rPr>
                <w:color w:val="000000"/>
                <w:sz w:val="24"/>
                <w:szCs w:val="24"/>
                <w:lang w:val="en-US"/>
              </w:rPr>
              <w:t xml:space="preserve"> 9000 </w:t>
            </w:r>
            <w:proofErr w:type="gramStart"/>
            <w:r w:rsidRPr="004F3405">
              <w:rPr>
                <w:color w:val="000000"/>
                <w:sz w:val="24"/>
                <w:szCs w:val="24"/>
                <w:lang w:val="en-US"/>
              </w:rPr>
              <w:t>gab./</w:t>
            </w:r>
            <w:proofErr w:type="spellStart"/>
            <w:proofErr w:type="gramEnd"/>
            <w:r w:rsidRPr="004F3405">
              <w:rPr>
                <w:color w:val="000000"/>
                <w:sz w:val="24"/>
                <w:szCs w:val="24"/>
                <w:lang w:val="en-US"/>
              </w:rPr>
              <w:t>stundā</w:t>
            </w:r>
            <w:proofErr w:type="spellEnd"/>
            <w:r w:rsidRPr="004F3405">
              <w:rPr>
                <w:color w:val="000000"/>
                <w:sz w:val="24"/>
                <w:szCs w:val="24"/>
                <w:lang w:val="en-US"/>
              </w:rPr>
              <w:t xml:space="preserve"> – </w:t>
            </w:r>
            <w:proofErr w:type="spellStart"/>
            <w:r w:rsidRPr="004F3405">
              <w:rPr>
                <w:color w:val="000000"/>
                <w:sz w:val="24"/>
                <w:szCs w:val="24"/>
                <w:lang w:val="en-US"/>
              </w:rPr>
              <w:t>maksimālais</w:t>
            </w:r>
            <w:proofErr w:type="spellEnd"/>
            <w:r w:rsidRPr="004F3405">
              <w:rPr>
                <w:color w:val="000000"/>
                <w:sz w:val="24"/>
                <w:szCs w:val="24"/>
                <w:lang w:val="en-US"/>
              </w:rPr>
              <w:t xml:space="preserve"> </w:t>
            </w:r>
            <w:proofErr w:type="spellStart"/>
            <w:r w:rsidRPr="004F3405">
              <w:rPr>
                <w:color w:val="000000"/>
                <w:sz w:val="24"/>
                <w:szCs w:val="24"/>
                <w:lang w:val="en-US"/>
              </w:rPr>
              <w:t>konveijera</w:t>
            </w:r>
            <w:proofErr w:type="spellEnd"/>
            <w:r w:rsidRPr="004F3405">
              <w:rPr>
                <w:color w:val="000000"/>
                <w:sz w:val="24"/>
                <w:szCs w:val="24"/>
                <w:lang w:val="en-US"/>
              </w:rPr>
              <w:t xml:space="preserve"> </w:t>
            </w:r>
            <w:proofErr w:type="spellStart"/>
            <w:r w:rsidRPr="004F3405">
              <w:rPr>
                <w:color w:val="000000"/>
                <w:sz w:val="24"/>
                <w:szCs w:val="24"/>
                <w:lang w:val="en-US"/>
              </w:rPr>
              <w:t>ātrums</w:t>
            </w:r>
            <w:proofErr w:type="spellEnd"/>
            <w:r w:rsidRPr="004F3405">
              <w:rPr>
                <w:color w:val="000000"/>
                <w:sz w:val="24"/>
                <w:szCs w:val="24"/>
                <w:lang w:val="en-US"/>
              </w:rPr>
              <w:t xml:space="preserve"> </w:t>
            </w:r>
          </w:p>
          <w:p w14:paraId="459D2472"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Pamata</w:t>
            </w:r>
            <w:proofErr w:type="spellEnd"/>
            <w:r w:rsidRPr="004F3405">
              <w:rPr>
                <w:color w:val="000000"/>
                <w:sz w:val="24"/>
                <w:szCs w:val="24"/>
                <w:lang w:val="en-US"/>
              </w:rPr>
              <w:t xml:space="preserve"> </w:t>
            </w:r>
            <w:proofErr w:type="spellStart"/>
            <w:r w:rsidRPr="004F3405">
              <w:rPr>
                <w:color w:val="000000"/>
                <w:sz w:val="24"/>
                <w:szCs w:val="24"/>
                <w:lang w:val="en-US"/>
              </w:rPr>
              <w:t>iekārta</w:t>
            </w:r>
            <w:proofErr w:type="spellEnd"/>
            <w:r w:rsidRPr="004F3405">
              <w:rPr>
                <w:color w:val="000000"/>
                <w:sz w:val="24"/>
                <w:szCs w:val="24"/>
                <w:lang w:val="en-US"/>
              </w:rPr>
              <w:t xml:space="preserve">, kas </w:t>
            </w:r>
            <w:proofErr w:type="spellStart"/>
            <w:r w:rsidRPr="004F3405">
              <w:rPr>
                <w:color w:val="000000"/>
                <w:sz w:val="24"/>
                <w:szCs w:val="24"/>
                <w:lang w:val="en-US"/>
              </w:rPr>
              <w:t>sastāv</w:t>
            </w:r>
            <w:proofErr w:type="spellEnd"/>
            <w:r w:rsidRPr="004F3405">
              <w:rPr>
                <w:color w:val="000000"/>
                <w:sz w:val="24"/>
                <w:szCs w:val="24"/>
                <w:lang w:val="en-US"/>
              </w:rPr>
              <w:t xml:space="preserve"> no:</w:t>
            </w:r>
          </w:p>
          <w:p w14:paraId="388C0E0B" w14:textId="77777777" w:rsidR="004F3405" w:rsidRPr="004F3405" w:rsidRDefault="004F3405" w:rsidP="00B84DE2">
            <w:pPr>
              <w:rPr>
                <w:color w:val="000000"/>
                <w:sz w:val="24"/>
                <w:szCs w:val="24"/>
                <w:lang w:val="en-US"/>
              </w:rPr>
            </w:pPr>
            <w:r w:rsidRPr="004F3405">
              <w:rPr>
                <w:color w:val="000000"/>
                <w:sz w:val="24"/>
                <w:szCs w:val="24"/>
                <w:lang w:val="en-US"/>
              </w:rPr>
              <w:t xml:space="preserve">- </w:t>
            </w:r>
            <w:proofErr w:type="spellStart"/>
            <w:r w:rsidRPr="004F3405">
              <w:rPr>
                <w:color w:val="000000"/>
                <w:sz w:val="24"/>
                <w:szCs w:val="24"/>
                <w:lang w:val="en-US"/>
              </w:rPr>
              <w:t>Nerūsējošā</w:t>
            </w:r>
            <w:proofErr w:type="spellEnd"/>
            <w:r w:rsidRPr="004F3405">
              <w:rPr>
                <w:color w:val="000000"/>
                <w:sz w:val="24"/>
                <w:szCs w:val="24"/>
                <w:lang w:val="en-US"/>
              </w:rPr>
              <w:t xml:space="preserve"> </w:t>
            </w:r>
            <w:proofErr w:type="spellStart"/>
            <w:r w:rsidRPr="004F3405">
              <w:rPr>
                <w:color w:val="000000"/>
                <w:sz w:val="24"/>
                <w:szCs w:val="24"/>
                <w:lang w:val="en-US"/>
              </w:rPr>
              <w:t>tērauda</w:t>
            </w:r>
            <w:proofErr w:type="spellEnd"/>
            <w:r w:rsidRPr="004F3405">
              <w:rPr>
                <w:color w:val="000000"/>
                <w:sz w:val="24"/>
                <w:szCs w:val="24"/>
                <w:lang w:val="en-US"/>
              </w:rPr>
              <w:t xml:space="preserve"> </w:t>
            </w:r>
            <w:proofErr w:type="spellStart"/>
            <w:r w:rsidRPr="004F3405">
              <w:rPr>
                <w:color w:val="000000"/>
                <w:sz w:val="24"/>
                <w:szCs w:val="24"/>
                <w:lang w:val="en-US"/>
              </w:rPr>
              <w:t>konstrukcijas</w:t>
            </w:r>
            <w:proofErr w:type="spellEnd"/>
            <w:r w:rsidRPr="004F3405">
              <w:rPr>
                <w:color w:val="000000"/>
                <w:sz w:val="24"/>
                <w:szCs w:val="24"/>
                <w:lang w:val="en-US"/>
              </w:rPr>
              <w:t xml:space="preserve"> </w:t>
            </w:r>
            <w:proofErr w:type="spellStart"/>
            <w:r w:rsidRPr="004F3405">
              <w:rPr>
                <w:color w:val="000000"/>
                <w:sz w:val="24"/>
                <w:szCs w:val="24"/>
                <w:lang w:val="en-US"/>
              </w:rPr>
              <w:t>sensoru</w:t>
            </w:r>
            <w:proofErr w:type="spellEnd"/>
            <w:r w:rsidRPr="004F3405">
              <w:rPr>
                <w:color w:val="000000"/>
                <w:sz w:val="24"/>
                <w:szCs w:val="24"/>
                <w:lang w:val="en-US"/>
              </w:rPr>
              <w:t xml:space="preserve"> </w:t>
            </w:r>
            <w:proofErr w:type="spellStart"/>
            <w:r w:rsidRPr="004F3405">
              <w:rPr>
                <w:color w:val="000000"/>
                <w:sz w:val="24"/>
                <w:szCs w:val="24"/>
                <w:lang w:val="en-US"/>
              </w:rPr>
              <w:t>fiksēšanai</w:t>
            </w:r>
            <w:proofErr w:type="spellEnd"/>
            <w:r w:rsidRPr="004F3405">
              <w:rPr>
                <w:color w:val="000000"/>
                <w:sz w:val="24"/>
                <w:szCs w:val="24"/>
                <w:lang w:val="en-US"/>
              </w:rPr>
              <w:t xml:space="preserve"> un </w:t>
            </w:r>
            <w:proofErr w:type="spellStart"/>
            <w:r w:rsidRPr="004F3405">
              <w:rPr>
                <w:color w:val="000000"/>
                <w:sz w:val="24"/>
                <w:szCs w:val="24"/>
                <w:lang w:val="en-US"/>
              </w:rPr>
              <w:t>pozīcijas</w:t>
            </w:r>
            <w:proofErr w:type="spellEnd"/>
            <w:r w:rsidRPr="004F3405">
              <w:rPr>
                <w:color w:val="000000"/>
                <w:sz w:val="24"/>
                <w:szCs w:val="24"/>
                <w:lang w:val="en-US"/>
              </w:rPr>
              <w:t xml:space="preserve"> </w:t>
            </w:r>
            <w:proofErr w:type="spellStart"/>
            <w:r w:rsidRPr="004F3405">
              <w:rPr>
                <w:color w:val="000000"/>
                <w:sz w:val="24"/>
                <w:szCs w:val="24"/>
                <w:lang w:val="en-US"/>
              </w:rPr>
              <w:t>regulēšanai</w:t>
            </w:r>
            <w:proofErr w:type="spellEnd"/>
          </w:p>
          <w:p w14:paraId="700393A9" w14:textId="77777777" w:rsidR="004F3405" w:rsidRPr="004F3405" w:rsidRDefault="004F3405" w:rsidP="00B84DE2">
            <w:pPr>
              <w:rPr>
                <w:color w:val="000000"/>
                <w:sz w:val="24"/>
                <w:szCs w:val="24"/>
                <w:lang w:val="en-US"/>
              </w:rPr>
            </w:pPr>
            <w:r w:rsidRPr="004F3405">
              <w:rPr>
                <w:color w:val="000000"/>
                <w:sz w:val="24"/>
                <w:szCs w:val="24"/>
                <w:lang w:val="en-US"/>
              </w:rPr>
              <w:t xml:space="preserve">- </w:t>
            </w:r>
            <w:proofErr w:type="spellStart"/>
            <w:r w:rsidRPr="004F3405">
              <w:rPr>
                <w:color w:val="000000"/>
                <w:sz w:val="24"/>
                <w:szCs w:val="24"/>
                <w:lang w:val="en-US"/>
              </w:rPr>
              <w:t>Pneimatiskas</w:t>
            </w:r>
            <w:proofErr w:type="spellEnd"/>
            <w:r w:rsidRPr="004F3405">
              <w:rPr>
                <w:color w:val="000000"/>
                <w:sz w:val="24"/>
                <w:szCs w:val="24"/>
                <w:lang w:val="en-US"/>
              </w:rPr>
              <w:t xml:space="preserve"> </w:t>
            </w:r>
            <w:proofErr w:type="spellStart"/>
            <w:r w:rsidRPr="004F3405">
              <w:rPr>
                <w:color w:val="000000"/>
                <w:sz w:val="24"/>
                <w:szCs w:val="24"/>
                <w:lang w:val="en-US"/>
              </w:rPr>
              <w:t>izmešanas</w:t>
            </w:r>
            <w:proofErr w:type="spellEnd"/>
            <w:r w:rsidRPr="004F3405">
              <w:rPr>
                <w:color w:val="000000"/>
                <w:sz w:val="24"/>
                <w:szCs w:val="24"/>
                <w:lang w:val="en-US"/>
              </w:rPr>
              <w:t xml:space="preserve"> </w:t>
            </w:r>
            <w:proofErr w:type="spellStart"/>
            <w:r w:rsidRPr="004F3405">
              <w:rPr>
                <w:color w:val="000000"/>
                <w:sz w:val="24"/>
                <w:szCs w:val="24"/>
                <w:lang w:val="en-US"/>
              </w:rPr>
              <w:t>ierīces</w:t>
            </w:r>
            <w:proofErr w:type="spellEnd"/>
            <w:r w:rsidRPr="004F3405">
              <w:rPr>
                <w:color w:val="000000"/>
                <w:sz w:val="24"/>
                <w:szCs w:val="24"/>
                <w:lang w:val="en-US"/>
              </w:rPr>
              <w:t xml:space="preserve"> (</w:t>
            </w:r>
            <w:proofErr w:type="spellStart"/>
            <w:r w:rsidRPr="004F3405">
              <w:rPr>
                <w:color w:val="000000"/>
                <w:sz w:val="24"/>
                <w:szCs w:val="24"/>
                <w:lang w:val="en-US"/>
              </w:rPr>
              <w:t>ar</w:t>
            </w:r>
            <w:proofErr w:type="spellEnd"/>
            <w:r w:rsidRPr="004F3405">
              <w:rPr>
                <w:color w:val="000000"/>
                <w:sz w:val="24"/>
                <w:szCs w:val="24"/>
                <w:lang w:val="en-US"/>
              </w:rPr>
              <w:t xml:space="preserve"> </w:t>
            </w:r>
            <w:proofErr w:type="spellStart"/>
            <w:r w:rsidRPr="004F3405">
              <w:rPr>
                <w:color w:val="000000"/>
                <w:sz w:val="24"/>
                <w:szCs w:val="24"/>
                <w:lang w:val="en-US"/>
              </w:rPr>
              <w:t>lielāko</w:t>
            </w:r>
            <w:proofErr w:type="spellEnd"/>
            <w:r w:rsidRPr="004F3405">
              <w:rPr>
                <w:color w:val="000000"/>
                <w:sz w:val="24"/>
                <w:szCs w:val="24"/>
                <w:lang w:val="en-US"/>
              </w:rPr>
              <w:t xml:space="preserve"> </w:t>
            </w:r>
            <w:proofErr w:type="spellStart"/>
            <w:r w:rsidRPr="004F3405">
              <w:rPr>
                <w:color w:val="000000"/>
                <w:sz w:val="24"/>
                <w:szCs w:val="24"/>
                <w:lang w:val="en-US"/>
              </w:rPr>
              <w:t>ātrumu</w:t>
            </w:r>
            <w:proofErr w:type="spellEnd"/>
            <w:r w:rsidRPr="004F3405">
              <w:rPr>
                <w:color w:val="000000"/>
                <w:sz w:val="24"/>
                <w:szCs w:val="24"/>
                <w:lang w:val="en-US"/>
              </w:rPr>
              <w:t>)</w:t>
            </w:r>
          </w:p>
          <w:p w14:paraId="5444A82A" w14:textId="77777777" w:rsidR="004F3405" w:rsidRPr="004F3405" w:rsidRDefault="004F3405" w:rsidP="00B84DE2">
            <w:pPr>
              <w:rPr>
                <w:color w:val="000000"/>
                <w:sz w:val="24"/>
                <w:szCs w:val="24"/>
                <w:lang w:val="en-US"/>
              </w:rPr>
            </w:pPr>
            <w:r w:rsidRPr="004F3405">
              <w:rPr>
                <w:color w:val="000000"/>
                <w:sz w:val="24"/>
                <w:szCs w:val="24"/>
                <w:lang w:val="en-US"/>
              </w:rPr>
              <w:t xml:space="preserve">- </w:t>
            </w:r>
            <w:proofErr w:type="spellStart"/>
            <w:r w:rsidRPr="004F3405">
              <w:rPr>
                <w:color w:val="000000"/>
                <w:sz w:val="24"/>
                <w:szCs w:val="24"/>
                <w:lang w:val="en-US"/>
              </w:rPr>
              <w:t>Gaisa</w:t>
            </w:r>
            <w:proofErr w:type="spellEnd"/>
            <w:r w:rsidRPr="004F3405">
              <w:rPr>
                <w:color w:val="000000"/>
                <w:sz w:val="24"/>
                <w:szCs w:val="24"/>
                <w:lang w:val="en-US"/>
              </w:rPr>
              <w:t xml:space="preserve"> </w:t>
            </w:r>
            <w:proofErr w:type="spellStart"/>
            <w:r w:rsidRPr="004F3405">
              <w:rPr>
                <w:color w:val="000000"/>
                <w:sz w:val="24"/>
                <w:szCs w:val="24"/>
                <w:lang w:val="en-US"/>
              </w:rPr>
              <w:t>regulēšanas</w:t>
            </w:r>
            <w:proofErr w:type="spellEnd"/>
            <w:r w:rsidRPr="004F3405">
              <w:rPr>
                <w:color w:val="000000"/>
                <w:sz w:val="24"/>
                <w:szCs w:val="24"/>
                <w:lang w:val="en-US"/>
              </w:rPr>
              <w:t xml:space="preserve"> </w:t>
            </w:r>
            <w:proofErr w:type="spellStart"/>
            <w:r w:rsidRPr="004F3405">
              <w:rPr>
                <w:color w:val="000000"/>
                <w:sz w:val="24"/>
                <w:szCs w:val="24"/>
                <w:lang w:val="en-US"/>
              </w:rPr>
              <w:t>bloka</w:t>
            </w:r>
            <w:proofErr w:type="spellEnd"/>
          </w:p>
          <w:p w14:paraId="68F43124" w14:textId="77777777" w:rsidR="004F3405" w:rsidRPr="004F3405" w:rsidRDefault="004F3405" w:rsidP="00B84DE2">
            <w:pPr>
              <w:rPr>
                <w:color w:val="000000"/>
                <w:sz w:val="24"/>
                <w:szCs w:val="24"/>
                <w:lang w:val="en-US"/>
              </w:rPr>
            </w:pPr>
            <w:r w:rsidRPr="004F3405">
              <w:rPr>
                <w:color w:val="000000"/>
                <w:sz w:val="24"/>
                <w:szCs w:val="24"/>
                <w:lang w:val="en-US"/>
              </w:rPr>
              <w:t xml:space="preserve">- </w:t>
            </w:r>
            <w:proofErr w:type="spellStart"/>
            <w:r w:rsidRPr="004F3405">
              <w:rPr>
                <w:color w:val="000000"/>
                <w:sz w:val="24"/>
                <w:szCs w:val="24"/>
                <w:lang w:val="en-US"/>
              </w:rPr>
              <w:t>Nerūsējošā</w:t>
            </w:r>
            <w:proofErr w:type="spellEnd"/>
            <w:r w:rsidRPr="004F3405">
              <w:rPr>
                <w:color w:val="000000"/>
                <w:sz w:val="24"/>
                <w:szCs w:val="24"/>
                <w:lang w:val="en-US"/>
              </w:rPr>
              <w:t xml:space="preserve"> </w:t>
            </w:r>
            <w:proofErr w:type="spellStart"/>
            <w:r w:rsidRPr="004F3405">
              <w:rPr>
                <w:color w:val="000000"/>
                <w:sz w:val="24"/>
                <w:szCs w:val="24"/>
                <w:lang w:val="en-US"/>
              </w:rPr>
              <w:t>tērauda</w:t>
            </w:r>
            <w:proofErr w:type="spellEnd"/>
            <w:r w:rsidRPr="004F3405">
              <w:rPr>
                <w:color w:val="000000"/>
                <w:sz w:val="24"/>
                <w:szCs w:val="24"/>
                <w:lang w:val="en-US"/>
              </w:rPr>
              <w:t xml:space="preserve"> </w:t>
            </w:r>
            <w:proofErr w:type="spellStart"/>
            <w:r w:rsidRPr="004F3405">
              <w:rPr>
                <w:color w:val="000000"/>
                <w:sz w:val="24"/>
                <w:szCs w:val="24"/>
                <w:lang w:val="en-US"/>
              </w:rPr>
              <w:t>plāksnes</w:t>
            </w:r>
            <w:proofErr w:type="spellEnd"/>
            <w:r w:rsidRPr="004F3405">
              <w:rPr>
                <w:color w:val="000000"/>
                <w:sz w:val="24"/>
                <w:szCs w:val="24"/>
                <w:lang w:val="en-US"/>
              </w:rPr>
              <w:t xml:space="preserve"> </w:t>
            </w:r>
            <w:proofErr w:type="spellStart"/>
            <w:r w:rsidRPr="004F3405">
              <w:rPr>
                <w:color w:val="000000"/>
                <w:sz w:val="24"/>
                <w:szCs w:val="24"/>
                <w:lang w:val="en-US"/>
              </w:rPr>
              <w:t>izmesto</w:t>
            </w:r>
            <w:proofErr w:type="spellEnd"/>
            <w:r w:rsidRPr="004F3405">
              <w:rPr>
                <w:color w:val="000000"/>
                <w:sz w:val="24"/>
                <w:szCs w:val="24"/>
                <w:lang w:val="en-US"/>
              </w:rPr>
              <w:t xml:space="preserve"> </w:t>
            </w:r>
            <w:proofErr w:type="spellStart"/>
            <w:r w:rsidRPr="004F3405">
              <w:rPr>
                <w:color w:val="000000"/>
                <w:sz w:val="24"/>
                <w:szCs w:val="24"/>
                <w:lang w:val="en-US"/>
              </w:rPr>
              <w:t>trauku</w:t>
            </w:r>
            <w:proofErr w:type="spellEnd"/>
            <w:r w:rsidRPr="004F3405">
              <w:rPr>
                <w:color w:val="000000"/>
                <w:sz w:val="24"/>
                <w:szCs w:val="24"/>
                <w:lang w:val="en-US"/>
              </w:rPr>
              <w:t xml:space="preserve"> </w:t>
            </w:r>
            <w:proofErr w:type="spellStart"/>
            <w:r w:rsidRPr="004F3405">
              <w:rPr>
                <w:color w:val="000000"/>
                <w:sz w:val="24"/>
                <w:szCs w:val="24"/>
                <w:lang w:val="en-US"/>
              </w:rPr>
              <w:t>uzkrāšanai</w:t>
            </w:r>
            <w:proofErr w:type="spellEnd"/>
          </w:p>
          <w:p w14:paraId="7B0E22C4" w14:textId="77777777" w:rsidR="004F3405" w:rsidRPr="004F3405" w:rsidRDefault="004F3405" w:rsidP="00B84DE2">
            <w:pPr>
              <w:rPr>
                <w:color w:val="000000"/>
                <w:sz w:val="24"/>
                <w:szCs w:val="24"/>
                <w:lang w:val="en-US"/>
              </w:rPr>
            </w:pPr>
            <w:r w:rsidRPr="004F3405">
              <w:rPr>
                <w:color w:val="000000"/>
                <w:sz w:val="24"/>
                <w:szCs w:val="24"/>
                <w:lang w:val="en-US"/>
              </w:rPr>
              <w:t xml:space="preserve">- </w:t>
            </w:r>
            <w:proofErr w:type="spellStart"/>
            <w:r w:rsidRPr="004F3405">
              <w:rPr>
                <w:color w:val="000000"/>
                <w:sz w:val="24"/>
                <w:szCs w:val="24"/>
                <w:lang w:val="en-US"/>
              </w:rPr>
              <w:t>Vadības</w:t>
            </w:r>
            <w:proofErr w:type="spellEnd"/>
            <w:r w:rsidRPr="004F3405">
              <w:rPr>
                <w:color w:val="000000"/>
                <w:sz w:val="24"/>
                <w:szCs w:val="24"/>
                <w:lang w:val="en-US"/>
              </w:rPr>
              <w:t xml:space="preserve"> </w:t>
            </w:r>
            <w:proofErr w:type="spellStart"/>
            <w:r w:rsidRPr="004F3405">
              <w:rPr>
                <w:color w:val="000000"/>
                <w:sz w:val="24"/>
                <w:szCs w:val="24"/>
                <w:lang w:val="en-US"/>
              </w:rPr>
              <w:t>skapja</w:t>
            </w:r>
            <w:proofErr w:type="spellEnd"/>
            <w:r w:rsidRPr="004F3405">
              <w:rPr>
                <w:color w:val="000000"/>
                <w:sz w:val="24"/>
                <w:szCs w:val="24"/>
                <w:lang w:val="en-US"/>
              </w:rPr>
              <w:t xml:space="preserve"> </w:t>
            </w:r>
            <w:proofErr w:type="spellStart"/>
            <w:r w:rsidRPr="004F3405">
              <w:rPr>
                <w:color w:val="000000"/>
                <w:sz w:val="24"/>
                <w:szCs w:val="24"/>
                <w:lang w:val="en-US"/>
              </w:rPr>
              <w:t>ar</w:t>
            </w:r>
            <w:proofErr w:type="spellEnd"/>
            <w:r w:rsidRPr="004F3405">
              <w:rPr>
                <w:color w:val="000000"/>
                <w:sz w:val="24"/>
                <w:szCs w:val="24"/>
                <w:lang w:val="en-US"/>
              </w:rPr>
              <w:t xml:space="preserve"> </w:t>
            </w:r>
            <w:proofErr w:type="spellStart"/>
            <w:r w:rsidRPr="004F3405">
              <w:rPr>
                <w:color w:val="000000"/>
                <w:sz w:val="24"/>
                <w:szCs w:val="24"/>
                <w:lang w:val="en-US"/>
              </w:rPr>
              <w:t>nerūsējošā</w:t>
            </w:r>
            <w:proofErr w:type="spellEnd"/>
            <w:r w:rsidRPr="004F3405">
              <w:rPr>
                <w:color w:val="000000"/>
                <w:sz w:val="24"/>
                <w:szCs w:val="24"/>
                <w:lang w:val="en-US"/>
              </w:rPr>
              <w:t xml:space="preserve"> </w:t>
            </w:r>
            <w:proofErr w:type="spellStart"/>
            <w:r w:rsidRPr="004F3405">
              <w:rPr>
                <w:color w:val="000000"/>
                <w:sz w:val="24"/>
                <w:szCs w:val="24"/>
                <w:lang w:val="en-US"/>
              </w:rPr>
              <w:t>tērauda</w:t>
            </w:r>
            <w:proofErr w:type="spellEnd"/>
            <w:r w:rsidRPr="004F3405">
              <w:rPr>
                <w:color w:val="000000"/>
                <w:sz w:val="24"/>
                <w:szCs w:val="24"/>
                <w:lang w:val="en-US"/>
              </w:rPr>
              <w:t xml:space="preserve"> </w:t>
            </w:r>
            <w:proofErr w:type="spellStart"/>
            <w:r w:rsidRPr="004F3405">
              <w:rPr>
                <w:color w:val="000000"/>
                <w:sz w:val="24"/>
                <w:szCs w:val="24"/>
                <w:lang w:val="en-US"/>
              </w:rPr>
              <w:t>korpusu</w:t>
            </w:r>
            <w:proofErr w:type="spellEnd"/>
            <w:r w:rsidRPr="004F3405">
              <w:rPr>
                <w:color w:val="000000"/>
                <w:sz w:val="24"/>
                <w:szCs w:val="24"/>
                <w:lang w:val="en-US"/>
              </w:rPr>
              <w:t xml:space="preserve">, </w:t>
            </w:r>
            <w:proofErr w:type="spellStart"/>
            <w:r w:rsidRPr="004F3405">
              <w:rPr>
                <w:color w:val="000000"/>
                <w:sz w:val="24"/>
                <w:szCs w:val="24"/>
                <w:lang w:val="en-US"/>
              </w:rPr>
              <w:t>programmēšanas</w:t>
            </w:r>
            <w:proofErr w:type="spellEnd"/>
            <w:r w:rsidRPr="004F3405">
              <w:rPr>
                <w:color w:val="000000"/>
                <w:sz w:val="24"/>
                <w:szCs w:val="24"/>
                <w:lang w:val="en-US"/>
              </w:rPr>
              <w:t xml:space="preserve"> </w:t>
            </w:r>
            <w:proofErr w:type="spellStart"/>
            <w:r w:rsidRPr="004F3405">
              <w:rPr>
                <w:color w:val="000000"/>
                <w:sz w:val="24"/>
                <w:szCs w:val="24"/>
                <w:lang w:val="en-US"/>
              </w:rPr>
              <w:t>tastatūru</w:t>
            </w:r>
            <w:proofErr w:type="spellEnd"/>
            <w:r w:rsidRPr="004F3405">
              <w:rPr>
                <w:color w:val="000000"/>
                <w:sz w:val="24"/>
                <w:szCs w:val="24"/>
                <w:lang w:val="en-US"/>
              </w:rPr>
              <w:t xml:space="preserve">, </w:t>
            </w:r>
            <w:proofErr w:type="spellStart"/>
            <w:r w:rsidRPr="004F3405">
              <w:rPr>
                <w:color w:val="000000"/>
                <w:sz w:val="24"/>
                <w:szCs w:val="24"/>
                <w:lang w:val="en-US"/>
              </w:rPr>
              <w:t>monitoru</w:t>
            </w:r>
            <w:proofErr w:type="spellEnd"/>
            <w:r w:rsidRPr="004F3405">
              <w:rPr>
                <w:color w:val="000000"/>
                <w:sz w:val="24"/>
                <w:szCs w:val="24"/>
                <w:lang w:val="en-US"/>
              </w:rPr>
              <w:t xml:space="preserve">, </w:t>
            </w:r>
            <w:proofErr w:type="spellStart"/>
            <w:r w:rsidRPr="004F3405">
              <w:rPr>
                <w:color w:val="000000"/>
                <w:sz w:val="24"/>
                <w:szCs w:val="24"/>
                <w:lang w:val="en-US"/>
              </w:rPr>
              <w:t>vizuālajiem</w:t>
            </w:r>
            <w:proofErr w:type="spellEnd"/>
            <w:r w:rsidRPr="004F3405">
              <w:rPr>
                <w:color w:val="000000"/>
                <w:sz w:val="24"/>
                <w:szCs w:val="24"/>
                <w:lang w:val="en-US"/>
              </w:rPr>
              <w:t xml:space="preserve"> un </w:t>
            </w:r>
            <w:proofErr w:type="spellStart"/>
            <w:r w:rsidRPr="004F3405">
              <w:rPr>
                <w:color w:val="000000"/>
                <w:sz w:val="24"/>
                <w:szCs w:val="24"/>
                <w:lang w:val="en-US"/>
              </w:rPr>
              <w:t>skaņas</w:t>
            </w:r>
            <w:proofErr w:type="spellEnd"/>
            <w:r w:rsidRPr="004F3405">
              <w:rPr>
                <w:color w:val="000000"/>
                <w:sz w:val="24"/>
                <w:szCs w:val="24"/>
                <w:lang w:val="en-US"/>
              </w:rPr>
              <w:t xml:space="preserve"> </w:t>
            </w:r>
            <w:proofErr w:type="spellStart"/>
            <w:proofErr w:type="gramStart"/>
            <w:r w:rsidRPr="004F3405">
              <w:rPr>
                <w:color w:val="000000"/>
                <w:sz w:val="24"/>
                <w:szCs w:val="24"/>
                <w:lang w:val="en-US"/>
              </w:rPr>
              <w:t>signāliem</w:t>
            </w:r>
            <w:proofErr w:type="spellEnd"/>
            <w:r w:rsidRPr="004F3405">
              <w:rPr>
                <w:color w:val="000000"/>
                <w:sz w:val="24"/>
                <w:szCs w:val="24"/>
                <w:lang w:val="en-US"/>
              </w:rPr>
              <w:t>;</w:t>
            </w:r>
            <w:proofErr w:type="gramEnd"/>
          </w:p>
          <w:p w14:paraId="6858C099" w14:textId="77777777" w:rsidR="004F3405" w:rsidRPr="004F3405" w:rsidRDefault="004F3405" w:rsidP="00B84DE2">
            <w:pPr>
              <w:rPr>
                <w:color w:val="000000"/>
                <w:sz w:val="24"/>
                <w:szCs w:val="24"/>
                <w:lang w:val="en-US"/>
              </w:rPr>
            </w:pPr>
          </w:p>
          <w:p w14:paraId="2FE1901D" w14:textId="77777777" w:rsidR="004F3405" w:rsidRPr="004F3405" w:rsidRDefault="004F3405" w:rsidP="00B84DE2">
            <w:pPr>
              <w:rPr>
                <w:color w:val="000000"/>
                <w:sz w:val="24"/>
                <w:szCs w:val="24"/>
                <w:lang w:val="en-US"/>
              </w:rPr>
            </w:pPr>
            <w:proofErr w:type="spellStart"/>
            <w:r w:rsidRPr="004F3405">
              <w:rPr>
                <w:color w:val="000000"/>
                <w:sz w:val="24"/>
                <w:szCs w:val="24"/>
                <w:lang w:val="en-US"/>
              </w:rPr>
              <w:t>Iekļaut</w:t>
            </w:r>
            <w:proofErr w:type="spellEnd"/>
            <w:r w:rsidRPr="004F3405">
              <w:rPr>
                <w:color w:val="000000"/>
                <w:sz w:val="24"/>
                <w:szCs w:val="24"/>
                <w:lang w:val="en-US"/>
              </w:rPr>
              <w:t xml:space="preserve"> </w:t>
            </w:r>
            <w:proofErr w:type="spellStart"/>
            <w:r w:rsidRPr="004F3405">
              <w:rPr>
                <w:color w:val="000000"/>
                <w:sz w:val="24"/>
                <w:szCs w:val="24"/>
                <w:lang w:val="en-US"/>
              </w:rPr>
              <w:t>piegādi</w:t>
            </w:r>
            <w:proofErr w:type="spellEnd"/>
            <w:r w:rsidRPr="004F3405">
              <w:rPr>
                <w:color w:val="000000"/>
                <w:sz w:val="24"/>
                <w:szCs w:val="24"/>
                <w:lang w:val="en-US"/>
              </w:rPr>
              <w:t xml:space="preserve">, </w:t>
            </w:r>
            <w:proofErr w:type="spellStart"/>
            <w:r w:rsidRPr="004F3405">
              <w:rPr>
                <w:color w:val="000000"/>
                <w:sz w:val="24"/>
                <w:szCs w:val="24"/>
                <w:lang w:val="en-US"/>
              </w:rPr>
              <w:t>uzstādīšanu</w:t>
            </w:r>
            <w:proofErr w:type="spellEnd"/>
            <w:r w:rsidRPr="004F3405">
              <w:rPr>
                <w:color w:val="000000"/>
                <w:sz w:val="24"/>
                <w:szCs w:val="24"/>
                <w:lang w:val="en-US"/>
              </w:rPr>
              <w:t xml:space="preserve">, </w:t>
            </w:r>
            <w:proofErr w:type="spellStart"/>
            <w:r w:rsidRPr="004F3405">
              <w:rPr>
                <w:color w:val="000000"/>
                <w:sz w:val="24"/>
                <w:szCs w:val="24"/>
                <w:lang w:val="en-US"/>
              </w:rPr>
              <w:t>instalāciju</w:t>
            </w:r>
            <w:proofErr w:type="spellEnd"/>
            <w:r w:rsidRPr="004F3405">
              <w:rPr>
                <w:color w:val="000000"/>
                <w:sz w:val="24"/>
                <w:szCs w:val="24"/>
                <w:lang w:val="en-US"/>
              </w:rPr>
              <w:t xml:space="preserve">, </w:t>
            </w:r>
            <w:proofErr w:type="spellStart"/>
            <w:r w:rsidRPr="004F3405">
              <w:rPr>
                <w:color w:val="000000"/>
                <w:sz w:val="24"/>
                <w:szCs w:val="24"/>
                <w:lang w:val="en-US"/>
              </w:rPr>
              <w:t>personāla</w:t>
            </w:r>
            <w:proofErr w:type="spellEnd"/>
            <w:r w:rsidRPr="004F3405">
              <w:rPr>
                <w:color w:val="000000"/>
                <w:sz w:val="24"/>
                <w:szCs w:val="24"/>
                <w:lang w:val="en-US"/>
              </w:rPr>
              <w:t xml:space="preserve"> </w:t>
            </w:r>
            <w:proofErr w:type="spellStart"/>
            <w:r w:rsidRPr="004F3405">
              <w:rPr>
                <w:color w:val="000000"/>
                <w:sz w:val="24"/>
                <w:szCs w:val="24"/>
                <w:lang w:val="en-US"/>
              </w:rPr>
              <w:t>apmācību</w:t>
            </w:r>
            <w:proofErr w:type="spellEnd"/>
            <w:r w:rsidRPr="004F3405">
              <w:rPr>
                <w:color w:val="000000"/>
                <w:sz w:val="24"/>
                <w:szCs w:val="24"/>
                <w:lang w:val="en-US"/>
              </w:rPr>
              <w:t>.</w:t>
            </w:r>
          </w:p>
        </w:tc>
      </w:tr>
    </w:tbl>
    <w:p w14:paraId="51307C2B" w14:textId="77777777" w:rsidR="00EB438B" w:rsidRPr="001540AD" w:rsidRDefault="00EB438B" w:rsidP="00461C98">
      <w:pPr>
        <w:rPr>
          <w:b/>
          <w:sz w:val="24"/>
          <w:szCs w:val="24"/>
        </w:rPr>
      </w:pPr>
    </w:p>
    <w:p w14:paraId="2CAF0299" w14:textId="499E18F6" w:rsidR="00461C98" w:rsidRPr="001540AD" w:rsidRDefault="00461C98" w:rsidP="00461C98">
      <w:pPr>
        <w:rPr>
          <w:b/>
          <w:sz w:val="24"/>
          <w:szCs w:val="24"/>
        </w:rPr>
      </w:pPr>
      <w:r w:rsidRPr="001540AD">
        <w:rPr>
          <w:b/>
          <w:sz w:val="24"/>
          <w:szCs w:val="24"/>
        </w:rPr>
        <w:t>Vispārējie noteikumi.</w:t>
      </w:r>
    </w:p>
    <w:p w14:paraId="0E7A7E8E" w14:textId="77777777"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Iesniedzot galējo piedāvājumu visām iekārtām jānorāda ražotāju, marku un modeli un cenu;</w:t>
      </w:r>
    </w:p>
    <w:p w14:paraId="0C55D539" w14:textId="431510C3"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Visas rezerves daļas / papildus elementi iekļauti;</w:t>
      </w:r>
    </w:p>
    <w:p w14:paraId="62270B5A" w14:textId="77777777" w:rsidR="001C3A2C" w:rsidRPr="001540AD" w:rsidRDefault="001C3A2C"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Ja piedāvājumā iekļauts papildu aprīkojums, to uzskaita.</w:t>
      </w:r>
    </w:p>
    <w:p w14:paraId="0F9F3707" w14:textId="77777777"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 xml:space="preserve">Visu iekārtu materiāliem, kas ir saskarē ar pārtiku jābūt ES tiesību aktos definētiem kā pieļaujamiem tiešai saskarei ar pārtiku. </w:t>
      </w:r>
    </w:p>
    <w:p w14:paraId="6A0EC774" w14:textId="7E0CE692"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5406AB05" w14:textId="7EC033C7" w:rsidR="00461C98" w:rsidRPr="001540AD" w:rsidRDefault="001C3A2C" w:rsidP="00370993">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 xml:space="preserve">Tehnisko parametru lielumi piedāvātai iekārtai nevar būt mazāki kā norādīts šajā tehniskajā specifikācijā (izņemot vietas kur tas atrunāts atsevišķi ar ierobežojumiem), lielāki vai augstākas precizitātes var būt. </w:t>
      </w:r>
      <w:r w:rsidR="00461C98" w:rsidRPr="001540AD">
        <w:rPr>
          <w:b/>
          <w:bCs/>
          <w:sz w:val="24"/>
          <w:szCs w:val="24"/>
          <w:u w:val="single"/>
        </w:rPr>
        <w:t xml:space="preserve">Visiem iekārtu parametriem (platums/garums/augstums/jauda/ietilpība) pieļaujamas +/-10% atšķirības no tehniskajā specifikācijā norādītajiem parametriem. </w:t>
      </w:r>
    </w:p>
    <w:p w14:paraId="1EDBBEA7" w14:textId="77777777" w:rsidR="00461C98" w:rsidRPr="001540AD" w:rsidRDefault="00461C98" w:rsidP="00461C98">
      <w:pPr>
        <w:pStyle w:val="ListParagraph"/>
        <w:ind w:left="284" w:firstLine="142"/>
        <w:jc w:val="both"/>
        <w:rPr>
          <w:sz w:val="24"/>
          <w:szCs w:val="24"/>
        </w:rPr>
      </w:pPr>
    </w:p>
    <w:p w14:paraId="735152F2" w14:textId="77777777" w:rsidR="0030011E"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sz w:val="24"/>
          <w:szCs w:val="24"/>
        </w:rPr>
        <w:t>Garantijas laiks: Ne mazāk kā 12 mēneši no pieņemšanas/nodošanas akta parakstīšanas.</w:t>
      </w:r>
    </w:p>
    <w:p w14:paraId="4B05A808" w14:textId="2858D788" w:rsidR="00461C98" w:rsidRPr="001540AD" w:rsidRDefault="004C6DC7">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bCs/>
          <w:w w:val="105"/>
          <w:sz w:val="24"/>
          <w:szCs w:val="24"/>
        </w:rPr>
        <w:t>Pretendents iesniedzot piedāvājumu ar to ir apliecinājis, ka piedāvāto preču garantijas laiks ir vismaz 12 mēneši.</w:t>
      </w:r>
    </w:p>
    <w:p w14:paraId="330C272E" w14:textId="77777777" w:rsidR="00461C98"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sz w:val="24"/>
          <w:szCs w:val="24"/>
        </w:rPr>
        <w:lastRenderedPageBreak/>
        <w:t>Galējā piedāvājuma</w:t>
      </w:r>
      <w:r w:rsidRPr="001540AD">
        <w:rPr>
          <w:sz w:val="24"/>
          <w:szCs w:val="24"/>
        </w:rPr>
        <w:t xml:space="preserve"> sagatavošanas un iesniegšanas prasības:</w:t>
      </w:r>
    </w:p>
    <w:p w14:paraId="7447D53E"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02CC9AF2"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Iepirkuma priekšmeta tehniskā specifikācija, norādot </w:t>
      </w:r>
      <w:r w:rsidRPr="001540AD">
        <w:rPr>
          <w:b/>
          <w:sz w:val="24"/>
          <w:szCs w:val="24"/>
        </w:rPr>
        <w:t>ražotāju, marku un modeli</w:t>
      </w:r>
      <w:r w:rsidRPr="001540AD">
        <w:rPr>
          <w:sz w:val="24"/>
          <w:szCs w:val="24"/>
        </w:rPr>
        <w:t>;</w:t>
      </w:r>
    </w:p>
    <w:p w14:paraId="7E60ED48" w14:textId="252B9E23"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Paredzamais līguma izpildes termiņš – </w:t>
      </w:r>
      <w:r w:rsidR="00D97B27" w:rsidRPr="001540AD">
        <w:rPr>
          <w:w w:val="105"/>
          <w:sz w:val="24"/>
          <w:szCs w:val="24"/>
          <w:lang w:val="en-GB"/>
        </w:rPr>
        <w:t>3</w:t>
      </w:r>
      <w:r w:rsidR="00D97B27">
        <w:rPr>
          <w:w w:val="105"/>
          <w:sz w:val="24"/>
          <w:szCs w:val="24"/>
          <w:lang w:val="en-GB"/>
        </w:rPr>
        <w:t>1</w:t>
      </w:r>
      <w:r w:rsidR="00D97B27" w:rsidRPr="001540AD">
        <w:rPr>
          <w:w w:val="105"/>
          <w:sz w:val="24"/>
          <w:szCs w:val="24"/>
          <w:lang w:val="en-GB"/>
        </w:rPr>
        <w:t>.0</w:t>
      </w:r>
      <w:r w:rsidR="00C454CF">
        <w:rPr>
          <w:w w:val="105"/>
          <w:sz w:val="24"/>
          <w:szCs w:val="24"/>
          <w:lang w:val="en-GB"/>
        </w:rPr>
        <w:t>7</w:t>
      </w:r>
      <w:r w:rsidR="00D97B27" w:rsidRPr="001540AD">
        <w:rPr>
          <w:w w:val="105"/>
          <w:sz w:val="24"/>
          <w:szCs w:val="24"/>
          <w:lang w:val="en-GB"/>
        </w:rPr>
        <w:t>.202</w:t>
      </w:r>
      <w:r w:rsidR="00D97B27">
        <w:rPr>
          <w:w w:val="105"/>
          <w:sz w:val="24"/>
          <w:szCs w:val="24"/>
          <w:lang w:val="en-GB"/>
        </w:rPr>
        <w:t>7</w:t>
      </w:r>
      <w:r w:rsidR="00D97B27" w:rsidRPr="001540AD">
        <w:rPr>
          <w:w w:val="105"/>
          <w:sz w:val="24"/>
          <w:szCs w:val="24"/>
          <w:lang w:val="en-GB"/>
        </w:rPr>
        <w:t>.</w:t>
      </w:r>
      <w:r w:rsidRPr="001540AD">
        <w:rPr>
          <w:sz w:val="24"/>
          <w:szCs w:val="24"/>
        </w:rPr>
        <w:t>;</w:t>
      </w:r>
    </w:p>
    <w:p w14:paraId="677BEC46" w14:textId="27F59A1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Piedāvājuma derīguma termiņš – </w:t>
      </w:r>
      <w:r w:rsidR="00C75D59" w:rsidRPr="00C75D59">
        <w:rPr>
          <w:sz w:val="24"/>
          <w:szCs w:val="24"/>
        </w:rPr>
        <w:t>ne mazāk kā 180 dienas no piedāvājumu iesniegšanas termiņa beigām</w:t>
      </w:r>
      <w:r w:rsidRPr="001540AD">
        <w:rPr>
          <w:sz w:val="24"/>
          <w:szCs w:val="24"/>
        </w:rPr>
        <w:t>;</w:t>
      </w:r>
    </w:p>
    <w:p w14:paraId="182439C9"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40C98D44"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F3D3ADB"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Piedāvājums sagatavots datorrakstā, iekļaujot visu prasīto informāciju.</w:t>
      </w:r>
    </w:p>
    <w:p w14:paraId="3B078C2C" w14:textId="7EFC0A8A"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Pretendentiem jāaizpilda un jāiesniedz iepirkuma 2. Pielikums</w:t>
      </w:r>
      <w:r w:rsidR="006712C0" w:rsidRPr="001540AD">
        <w:rPr>
          <w:sz w:val="24"/>
          <w:szCs w:val="24"/>
        </w:rPr>
        <w:t xml:space="preserve"> - Apliecinājums par neatkarīgi izstrādātu piedāvājumu.</w:t>
      </w:r>
    </w:p>
    <w:p w14:paraId="2B9938B2" w14:textId="77777777" w:rsidR="00461C98" w:rsidRPr="001540AD" w:rsidRDefault="00461C98" w:rsidP="00461C98">
      <w:pPr>
        <w:pStyle w:val="ListParagraph"/>
        <w:ind w:left="284" w:firstLine="142"/>
        <w:jc w:val="both"/>
        <w:rPr>
          <w:sz w:val="24"/>
          <w:szCs w:val="24"/>
        </w:rPr>
      </w:pPr>
    </w:p>
    <w:p w14:paraId="5BD13F8A" w14:textId="7E364302" w:rsidR="00461C98" w:rsidRPr="0071548B" w:rsidRDefault="00461C98" w:rsidP="0071548B">
      <w:pPr>
        <w:pStyle w:val="ListParagraph"/>
        <w:widowControl/>
        <w:numPr>
          <w:ilvl w:val="0"/>
          <w:numId w:val="6"/>
        </w:numPr>
        <w:autoSpaceDE/>
        <w:autoSpaceDN/>
        <w:spacing w:after="160" w:line="259" w:lineRule="auto"/>
        <w:ind w:left="709" w:hanging="283"/>
        <w:contextualSpacing/>
        <w:jc w:val="both"/>
        <w:rPr>
          <w:sz w:val="24"/>
          <w:szCs w:val="24"/>
        </w:rPr>
      </w:pPr>
      <w:r w:rsidRPr="001540AD">
        <w:rPr>
          <w:sz w:val="24"/>
          <w:szCs w:val="24"/>
        </w:rPr>
        <w:t>Pretendenti savus jautājumus var iesūtīt ne vēlāk kā līdz</w:t>
      </w:r>
      <w:r w:rsidR="00153D4A">
        <w:rPr>
          <w:sz w:val="24"/>
          <w:szCs w:val="24"/>
        </w:rPr>
        <w:t xml:space="preserve"> 202</w:t>
      </w:r>
      <w:r w:rsidR="004F3405">
        <w:rPr>
          <w:sz w:val="24"/>
          <w:szCs w:val="24"/>
        </w:rPr>
        <w:t>6</w:t>
      </w:r>
      <w:r w:rsidR="00153D4A">
        <w:rPr>
          <w:sz w:val="24"/>
          <w:szCs w:val="24"/>
        </w:rPr>
        <w:t>. gada</w:t>
      </w:r>
      <w:r w:rsidRPr="001540AD">
        <w:rPr>
          <w:sz w:val="24"/>
          <w:szCs w:val="24"/>
        </w:rPr>
        <w:t xml:space="preserve"> </w:t>
      </w:r>
      <w:r w:rsidR="004F3405">
        <w:rPr>
          <w:sz w:val="24"/>
          <w:szCs w:val="24"/>
        </w:rPr>
        <w:t>0</w:t>
      </w:r>
      <w:r w:rsidR="003113DA">
        <w:rPr>
          <w:sz w:val="24"/>
          <w:szCs w:val="24"/>
        </w:rPr>
        <w:t>7</w:t>
      </w:r>
      <w:r w:rsidR="00153D4A">
        <w:rPr>
          <w:sz w:val="24"/>
          <w:szCs w:val="24"/>
        </w:rPr>
        <w:t xml:space="preserve">. </w:t>
      </w:r>
      <w:r w:rsidR="003113DA">
        <w:rPr>
          <w:sz w:val="24"/>
          <w:szCs w:val="24"/>
        </w:rPr>
        <w:t>aprīlim</w:t>
      </w:r>
      <w:r w:rsidRPr="001540AD">
        <w:rPr>
          <w:sz w:val="24"/>
          <w:szCs w:val="24"/>
        </w:rPr>
        <w:t xml:space="preserve"> plkst. 17.00, pēc minētā laika pretendentu jautājumi netiks pieņemti un izskatīti.</w:t>
      </w:r>
    </w:p>
    <w:p w14:paraId="4F2C4190" w14:textId="3E5892BF" w:rsidR="00236C9F" w:rsidRDefault="0071548B" w:rsidP="00236C9F">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 xml:space="preserve">Pretendenti savus galīgos piedāvājumus iesniedz, nosūtot tos elektroniski uz </w:t>
      </w:r>
      <w:r w:rsidRPr="003113DA">
        <w:rPr>
          <w:sz w:val="24"/>
          <w:szCs w:val="24"/>
        </w:rPr>
        <w:t xml:space="preserve">norādītajām e-pasta adresēm: </w:t>
      </w:r>
      <w:hyperlink r:id="rId11" w:history="1">
        <w:r w:rsidRPr="003113DA">
          <w:rPr>
            <w:rStyle w:val="Hyperlink"/>
            <w:sz w:val="24"/>
            <w:szCs w:val="24"/>
          </w:rPr>
          <w:t>egija.martinsone@latekofood.lv</w:t>
        </w:r>
      </w:hyperlink>
      <w:r w:rsidRPr="003113DA">
        <w:rPr>
          <w:sz w:val="24"/>
          <w:szCs w:val="24"/>
        </w:rPr>
        <w:t xml:space="preserve"> un </w:t>
      </w:r>
      <w:hyperlink r:id="rId12" w:history="1">
        <w:r w:rsidRPr="003113DA">
          <w:rPr>
            <w:rStyle w:val="Hyperlink"/>
            <w:sz w:val="24"/>
            <w:szCs w:val="24"/>
          </w:rPr>
          <w:t>ingus@1b.lv</w:t>
        </w:r>
      </w:hyperlink>
      <w:r w:rsidRPr="003113DA">
        <w:rPr>
          <w:sz w:val="24"/>
          <w:szCs w:val="24"/>
        </w:rPr>
        <w:t xml:space="preserve"> līdz 202</w:t>
      </w:r>
      <w:r w:rsidR="004F3405" w:rsidRPr="003113DA">
        <w:rPr>
          <w:sz w:val="24"/>
          <w:szCs w:val="24"/>
        </w:rPr>
        <w:t>6</w:t>
      </w:r>
      <w:r w:rsidRPr="003113DA">
        <w:rPr>
          <w:sz w:val="24"/>
          <w:szCs w:val="24"/>
        </w:rPr>
        <w:t>.</w:t>
      </w:r>
      <w:r w:rsidR="004F3405" w:rsidRPr="003113DA">
        <w:rPr>
          <w:sz w:val="24"/>
          <w:szCs w:val="24"/>
        </w:rPr>
        <w:t xml:space="preserve"> </w:t>
      </w:r>
      <w:r w:rsidRPr="003113DA">
        <w:rPr>
          <w:sz w:val="24"/>
          <w:szCs w:val="24"/>
        </w:rPr>
        <w:t xml:space="preserve">gada </w:t>
      </w:r>
      <w:r w:rsidR="003113DA" w:rsidRPr="003113DA">
        <w:rPr>
          <w:sz w:val="24"/>
          <w:szCs w:val="24"/>
        </w:rPr>
        <w:t>21. aprīlim</w:t>
      </w:r>
      <w:r w:rsidRPr="003113DA">
        <w:rPr>
          <w:sz w:val="24"/>
          <w:szCs w:val="24"/>
        </w:rPr>
        <w:t xml:space="preserve"> plkst. 17.00 un</w:t>
      </w:r>
      <w:r w:rsidRPr="001540AD">
        <w:rPr>
          <w:sz w:val="24"/>
          <w:szCs w:val="24"/>
        </w:rPr>
        <w:t xml:space="preserve"> pārliecinoties par dokumenta saņemšanu, ko apliecina ziņa no saņēmēja vai e-pasta apliecinājums par e-pasta un pievienoto dokumentu saņemšanas apliecinājums no e-pastu pakalpojumu nodrošinātāja</w:t>
      </w:r>
      <w:r>
        <w:rPr>
          <w:sz w:val="24"/>
          <w:szCs w:val="24"/>
        </w:rPr>
        <w:t xml:space="preserve">. </w:t>
      </w:r>
      <w:r w:rsidRPr="00236C9F">
        <w:rPr>
          <w:sz w:val="24"/>
          <w:szCs w:val="24"/>
        </w:rPr>
        <w:t>Piedāvājumam jābūt apliecinātam ar drošu elektronisko parakstu un laika zīmogu</w:t>
      </w:r>
      <w:r>
        <w:rPr>
          <w:sz w:val="24"/>
          <w:szCs w:val="24"/>
        </w:rPr>
        <w:t>.</w:t>
      </w:r>
    </w:p>
    <w:p w14:paraId="485BD0CE" w14:textId="01B56805" w:rsidR="00461C98" w:rsidRPr="0071548B" w:rsidRDefault="00461C98" w:rsidP="0071548B">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Piedāvājumam jābūt sagatavotam un iesniegtam latviešu vai angļu valodā.</w:t>
      </w:r>
    </w:p>
    <w:p w14:paraId="402CE473" w14:textId="220C4A9A" w:rsidR="00461C98" w:rsidRDefault="00E03256" w:rsidP="0071548B">
      <w:pPr>
        <w:numPr>
          <w:ilvl w:val="1"/>
          <w:numId w:val="6"/>
        </w:numPr>
        <w:overflowPunct w:val="0"/>
        <w:adjustRightInd w:val="0"/>
        <w:snapToGrid w:val="0"/>
        <w:ind w:left="1418" w:hanging="567"/>
        <w:jc w:val="both"/>
        <w:rPr>
          <w:sz w:val="24"/>
          <w:szCs w:val="24"/>
        </w:rPr>
      </w:pPr>
      <w:r w:rsidRPr="001540AD">
        <w:rPr>
          <w:sz w:val="24"/>
          <w:szCs w:val="24"/>
        </w:rPr>
        <w:t>Piedāvājuma derīguma termiņš ir jānorāda piedāvājumā ne mazāk kā 180 dienas no piedāvājumu iesniegšanas termiņa beigām.</w:t>
      </w:r>
    </w:p>
    <w:p w14:paraId="6B2CB295" w14:textId="4277E277" w:rsidR="00FD62FA" w:rsidRPr="00FD62FA" w:rsidRDefault="00FD62FA" w:rsidP="00FD62FA">
      <w:pPr>
        <w:numPr>
          <w:ilvl w:val="0"/>
          <w:numId w:val="6"/>
        </w:numPr>
        <w:overflowPunct w:val="0"/>
        <w:adjustRightInd w:val="0"/>
        <w:snapToGrid w:val="0"/>
        <w:jc w:val="both"/>
        <w:rPr>
          <w:sz w:val="24"/>
          <w:szCs w:val="24"/>
        </w:rPr>
      </w:pPr>
      <w:r w:rsidRPr="00FD62FA">
        <w:rPr>
          <w:sz w:val="24"/>
          <w:szCs w:val="24"/>
        </w:rPr>
        <w:t xml:space="preserve">Tālruņa numurs papildu informācijai: Ingus </w:t>
      </w:r>
      <w:proofErr w:type="spellStart"/>
      <w:r w:rsidRPr="00FD62FA">
        <w:rPr>
          <w:sz w:val="24"/>
          <w:szCs w:val="24"/>
        </w:rPr>
        <w:t>Diķis</w:t>
      </w:r>
      <w:proofErr w:type="spellEnd"/>
      <w:r w:rsidRPr="00FD62FA">
        <w:rPr>
          <w:sz w:val="24"/>
          <w:szCs w:val="24"/>
        </w:rPr>
        <w:t>; ingus@1b.lv, +371 26468611.</w:t>
      </w:r>
    </w:p>
    <w:p w14:paraId="73CA50C7" w14:textId="77777777" w:rsidR="0071548B" w:rsidRDefault="0071548B" w:rsidP="00461C98">
      <w:pPr>
        <w:snapToGrid w:val="0"/>
        <w:rPr>
          <w:sz w:val="24"/>
          <w:szCs w:val="24"/>
        </w:rPr>
      </w:pPr>
    </w:p>
    <w:p w14:paraId="4A250682" w14:textId="77777777" w:rsidR="0071548B" w:rsidRDefault="0071548B" w:rsidP="00461C98">
      <w:pPr>
        <w:snapToGrid w:val="0"/>
        <w:rPr>
          <w:sz w:val="24"/>
          <w:szCs w:val="24"/>
        </w:rPr>
      </w:pPr>
    </w:p>
    <w:p w14:paraId="702250C1" w14:textId="14426A30" w:rsidR="00461C98" w:rsidRPr="001540AD" w:rsidRDefault="00461C98" w:rsidP="00461C98">
      <w:pPr>
        <w:snapToGrid w:val="0"/>
        <w:rPr>
          <w:sz w:val="24"/>
          <w:szCs w:val="24"/>
        </w:rPr>
      </w:pPr>
      <w:r w:rsidRPr="001540AD">
        <w:rPr>
          <w:sz w:val="24"/>
          <w:szCs w:val="24"/>
        </w:rPr>
        <w:t xml:space="preserve"> </w:t>
      </w:r>
    </w:p>
    <w:p w14:paraId="2E36284B" w14:textId="0E9E3873" w:rsidR="004C6DC7" w:rsidRPr="001540AD" w:rsidRDefault="004C6DC7" w:rsidP="004C6DC7">
      <w:pPr>
        <w:jc w:val="both"/>
        <w:rPr>
          <w:sz w:val="24"/>
          <w:szCs w:val="24"/>
        </w:rPr>
      </w:pPr>
      <w:r w:rsidRPr="001540AD">
        <w:rPr>
          <w:sz w:val="24"/>
          <w:szCs w:val="24"/>
        </w:rPr>
        <w:t>SIA “</w:t>
      </w:r>
      <w:r w:rsidR="000D7525">
        <w:rPr>
          <w:sz w:val="24"/>
          <w:szCs w:val="24"/>
        </w:rPr>
        <w:t xml:space="preserve">Lat </w:t>
      </w:r>
      <w:proofErr w:type="spellStart"/>
      <w:r w:rsidR="000D7525">
        <w:rPr>
          <w:sz w:val="24"/>
          <w:szCs w:val="24"/>
        </w:rPr>
        <w:t>Eko</w:t>
      </w:r>
      <w:proofErr w:type="spellEnd"/>
      <w:r w:rsidR="000D7525">
        <w:rPr>
          <w:sz w:val="24"/>
          <w:szCs w:val="24"/>
        </w:rPr>
        <w:t xml:space="preserve"> </w:t>
      </w:r>
      <w:proofErr w:type="spellStart"/>
      <w:r w:rsidR="000D7525">
        <w:rPr>
          <w:sz w:val="24"/>
          <w:szCs w:val="24"/>
        </w:rPr>
        <w:t>Food</w:t>
      </w:r>
      <w:proofErr w:type="spellEnd"/>
      <w:r w:rsidRPr="001540AD">
        <w:rPr>
          <w:sz w:val="24"/>
          <w:szCs w:val="24"/>
        </w:rPr>
        <w:t>”</w:t>
      </w:r>
    </w:p>
    <w:p w14:paraId="6EB49C03" w14:textId="394596BF" w:rsidR="004C6DC7" w:rsidRPr="001540AD" w:rsidRDefault="004C6DC7" w:rsidP="004C6DC7">
      <w:pPr>
        <w:jc w:val="both"/>
        <w:rPr>
          <w:sz w:val="24"/>
          <w:szCs w:val="24"/>
        </w:rPr>
      </w:pPr>
      <w:r w:rsidRPr="001540AD">
        <w:rPr>
          <w:sz w:val="24"/>
          <w:szCs w:val="24"/>
        </w:rPr>
        <w:t xml:space="preserve">Valdes </w:t>
      </w:r>
      <w:r w:rsidR="000D7525">
        <w:rPr>
          <w:sz w:val="24"/>
          <w:szCs w:val="24"/>
        </w:rPr>
        <w:t>priekšsēdētāja</w:t>
      </w:r>
    </w:p>
    <w:p w14:paraId="21D205F8" w14:textId="3097DFDC" w:rsidR="004C6DC7" w:rsidRDefault="000D7525" w:rsidP="004C6DC7">
      <w:pPr>
        <w:jc w:val="both"/>
        <w:rPr>
          <w:sz w:val="24"/>
          <w:szCs w:val="24"/>
        </w:rPr>
      </w:pPr>
      <w:r>
        <w:rPr>
          <w:sz w:val="24"/>
          <w:szCs w:val="24"/>
        </w:rPr>
        <w:t>Egija Martinsone</w:t>
      </w:r>
    </w:p>
    <w:p w14:paraId="3B4ED403" w14:textId="77777777" w:rsidR="00194432" w:rsidRDefault="00194432" w:rsidP="004C6DC7">
      <w:pPr>
        <w:jc w:val="both"/>
        <w:rPr>
          <w:sz w:val="24"/>
          <w:szCs w:val="24"/>
        </w:rPr>
      </w:pPr>
    </w:p>
    <w:p w14:paraId="56C6F6DE" w14:textId="77777777" w:rsidR="00194432" w:rsidRDefault="00194432" w:rsidP="004C6DC7">
      <w:pPr>
        <w:jc w:val="both"/>
        <w:rPr>
          <w:sz w:val="24"/>
          <w:szCs w:val="24"/>
        </w:rPr>
      </w:pPr>
    </w:p>
    <w:p w14:paraId="32684F61" w14:textId="77777777" w:rsidR="00194432" w:rsidRPr="00472D94" w:rsidRDefault="00194432" w:rsidP="00194432">
      <w:pPr>
        <w:jc w:val="center"/>
        <w:rPr>
          <w:sz w:val="24"/>
          <w:szCs w:val="24"/>
          <w:lang w:val="de-DE"/>
        </w:rPr>
      </w:pPr>
      <w:r w:rsidRPr="00472D94">
        <w:rPr>
          <w:sz w:val="24"/>
          <w:szCs w:val="24"/>
          <w:lang w:val="de-DE"/>
        </w:rPr>
        <w:t>* ŠIS DOKUMENTS IR PARAKSTĪTS AR DROŠU ELEKTRONISKO PARAKSTU UN SATUR LAIKA ZĪMOGU.</w:t>
      </w:r>
    </w:p>
    <w:p w14:paraId="629CBF6B" w14:textId="77777777" w:rsidR="00194432" w:rsidRPr="001540AD" w:rsidRDefault="00194432" w:rsidP="004C6DC7">
      <w:pPr>
        <w:jc w:val="both"/>
        <w:rPr>
          <w:sz w:val="24"/>
          <w:szCs w:val="24"/>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1540AD" w14:paraId="147C09BA" w14:textId="77777777" w:rsidTr="00CD199F">
        <w:tc>
          <w:tcPr>
            <w:tcW w:w="4708" w:type="dxa"/>
            <w:gridSpan w:val="2"/>
            <w:tcBorders>
              <w:bottom w:val="nil"/>
            </w:tcBorders>
          </w:tcPr>
          <w:p w14:paraId="7230BA83" w14:textId="1C31AFFA" w:rsidR="00461C98" w:rsidRPr="001540AD" w:rsidRDefault="001540AD"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Pi</w:t>
            </w:r>
            <w:r w:rsidR="00461C98" w:rsidRPr="001540AD">
              <w:rPr>
                <w:rFonts w:ascii="Times New Roman" w:hAnsi="Times New Roman" w:cs="Times New Roman"/>
                <w:color w:val="auto"/>
                <w:sz w:val="24"/>
                <w:szCs w:val="24"/>
              </w:rPr>
              <w:t xml:space="preserve">elikums Nr. </w:t>
            </w:r>
            <w:r w:rsidR="0071548B">
              <w:rPr>
                <w:rFonts w:ascii="Times New Roman" w:hAnsi="Times New Roman" w:cs="Times New Roman"/>
                <w:color w:val="auto"/>
                <w:sz w:val="24"/>
                <w:szCs w:val="24"/>
              </w:rPr>
              <w:t>1</w:t>
            </w:r>
            <w:r w:rsidR="00461C98" w:rsidRPr="001540AD">
              <w:rPr>
                <w:rFonts w:ascii="Times New Roman" w:hAnsi="Times New Roman" w:cs="Times New Roman"/>
                <w:color w:val="auto"/>
                <w:sz w:val="24"/>
                <w:szCs w:val="24"/>
              </w:rPr>
              <w:t>. Līguma paraugs</w:t>
            </w:r>
          </w:p>
          <w:p w14:paraId="52703703"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t>PIRKUMA - PĀRDEVUMA</w:t>
            </w:r>
          </w:p>
          <w:p w14:paraId="35FB5F02" w14:textId="77777777" w:rsidR="00461C98" w:rsidRPr="001540AD" w:rsidRDefault="00461C98" w:rsidP="00CD199F">
            <w:pPr>
              <w:jc w:val="center"/>
              <w:rPr>
                <w:sz w:val="24"/>
                <w:szCs w:val="24"/>
              </w:rPr>
            </w:pPr>
            <w:r w:rsidRPr="001540AD">
              <w:rPr>
                <w:b/>
                <w:sz w:val="24"/>
                <w:szCs w:val="24"/>
              </w:rPr>
              <w:t>L Ī G U M S Nr. _/20___</w:t>
            </w:r>
          </w:p>
          <w:p w14:paraId="07789F4E" w14:textId="77777777" w:rsidR="00461C98" w:rsidRPr="001540AD" w:rsidRDefault="00461C98" w:rsidP="00CD199F">
            <w:pPr>
              <w:jc w:val="center"/>
              <w:rPr>
                <w:sz w:val="24"/>
                <w:szCs w:val="24"/>
              </w:rPr>
            </w:pPr>
          </w:p>
          <w:p w14:paraId="39842311" w14:textId="0AA86DEC" w:rsidR="00461C98" w:rsidRPr="001540AD" w:rsidRDefault="00461C98" w:rsidP="00CD199F">
            <w:pPr>
              <w:ind w:firstLine="284"/>
              <w:rPr>
                <w:sz w:val="24"/>
                <w:szCs w:val="24"/>
              </w:rPr>
            </w:pPr>
            <w:r w:rsidRPr="001540AD">
              <w:rPr>
                <w:sz w:val="24"/>
                <w:szCs w:val="24"/>
              </w:rPr>
              <w:t>Šis līgums noslēgts Rīgā, 202</w:t>
            </w:r>
            <w:r w:rsidR="00F74FD4" w:rsidRPr="001540AD">
              <w:rPr>
                <w:sz w:val="24"/>
                <w:szCs w:val="24"/>
              </w:rPr>
              <w:t>_</w:t>
            </w:r>
            <w:r w:rsidRPr="001540AD">
              <w:rPr>
                <w:sz w:val="24"/>
                <w:szCs w:val="24"/>
              </w:rPr>
              <w:t xml:space="preserve">.gada </w:t>
            </w:r>
            <w:proofErr w:type="spellStart"/>
            <w:r w:rsidRPr="001540AD">
              <w:rPr>
                <w:sz w:val="24"/>
                <w:szCs w:val="24"/>
              </w:rPr>
              <w:t>xx.xxx</w:t>
            </w:r>
            <w:proofErr w:type="spellEnd"/>
            <w:r w:rsidRPr="001540AD">
              <w:rPr>
                <w:sz w:val="24"/>
                <w:szCs w:val="24"/>
              </w:rPr>
              <w:t xml:space="preserve"> starp </w:t>
            </w:r>
            <w:proofErr w:type="spellStart"/>
            <w:r w:rsidRPr="001540AD">
              <w:rPr>
                <w:sz w:val="24"/>
                <w:szCs w:val="24"/>
              </w:rPr>
              <w:t>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xxxxxxxxxxxxxxxxxxx</w:t>
            </w:r>
            <w:proofErr w:type="spellEnd"/>
            <w:r w:rsidRPr="001540AD">
              <w:rPr>
                <w:sz w:val="24"/>
                <w:szCs w:val="24"/>
              </w:rPr>
              <w:t xml:space="preserve">, turpmāk tekstā Pārdevējs, tās valdes priekšsēdētāja </w:t>
            </w:r>
            <w:proofErr w:type="spellStart"/>
            <w:r w:rsidRPr="001540AD">
              <w:rPr>
                <w:sz w:val="24"/>
                <w:szCs w:val="24"/>
              </w:rPr>
              <w:t>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personā, kas darbojas uz statūtu pamata un </w:t>
            </w:r>
          </w:p>
          <w:p w14:paraId="1D4211B4" w14:textId="77777777" w:rsidR="00461C98" w:rsidRPr="001540AD" w:rsidRDefault="00461C98" w:rsidP="00CD199F">
            <w:pPr>
              <w:ind w:firstLine="284"/>
              <w:rPr>
                <w:sz w:val="24"/>
                <w:szCs w:val="24"/>
              </w:rPr>
            </w:pPr>
            <w:r w:rsidRPr="001540AD">
              <w:rPr>
                <w:sz w:val="24"/>
                <w:szCs w:val="24"/>
              </w:rPr>
              <w:t>SIA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w:t>
            </w:r>
            <w:proofErr w:type="spellEnd"/>
            <w:r w:rsidRPr="001540AD">
              <w:rPr>
                <w:sz w:val="24"/>
                <w:szCs w:val="24"/>
              </w:rPr>
              <w:t xml:space="preserve">, turpmāk tekstā Pircējs, tās valdes priekšsēdētājas </w:t>
            </w:r>
            <w:proofErr w:type="spellStart"/>
            <w:r w:rsidRPr="001540AD">
              <w:rPr>
                <w:sz w:val="24"/>
                <w:szCs w:val="24"/>
              </w:rPr>
              <w:t>xxxxxxxxxxxxxxxxx</w:t>
            </w:r>
            <w:proofErr w:type="spellEnd"/>
            <w:r w:rsidRPr="001540AD">
              <w:rPr>
                <w:sz w:val="24"/>
                <w:szCs w:val="24"/>
              </w:rPr>
              <w:t xml:space="preserve">  personā, kas darbojas uz statūtu pamata,</w:t>
            </w:r>
          </w:p>
          <w:p w14:paraId="0AADE7A8" w14:textId="77777777" w:rsidR="00461C98" w:rsidRPr="001540AD" w:rsidRDefault="00461C98" w:rsidP="00CD199F">
            <w:pPr>
              <w:rPr>
                <w:sz w:val="24"/>
                <w:szCs w:val="24"/>
              </w:rPr>
            </w:pPr>
          </w:p>
          <w:p w14:paraId="4C9CD386" w14:textId="77777777" w:rsidR="00461C98" w:rsidRPr="001540AD" w:rsidRDefault="00461C98" w:rsidP="00CD199F">
            <w:pPr>
              <w:rPr>
                <w:sz w:val="24"/>
                <w:szCs w:val="24"/>
              </w:rPr>
            </w:pPr>
            <w:r w:rsidRPr="001540AD">
              <w:rPr>
                <w:sz w:val="24"/>
                <w:szCs w:val="24"/>
              </w:rPr>
              <w:t xml:space="preserve">ŅEMOT VĒRĀ, KA: </w:t>
            </w:r>
          </w:p>
          <w:p w14:paraId="376B9E10" w14:textId="77777777" w:rsidR="00461C98" w:rsidRPr="001540AD" w:rsidRDefault="00461C98" w:rsidP="00CD199F">
            <w:pPr>
              <w:rPr>
                <w:sz w:val="24"/>
                <w:szCs w:val="24"/>
              </w:rPr>
            </w:pPr>
            <w:r w:rsidRPr="001540AD">
              <w:rPr>
                <w:sz w:val="24"/>
                <w:szCs w:val="24"/>
              </w:rPr>
              <w:t xml:space="preserve">1.Pircējs apliecina, ka iekārtas iegāde tiek veikta Eiropas Lauksaimniecības fonda lauku attīstībai Lauku attīstības programmas ietvaros. Pircēja projekta iesniegums Nr. </w:t>
            </w:r>
            <w:proofErr w:type="spellStart"/>
            <w:r w:rsidRPr="001540AD">
              <w:rPr>
                <w:sz w:val="24"/>
                <w:szCs w:val="24"/>
              </w:rPr>
              <w:t>xxxxxxxxxxxxxxxxx</w:t>
            </w:r>
            <w:proofErr w:type="spellEnd"/>
            <w:r w:rsidRPr="001540AD">
              <w:rPr>
                <w:sz w:val="24"/>
                <w:szCs w:val="24"/>
              </w:rPr>
              <w:t>.</w:t>
            </w:r>
          </w:p>
          <w:p w14:paraId="369B923F" w14:textId="77777777" w:rsidR="00461C98" w:rsidRPr="001540AD" w:rsidRDefault="00461C98" w:rsidP="00CD199F">
            <w:pPr>
              <w:rPr>
                <w:sz w:val="24"/>
                <w:szCs w:val="24"/>
              </w:rPr>
            </w:pPr>
            <w:r w:rsidRPr="001540AD">
              <w:rPr>
                <w:sz w:val="24"/>
                <w:szCs w:val="24"/>
              </w:rPr>
              <w:t>2. Pārdevējs ir atzīts par uzvarētāju iepirkuma procedūrā,…………………………...</w:t>
            </w:r>
          </w:p>
          <w:p w14:paraId="09464AD7" w14:textId="77777777" w:rsidR="00461C98" w:rsidRPr="001540AD" w:rsidRDefault="00461C98" w:rsidP="00CD199F">
            <w:pPr>
              <w:ind w:firstLine="284"/>
              <w:rPr>
                <w:sz w:val="24"/>
                <w:szCs w:val="24"/>
              </w:rPr>
            </w:pPr>
          </w:p>
          <w:p w14:paraId="68B1C650" w14:textId="77777777" w:rsidR="00461C98" w:rsidRPr="001540AD" w:rsidRDefault="00461C98" w:rsidP="00CD199F">
            <w:pPr>
              <w:rPr>
                <w:sz w:val="24"/>
                <w:szCs w:val="24"/>
              </w:rPr>
            </w:pPr>
            <w:r w:rsidRPr="001540AD">
              <w:rPr>
                <w:b/>
                <w:sz w:val="24"/>
                <w:szCs w:val="24"/>
              </w:rPr>
              <w:t>1.</w:t>
            </w:r>
            <w:r w:rsidRPr="001540AD">
              <w:rPr>
                <w:sz w:val="24"/>
                <w:szCs w:val="24"/>
              </w:rPr>
              <w:tab/>
            </w:r>
            <w:r w:rsidRPr="001540AD">
              <w:rPr>
                <w:b/>
                <w:sz w:val="24"/>
                <w:szCs w:val="24"/>
                <w:u w:val="single"/>
              </w:rPr>
              <w:t>Līguma priekšmets.</w:t>
            </w:r>
          </w:p>
          <w:p w14:paraId="0711CB59" w14:textId="77777777" w:rsidR="00461C98" w:rsidRPr="001540AD" w:rsidRDefault="00461C98" w:rsidP="00CD199F">
            <w:pPr>
              <w:rPr>
                <w:sz w:val="24"/>
                <w:szCs w:val="24"/>
              </w:rPr>
            </w:pPr>
          </w:p>
          <w:p w14:paraId="50B2D878" w14:textId="77777777" w:rsidR="00461C98" w:rsidRPr="001540AD" w:rsidRDefault="00461C98" w:rsidP="00CD199F">
            <w:pPr>
              <w:rPr>
                <w:sz w:val="24"/>
                <w:szCs w:val="24"/>
              </w:rPr>
            </w:pPr>
            <w:r w:rsidRPr="001540AD">
              <w:rPr>
                <w:sz w:val="24"/>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1540AD" w:rsidRDefault="00461C98" w:rsidP="00CD199F">
            <w:pPr>
              <w:rPr>
                <w:sz w:val="24"/>
                <w:szCs w:val="24"/>
              </w:rPr>
            </w:pPr>
            <w:r w:rsidRPr="001540AD">
              <w:rPr>
                <w:sz w:val="24"/>
                <w:szCs w:val="24"/>
              </w:rPr>
              <w:t>1.2. katras atsevišķas iekārtas piegāde un uzstādīšana notiek atbilstoši projekta plānam un pielikumam Nr.2, kas ir līguma neatņemama sastāvdaļa.</w:t>
            </w:r>
          </w:p>
          <w:p w14:paraId="15627D8D" w14:textId="77777777" w:rsidR="00461C98" w:rsidRPr="001540AD" w:rsidRDefault="00461C98" w:rsidP="00CD199F">
            <w:pPr>
              <w:rPr>
                <w:sz w:val="24"/>
                <w:szCs w:val="24"/>
              </w:rPr>
            </w:pPr>
          </w:p>
          <w:p w14:paraId="7E775A2B" w14:textId="77777777" w:rsidR="00461C98" w:rsidRPr="001540AD" w:rsidRDefault="00461C98" w:rsidP="00CD199F">
            <w:pPr>
              <w:rPr>
                <w:sz w:val="24"/>
                <w:szCs w:val="24"/>
              </w:rPr>
            </w:pPr>
          </w:p>
          <w:p w14:paraId="43CB1C8E" w14:textId="77777777" w:rsidR="00461C98" w:rsidRPr="001540AD" w:rsidRDefault="00461C98" w:rsidP="00CD199F">
            <w:pPr>
              <w:rPr>
                <w:sz w:val="24"/>
                <w:szCs w:val="24"/>
              </w:rPr>
            </w:pPr>
            <w:r w:rsidRPr="001540AD">
              <w:rPr>
                <w:b/>
                <w:sz w:val="24"/>
                <w:szCs w:val="24"/>
              </w:rPr>
              <w:t>2.</w:t>
            </w:r>
            <w:r w:rsidRPr="001540AD">
              <w:rPr>
                <w:sz w:val="24"/>
                <w:szCs w:val="24"/>
              </w:rPr>
              <w:tab/>
            </w:r>
            <w:r w:rsidRPr="001540AD">
              <w:rPr>
                <w:b/>
                <w:sz w:val="24"/>
                <w:szCs w:val="24"/>
                <w:u w:val="single"/>
              </w:rPr>
              <w:t>Cenas un līguma kopējā vērtība.</w:t>
            </w:r>
          </w:p>
          <w:p w14:paraId="62135404" w14:textId="77777777" w:rsidR="00461C98" w:rsidRPr="001540AD" w:rsidRDefault="00461C98" w:rsidP="00CD199F">
            <w:pPr>
              <w:rPr>
                <w:sz w:val="24"/>
                <w:szCs w:val="24"/>
              </w:rPr>
            </w:pPr>
          </w:p>
          <w:p w14:paraId="1A8B14E4" w14:textId="77777777" w:rsidR="00461C98" w:rsidRPr="001540AD" w:rsidRDefault="00461C98" w:rsidP="00CD199F">
            <w:pPr>
              <w:ind w:firstLine="284"/>
              <w:rPr>
                <w:sz w:val="24"/>
                <w:szCs w:val="24"/>
              </w:rPr>
            </w:pPr>
            <w:r w:rsidRPr="001540AD">
              <w:rPr>
                <w:sz w:val="24"/>
                <w:szCs w:val="24"/>
              </w:rPr>
              <w:t>Līguma kopējā summa (pirkuma maksa) ir EUR XXXX (</w:t>
            </w:r>
            <w:proofErr w:type="spellStart"/>
            <w:r w:rsidRPr="001540AD">
              <w:rPr>
                <w:sz w:val="24"/>
                <w:szCs w:val="24"/>
              </w:rPr>
              <w:t>XXXXXXXXXXeiro</w:t>
            </w:r>
            <w:proofErr w:type="spellEnd"/>
            <w:r w:rsidRPr="001540AD">
              <w:rPr>
                <w:sz w:val="24"/>
                <w:szCs w:val="24"/>
              </w:rPr>
              <w:t xml:space="preserve">, 00 centi). Pirkuma maksā ir iekļauta iekārtas iepakošana, piegāde, uzstādīšana un darbinieku vienreizēja apmācība. </w:t>
            </w:r>
          </w:p>
          <w:p w14:paraId="64AD36D5" w14:textId="77777777" w:rsidR="00461C98" w:rsidRPr="001540AD" w:rsidRDefault="00461C98" w:rsidP="00CD199F">
            <w:pPr>
              <w:ind w:firstLine="284"/>
              <w:rPr>
                <w:sz w:val="24"/>
                <w:szCs w:val="24"/>
              </w:rPr>
            </w:pPr>
          </w:p>
          <w:p w14:paraId="641D7892" w14:textId="77777777" w:rsidR="00461C98" w:rsidRPr="001540AD" w:rsidRDefault="00461C98" w:rsidP="00CD199F">
            <w:pPr>
              <w:rPr>
                <w:sz w:val="24"/>
                <w:szCs w:val="24"/>
              </w:rPr>
            </w:pPr>
            <w:r w:rsidRPr="001540AD">
              <w:rPr>
                <w:b/>
                <w:sz w:val="24"/>
                <w:szCs w:val="24"/>
              </w:rPr>
              <w:t>3.</w:t>
            </w:r>
            <w:r w:rsidRPr="001540AD">
              <w:rPr>
                <w:sz w:val="24"/>
                <w:szCs w:val="24"/>
              </w:rPr>
              <w:tab/>
            </w:r>
          </w:p>
          <w:p w14:paraId="59A76828" w14:textId="77777777" w:rsidR="00461C98" w:rsidRPr="001540AD" w:rsidRDefault="00461C98" w:rsidP="00CD199F">
            <w:pPr>
              <w:rPr>
                <w:sz w:val="24"/>
                <w:szCs w:val="24"/>
              </w:rPr>
            </w:pPr>
            <w:r w:rsidRPr="001540AD">
              <w:rPr>
                <w:b/>
                <w:sz w:val="24"/>
                <w:szCs w:val="24"/>
                <w:u w:val="single"/>
              </w:rPr>
              <w:lastRenderedPageBreak/>
              <w:t>Apmaksas un piegādes noteikumi.</w:t>
            </w:r>
          </w:p>
          <w:p w14:paraId="0653AEAF" w14:textId="77777777" w:rsidR="00461C98" w:rsidRPr="001540AD" w:rsidRDefault="00461C98" w:rsidP="00CD199F">
            <w:pPr>
              <w:tabs>
                <w:tab w:val="left" w:pos="567"/>
              </w:tabs>
              <w:rPr>
                <w:sz w:val="24"/>
                <w:szCs w:val="24"/>
              </w:rPr>
            </w:pPr>
          </w:p>
          <w:p w14:paraId="5361357B" w14:textId="77777777" w:rsidR="00461C98" w:rsidRPr="001540AD" w:rsidRDefault="00461C98" w:rsidP="00CD199F">
            <w:pPr>
              <w:tabs>
                <w:tab w:val="left" w:pos="567"/>
              </w:tabs>
              <w:rPr>
                <w:sz w:val="24"/>
                <w:szCs w:val="24"/>
              </w:rPr>
            </w:pPr>
            <w:r w:rsidRPr="001540AD">
              <w:rPr>
                <w:sz w:val="24"/>
                <w:szCs w:val="24"/>
              </w:rPr>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1540AD" w:rsidRDefault="00461C98" w:rsidP="00CD199F">
            <w:pPr>
              <w:pStyle w:val="BodyText2"/>
              <w:spacing w:after="0" w:line="240" w:lineRule="auto"/>
              <w:ind w:firstLine="45"/>
              <w:rPr>
                <w:sz w:val="24"/>
                <w:szCs w:val="24"/>
                <w:lang w:val="lv-LV"/>
              </w:rPr>
            </w:pPr>
          </w:p>
          <w:p w14:paraId="63566C2F" w14:textId="77777777" w:rsidR="00461C98" w:rsidRPr="001540AD" w:rsidRDefault="00461C98" w:rsidP="00CD199F">
            <w:pPr>
              <w:tabs>
                <w:tab w:val="left" w:pos="567"/>
              </w:tabs>
              <w:rPr>
                <w:sz w:val="24"/>
                <w:szCs w:val="24"/>
              </w:rPr>
            </w:pPr>
            <w:r w:rsidRPr="001540AD">
              <w:rPr>
                <w:sz w:val="24"/>
                <w:szCs w:val="24"/>
              </w:rPr>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1540AD" w:rsidRDefault="00461C98" w:rsidP="00CD199F">
            <w:pPr>
              <w:tabs>
                <w:tab w:val="left" w:pos="567"/>
              </w:tabs>
              <w:rPr>
                <w:sz w:val="24"/>
                <w:szCs w:val="24"/>
              </w:rPr>
            </w:pPr>
          </w:p>
          <w:p w14:paraId="466B1C15" w14:textId="77777777" w:rsidR="00461C98" w:rsidRPr="001540AD" w:rsidRDefault="00461C98" w:rsidP="00CD199F">
            <w:pPr>
              <w:tabs>
                <w:tab w:val="left" w:pos="567"/>
              </w:tabs>
              <w:rPr>
                <w:sz w:val="24"/>
                <w:szCs w:val="24"/>
              </w:rPr>
            </w:pPr>
            <w:r w:rsidRPr="001540AD">
              <w:rPr>
                <w:sz w:val="24"/>
                <w:szCs w:val="24"/>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1540AD" w:rsidRDefault="00461C98" w:rsidP="00CD199F">
            <w:pPr>
              <w:rPr>
                <w:sz w:val="24"/>
                <w:szCs w:val="24"/>
              </w:rPr>
            </w:pPr>
          </w:p>
          <w:p w14:paraId="147BAA84" w14:textId="77777777" w:rsidR="00461C98" w:rsidRPr="001540AD" w:rsidRDefault="00461C98" w:rsidP="00CD199F">
            <w:pPr>
              <w:rPr>
                <w:sz w:val="24"/>
                <w:szCs w:val="24"/>
              </w:rPr>
            </w:pPr>
          </w:p>
          <w:p w14:paraId="67493B8E" w14:textId="77777777" w:rsidR="00461C98" w:rsidRPr="001540AD" w:rsidRDefault="00461C98" w:rsidP="00CD199F">
            <w:pPr>
              <w:rPr>
                <w:sz w:val="24"/>
                <w:szCs w:val="24"/>
              </w:rPr>
            </w:pPr>
            <w:r w:rsidRPr="001540AD">
              <w:rPr>
                <w:sz w:val="24"/>
                <w:szCs w:val="24"/>
              </w:rPr>
              <w:t>3.4.Par apmaksas dienu tiek uzskatīta diena, kad nauda ir ieskaitīta Pārdevēja kontā.</w:t>
            </w:r>
          </w:p>
          <w:p w14:paraId="7F7E99DD" w14:textId="77777777" w:rsidR="00461C98" w:rsidRPr="001540AD" w:rsidRDefault="00461C98" w:rsidP="00CD199F">
            <w:pPr>
              <w:rPr>
                <w:sz w:val="24"/>
                <w:szCs w:val="24"/>
              </w:rPr>
            </w:pPr>
          </w:p>
          <w:p w14:paraId="36E1A6FA" w14:textId="77777777" w:rsidR="00461C98" w:rsidRPr="001540AD" w:rsidRDefault="00461C98" w:rsidP="00CD199F">
            <w:pPr>
              <w:rPr>
                <w:sz w:val="24"/>
                <w:szCs w:val="24"/>
              </w:rPr>
            </w:pPr>
            <w:r w:rsidRPr="001540AD">
              <w:rPr>
                <w:sz w:val="24"/>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1540AD" w:rsidRDefault="00461C98" w:rsidP="00CD199F">
            <w:pPr>
              <w:rPr>
                <w:sz w:val="24"/>
                <w:szCs w:val="24"/>
              </w:rPr>
            </w:pPr>
          </w:p>
          <w:p w14:paraId="79E1AF46" w14:textId="77777777" w:rsidR="00461C98" w:rsidRPr="001540AD" w:rsidRDefault="00461C98" w:rsidP="00CD199F">
            <w:pPr>
              <w:rPr>
                <w:sz w:val="24"/>
                <w:szCs w:val="24"/>
              </w:rPr>
            </w:pPr>
            <w:r w:rsidRPr="001540AD">
              <w:rPr>
                <w:sz w:val="24"/>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w:t>
            </w:r>
            <w:proofErr w:type="spellStart"/>
            <w:r w:rsidRPr="001540AD">
              <w:rPr>
                <w:sz w:val="24"/>
                <w:szCs w:val="24"/>
              </w:rPr>
              <w:t>pievadus</w:t>
            </w:r>
            <w:proofErr w:type="spellEnd"/>
            <w:r w:rsidRPr="001540AD">
              <w:rPr>
                <w:sz w:val="24"/>
                <w:szCs w:val="24"/>
              </w:rPr>
              <w:t xml:space="preserve"> līdz iekārtai. </w:t>
            </w:r>
          </w:p>
          <w:p w14:paraId="620E132E" w14:textId="77777777" w:rsidR="00461C98" w:rsidRPr="001540AD" w:rsidRDefault="00461C98" w:rsidP="00CD199F">
            <w:pPr>
              <w:rPr>
                <w:sz w:val="24"/>
                <w:szCs w:val="24"/>
              </w:rPr>
            </w:pPr>
          </w:p>
          <w:p w14:paraId="5102A433" w14:textId="77777777" w:rsidR="00461C98" w:rsidRPr="001540AD" w:rsidRDefault="00461C98" w:rsidP="00CD199F">
            <w:pPr>
              <w:rPr>
                <w:sz w:val="24"/>
                <w:szCs w:val="24"/>
              </w:rPr>
            </w:pPr>
          </w:p>
          <w:p w14:paraId="6D622638" w14:textId="77777777" w:rsidR="00461C98" w:rsidRPr="001540AD" w:rsidRDefault="00461C98" w:rsidP="00CD199F">
            <w:pPr>
              <w:rPr>
                <w:sz w:val="24"/>
                <w:szCs w:val="24"/>
              </w:rPr>
            </w:pPr>
            <w:r w:rsidRPr="001540AD">
              <w:rPr>
                <w:sz w:val="24"/>
                <w:szCs w:val="24"/>
              </w:rPr>
              <w:t xml:space="preserve">3.8.Iekārtu piegādes un uzstādīšanas vieta ir </w:t>
            </w:r>
            <w:proofErr w:type="spellStart"/>
            <w:r w:rsidRPr="001540AD">
              <w:rPr>
                <w:sz w:val="24"/>
                <w:szCs w:val="24"/>
              </w:rPr>
              <w:t>xxxxxxx</w:t>
            </w:r>
            <w:proofErr w:type="spellEnd"/>
            <w:r w:rsidRPr="001540AD">
              <w:rPr>
                <w:sz w:val="24"/>
                <w:szCs w:val="24"/>
              </w:rPr>
              <w:t>.</w:t>
            </w:r>
          </w:p>
          <w:p w14:paraId="69612F8C" w14:textId="77777777" w:rsidR="00461C98" w:rsidRPr="001540AD" w:rsidRDefault="00461C98" w:rsidP="00CD199F">
            <w:pPr>
              <w:rPr>
                <w:sz w:val="24"/>
                <w:szCs w:val="24"/>
              </w:rPr>
            </w:pPr>
          </w:p>
          <w:p w14:paraId="5069FBC7" w14:textId="77777777" w:rsidR="00461C98" w:rsidRPr="001540AD" w:rsidRDefault="00461C98" w:rsidP="00CD199F">
            <w:pPr>
              <w:rPr>
                <w:sz w:val="24"/>
                <w:szCs w:val="24"/>
              </w:rPr>
            </w:pPr>
            <w:r w:rsidRPr="001540AD">
              <w:rPr>
                <w:sz w:val="24"/>
                <w:szCs w:val="24"/>
              </w:rPr>
              <w:t>3.9. Pēc Iekārtas piegādes, Pārdevējs veic iekārtas uzstādīšanas atbilstoši pielikumam Nr.2.</w:t>
            </w:r>
          </w:p>
          <w:p w14:paraId="0CECED0B" w14:textId="77777777" w:rsidR="00461C98" w:rsidRPr="001540AD" w:rsidRDefault="00461C98" w:rsidP="00CD199F">
            <w:pPr>
              <w:rPr>
                <w:sz w:val="24"/>
                <w:szCs w:val="24"/>
              </w:rPr>
            </w:pPr>
          </w:p>
          <w:p w14:paraId="784E7A1D" w14:textId="77777777" w:rsidR="00461C98" w:rsidRPr="001540AD" w:rsidRDefault="00461C98" w:rsidP="00CD199F">
            <w:pPr>
              <w:rPr>
                <w:sz w:val="24"/>
                <w:szCs w:val="24"/>
              </w:rPr>
            </w:pPr>
            <w:r w:rsidRPr="001540AD">
              <w:rPr>
                <w:sz w:val="24"/>
                <w:szCs w:val="24"/>
              </w:rPr>
              <w:t xml:space="preserve">3.10. Īpašumtiesības uz Iekārtu pāriet no Pārdevēja uz Pircēju PNA parakstīšanas brīdī. Preces atbilstību PNA norādītajam Pircēja pilnvarotais pārstāvis apstiprina ar savu </w:t>
            </w:r>
            <w:r w:rsidRPr="001540AD">
              <w:rPr>
                <w:sz w:val="24"/>
                <w:szCs w:val="24"/>
              </w:rPr>
              <w:lastRenderedPageBreak/>
              <w:t xml:space="preserve">parakstu uz PNA. </w:t>
            </w:r>
          </w:p>
          <w:p w14:paraId="75AF906F" w14:textId="77777777" w:rsidR="00461C98" w:rsidRPr="001540AD" w:rsidRDefault="00461C98" w:rsidP="00CD199F">
            <w:pPr>
              <w:rPr>
                <w:b/>
                <w:sz w:val="24"/>
                <w:szCs w:val="24"/>
              </w:rPr>
            </w:pPr>
          </w:p>
          <w:p w14:paraId="6B44F3B9" w14:textId="77777777" w:rsidR="00461C98" w:rsidRPr="001540AD" w:rsidRDefault="00461C98" w:rsidP="00CD199F">
            <w:pPr>
              <w:rPr>
                <w:sz w:val="24"/>
                <w:szCs w:val="24"/>
              </w:rPr>
            </w:pPr>
            <w:r w:rsidRPr="001540AD">
              <w:rPr>
                <w:sz w:val="24"/>
                <w:szCs w:val="24"/>
              </w:rPr>
              <w:t>3.10.1.Pēc pieņemšanas – nodošanas akta  parakstīšanas Pircējam vairs nav tiesību izteikt pretenzijas attiecībā uz Iekārtas komplektāciju.</w:t>
            </w:r>
          </w:p>
          <w:p w14:paraId="4F46F4B8" w14:textId="77777777" w:rsidR="00461C98" w:rsidRPr="001540AD" w:rsidRDefault="00461C98" w:rsidP="00CD199F">
            <w:pPr>
              <w:rPr>
                <w:sz w:val="24"/>
                <w:szCs w:val="24"/>
              </w:rPr>
            </w:pPr>
            <w:r w:rsidRPr="001540AD">
              <w:rPr>
                <w:sz w:val="24"/>
                <w:szCs w:val="24"/>
              </w:rPr>
              <w:t xml:space="preserve"> </w:t>
            </w:r>
          </w:p>
          <w:p w14:paraId="70272210" w14:textId="77777777" w:rsidR="00461C98" w:rsidRPr="001540AD" w:rsidRDefault="00461C98">
            <w:pPr>
              <w:numPr>
                <w:ilvl w:val="2"/>
                <w:numId w:val="4"/>
              </w:numPr>
              <w:tabs>
                <w:tab w:val="clear" w:pos="720"/>
              </w:tabs>
              <w:adjustRightInd w:val="0"/>
              <w:ind w:left="0" w:firstLine="0"/>
              <w:jc w:val="both"/>
              <w:rPr>
                <w:sz w:val="24"/>
                <w:szCs w:val="24"/>
              </w:rPr>
            </w:pPr>
            <w:r w:rsidRPr="001540AD">
              <w:rPr>
                <w:sz w:val="24"/>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1540AD" w:rsidRDefault="00461C98" w:rsidP="00CD199F">
            <w:pPr>
              <w:rPr>
                <w:sz w:val="24"/>
                <w:szCs w:val="24"/>
              </w:rPr>
            </w:pPr>
          </w:p>
          <w:p w14:paraId="0932D010" w14:textId="77777777" w:rsidR="00461C98" w:rsidRPr="001540AD" w:rsidRDefault="00461C98" w:rsidP="00CD199F">
            <w:pPr>
              <w:rPr>
                <w:sz w:val="24"/>
                <w:szCs w:val="24"/>
              </w:rPr>
            </w:pPr>
            <w:r w:rsidRPr="001540AD">
              <w:rPr>
                <w:sz w:val="24"/>
                <w:szCs w:val="24"/>
              </w:rPr>
              <w:t>3.11.Pircējs apņemas nosūtīt iekārtas ražotājam produkta paraugus un/vai iepakojamo materiālus testu vajadzībām, ja nepieciešams.</w:t>
            </w:r>
          </w:p>
          <w:p w14:paraId="7D64B5CC" w14:textId="77777777" w:rsidR="00461C98" w:rsidRPr="001540AD" w:rsidRDefault="00461C98" w:rsidP="00CD199F">
            <w:pPr>
              <w:rPr>
                <w:sz w:val="24"/>
                <w:szCs w:val="24"/>
              </w:rPr>
            </w:pPr>
          </w:p>
          <w:p w14:paraId="1B9F57F6" w14:textId="77777777" w:rsidR="00461C98" w:rsidRPr="001540AD" w:rsidRDefault="00461C98" w:rsidP="00CD199F">
            <w:pPr>
              <w:rPr>
                <w:b/>
                <w:sz w:val="24"/>
                <w:szCs w:val="24"/>
              </w:rPr>
            </w:pPr>
          </w:p>
          <w:p w14:paraId="4AFE2DCA" w14:textId="77777777" w:rsidR="00461C98" w:rsidRPr="001540AD" w:rsidRDefault="00461C98" w:rsidP="00CD199F">
            <w:pPr>
              <w:rPr>
                <w:sz w:val="24"/>
                <w:szCs w:val="24"/>
              </w:rPr>
            </w:pPr>
            <w:r w:rsidRPr="001540AD">
              <w:rPr>
                <w:b/>
                <w:sz w:val="24"/>
                <w:szCs w:val="24"/>
              </w:rPr>
              <w:t>4.</w:t>
            </w:r>
            <w:r w:rsidRPr="001540AD">
              <w:rPr>
                <w:sz w:val="24"/>
                <w:szCs w:val="24"/>
              </w:rPr>
              <w:tab/>
            </w:r>
            <w:r w:rsidRPr="001540AD">
              <w:rPr>
                <w:b/>
                <w:sz w:val="24"/>
                <w:szCs w:val="24"/>
                <w:u w:val="single"/>
              </w:rPr>
              <w:t>Kvalitāte un garantijas.</w:t>
            </w:r>
          </w:p>
          <w:p w14:paraId="142F8BC8" w14:textId="77777777" w:rsidR="00461C98" w:rsidRPr="001540AD" w:rsidRDefault="00461C98" w:rsidP="00CD199F">
            <w:pPr>
              <w:rPr>
                <w:sz w:val="24"/>
                <w:szCs w:val="24"/>
              </w:rPr>
            </w:pPr>
          </w:p>
          <w:p w14:paraId="7F12329F" w14:textId="77777777" w:rsidR="00461C98" w:rsidRPr="001540AD" w:rsidRDefault="00461C98" w:rsidP="00CD199F">
            <w:pPr>
              <w:rPr>
                <w:sz w:val="24"/>
                <w:szCs w:val="24"/>
              </w:rPr>
            </w:pPr>
            <w:r w:rsidRPr="001540AD">
              <w:rPr>
                <w:sz w:val="24"/>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1540AD" w:rsidRDefault="00461C98" w:rsidP="00CD199F">
            <w:pPr>
              <w:rPr>
                <w:sz w:val="24"/>
                <w:szCs w:val="24"/>
              </w:rPr>
            </w:pPr>
          </w:p>
          <w:p w14:paraId="70CFE1C8" w14:textId="77777777" w:rsidR="00461C98" w:rsidRPr="001540AD" w:rsidRDefault="00461C98" w:rsidP="00CD199F">
            <w:pPr>
              <w:rPr>
                <w:sz w:val="24"/>
                <w:szCs w:val="24"/>
              </w:rPr>
            </w:pPr>
            <w:r w:rsidRPr="001540AD">
              <w:rPr>
                <w:sz w:val="24"/>
                <w:szCs w:val="24"/>
              </w:rPr>
              <w:t>4.2. Pārdevēja noteiktā Iekārtas garantija ir 12 (divpadsmit) mēneši no iekārtas piegādes brīža, atbilstoši Līguma pielikumā Nr.1 paredzētajām ražotāja saistībām.</w:t>
            </w:r>
          </w:p>
          <w:p w14:paraId="7215B75B" w14:textId="77777777" w:rsidR="00461C98" w:rsidRPr="001540AD" w:rsidRDefault="00461C98" w:rsidP="00CD199F">
            <w:pPr>
              <w:tabs>
                <w:tab w:val="left" w:pos="567"/>
              </w:tabs>
              <w:ind w:left="567" w:hanging="567"/>
              <w:rPr>
                <w:sz w:val="24"/>
                <w:szCs w:val="24"/>
              </w:rPr>
            </w:pPr>
          </w:p>
          <w:p w14:paraId="46280815" w14:textId="77777777" w:rsidR="00461C98" w:rsidRPr="001540AD" w:rsidRDefault="00461C98" w:rsidP="00CD199F">
            <w:pPr>
              <w:rPr>
                <w:sz w:val="24"/>
                <w:szCs w:val="24"/>
              </w:rPr>
            </w:pPr>
            <w:r w:rsidRPr="001540AD">
              <w:rPr>
                <w:sz w:val="24"/>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1540AD" w:rsidRDefault="00461C98" w:rsidP="00CD199F">
            <w:pPr>
              <w:rPr>
                <w:sz w:val="24"/>
                <w:szCs w:val="24"/>
              </w:rPr>
            </w:pPr>
          </w:p>
          <w:p w14:paraId="6B4136B6" w14:textId="77777777" w:rsidR="00461C98" w:rsidRPr="001540AD" w:rsidRDefault="00461C98" w:rsidP="00CD199F">
            <w:pPr>
              <w:rPr>
                <w:sz w:val="24"/>
                <w:szCs w:val="24"/>
              </w:rPr>
            </w:pPr>
            <w:r w:rsidRPr="001540AD">
              <w:rPr>
                <w:b/>
                <w:bCs/>
                <w:sz w:val="24"/>
                <w:szCs w:val="24"/>
              </w:rPr>
              <w:t>5</w:t>
            </w:r>
            <w:r w:rsidRPr="001540AD">
              <w:rPr>
                <w:b/>
                <w:sz w:val="24"/>
                <w:szCs w:val="24"/>
              </w:rPr>
              <w:t>.</w:t>
            </w:r>
            <w:r w:rsidRPr="001540AD">
              <w:rPr>
                <w:sz w:val="24"/>
                <w:szCs w:val="24"/>
              </w:rPr>
              <w:tab/>
            </w:r>
            <w:r w:rsidRPr="001540AD">
              <w:rPr>
                <w:b/>
                <w:sz w:val="24"/>
                <w:szCs w:val="24"/>
                <w:u w:val="single"/>
              </w:rPr>
              <w:t>Strīdu atrisināšana un atbildība</w:t>
            </w:r>
          </w:p>
          <w:p w14:paraId="3FDCD8C8" w14:textId="77777777" w:rsidR="00461C98" w:rsidRPr="001540AD" w:rsidRDefault="00461C98" w:rsidP="00CD199F">
            <w:pPr>
              <w:rPr>
                <w:sz w:val="24"/>
                <w:szCs w:val="24"/>
              </w:rPr>
            </w:pPr>
          </w:p>
          <w:p w14:paraId="16754374" w14:textId="77777777" w:rsidR="00461C98" w:rsidRPr="001540AD" w:rsidRDefault="00461C98" w:rsidP="00CD199F">
            <w:pPr>
              <w:rPr>
                <w:sz w:val="24"/>
                <w:szCs w:val="24"/>
              </w:rPr>
            </w:pPr>
            <w:r w:rsidRPr="001540AD">
              <w:rPr>
                <w:sz w:val="24"/>
                <w:szCs w:val="24"/>
              </w:rPr>
              <w:lastRenderedPageBreak/>
              <w:t>5.1.Visus strīdus un nesaskaņas, kas saistītas ar šī Līguma izpildi puses risina savstarpējo pārrunu ceļā.</w:t>
            </w:r>
          </w:p>
          <w:p w14:paraId="2BA987F7" w14:textId="77777777" w:rsidR="00461C98" w:rsidRPr="001540AD" w:rsidRDefault="00461C98" w:rsidP="00CD199F">
            <w:pPr>
              <w:tabs>
                <w:tab w:val="left" w:pos="567"/>
              </w:tabs>
              <w:rPr>
                <w:sz w:val="24"/>
                <w:szCs w:val="24"/>
              </w:rPr>
            </w:pPr>
          </w:p>
          <w:p w14:paraId="21D1EBDE" w14:textId="77777777" w:rsidR="00461C98" w:rsidRPr="001540AD" w:rsidRDefault="00461C98" w:rsidP="00CD199F">
            <w:pPr>
              <w:tabs>
                <w:tab w:val="left" w:pos="567"/>
              </w:tabs>
              <w:rPr>
                <w:sz w:val="24"/>
                <w:szCs w:val="24"/>
              </w:rPr>
            </w:pPr>
          </w:p>
          <w:p w14:paraId="0D527506" w14:textId="77777777" w:rsidR="00461C98" w:rsidRPr="001540AD" w:rsidRDefault="00461C98" w:rsidP="00CD199F">
            <w:pPr>
              <w:tabs>
                <w:tab w:val="left" w:pos="567"/>
              </w:tabs>
              <w:rPr>
                <w:sz w:val="24"/>
                <w:szCs w:val="24"/>
              </w:rPr>
            </w:pPr>
            <w:r w:rsidRPr="001540AD">
              <w:rPr>
                <w:sz w:val="24"/>
                <w:szCs w:val="24"/>
              </w:rPr>
              <w:t xml:space="preserve">5.2.Ja pārrunu ceļā vienošanos nav iespējams sasniegt, tad strīdi un nesaskaņas tiek atrisināti LR tiesu iestādēs atbilstoši LR likumdošanas aktiem. </w:t>
            </w:r>
          </w:p>
          <w:p w14:paraId="2F6024B2" w14:textId="77777777" w:rsidR="00461C98" w:rsidRPr="001540AD" w:rsidRDefault="00461C98" w:rsidP="00CD199F">
            <w:pPr>
              <w:tabs>
                <w:tab w:val="left" w:pos="567"/>
              </w:tabs>
              <w:rPr>
                <w:sz w:val="24"/>
                <w:szCs w:val="24"/>
              </w:rPr>
            </w:pPr>
          </w:p>
          <w:p w14:paraId="166C9F60" w14:textId="77777777" w:rsidR="00461C98" w:rsidRPr="001540AD" w:rsidRDefault="00461C98" w:rsidP="00CD199F">
            <w:pPr>
              <w:rPr>
                <w:sz w:val="24"/>
                <w:szCs w:val="24"/>
              </w:rPr>
            </w:pPr>
          </w:p>
          <w:p w14:paraId="602AF021" w14:textId="77777777" w:rsidR="00461C98" w:rsidRPr="001540AD" w:rsidRDefault="00461C98" w:rsidP="00CD199F">
            <w:pPr>
              <w:rPr>
                <w:sz w:val="24"/>
                <w:szCs w:val="24"/>
              </w:rPr>
            </w:pPr>
            <w:r w:rsidRPr="001540AD">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1540AD" w:rsidRDefault="00461C98" w:rsidP="00CD199F">
            <w:pPr>
              <w:rPr>
                <w:b/>
                <w:sz w:val="24"/>
                <w:szCs w:val="24"/>
              </w:rPr>
            </w:pPr>
          </w:p>
          <w:p w14:paraId="59B4654C" w14:textId="77777777" w:rsidR="00461C98" w:rsidRPr="001540AD" w:rsidRDefault="00461C98" w:rsidP="00CD199F">
            <w:pPr>
              <w:rPr>
                <w:b/>
                <w:sz w:val="24"/>
                <w:szCs w:val="24"/>
              </w:rPr>
            </w:pPr>
          </w:p>
          <w:p w14:paraId="789F07FF" w14:textId="77777777" w:rsidR="00461C98" w:rsidRPr="001540AD" w:rsidRDefault="00461C98" w:rsidP="00CD199F">
            <w:pPr>
              <w:rPr>
                <w:sz w:val="24"/>
                <w:szCs w:val="24"/>
              </w:rPr>
            </w:pPr>
            <w:r w:rsidRPr="001540AD">
              <w:rPr>
                <w:b/>
                <w:sz w:val="24"/>
                <w:szCs w:val="24"/>
              </w:rPr>
              <w:t>6.</w:t>
            </w:r>
            <w:r w:rsidRPr="001540AD">
              <w:rPr>
                <w:sz w:val="24"/>
                <w:szCs w:val="24"/>
              </w:rPr>
              <w:tab/>
            </w:r>
            <w:r w:rsidRPr="001540AD">
              <w:rPr>
                <w:b/>
                <w:sz w:val="24"/>
                <w:szCs w:val="24"/>
                <w:u w:val="single"/>
              </w:rPr>
              <w:t>Citi nosacījumi.</w:t>
            </w:r>
          </w:p>
          <w:p w14:paraId="0802B75A" w14:textId="77777777" w:rsidR="00461C98" w:rsidRPr="001540AD" w:rsidRDefault="00461C98" w:rsidP="00CD199F">
            <w:pPr>
              <w:rPr>
                <w:sz w:val="24"/>
                <w:szCs w:val="24"/>
              </w:rPr>
            </w:pPr>
            <w:r w:rsidRPr="001540AD">
              <w:rPr>
                <w:sz w:val="24"/>
                <w:szCs w:val="24"/>
              </w:rPr>
              <w:tab/>
            </w:r>
          </w:p>
          <w:p w14:paraId="6B40B8F5" w14:textId="77777777" w:rsidR="00461C98" w:rsidRPr="001540AD" w:rsidRDefault="00461C98" w:rsidP="00CD199F">
            <w:pPr>
              <w:rPr>
                <w:sz w:val="24"/>
                <w:szCs w:val="24"/>
              </w:rPr>
            </w:pPr>
            <w:r w:rsidRPr="001540AD">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1540AD" w:rsidRDefault="00461C98" w:rsidP="00CD199F">
            <w:pPr>
              <w:rPr>
                <w:sz w:val="24"/>
                <w:szCs w:val="24"/>
              </w:rPr>
            </w:pPr>
            <w:r w:rsidRPr="001540AD">
              <w:rPr>
                <w:sz w:val="24"/>
                <w:szCs w:val="24"/>
              </w:rPr>
              <w:t>6.2. Pušu reorganizācija vai īpašuma formas izmaiņa nevar būt par pamatu Līguma vienpusējiem grozījumiem vai izbeigšanai, jo Līguma izpildīšanas pienākums pāriet Pušu tiesību pārņēmējiem.</w:t>
            </w:r>
            <w:r w:rsidRPr="001540AD">
              <w:rPr>
                <w:sz w:val="24"/>
                <w:szCs w:val="24"/>
              </w:rPr>
              <w:tab/>
            </w:r>
          </w:p>
          <w:p w14:paraId="1E6A8A74" w14:textId="77777777" w:rsidR="00461C98" w:rsidRPr="001540AD" w:rsidRDefault="00461C98" w:rsidP="00CD199F">
            <w:pPr>
              <w:rPr>
                <w:sz w:val="24"/>
                <w:szCs w:val="24"/>
              </w:rPr>
            </w:pPr>
            <w:r w:rsidRPr="001540AD">
              <w:rPr>
                <w:sz w:val="24"/>
                <w:szCs w:val="24"/>
              </w:rPr>
              <w:t>6.3. Jebkuras izmaiņas un papildinājumi šajā līgumā izdarāmi tikai pēc Pušu rakstiskas vienošanās, kura no parakstīšanas brīža uzskatāma par šī Līguma neatņemamu sastāvdaļu.</w:t>
            </w:r>
            <w:r w:rsidRPr="001540AD">
              <w:rPr>
                <w:sz w:val="24"/>
                <w:szCs w:val="24"/>
              </w:rPr>
              <w:tab/>
            </w:r>
          </w:p>
          <w:p w14:paraId="784E5882" w14:textId="77777777" w:rsidR="00461C98" w:rsidRPr="001540AD" w:rsidRDefault="00461C98" w:rsidP="00CD199F">
            <w:pPr>
              <w:rPr>
                <w:sz w:val="24"/>
                <w:szCs w:val="24"/>
              </w:rPr>
            </w:pPr>
            <w:r w:rsidRPr="001540AD">
              <w:rPr>
                <w:sz w:val="24"/>
                <w:szCs w:val="24"/>
              </w:rPr>
              <w:t>6.4. Šis līgums sastādīts latviešu un angļu valodā uz 5 (piecām) lappusēm 2 (divos) identiskos eksemplāros, kuri glabājas pa vienam pie katras Puses.</w:t>
            </w:r>
          </w:p>
          <w:p w14:paraId="70A6614B" w14:textId="77777777" w:rsidR="00461C98" w:rsidRPr="001540AD" w:rsidRDefault="00461C98" w:rsidP="00CD199F">
            <w:pPr>
              <w:rPr>
                <w:sz w:val="24"/>
                <w:szCs w:val="24"/>
              </w:rPr>
            </w:pPr>
            <w:r w:rsidRPr="001540AD">
              <w:rPr>
                <w:sz w:val="24"/>
                <w:szCs w:val="24"/>
              </w:rPr>
              <w:t>6.5. Jautājumos, kas nav atrunāti šajā Līgumā, Puses vadīsies no Latvijas Republikā spēkā esošajiem tiesību aktiem.</w:t>
            </w:r>
          </w:p>
          <w:p w14:paraId="39EF7401" w14:textId="77777777" w:rsidR="00461C98" w:rsidRPr="001540AD" w:rsidRDefault="00461C98" w:rsidP="00CD199F">
            <w:pPr>
              <w:rPr>
                <w:sz w:val="24"/>
                <w:szCs w:val="24"/>
              </w:rPr>
            </w:pPr>
          </w:p>
          <w:p w14:paraId="32422AA6" w14:textId="77777777" w:rsidR="00461C98" w:rsidRPr="001540AD" w:rsidRDefault="00461C98" w:rsidP="00CD199F">
            <w:pPr>
              <w:rPr>
                <w:sz w:val="24"/>
                <w:szCs w:val="24"/>
              </w:rPr>
            </w:pPr>
          </w:p>
          <w:p w14:paraId="2F6AE571" w14:textId="77777777" w:rsidR="00461C98" w:rsidRPr="001540AD" w:rsidRDefault="00461C98" w:rsidP="00CD199F">
            <w:pPr>
              <w:rPr>
                <w:sz w:val="24"/>
                <w:szCs w:val="24"/>
              </w:rPr>
            </w:pPr>
            <w:r w:rsidRPr="001540AD">
              <w:rPr>
                <w:b/>
                <w:sz w:val="24"/>
                <w:szCs w:val="24"/>
              </w:rPr>
              <w:t>7.</w:t>
            </w:r>
            <w:r w:rsidRPr="001540AD">
              <w:rPr>
                <w:sz w:val="24"/>
                <w:szCs w:val="24"/>
              </w:rPr>
              <w:tab/>
            </w:r>
            <w:r w:rsidRPr="001540AD">
              <w:rPr>
                <w:b/>
                <w:sz w:val="24"/>
                <w:szCs w:val="24"/>
                <w:u w:val="single"/>
              </w:rPr>
              <w:t>Spēkā stāšanās kārtība.</w:t>
            </w:r>
          </w:p>
          <w:p w14:paraId="32F0F04D" w14:textId="77777777" w:rsidR="00461C98" w:rsidRPr="001540AD" w:rsidRDefault="00461C98" w:rsidP="00CD199F">
            <w:pPr>
              <w:tabs>
                <w:tab w:val="left" w:pos="567"/>
              </w:tabs>
              <w:ind w:left="567" w:hanging="567"/>
              <w:rPr>
                <w:sz w:val="24"/>
                <w:szCs w:val="24"/>
              </w:rPr>
            </w:pPr>
          </w:p>
          <w:p w14:paraId="603F820D" w14:textId="77777777" w:rsidR="00461C98" w:rsidRPr="001540AD" w:rsidRDefault="00461C98" w:rsidP="00CD199F">
            <w:pPr>
              <w:rPr>
                <w:sz w:val="24"/>
                <w:szCs w:val="24"/>
              </w:rPr>
            </w:pPr>
            <w:r w:rsidRPr="001540AD">
              <w:rPr>
                <w:sz w:val="24"/>
                <w:szCs w:val="24"/>
              </w:rPr>
              <w:t>7.1. Līgums stājas spēkā ar tā parakstīšanas brīdi, un darbojas līdz savstarpējo saistību izpildei.</w:t>
            </w:r>
          </w:p>
          <w:p w14:paraId="7F6D22E2" w14:textId="77777777" w:rsidR="00461C98" w:rsidRPr="001540AD" w:rsidRDefault="00461C98" w:rsidP="00CD199F">
            <w:pPr>
              <w:rPr>
                <w:sz w:val="24"/>
                <w:szCs w:val="24"/>
              </w:rPr>
            </w:pPr>
          </w:p>
          <w:p w14:paraId="18E0231A" w14:textId="77777777" w:rsidR="00461C98" w:rsidRPr="001540AD" w:rsidRDefault="00461C98" w:rsidP="00CD199F">
            <w:pPr>
              <w:jc w:val="center"/>
              <w:rPr>
                <w:sz w:val="24"/>
                <w:szCs w:val="24"/>
              </w:rPr>
            </w:pPr>
          </w:p>
        </w:tc>
        <w:tc>
          <w:tcPr>
            <w:tcW w:w="4931" w:type="dxa"/>
            <w:tcBorders>
              <w:bottom w:val="nil"/>
            </w:tcBorders>
          </w:tcPr>
          <w:p w14:paraId="69AF5E9B"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 xml:space="preserve">PURCHASE – SALE </w:t>
            </w:r>
          </w:p>
          <w:p w14:paraId="07CD4910"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pacing w:val="20"/>
                <w:sz w:val="24"/>
                <w:szCs w:val="24"/>
              </w:rPr>
              <w:t>AGREEMENT</w:t>
            </w:r>
            <w:r w:rsidRPr="001540AD">
              <w:rPr>
                <w:rFonts w:ascii="Times New Roman" w:hAnsi="Times New Roman" w:cs="Times New Roman"/>
                <w:color w:val="auto"/>
                <w:sz w:val="24"/>
                <w:szCs w:val="24"/>
              </w:rPr>
              <w:t xml:space="preserve"> No. _/20__</w:t>
            </w:r>
          </w:p>
          <w:p w14:paraId="69789BBD" w14:textId="77777777" w:rsidR="00461C98" w:rsidRPr="001540AD" w:rsidRDefault="00461C98" w:rsidP="00CD199F">
            <w:pPr>
              <w:jc w:val="center"/>
              <w:rPr>
                <w:sz w:val="24"/>
                <w:szCs w:val="24"/>
              </w:rPr>
            </w:pPr>
          </w:p>
          <w:p w14:paraId="52FB92F3" w14:textId="27A52CD8" w:rsidR="00461C98" w:rsidRPr="001540AD" w:rsidRDefault="00461C98" w:rsidP="00CD199F">
            <w:pPr>
              <w:ind w:firstLine="317"/>
              <w:rPr>
                <w:sz w:val="24"/>
                <w:szCs w:val="24"/>
              </w:rPr>
            </w:pP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Riga</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xxx 202</w:t>
            </w:r>
            <w:r w:rsidR="00F74FD4" w:rsidRPr="001540AD">
              <w:rPr>
                <w:sz w:val="24"/>
                <w:szCs w:val="24"/>
              </w:rPr>
              <w:t>_</w:t>
            </w:r>
            <w:r w:rsidRPr="001540AD">
              <w:rPr>
                <w:sz w:val="24"/>
                <w:szCs w:val="24"/>
              </w:rPr>
              <w:t xml:space="preserve"> </w:t>
            </w:r>
            <w:proofErr w:type="spellStart"/>
            <w:r w:rsidRPr="001540AD">
              <w:rPr>
                <w:sz w:val="24"/>
                <w:szCs w:val="24"/>
              </w:rPr>
              <w:t>between</w:t>
            </w:r>
            <w:proofErr w:type="spellEnd"/>
            <w:r w:rsidRPr="001540AD">
              <w:rPr>
                <w:sz w:val="24"/>
                <w:szCs w:val="24"/>
              </w:rPr>
              <w:t xml:space="preserve">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Chairperson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and</w:t>
            </w:r>
            <w:proofErr w:type="spellEnd"/>
            <w:r w:rsidRPr="001540AD">
              <w:rPr>
                <w:sz w:val="24"/>
                <w:szCs w:val="24"/>
              </w:rPr>
              <w:t xml:space="preserve"> SIA “</w:t>
            </w:r>
            <w:proofErr w:type="spellStart"/>
            <w:r w:rsidRPr="001540AD">
              <w:rPr>
                <w:sz w:val="24"/>
                <w:szCs w:val="24"/>
              </w:rPr>
              <w:t>xxxxxxxxxxxxxxxxx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Chairman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xxxxxxxxxxxxxxxx</w:t>
            </w:r>
            <w:proofErr w:type="spellEnd"/>
            <w:r w:rsidRPr="001540AD">
              <w:rPr>
                <w:sz w:val="24"/>
                <w:szCs w:val="24"/>
              </w:rPr>
              <w:t xml:space="preserve"> ,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w:t>
            </w:r>
          </w:p>
          <w:p w14:paraId="184166B2" w14:textId="77777777" w:rsidR="00461C98" w:rsidRPr="001540AD" w:rsidRDefault="00461C98" w:rsidP="00CD199F">
            <w:pPr>
              <w:rPr>
                <w:sz w:val="24"/>
                <w:szCs w:val="24"/>
              </w:rPr>
            </w:pPr>
            <w:r w:rsidRPr="001540AD">
              <w:rPr>
                <w:sz w:val="24"/>
                <w:szCs w:val="24"/>
              </w:rPr>
              <w:t>WHEREAS:</w:t>
            </w:r>
          </w:p>
          <w:p w14:paraId="200D7C27" w14:textId="77777777" w:rsidR="00461C98" w:rsidRPr="001540AD" w:rsidRDefault="00461C98" w:rsidP="00CD199F">
            <w:pPr>
              <w:rPr>
                <w:sz w:val="24"/>
                <w:szCs w:val="24"/>
              </w:rPr>
            </w:pPr>
            <w:r w:rsidRPr="001540AD">
              <w:rPr>
                <w:sz w:val="24"/>
                <w:szCs w:val="24"/>
              </w:rPr>
              <w:t xml:space="preserve">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confirms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executing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Agricultural </w:t>
            </w:r>
            <w:proofErr w:type="spellStart"/>
            <w:r w:rsidRPr="001540AD">
              <w:rPr>
                <w:sz w:val="24"/>
                <w:szCs w:val="24"/>
              </w:rPr>
              <w:t>Fund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Rural</w:t>
            </w:r>
            <w:proofErr w:type="spellEnd"/>
            <w:r w:rsidRPr="001540AD">
              <w:rPr>
                <w:sz w:val="24"/>
                <w:szCs w:val="24"/>
              </w:rPr>
              <w:t xml:space="preserve"> </w:t>
            </w:r>
            <w:proofErr w:type="spellStart"/>
            <w:r w:rsidRPr="001540AD">
              <w:rPr>
                <w:sz w:val="24"/>
                <w:szCs w:val="24"/>
              </w:rPr>
              <w:t>development</w:t>
            </w:r>
            <w:proofErr w:type="spellEnd"/>
            <w:r w:rsidRPr="001540AD">
              <w:rPr>
                <w:sz w:val="24"/>
                <w:szCs w:val="24"/>
              </w:rPr>
              <w:t xml:space="preserve"> </w:t>
            </w:r>
            <w:proofErr w:type="spellStart"/>
            <w:r w:rsidRPr="001540AD">
              <w:rPr>
                <w:sz w:val="24"/>
                <w:szCs w:val="24"/>
              </w:rPr>
              <w:t>program</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number</w:t>
            </w:r>
            <w:proofErr w:type="spellEnd"/>
            <w:r w:rsidRPr="001540AD">
              <w:rPr>
                <w:sz w:val="24"/>
                <w:szCs w:val="24"/>
              </w:rPr>
              <w:t xml:space="preserve"> </w:t>
            </w:r>
            <w:proofErr w:type="spellStart"/>
            <w:r w:rsidRPr="001540AD">
              <w:rPr>
                <w:sz w:val="24"/>
                <w:szCs w:val="24"/>
              </w:rPr>
              <w:t>xxxxxxxxxxxxxxxxxx</w:t>
            </w:r>
            <w:proofErr w:type="spellEnd"/>
            <w:r w:rsidRPr="001540AD">
              <w:rPr>
                <w:sz w:val="24"/>
                <w:szCs w:val="24"/>
              </w:rPr>
              <w:t>.</w:t>
            </w:r>
          </w:p>
          <w:p w14:paraId="4060B491" w14:textId="77777777" w:rsidR="00461C98" w:rsidRPr="001540AD" w:rsidRDefault="00461C98" w:rsidP="00CD199F">
            <w:pPr>
              <w:rPr>
                <w:sz w:val="24"/>
                <w:szCs w:val="24"/>
              </w:rPr>
            </w:pPr>
            <w:r w:rsidRPr="001540AD">
              <w:rPr>
                <w:sz w:val="24"/>
                <w:szCs w:val="24"/>
              </w:rPr>
              <w:t xml:space="preserve">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approved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winner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tender</w:t>
            </w:r>
            <w:proofErr w:type="spellEnd"/>
            <w:r w:rsidRPr="001540AD">
              <w:rPr>
                <w:sz w:val="24"/>
                <w:szCs w:val="24"/>
              </w:rPr>
              <w:t xml:space="preserve"> </w:t>
            </w:r>
            <w:proofErr w:type="spellStart"/>
            <w:r w:rsidRPr="001540AD">
              <w:rPr>
                <w:sz w:val="24"/>
                <w:szCs w:val="24"/>
              </w:rPr>
              <w:t>procedure</w:t>
            </w:r>
            <w:proofErr w:type="spellEnd"/>
            <w:r w:rsidRPr="001540AD">
              <w:rPr>
                <w:sz w:val="24"/>
                <w:szCs w:val="24"/>
              </w:rPr>
              <w:t xml:space="preserve">, </w:t>
            </w:r>
            <w:r w:rsidRPr="001540AD">
              <w:rPr>
                <w:b/>
                <w:sz w:val="24"/>
                <w:szCs w:val="24"/>
              </w:rPr>
              <w:t>…………………………………………….</w:t>
            </w:r>
            <w:r w:rsidRPr="001540AD">
              <w:rPr>
                <w:sz w:val="24"/>
                <w:szCs w:val="24"/>
              </w:rPr>
              <w:t>.</w:t>
            </w:r>
          </w:p>
          <w:p w14:paraId="58FBF4B1" w14:textId="77777777" w:rsidR="00461C98" w:rsidRPr="001540AD" w:rsidRDefault="00461C98" w:rsidP="00CD199F">
            <w:pPr>
              <w:tabs>
                <w:tab w:val="left" w:pos="735"/>
              </w:tabs>
              <w:ind w:firstLine="317"/>
              <w:rPr>
                <w:sz w:val="24"/>
                <w:szCs w:val="24"/>
              </w:rPr>
            </w:pPr>
            <w:r w:rsidRPr="001540AD">
              <w:rPr>
                <w:sz w:val="24"/>
                <w:szCs w:val="24"/>
              </w:rPr>
              <w:tab/>
            </w:r>
          </w:p>
          <w:p w14:paraId="54E71838" w14:textId="77777777" w:rsidR="00461C98" w:rsidRPr="001540AD" w:rsidRDefault="00461C98" w:rsidP="00CD199F">
            <w:pPr>
              <w:rPr>
                <w:sz w:val="24"/>
                <w:szCs w:val="24"/>
              </w:rPr>
            </w:pPr>
            <w:r w:rsidRPr="001540AD">
              <w:rPr>
                <w:b/>
                <w:sz w:val="24"/>
                <w:szCs w:val="24"/>
              </w:rPr>
              <w:t>1.</w:t>
            </w:r>
            <w:r w:rsidRPr="001540AD">
              <w:rPr>
                <w:sz w:val="24"/>
                <w:szCs w:val="24"/>
              </w:rPr>
              <w:tab/>
            </w:r>
            <w:proofErr w:type="spellStart"/>
            <w:r w:rsidRPr="001540AD">
              <w:rPr>
                <w:b/>
                <w:sz w:val="24"/>
                <w:szCs w:val="24"/>
                <w:u w:val="single"/>
              </w:rPr>
              <w:t>Subject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Agreement</w:t>
            </w:r>
            <w:proofErr w:type="spellEnd"/>
            <w:r w:rsidRPr="001540AD">
              <w:rPr>
                <w:b/>
                <w:sz w:val="24"/>
                <w:szCs w:val="24"/>
                <w:u w:val="single"/>
              </w:rPr>
              <w:t>.</w:t>
            </w:r>
          </w:p>
          <w:p w14:paraId="40990817" w14:textId="77777777" w:rsidR="00461C98" w:rsidRPr="001540AD" w:rsidRDefault="00461C98" w:rsidP="00CD199F">
            <w:pPr>
              <w:ind w:firstLine="720"/>
              <w:rPr>
                <w:sz w:val="24"/>
                <w:szCs w:val="24"/>
              </w:rPr>
            </w:pPr>
          </w:p>
          <w:p w14:paraId="49D83BD6"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sells</w:t>
            </w:r>
            <w:proofErr w:type="spellEnd"/>
            <w:r w:rsidRPr="001540AD">
              <w:rPr>
                <w:sz w:val="24"/>
                <w:szCs w:val="24"/>
              </w:rPr>
              <w:t xml:space="preserve">, </w:t>
            </w:r>
            <w:proofErr w:type="spellStart"/>
            <w:r w:rsidRPr="001540AD">
              <w:rPr>
                <w:sz w:val="24"/>
                <w:szCs w:val="24"/>
              </w:rPr>
              <w:t>delivers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installs</w:t>
            </w:r>
            <w:proofErr w:type="spellEnd"/>
            <w:r w:rsidRPr="001540AD">
              <w:rPr>
                <w:sz w:val="24"/>
                <w:szCs w:val="24"/>
              </w:rPr>
              <w:t xml:space="preserve"> </w:t>
            </w:r>
            <w:proofErr w:type="spellStart"/>
            <w:r w:rsidRPr="001540AD">
              <w:rPr>
                <w:sz w:val="24"/>
                <w:szCs w:val="24"/>
              </w:rPr>
              <w:t>but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provisions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purchases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equipment</w:t>
            </w:r>
            <w:proofErr w:type="spellEnd"/>
            <w:r w:rsidRPr="001540AD">
              <w:rPr>
                <w:b/>
                <w:sz w:val="24"/>
                <w:szCs w:val="24"/>
              </w:rPr>
              <w:t xml:space="preserve"> </w:t>
            </w:r>
            <w:r w:rsidRPr="001540AD">
              <w:rPr>
                <w:sz w:val="24"/>
                <w:szCs w:val="24"/>
              </w:rPr>
              <w:t xml:space="preserve">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further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whose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characteristics</w:t>
            </w:r>
            <w:proofErr w:type="spellEnd"/>
            <w:r w:rsidRPr="001540AD">
              <w:rPr>
                <w:sz w:val="24"/>
                <w:szCs w:val="24"/>
              </w:rPr>
              <w:t xml:space="preserve">, </w:t>
            </w:r>
            <w:proofErr w:type="spellStart"/>
            <w:r w:rsidRPr="001540AD">
              <w:rPr>
                <w:sz w:val="24"/>
                <w:szCs w:val="24"/>
              </w:rPr>
              <w:t>options</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terms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defined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sales</w:t>
            </w:r>
            <w:proofErr w:type="spellEnd"/>
            <w:r w:rsidRPr="001540AD">
              <w:rPr>
                <w:sz w:val="24"/>
                <w:szCs w:val="24"/>
              </w:rPr>
              <w:t xml:space="preserve"> </w:t>
            </w:r>
            <w:proofErr w:type="spellStart"/>
            <w:r w:rsidRPr="001540AD">
              <w:rPr>
                <w:sz w:val="24"/>
                <w:szCs w:val="24"/>
              </w:rPr>
              <w:t>offer</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submitted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constitutes</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w:t>
            </w:r>
          </w:p>
          <w:p w14:paraId="077C66A6" w14:textId="77777777" w:rsidR="00461C98" w:rsidRPr="001540AD" w:rsidRDefault="00461C98" w:rsidP="00CD199F">
            <w:pPr>
              <w:ind w:firstLine="317"/>
              <w:rPr>
                <w:sz w:val="24"/>
                <w:szCs w:val="24"/>
              </w:rPr>
            </w:pPr>
            <w:r w:rsidRPr="001540AD">
              <w:rPr>
                <w:sz w:val="24"/>
                <w:szCs w:val="24"/>
              </w:rPr>
              <w:t xml:space="preserve">1.2.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equipment</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supply</w:t>
            </w:r>
            <w:proofErr w:type="spellEnd"/>
            <w:r w:rsidRPr="001540AD">
              <w:rPr>
                <w:sz w:val="24"/>
                <w:szCs w:val="24"/>
              </w:rPr>
              <w:t xml:space="preserve"> </w:t>
            </w:r>
            <w:proofErr w:type="spellStart"/>
            <w:r w:rsidRPr="001540AD">
              <w:rPr>
                <w:sz w:val="24"/>
                <w:szCs w:val="24"/>
              </w:rPr>
              <w:t>accordingly</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plan</w:t>
            </w:r>
            <w:proofErr w:type="spellEnd"/>
            <w:r w:rsidRPr="001540AD">
              <w:rPr>
                <w:sz w:val="24"/>
                <w:szCs w:val="24"/>
              </w:rPr>
              <w:t xml:space="preserve"> </w:t>
            </w:r>
            <w:proofErr w:type="spellStart"/>
            <w:r w:rsidRPr="001540AD">
              <w:rPr>
                <w:sz w:val="24"/>
                <w:szCs w:val="24"/>
              </w:rPr>
              <w:t>fixed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2,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p>
          <w:p w14:paraId="4A7AA2FB" w14:textId="77777777" w:rsidR="00461C98" w:rsidRPr="001540AD" w:rsidRDefault="00461C98" w:rsidP="00CD199F">
            <w:pPr>
              <w:rPr>
                <w:sz w:val="24"/>
                <w:szCs w:val="24"/>
              </w:rPr>
            </w:pPr>
          </w:p>
          <w:p w14:paraId="5DCB4542" w14:textId="77777777" w:rsidR="00461C98" w:rsidRPr="001540AD" w:rsidRDefault="00461C98" w:rsidP="00CD199F">
            <w:pPr>
              <w:rPr>
                <w:sz w:val="24"/>
                <w:szCs w:val="24"/>
              </w:rPr>
            </w:pPr>
            <w:r w:rsidRPr="001540AD">
              <w:rPr>
                <w:b/>
                <w:sz w:val="24"/>
                <w:szCs w:val="24"/>
              </w:rPr>
              <w:t>2.</w:t>
            </w:r>
            <w:r w:rsidRPr="001540AD">
              <w:rPr>
                <w:sz w:val="24"/>
                <w:szCs w:val="24"/>
              </w:rPr>
              <w:tab/>
            </w:r>
            <w:proofErr w:type="spellStart"/>
            <w:r w:rsidRPr="001540AD">
              <w:rPr>
                <w:b/>
                <w:sz w:val="24"/>
                <w:szCs w:val="24"/>
                <w:u w:val="single"/>
              </w:rPr>
              <w:t>Prices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Total</w:t>
            </w:r>
            <w:proofErr w:type="spellEnd"/>
            <w:r w:rsidRPr="001540AD">
              <w:rPr>
                <w:b/>
                <w:sz w:val="24"/>
                <w:szCs w:val="24"/>
                <w:u w:val="single"/>
              </w:rPr>
              <w:t xml:space="preserve"> </w:t>
            </w:r>
            <w:proofErr w:type="spellStart"/>
            <w:r w:rsidRPr="001540AD">
              <w:rPr>
                <w:b/>
                <w:sz w:val="24"/>
                <w:szCs w:val="24"/>
                <w:u w:val="single"/>
              </w:rPr>
              <w:t>Contractual</w:t>
            </w:r>
            <w:proofErr w:type="spellEnd"/>
            <w:r w:rsidRPr="001540AD">
              <w:rPr>
                <w:b/>
                <w:sz w:val="24"/>
                <w:szCs w:val="24"/>
                <w:u w:val="single"/>
              </w:rPr>
              <w:t xml:space="preserve"> </w:t>
            </w:r>
            <w:proofErr w:type="spellStart"/>
            <w:r w:rsidRPr="001540AD">
              <w:rPr>
                <w:b/>
                <w:sz w:val="24"/>
                <w:szCs w:val="24"/>
                <w:u w:val="single"/>
              </w:rPr>
              <w:t>Value</w:t>
            </w:r>
            <w:proofErr w:type="spellEnd"/>
            <w:r w:rsidRPr="001540AD">
              <w:rPr>
                <w:b/>
                <w:sz w:val="24"/>
                <w:szCs w:val="24"/>
                <w:u w:val="single"/>
              </w:rPr>
              <w:t>.</w:t>
            </w:r>
          </w:p>
          <w:p w14:paraId="5A2CD928" w14:textId="77777777" w:rsidR="00461C98" w:rsidRPr="001540AD" w:rsidRDefault="00461C98" w:rsidP="00CD199F">
            <w:pPr>
              <w:rPr>
                <w:sz w:val="24"/>
                <w:szCs w:val="24"/>
              </w:rPr>
            </w:pPr>
          </w:p>
          <w:p w14:paraId="0593A7C1"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contractual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(a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comprises</w:t>
            </w:r>
            <w:proofErr w:type="spellEnd"/>
            <w:r w:rsidRPr="001540AD">
              <w:rPr>
                <w:sz w:val="24"/>
                <w:szCs w:val="24"/>
              </w:rPr>
              <w:t xml:space="preserve"> EUR XXXXXXXXXXX, 00 (</w:t>
            </w:r>
            <w:r w:rsidRPr="001540AD">
              <w:rPr>
                <w:rStyle w:val="hps"/>
                <w:sz w:val="24"/>
                <w:szCs w:val="24"/>
              </w:rPr>
              <w:t>XXXXXXXXXXXXXX</w:t>
            </w:r>
            <w:r w:rsidRPr="001540AD">
              <w:rPr>
                <w:sz w:val="24"/>
                <w:szCs w:val="24"/>
              </w:rPr>
              <w:t xml:space="preserve">, 00 cents).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include</w:t>
            </w:r>
            <w:proofErr w:type="spellEnd"/>
            <w:r w:rsidRPr="001540AD">
              <w:rPr>
                <w:sz w:val="24"/>
                <w:szCs w:val="24"/>
              </w:rPr>
              <w:t xml:space="preserve"> </w:t>
            </w:r>
            <w:proofErr w:type="spellStart"/>
            <w:r w:rsidRPr="001540AD">
              <w:rPr>
                <w:sz w:val="24"/>
                <w:szCs w:val="24"/>
              </w:rPr>
              <w:t>packing</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lastRenderedPageBreak/>
              <w:t>single</w:t>
            </w:r>
            <w:proofErr w:type="spellEnd"/>
            <w:r w:rsidRPr="001540AD">
              <w:rPr>
                <w:sz w:val="24"/>
                <w:szCs w:val="24"/>
              </w:rPr>
              <w:t xml:space="preserve"> </w:t>
            </w:r>
            <w:proofErr w:type="spellStart"/>
            <w:r w:rsidRPr="001540AD">
              <w:rPr>
                <w:sz w:val="24"/>
                <w:szCs w:val="24"/>
              </w:rPr>
              <w:t>training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employees</w:t>
            </w:r>
            <w:proofErr w:type="spellEnd"/>
            <w:r w:rsidRPr="001540AD">
              <w:rPr>
                <w:sz w:val="24"/>
                <w:szCs w:val="24"/>
              </w:rPr>
              <w:t xml:space="preserve">. </w:t>
            </w:r>
          </w:p>
          <w:p w14:paraId="0C9750E3" w14:textId="77777777" w:rsidR="00461C98" w:rsidRPr="001540AD" w:rsidRDefault="00461C98" w:rsidP="00CD199F">
            <w:pPr>
              <w:ind w:firstLine="720"/>
              <w:rPr>
                <w:sz w:val="24"/>
                <w:szCs w:val="24"/>
              </w:rPr>
            </w:pPr>
          </w:p>
          <w:p w14:paraId="2406C9AA" w14:textId="77777777" w:rsidR="00461C98" w:rsidRPr="001540AD" w:rsidRDefault="00461C98" w:rsidP="00CD199F">
            <w:pPr>
              <w:ind w:firstLine="720"/>
              <w:rPr>
                <w:sz w:val="24"/>
                <w:szCs w:val="24"/>
              </w:rPr>
            </w:pPr>
          </w:p>
          <w:p w14:paraId="33735740" w14:textId="77777777" w:rsidR="00461C98" w:rsidRPr="001540AD" w:rsidRDefault="00461C98" w:rsidP="00CD199F">
            <w:pPr>
              <w:rPr>
                <w:sz w:val="24"/>
                <w:szCs w:val="24"/>
              </w:rPr>
            </w:pPr>
            <w:r w:rsidRPr="001540AD">
              <w:rPr>
                <w:b/>
                <w:sz w:val="24"/>
                <w:szCs w:val="24"/>
              </w:rPr>
              <w:t>3.</w:t>
            </w:r>
            <w:r w:rsidRPr="001540AD">
              <w:rPr>
                <w:sz w:val="24"/>
                <w:szCs w:val="24"/>
              </w:rPr>
              <w:tab/>
            </w:r>
            <w:proofErr w:type="spellStart"/>
            <w:r w:rsidRPr="001540AD">
              <w:rPr>
                <w:b/>
                <w:sz w:val="24"/>
                <w:szCs w:val="24"/>
                <w:u w:val="single"/>
              </w:rPr>
              <w:t>Payment</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Delivery</w:t>
            </w:r>
            <w:proofErr w:type="spellEnd"/>
            <w:r w:rsidRPr="001540AD">
              <w:rPr>
                <w:b/>
                <w:sz w:val="24"/>
                <w:szCs w:val="24"/>
                <w:u w:val="single"/>
              </w:rPr>
              <w:t xml:space="preserve"> Terms.</w:t>
            </w:r>
          </w:p>
          <w:p w14:paraId="6AE6F994" w14:textId="77777777" w:rsidR="00461C98" w:rsidRPr="001540AD" w:rsidRDefault="00461C98" w:rsidP="00CD199F">
            <w:pPr>
              <w:tabs>
                <w:tab w:val="left" w:pos="459"/>
              </w:tabs>
              <w:ind w:left="459" w:hanging="459"/>
              <w:rPr>
                <w:sz w:val="24"/>
                <w:szCs w:val="24"/>
              </w:rPr>
            </w:pPr>
          </w:p>
          <w:p w14:paraId="3A019FF9" w14:textId="77777777" w:rsidR="00461C98" w:rsidRPr="001540AD" w:rsidRDefault="00461C98" w:rsidP="00CD199F">
            <w:pPr>
              <w:tabs>
                <w:tab w:val="left" w:pos="459"/>
              </w:tabs>
              <w:rPr>
                <w:sz w:val="24"/>
                <w:szCs w:val="24"/>
              </w:rPr>
            </w:pPr>
            <w:r w:rsidRPr="001540AD">
              <w:rPr>
                <w:sz w:val="24"/>
                <w:szCs w:val="24"/>
              </w:rPr>
              <w:t xml:space="preserve">3.1.The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a </w:t>
            </w:r>
            <w:proofErr w:type="spellStart"/>
            <w:r w:rsidRPr="001540AD">
              <w:rPr>
                <w:sz w:val="24"/>
                <w:szCs w:val="24"/>
              </w:rPr>
              <w:t>prepayment</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commenced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transferred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Seller’s</w:t>
            </w:r>
            <w:proofErr w:type="spellEnd"/>
            <w:r w:rsidRPr="001540AD">
              <w:rPr>
                <w:sz w:val="24"/>
                <w:szCs w:val="24"/>
              </w:rPr>
              <w:t xml:space="preserve"> </w:t>
            </w:r>
            <w:proofErr w:type="spellStart"/>
            <w:r w:rsidRPr="001540AD">
              <w:rPr>
                <w:sz w:val="24"/>
                <w:szCs w:val="24"/>
              </w:rPr>
              <w:t>bank</w:t>
            </w:r>
            <w:proofErr w:type="spellEnd"/>
            <w:r w:rsidRPr="001540AD">
              <w:rPr>
                <w:sz w:val="24"/>
                <w:szCs w:val="24"/>
              </w:rPr>
              <w:t xml:space="preserve"> </w:t>
            </w:r>
            <w:proofErr w:type="spellStart"/>
            <w:r w:rsidRPr="001540AD">
              <w:rPr>
                <w:sz w:val="24"/>
                <w:szCs w:val="24"/>
              </w:rPr>
              <w:t>account</w:t>
            </w:r>
            <w:proofErr w:type="spellEnd"/>
            <w:r w:rsidRPr="001540AD">
              <w:rPr>
                <w:sz w:val="24"/>
                <w:szCs w:val="24"/>
              </w:rPr>
              <w:t xml:space="preserve">. </w:t>
            </w:r>
          </w:p>
          <w:p w14:paraId="6B62DB03" w14:textId="77777777" w:rsidR="00461C98" w:rsidRPr="001540AD" w:rsidRDefault="00461C98" w:rsidP="00CD199F">
            <w:pPr>
              <w:tabs>
                <w:tab w:val="left" w:pos="459"/>
              </w:tabs>
              <w:rPr>
                <w:sz w:val="24"/>
                <w:szCs w:val="24"/>
              </w:rPr>
            </w:pPr>
            <w:r w:rsidRPr="001540AD">
              <w:rPr>
                <w:sz w:val="24"/>
                <w:szCs w:val="24"/>
              </w:rPr>
              <w:t xml:space="preserve">3.2.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subsequent</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immediately</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notification</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readiness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invoice</w:t>
            </w:r>
            <w:proofErr w:type="spellEnd"/>
            <w:r w:rsidRPr="001540AD">
              <w:rPr>
                <w:sz w:val="24"/>
                <w:szCs w:val="24"/>
              </w:rPr>
              <w:t xml:space="preserve"> </w:t>
            </w:r>
            <w:proofErr w:type="spellStart"/>
            <w:r w:rsidRPr="001540AD">
              <w:rPr>
                <w:sz w:val="24"/>
                <w:szCs w:val="24"/>
              </w:rPr>
              <w:t>thereof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sent</w:t>
            </w:r>
            <w:proofErr w:type="spellEnd"/>
            <w:r w:rsidRPr="001540AD">
              <w:rPr>
                <w:sz w:val="24"/>
                <w:szCs w:val="24"/>
              </w:rPr>
              <w:t xml:space="preserve">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receive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mentioned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w:t>
            </w:r>
          </w:p>
          <w:p w14:paraId="4A78EDD6" w14:textId="77777777" w:rsidR="00461C98" w:rsidRPr="001540AD" w:rsidRDefault="00461C98" w:rsidP="00CD199F">
            <w:pPr>
              <w:tabs>
                <w:tab w:val="left" w:pos="459"/>
              </w:tabs>
              <w:rPr>
                <w:sz w:val="24"/>
                <w:szCs w:val="24"/>
              </w:rPr>
            </w:pPr>
            <w:r w:rsidRPr="001540AD">
              <w:rPr>
                <w:sz w:val="24"/>
                <w:szCs w:val="24"/>
              </w:rPr>
              <w:t xml:space="preserve">3.3.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final</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within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business</w:t>
            </w:r>
            <w:proofErr w:type="spellEnd"/>
            <w:r w:rsidRPr="001540AD">
              <w:rPr>
                <w:sz w:val="24"/>
                <w:szCs w:val="24"/>
              </w:rPr>
              <w:t xml:space="preserve"> </w:t>
            </w:r>
            <w:proofErr w:type="spellStart"/>
            <w:r w:rsidRPr="001540AD">
              <w:rPr>
                <w:sz w:val="24"/>
                <w:szCs w:val="24"/>
              </w:rPr>
              <w:t>days</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acceptance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accepting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a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signed</w:t>
            </w:r>
            <w:proofErr w:type="spellEnd"/>
            <w:r w:rsidRPr="001540AD">
              <w:rPr>
                <w:sz w:val="24"/>
                <w:szCs w:val="24"/>
              </w:rPr>
              <w:t xml:space="preserve">. </w:t>
            </w:r>
          </w:p>
          <w:p w14:paraId="1C490C60" w14:textId="77777777" w:rsidR="00461C98" w:rsidRPr="001540AD"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1540AD" w:rsidRDefault="00461C98" w:rsidP="00CD199F">
            <w:pPr>
              <w:pStyle w:val="BodyText2"/>
              <w:spacing w:after="0" w:line="240" w:lineRule="auto"/>
              <w:ind w:left="42" w:hanging="42"/>
              <w:rPr>
                <w:sz w:val="24"/>
                <w:szCs w:val="24"/>
                <w:lang w:val="lv-LV"/>
              </w:rPr>
            </w:pPr>
            <w:r w:rsidRPr="001540AD">
              <w:rPr>
                <w:sz w:val="24"/>
                <w:szCs w:val="24"/>
                <w:lang w:val="lv-LV"/>
              </w:rPr>
              <w:t xml:space="preserve">3.4.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considered</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on</w:t>
            </w:r>
            <w:proofErr w:type="spellEnd"/>
            <w:r w:rsidRPr="001540AD">
              <w:rPr>
                <w:sz w:val="24"/>
                <w:szCs w:val="24"/>
                <w:lang w:val="lv-LV"/>
              </w:rPr>
              <w:t xml:space="preserve"> </w:t>
            </w:r>
            <w:proofErr w:type="spellStart"/>
            <w:r w:rsidRPr="001540AD">
              <w:rPr>
                <w:sz w:val="24"/>
                <w:szCs w:val="24"/>
                <w:lang w:val="lv-LV"/>
              </w:rPr>
              <w:t>which</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money</w:t>
            </w:r>
            <w:proofErr w:type="spellEnd"/>
            <w:r w:rsidRPr="001540AD">
              <w:rPr>
                <w:sz w:val="24"/>
                <w:szCs w:val="24"/>
                <w:lang w:val="lv-LV"/>
              </w:rPr>
              <w:t xml:space="preserve"> </w:t>
            </w:r>
            <w:proofErr w:type="spellStart"/>
            <w:r w:rsidRPr="001540AD">
              <w:rPr>
                <w:sz w:val="24"/>
                <w:szCs w:val="24"/>
                <w:lang w:val="lv-LV"/>
              </w:rPr>
              <w:t>has</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bank</w:t>
            </w:r>
            <w:proofErr w:type="spellEnd"/>
            <w:r w:rsidRPr="001540AD">
              <w:rPr>
                <w:sz w:val="24"/>
                <w:szCs w:val="24"/>
                <w:lang w:val="lv-LV"/>
              </w:rPr>
              <w:t xml:space="preserve"> </w:t>
            </w:r>
            <w:proofErr w:type="spellStart"/>
            <w:r w:rsidRPr="001540AD">
              <w:rPr>
                <w:sz w:val="24"/>
                <w:szCs w:val="24"/>
                <w:lang w:val="lv-LV"/>
              </w:rPr>
              <w:t>account</w:t>
            </w:r>
            <w:proofErr w:type="spellEnd"/>
            <w:r w:rsidRPr="001540AD">
              <w:rPr>
                <w:sz w:val="24"/>
                <w:szCs w:val="24"/>
                <w:lang w:val="lv-LV"/>
              </w:rPr>
              <w:t>.</w:t>
            </w:r>
          </w:p>
          <w:p w14:paraId="14512B7E" w14:textId="77777777" w:rsidR="00461C98" w:rsidRPr="001540AD" w:rsidRDefault="00461C98" w:rsidP="00CD199F">
            <w:pPr>
              <w:pStyle w:val="BodyText2"/>
              <w:spacing w:after="0" w:line="240" w:lineRule="auto"/>
              <w:rPr>
                <w:sz w:val="24"/>
                <w:szCs w:val="24"/>
                <w:lang w:val="lv-LV"/>
              </w:rPr>
            </w:pPr>
          </w:p>
          <w:p w14:paraId="08FE4F9A"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3.5.The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production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 </w:t>
            </w:r>
            <w:proofErr w:type="spellStart"/>
            <w:r w:rsidRPr="001540AD">
              <w:rPr>
                <w:sz w:val="24"/>
                <w:szCs w:val="24"/>
                <w:lang w:val="lv-LV"/>
              </w:rPr>
              <w:t>provided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obligations</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3.1 </w:t>
            </w:r>
            <w:proofErr w:type="spellStart"/>
            <w:r w:rsidRPr="001540AD">
              <w:rPr>
                <w:sz w:val="24"/>
                <w:szCs w:val="24"/>
                <w:lang w:val="lv-LV"/>
              </w:rPr>
              <w:t>and</w:t>
            </w:r>
            <w:proofErr w:type="spellEnd"/>
            <w:r w:rsidRPr="001540AD">
              <w:rPr>
                <w:sz w:val="24"/>
                <w:szCs w:val="24"/>
                <w:lang w:val="lv-LV"/>
              </w:rPr>
              <w:t xml:space="preserve"> 3.2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this</w:t>
            </w:r>
            <w:proofErr w:type="spellEnd"/>
            <w:r w:rsidRPr="001540AD">
              <w:rPr>
                <w:sz w:val="24"/>
                <w:szCs w:val="24"/>
                <w:lang w:val="lv-LV"/>
              </w:rPr>
              <w:t xml:space="preserve"> </w:t>
            </w:r>
            <w:proofErr w:type="spellStart"/>
            <w:r w:rsidRPr="001540AD">
              <w:rPr>
                <w:sz w:val="24"/>
                <w:szCs w:val="24"/>
                <w:lang w:val="lv-LV"/>
              </w:rPr>
              <w:t>Agreement</w:t>
            </w:r>
            <w:proofErr w:type="spellEnd"/>
            <w:r w:rsidRPr="001540AD">
              <w:rPr>
                <w:sz w:val="24"/>
                <w:szCs w:val="24"/>
                <w:lang w:val="lv-LV"/>
              </w:rPr>
              <w:t xml:space="preserve"> </w:t>
            </w:r>
            <w:proofErr w:type="spellStart"/>
            <w:r w:rsidRPr="001540AD">
              <w:rPr>
                <w:sz w:val="24"/>
                <w:szCs w:val="24"/>
                <w:lang w:val="lv-LV"/>
              </w:rPr>
              <w:t>have</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fulfilled</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3.2 </w:t>
            </w:r>
            <w:proofErr w:type="spellStart"/>
            <w:r w:rsidRPr="001540AD">
              <w:rPr>
                <w:sz w:val="24"/>
                <w:szCs w:val="24"/>
                <w:lang w:val="lv-LV"/>
              </w:rPr>
              <w:t>is</w:t>
            </w:r>
            <w:proofErr w:type="spellEnd"/>
            <w:r w:rsidRPr="001540AD">
              <w:rPr>
                <w:sz w:val="24"/>
                <w:szCs w:val="24"/>
                <w:lang w:val="lv-LV"/>
              </w:rPr>
              <w:t xml:space="preserve"> </w:t>
            </w:r>
            <w:proofErr w:type="spellStart"/>
            <w:r w:rsidRPr="001540AD">
              <w:rPr>
                <w:sz w:val="24"/>
                <w:szCs w:val="24"/>
                <w:lang w:val="lv-LV"/>
              </w:rPr>
              <w:t>made</w:t>
            </w:r>
            <w:proofErr w:type="spellEnd"/>
            <w:r w:rsidRPr="001540AD">
              <w:rPr>
                <w:sz w:val="24"/>
                <w:szCs w:val="24"/>
                <w:lang w:val="lv-LV"/>
              </w:rPr>
              <w:t xml:space="preserve"> </w:t>
            </w:r>
            <w:proofErr w:type="spellStart"/>
            <w:r w:rsidRPr="001540AD">
              <w:rPr>
                <w:sz w:val="24"/>
                <w:szCs w:val="24"/>
                <w:lang w:val="lv-LV"/>
              </w:rPr>
              <w:t>without</w:t>
            </w:r>
            <w:proofErr w:type="spellEnd"/>
            <w:r w:rsidRPr="001540AD">
              <w:rPr>
                <w:sz w:val="24"/>
                <w:szCs w:val="24"/>
                <w:lang w:val="lv-LV"/>
              </w:rPr>
              <w:t xml:space="preserve"> </w:t>
            </w:r>
            <w:proofErr w:type="spellStart"/>
            <w:r w:rsidRPr="001540AD">
              <w:rPr>
                <w:sz w:val="24"/>
                <w:szCs w:val="24"/>
                <w:lang w:val="lv-LV"/>
              </w:rPr>
              <w:t>delay</w:t>
            </w:r>
            <w:proofErr w:type="spellEnd"/>
            <w:r w:rsidRPr="001540AD">
              <w:rPr>
                <w:sz w:val="24"/>
                <w:szCs w:val="24"/>
                <w:lang w:val="lv-LV"/>
              </w:rPr>
              <w:t xml:space="preserve">. </w:t>
            </w:r>
          </w:p>
          <w:p w14:paraId="1F407DB8" w14:textId="77777777" w:rsidR="00461C98" w:rsidRPr="001540AD" w:rsidRDefault="00461C98" w:rsidP="00CD199F">
            <w:pPr>
              <w:pStyle w:val="BodyText2"/>
              <w:spacing w:after="0" w:line="240" w:lineRule="auto"/>
              <w:rPr>
                <w:sz w:val="24"/>
                <w:szCs w:val="24"/>
                <w:lang w:val="lv-LV"/>
              </w:rPr>
            </w:pPr>
          </w:p>
          <w:p w14:paraId="0823CD38"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3.7.The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up</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single</w:t>
            </w:r>
            <w:proofErr w:type="spellEnd"/>
            <w:r w:rsidRPr="001540AD">
              <w:rPr>
                <w:sz w:val="24"/>
                <w:szCs w:val="24"/>
                <w:lang w:val="lv-LV"/>
              </w:rPr>
              <w:t xml:space="preserve"> </w:t>
            </w:r>
            <w:proofErr w:type="spellStart"/>
            <w:r w:rsidRPr="001540AD">
              <w:rPr>
                <w:sz w:val="24"/>
                <w:szCs w:val="24"/>
                <w:lang w:val="lv-LV"/>
              </w:rPr>
              <w:t>training</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employees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not</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transportation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within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its</w:t>
            </w:r>
            <w:proofErr w:type="spellEnd"/>
            <w:r w:rsidRPr="001540AD">
              <w:rPr>
                <w:sz w:val="24"/>
                <w:szCs w:val="24"/>
                <w:lang w:val="lv-LV"/>
              </w:rPr>
              <w:t xml:space="preserve"> </w:t>
            </w:r>
            <w:proofErr w:type="spellStart"/>
            <w:r w:rsidRPr="001540AD">
              <w:rPr>
                <w:sz w:val="24"/>
                <w:szCs w:val="24"/>
                <w:lang w:val="lv-LV"/>
              </w:rPr>
              <w:t>placement</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industrial</w:t>
            </w:r>
            <w:proofErr w:type="spellEnd"/>
            <w:r w:rsidRPr="001540AD">
              <w:rPr>
                <w:sz w:val="24"/>
                <w:szCs w:val="24"/>
                <w:lang w:val="lv-LV"/>
              </w:rPr>
              <w:t xml:space="preserve"> </w:t>
            </w:r>
            <w:proofErr w:type="spellStart"/>
            <w:r w:rsidRPr="001540AD">
              <w:rPr>
                <w:sz w:val="24"/>
                <w:szCs w:val="24"/>
                <w:lang w:val="lv-LV"/>
              </w:rPr>
              <w:t>premises</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presence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well</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required</w:t>
            </w:r>
            <w:proofErr w:type="spellEnd"/>
            <w:r w:rsidRPr="001540AD">
              <w:rPr>
                <w:sz w:val="24"/>
                <w:szCs w:val="24"/>
                <w:lang w:val="lv-LV"/>
              </w:rPr>
              <w:t xml:space="preserve"> </w:t>
            </w:r>
            <w:proofErr w:type="spellStart"/>
            <w:r w:rsidRPr="001540AD">
              <w:rPr>
                <w:sz w:val="24"/>
                <w:szCs w:val="24"/>
                <w:lang w:val="lv-LV"/>
              </w:rPr>
              <w:t>power</w:t>
            </w:r>
            <w:proofErr w:type="spellEnd"/>
            <w:r w:rsidRPr="001540AD">
              <w:rPr>
                <w:sz w:val="24"/>
                <w:szCs w:val="24"/>
                <w:lang w:val="lv-LV"/>
              </w:rPr>
              <w:t xml:space="preserve">, </w:t>
            </w:r>
            <w:proofErr w:type="spellStart"/>
            <w:r w:rsidRPr="001540AD">
              <w:rPr>
                <w:sz w:val="24"/>
                <w:szCs w:val="24"/>
                <w:lang w:val="lv-LV"/>
              </w:rPr>
              <w:t>steam</w:t>
            </w:r>
            <w:proofErr w:type="spellEnd"/>
            <w:r w:rsidRPr="001540AD">
              <w:rPr>
                <w:sz w:val="24"/>
                <w:szCs w:val="24"/>
                <w:lang w:val="lv-LV"/>
              </w:rPr>
              <w:t xml:space="preserve">, </w:t>
            </w:r>
            <w:proofErr w:type="spellStart"/>
            <w:r w:rsidRPr="001540AD">
              <w:rPr>
                <w:sz w:val="24"/>
                <w:szCs w:val="24"/>
                <w:lang w:val="lv-LV"/>
              </w:rPr>
              <w:t>gas</w:t>
            </w:r>
            <w:proofErr w:type="spellEnd"/>
            <w:r w:rsidRPr="001540AD">
              <w:rPr>
                <w:sz w:val="24"/>
                <w:szCs w:val="24"/>
                <w:lang w:val="lv-LV"/>
              </w:rPr>
              <w:t xml:space="preserve">, </w:t>
            </w:r>
            <w:proofErr w:type="spellStart"/>
            <w:r w:rsidRPr="001540AD">
              <w:rPr>
                <w:sz w:val="24"/>
                <w:szCs w:val="24"/>
                <w:lang w:val="lv-LV"/>
              </w:rPr>
              <w:t>drainage</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compressed</w:t>
            </w:r>
            <w:proofErr w:type="spellEnd"/>
            <w:r w:rsidRPr="001540AD">
              <w:rPr>
                <w:sz w:val="24"/>
                <w:szCs w:val="24"/>
                <w:lang w:val="lv-LV"/>
              </w:rPr>
              <w:t xml:space="preserve"> </w:t>
            </w:r>
            <w:proofErr w:type="spellStart"/>
            <w:r w:rsidRPr="001540AD">
              <w:rPr>
                <w:sz w:val="24"/>
                <w:szCs w:val="24"/>
                <w:lang w:val="lv-LV"/>
              </w:rPr>
              <w:t>air</w:t>
            </w:r>
            <w:proofErr w:type="spellEnd"/>
            <w:r w:rsidRPr="001540AD">
              <w:rPr>
                <w:sz w:val="24"/>
                <w:szCs w:val="24"/>
                <w:lang w:val="lv-LV"/>
              </w:rPr>
              <w:t xml:space="preserve"> </w:t>
            </w:r>
            <w:proofErr w:type="spellStart"/>
            <w:r w:rsidRPr="001540AD">
              <w:rPr>
                <w:sz w:val="24"/>
                <w:szCs w:val="24"/>
                <w:lang w:val="lv-LV"/>
              </w:rPr>
              <w:t>connections</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
          <w:p w14:paraId="60849ADC" w14:textId="77777777" w:rsidR="00461C98" w:rsidRPr="001540AD" w:rsidRDefault="00461C98" w:rsidP="00CD199F">
            <w:pPr>
              <w:pStyle w:val="BodyText2"/>
              <w:spacing w:after="0" w:line="240" w:lineRule="auto"/>
              <w:rPr>
                <w:sz w:val="24"/>
                <w:szCs w:val="24"/>
                <w:lang w:val="lv-LV"/>
              </w:rPr>
            </w:pPr>
          </w:p>
          <w:p w14:paraId="5A35C8A1"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3.8.The </w:t>
            </w:r>
            <w:proofErr w:type="spellStart"/>
            <w:r w:rsidRPr="001540AD">
              <w:rPr>
                <w:sz w:val="24"/>
                <w:szCs w:val="24"/>
                <w:lang w:val="lv-LV"/>
              </w:rPr>
              <w:t>place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xxxxxxxx</w:t>
            </w:r>
            <w:proofErr w:type="spellEnd"/>
            <w:r w:rsidRPr="001540AD">
              <w:rPr>
                <w:sz w:val="24"/>
                <w:szCs w:val="24"/>
                <w:lang w:val="lv-LV"/>
              </w:rPr>
              <w:t>.</w:t>
            </w:r>
          </w:p>
          <w:p w14:paraId="5C5EB91B" w14:textId="77777777" w:rsidR="00461C98" w:rsidRPr="001540AD" w:rsidRDefault="00461C98" w:rsidP="00CD199F">
            <w:pPr>
              <w:pStyle w:val="BodyText2"/>
              <w:spacing w:after="0" w:line="240" w:lineRule="auto"/>
              <w:rPr>
                <w:sz w:val="24"/>
                <w:szCs w:val="24"/>
                <w:lang w:val="lv-LV"/>
              </w:rPr>
            </w:pPr>
          </w:p>
          <w:p w14:paraId="38F01AE0"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3.9. </w:t>
            </w:r>
            <w:proofErr w:type="spellStart"/>
            <w:r w:rsidRPr="001540AD">
              <w:rPr>
                <w:sz w:val="24"/>
                <w:szCs w:val="24"/>
                <w:lang w:val="lv-LV"/>
              </w:rPr>
              <w:t>After</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lastRenderedPageBreak/>
              <w:t>undertakes</w:t>
            </w:r>
            <w:proofErr w:type="spellEnd"/>
            <w:r w:rsidRPr="001540AD">
              <w:rPr>
                <w:sz w:val="24"/>
                <w:szCs w:val="24"/>
                <w:lang w:val="lv-LV"/>
              </w:rPr>
              <w:t xml:space="preserve"> to </w:t>
            </w:r>
            <w:proofErr w:type="spellStart"/>
            <w:r w:rsidRPr="001540AD">
              <w:rPr>
                <w:sz w:val="24"/>
                <w:szCs w:val="24"/>
                <w:lang w:val="lv-LV"/>
              </w:rPr>
              <w:t>execute</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w:t>
            </w:r>
          </w:p>
          <w:p w14:paraId="6E43C396" w14:textId="77777777" w:rsidR="00461C98" w:rsidRPr="001540AD" w:rsidRDefault="00461C98" w:rsidP="00CD199F">
            <w:pPr>
              <w:pStyle w:val="BodyText2"/>
              <w:spacing w:after="0" w:line="240" w:lineRule="auto"/>
              <w:rPr>
                <w:sz w:val="24"/>
                <w:szCs w:val="24"/>
                <w:lang w:val="lv-LV"/>
              </w:rPr>
            </w:pPr>
          </w:p>
          <w:p w14:paraId="38B344E2"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3.10.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ownership</w:t>
            </w:r>
            <w:proofErr w:type="spellEnd"/>
            <w:r w:rsidRPr="001540AD">
              <w:rPr>
                <w:sz w:val="24"/>
                <w:szCs w:val="24"/>
                <w:lang w:val="lv-LV"/>
              </w:rPr>
              <w:t xml:space="preserve"> </w:t>
            </w:r>
            <w:proofErr w:type="spellStart"/>
            <w:r w:rsidRPr="001540AD">
              <w:rPr>
                <w:sz w:val="24"/>
                <w:szCs w:val="24"/>
                <w:lang w:val="lv-LV"/>
              </w:rPr>
              <w:t>right</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from</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at</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moment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DOC.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authorised</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approve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compliance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product</w:t>
            </w:r>
            <w:proofErr w:type="spellEnd"/>
            <w:r w:rsidRPr="001540AD">
              <w:rPr>
                <w:sz w:val="24"/>
                <w:szCs w:val="24"/>
                <w:lang w:val="lv-LV"/>
              </w:rPr>
              <w:t xml:space="preserve"> </w:t>
            </w:r>
            <w:proofErr w:type="spellStart"/>
            <w:r w:rsidRPr="001540AD">
              <w:rPr>
                <w:sz w:val="24"/>
                <w:szCs w:val="24"/>
                <w:lang w:val="lv-LV"/>
              </w:rPr>
              <w:t>with</w:t>
            </w:r>
            <w:proofErr w:type="spellEnd"/>
            <w:r w:rsidRPr="001540AD">
              <w:rPr>
                <w:sz w:val="24"/>
                <w:szCs w:val="24"/>
                <w:lang w:val="lv-LV"/>
              </w:rPr>
              <w:t xml:space="preserve"> </w:t>
            </w:r>
            <w:proofErr w:type="spellStart"/>
            <w:r w:rsidRPr="001540AD">
              <w:rPr>
                <w:sz w:val="24"/>
                <w:szCs w:val="24"/>
                <w:lang w:val="lv-LV"/>
              </w:rPr>
              <w:t>goods</w:t>
            </w:r>
            <w:proofErr w:type="spellEnd"/>
            <w:r w:rsidRPr="001540AD">
              <w:rPr>
                <w:sz w:val="24"/>
                <w:szCs w:val="24"/>
                <w:lang w:val="lv-LV"/>
              </w:rPr>
              <w:t xml:space="preserve"> </w:t>
            </w:r>
            <w:proofErr w:type="spellStart"/>
            <w:r w:rsidRPr="001540AD">
              <w:rPr>
                <w:sz w:val="24"/>
                <w:szCs w:val="24"/>
                <w:lang w:val="lv-LV"/>
              </w:rPr>
              <w:t>indicated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waybill</w:t>
            </w:r>
            <w:proofErr w:type="spellEnd"/>
            <w:r w:rsidRPr="001540AD">
              <w:rPr>
                <w:sz w:val="24"/>
                <w:szCs w:val="24"/>
                <w:lang w:val="lv-LV"/>
              </w:rPr>
              <w:t xml:space="preserve"> </w:t>
            </w:r>
            <w:proofErr w:type="spellStart"/>
            <w:r w:rsidRPr="001540AD">
              <w:rPr>
                <w:sz w:val="24"/>
                <w:szCs w:val="24"/>
                <w:lang w:val="lv-LV"/>
              </w:rPr>
              <w:t>by</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it </w:t>
            </w:r>
            <w:proofErr w:type="spellStart"/>
            <w:r w:rsidRPr="001540AD">
              <w:rPr>
                <w:sz w:val="24"/>
                <w:szCs w:val="24"/>
                <w:lang w:val="lv-LV"/>
              </w:rPr>
              <w:t>accordingly</w:t>
            </w:r>
            <w:proofErr w:type="spellEnd"/>
            <w:r w:rsidRPr="001540AD">
              <w:rPr>
                <w:sz w:val="24"/>
                <w:szCs w:val="24"/>
                <w:lang w:val="lv-LV"/>
              </w:rPr>
              <w:t xml:space="preserve">. </w:t>
            </w:r>
          </w:p>
          <w:p w14:paraId="50666173" w14:textId="77777777" w:rsidR="00461C98" w:rsidRPr="001540AD" w:rsidRDefault="00461C98" w:rsidP="00CD199F">
            <w:pPr>
              <w:jc w:val="center"/>
              <w:rPr>
                <w:i/>
                <w:sz w:val="24"/>
                <w:szCs w:val="24"/>
              </w:rPr>
            </w:pPr>
          </w:p>
          <w:p w14:paraId="02B56055" w14:textId="77777777" w:rsidR="00461C98" w:rsidRPr="001540AD" w:rsidRDefault="00461C98" w:rsidP="00CD199F">
            <w:pPr>
              <w:ind w:left="42" w:hanging="42"/>
              <w:rPr>
                <w:sz w:val="24"/>
                <w:szCs w:val="24"/>
              </w:rPr>
            </w:pPr>
            <w:r w:rsidRPr="001540AD">
              <w:rPr>
                <w:sz w:val="24"/>
                <w:szCs w:val="24"/>
              </w:rPr>
              <w:t xml:space="preserve">3.10.1.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entitled</w:t>
            </w:r>
            <w:proofErr w:type="spellEnd"/>
            <w:r w:rsidRPr="001540AD">
              <w:rPr>
                <w:sz w:val="24"/>
                <w:szCs w:val="24"/>
              </w:rPr>
              <w:t xml:space="preserve"> to </w:t>
            </w:r>
            <w:proofErr w:type="spellStart"/>
            <w:r w:rsidRPr="001540AD">
              <w:rPr>
                <w:sz w:val="24"/>
                <w:szCs w:val="24"/>
              </w:rPr>
              <w:t>raise</w:t>
            </w:r>
            <w:proofErr w:type="spellEnd"/>
            <w:r w:rsidRPr="001540AD">
              <w:rPr>
                <w:sz w:val="24"/>
                <w:szCs w:val="24"/>
              </w:rPr>
              <w:t xml:space="preserve"> a </w:t>
            </w:r>
            <w:proofErr w:type="spellStart"/>
            <w:r w:rsidRPr="001540AD">
              <w:rPr>
                <w:sz w:val="24"/>
                <w:szCs w:val="24"/>
              </w:rPr>
              <w:t>claim</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regard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w:t>
            </w:r>
          </w:p>
          <w:p w14:paraId="033D5168" w14:textId="77777777" w:rsidR="00461C98" w:rsidRPr="001540AD" w:rsidRDefault="00461C98" w:rsidP="00CD199F">
            <w:pPr>
              <w:ind w:left="42" w:hanging="42"/>
              <w:rPr>
                <w:sz w:val="24"/>
                <w:szCs w:val="24"/>
              </w:rPr>
            </w:pPr>
          </w:p>
          <w:p w14:paraId="6268C2EC" w14:textId="77777777" w:rsidR="00461C98" w:rsidRPr="001540AD" w:rsidRDefault="00461C98" w:rsidP="00CD199F">
            <w:pPr>
              <w:ind w:left="42" w:hanging="42"/>
              <w:rPr>
                <w:sz w:val="24"/>
                <w:szCs w:val="24"/>
              </w:rPr>
            </w:pPr>
            <w:r w:rsidRPr="001540AD">
              <w:rPr>
                <w:sz w:val="24"/>
                <w:szCs w:val="24"/>
              </w:rPr>
              <w:t xml:space="preserve">3.10.2.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no </w:t>
            </w:r>
            <w:proofErr w:type="spellStart"/>
            <w:r w:rsidRPr="001540AD">
              <w:rPr>
                <w:sz w:val="24"/>
                <w:szCs w:val="24"/>
              </w:rPr>
              <w:t>avoid</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comply</w:t>
            </w:r>
            <w:proofErr w:type="spellEnd"/>
            <w:r w:rsidRPr="001540AD">
              <w:rPr>
                <w:sz w:val="24"/>
                <w:szCs w:val="24"/>
              </w:rPr>
              <w:t xml:space="preserve"> to </w:t>
            </w:r>
            <w:proofErr w:type="spellStart"/>
            <w:r w:rsidRPr="001540AD">
              <w:rPr>
                <w:sz w:val="24"/>
                <w:szCs w:val="24"/>
              </w:rPr>
              <w:t>regulations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Article</w:t>
            </w:r>
            <w:proofErr w:type="spellEnd"/>
            <w:r w:rsidRPr="001540AD">
              <w:rPr>
                <w:sz w:val="24"/>
                <w:szCs w:val="24"/>
              </w:rPr>
              <w:t xml:space="preserve"> 1,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incompliance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operating</w:t>
            </w:r>
            <w:proofErr w:type="spellEnd"/>
            <w:r w:rsidRPr="001540AD">
              <w:rPr>
                <w:sz w:val="24"/>
                <w:szCs w:val="24"/>
              </w:rPr>
              <w:t xml:space="preserve">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features</w:t>
            </w:r>
            <w:proofErr w:type="spellEnd"/>
            <w:r w:rsidRPr="001540AD">
              <w:rPr>
                <w:sz w:val="24"/>
                <w:szCs w:val="24"/>
              </w:rPr>
              <w:t xml:space="preserve">, </w:t>
            </w:r>
            <w:proofErr w:type="spellStart"/>
            <w:r w:rsidRPr="001540AD">
              <w:rPr>
                <w:sz w:val="24"/>
                <w:szCs w:val="24"/>
              </w:rPr>
              <w:t>there</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existing</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circumstances</w:t>
            </w:r>
            <w:proofErr w:type="spellEnd"/>
            <w:r w:rsidRPr="001540AD">
              <w:rPr>
                <w:sz w:val="24"/>
                <w:szCs w:val="24"/>
              </w:rPr>
              <w:t xml:space="preserve"> </w:t>
            </w:r>
            <w:proofErr w:type="spellStart"/>
            <w:r w:rsidRPr="001540AD">
              <w:rPr>
                <w:sz w:val="24"/>
                <w:szCs w:val="24"/>
              </w:rPr>
              <w:t>exist</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conclude</w:t>
            </w:r>
            <w:proofErr w:type="spellEnd"/>
            <w:r w:rsidRPr="001540AD">
              <w:rPr>
                <w:sz w:val="24"/>
                <w:szCs w:val="24"/>
              </w:rPr>
              <w:t xml:space="preserve"> </w:t>
            </w:r>
            <w:proofErr w:type="spellStart"/>
            <w:r w:rsidRPr="001540AD">
              <w:rPr>
                <w:sz w:val="24"/>
                <w:szCs w:val="24"/>
              </w:rPr>
              <w:t>report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non-</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agree</w:t>
            </w:r>
            <w:proofErr w:type="spellEnd"/>
            <w:r w:rsidRPr="001540AD">
              <w:rPr>
                <w:sz w:val="24"/>
                <w:szCs w:val="24"/>
              </w:rPr>
              <w:t xml:space="preserve"> term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elimination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w:t>
            </w:r>
          </w:p>
          <w:p w14:paraId="680AB4CA" w14:textId="77777777" w:rsidR="00461C98" w:rsidRPr="001540AD" w:rsidRDefault="00461C98" w:rsidP="00CD199F">
            <w:pPr>
              <w:ind w:left="42" w:hanging="42"/>
              <w:rPr>
                <w:sz w:val="24"/>
                <w:szCs w:val="24"/>
              </w:rPr>
            </w:pPr>
          </w:p>
          <w:p w14:paraId="7DC69281" w14:textId="77777777" w:rsidR="00461C98" w:rsidRPr="001540AD" w:rsidRDefault="00461C98">
            <w:pPr>
              <w:widowControl/>
              <w:numPr>
                <w:ilvl w:val="1"/>
                <w:numId w:val="4"/>
              </w:numPr>
              <w:autoSpaceDE/>
              <w:autoSpaceDN/>
              <w:jc w:val="both"/>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send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w:t>
            </w:r>
            <w:proofErr w:type="spellEnd"/>
          </w:p>
          <w:p w14:paraId="45EF58FF" w14:textId="77777777" w:rsidR="00461C98" w:rsidRPr="001540AD" w:rsidRDefault="00461C98" w:rsidP="00CD199F">
            <w:pPr>
              <w:ind w:left="600"/>
              <w:rPr>
                <w:sz w:val="24"/>
                <w:szCs w:val="24"/>
              </w:rPr>
            </w:pPr>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product</w:t>
            </w:r>
            <w:proofErr w:type="spellEnd"/>
            <w:r w:rsidRPr="001540AD">
              <w:rPr>
                <w:sz w:val="24"/>
                <w:szCs w:val="24"/>
              </w:rPr>
              <w:t xml:space="preserve"> </w:t>
            </w:r>
            <w:proofErr w:type="spellStart"/>
            <w:r w:rsidRPr="001540AD">
              <w:rPr>
                <w:sz w:val="24"/>
                <w:szCs w:val="24"/>
              </w:rPr>
              <w:t>samples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packaging</w:t>
            </w:r>
            <w:proofErr w:type="spellEnd"/>
            <w:r w:rsidRPr="001540AD">
              <w:rPr>
                <w:sz w:val="24"/>
                <w:szCs w:val="24"/>
              </w:rPr>
              <w:t xml:space="preserve"> </w:t>
            </w:r>
            <w:proofErr w:type="spellStart"/>
            <w:r w:rsidRPr="001540AD">
              <w:rPr>
                <w:sz w:val="24"/>
                <w:szCs w:val="24"/>
              </w:rPr>
              <w:t>material</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needs</w:t>
            </w:r>
            <w:proofErr w:type="spellEnd"/>
            <w:r w:rsidRPr="001540AD">
              <w:rPr>
                <w:sz w:val="24"/>
                <w:szCs w:val="24"/>
              </w:rPr>
              <w:t xml:space="preserve"> </w:t>
            </w:r>
            <w:proofErr w:type="spellStart"/>
            <w:r w:rsidRPr="001540AD">
              <w:rPr>
                <w:sz w:val="24"/>
                <w:szCs w:val="24"/>
              </w:rPr>
              <w:t>before</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factory</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necessary</w:t>
            </w:r>
            <w:proofErr w:type="spellEnd"/>
            <w:r w:rsidRPr="001540AD">
              <w:rPr>
                <w:sz w:val="24"/>
                <w:szCs w:val="24"/>
              </w:rPr>
              <w:t>.</w:t>
            </w:r>
          </w:p>
          <w:p w14:paraId="0A360B7A" w14:textId="77777777" w:rsidR="00461C98" w:rsidRPr="001540AD" w:rsidRDefault="00461C98" w:rsidP="00CD199F">
            <w:pPr>
              <w:rPr>
                <w:sz w:val="24"/>
                <w:szCs w:val="24"/>
              </w:rPr>
            </w:pPr>
          </w:p>
          <w:p w14:paraId="5662FCD1" w14:textId="77777777" w:rsidR="00461C98" w:rsidRPr="001540AD" w:rsidRDefault="00461C98" w:rsidP="00CD199F">
            <w:pPr>
              <w:rPr>
                <w:sz w:val="24"/>
                <w:szCs w:val="24"/>
              </w:rPr>
            </w:pPr>
            <w:r w:rsidRPr="001540AD">
              <w:rPr>
                <w:b/>
                <w:sz w:val="24"/>
                <w:szCs w:val="24"/>
              </w:rPr>
              <w:t>4.</w:t>
            </w:r>
            <w:r w:rsidRPr="001540AD">
              <w:rPr>
                <w:sz w:val="24"/>
                <w:szCs w:val="24"/>
              </w:rPr>
              <w:tab/>
            </w:r>
            <w:proofErr w:type="spellStart"/>
            <w:r w:rsidRPr="001540AD">
              <w:rPr>
                <w:b/>
                <w:sz w:val="24"/>
                <w:szCs w:val="24"/>
                <w:u w:val="single"/>
              </w:rPr>
              <w:t>Quality</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Warranties</w:t>
            </w:r>
            <w:proofErr w:type="spellEnd"/>
            <w:r w:rsidRPr="001540AD">
              <w:rPr>
                <w:b/>
                <w:sz w:val="24"/>
                <w:szCs w:val="24"/>
                <w:u w:val="single"/>
              </w:rPr>
              <w:t>.</w:t>
            </w:r>
          </w:p>
          <w:p w14:paraId="2E89D24A" w14:textId="77777777" w:rsidR="00461C98" w:rsidRPr="001540AD" w:rsidRDefault="00461C98" w:rsidP="00CD199F">
            <w:pPr>
              <w:rPr>
                <w:sz w:val="24"/>
                <w:szCs w:val="24"/>
              </w:rPr>
            </w:pPr>
          </w:p>
          <w:p w14:paraId="78553E17" w14:textId="77777777" w:rsidR="00461C98" w:rsidRPr="001540AD" w:rsidRDefault="00461C98" w:rsidP="00CD199F">
            <w:pPr>
              <w:rPr>
                <w:sz w:val="24"/>
                <w:szCs w:val="24"/>
              </w:rPr>
            </w:pPr>
            <w:r w:rsidRPr="001540AD">
              <w:rPr>
                <w:sz w:val="24"/>
                <w:szCs w:val="24"/>
              </w:rPr>
              <w:t xml:space="preserve">4.1.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guarantees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complies</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company’s</w:t>
            </w:r>
            <w:proofErr w:type="spellEnd"/>
            <w:r w:rsidRPr="001540AD">
              <w:rPr>
                <w:sz w:val="24"/>
                <w:szCs w:val="24"/>
              </w:rPr>
              <w:t xml:space="preserve"> </w:t>
            </w:r>
            <w:proofErr w:type="spellStart"/>
            <w:r w:rsidRPr="001540AD">
              <w:rPr>
                <w:sz w:val="24"/>
                <w:szCs w:val="24"/>
              </w:rPr>
              <w:t>established</w:t>
            </w:r>
            <w:proofErr w:type="spellEnd"/>
            <w:r w:rsidRPr="001540AD">
              <w:rPr>
                <w:sz w:val="24"/>
                <w:szCs w:val="24"/>
              </w:rPr>
              <w:t xml:space="preserve"> </w:t>
            </w:r>
            <w:proofErr w:type="spellStart"/>
            <w:r w:rsidRPr="001540AD">
              <w:rPr>
                <w:sz w:val="24"/>
                <w:szCs w:val="24"/>
              </w:rPr>
              <w:t>standards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w:t>
            </w:r>
            <w:proofErr w:type="spellStart"/>
            <w:r w:rsidRPr="001540AD">
              <w:rPr>
                <w:sz w:val="24"/>
                <w:szCs w:val="24"/>
              </w:rPr>
              <w:t>Union</w:t>
            </w:r>
            <w:proofErr w:type="spellEnd"/>
            <w:r w:rsidRPr="001540AD">
              <w:rPr>
                <w:sz w:val="24"/>
                <w:szCs w:val="24"/>
              </w:rPr>
              <w:t xml:space="preserve"> </w:t>
            </w:r>
            <w:proofErr w:type="spellStart"/>
            <w:r w:rsidRPr="001540AD">
              <w:rPr>
                <w:sz w:val="24"/>
                <w:szCs w:val="24"/>
              </w:rPr>
              <w:t>requirements</w:t>
            </w:r>
            <w:proofErr w:type="spellEnd"/>
            <w:r w:rsidRPr="001540AD">
              <w:rPr>
                <w:sz w:val="24"/>
                <w:szCs w:val="24"/>
              </w:rPr>
              <w:t xml:space="preserve"> </w:t>
            </w:r>
            <w:proofErr w:type="spellStart"/>
            <w:r w:rsidRPr="001540AD">
              <w:rPr>
                <w:sz w:val="24"/>
                <w:szCs w:val="24"/>
              </w:rPr>
              <w:t>relating</w:t>
            </w:r>
            <w:proofErr w:type="spellEnd"/>
            <w:r w:rsidRPr="001540AD">
              <w:rPr>
                <w:sz w:val="24"/>
                <w:szCs w:val="24"/>
              </w:rPr>
              <w:t xml:space="preserve"> </w:t>
            </w:r>
            <w:proofErr w:type="spellStart"/>
            <w:r w:rsidRPr="001540AD">
              <w:rPr>
                <w:sz w:val="24"/>
                <w:szCs w:val="24"/>
              </w:rPr>
              <w:t>liability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producer</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goods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a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certificate</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operational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documentation</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w:t>
            </w:r>
          </w:p>
          <w:p w14:paraId="793BF70E" w14:textId="77777777" w:rsidR="00461C98" w:rsidRPr="001540AD" w:rsidRDefault="00461C98" w:rsidP="00CD199F">
            <w:pPr>
              <w:rPr>
                <w:sz w:val="24"/>
                <w:szCs w:val="24"/>
              </w:rPr>
            </w:pPr>
          </w:p>
          <w:p w14:paraId="0C81DA49" w14:textId="77777777" w:rsidR="00461C98" w:rsidRPr="001540AD" w:rsidRDefault="00461C98" w:rsidP="00CD199F">
            <w:pPr>
              <w:rPr>
                <w:sz w:val="24"/>
                <w:szCs w:val="24"/>
              </w:rPr>
            </w:pPr>
            <w:r w:rsidRPr="001540AD">
              <w:rPr>
                <w:sz w:val="24"/>
                <w:szCs w:val="24"/>
              </w:rPr>
              <w:t xml:space="preserve">4.2.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applied</w:t>
            </w:r>
            <w:proofErr w:type="spellEnd"/>
            <w:r w:rsidRPr="001540AD">
              <w:rPr>
                <w:sz w:val="24"/>
                <w:szCs w:val="24"/>
              </w:rPr>
              <w:t xml:space="preserve"> a </w:t>
            </w:r>
            <w:proofErr w:type="spellStart"/>
            <w:r w:rsidRPr="001540AD">
              <w:rPr>
                <w:sz w:val="24"/>
                <w:szCs w:val="24"/>
              </w:rPr>
              <w:t>warranty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12 (</w:t>
            </w:r>
            <w:proofErr w:type="spellStart"/>
            <w:r w:rsidRPr="001540AD">
              <w:rPr>
                <w:sz w:val="24"/>
                <w:szCs w:val="24"/>
              </w:rPr>
              <w:t>twelve</w:t>
            </w:r>
            <w:proofErr w:type="spellEnd"/>
            <w:r w:rsidRPr="001540AD">
              <w:rPr>
                <w:sz w:val="24"/>
                <w:szCs w:val="24"/>
              </w:rPr>
              <w:t xml:space="preserve">) </w:t>
            </w:r>
            <w:proofErr w:type="spellStart"/>
            <w:r w:rsidRPr="001540AD">
              <w:rPr>
                <w:sz w:val="24"/>
                <w:szCs w:val="24"/>
              </w:rPr>
              <w:t>months</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manufacturer’s</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6C9FE248" w14:textId="77777777" w:rsidR="00461C98" w:rsidRPr="001540AD" w:rsidRDefault="00461C98" w:rsidP="00CD199F">
            <w:pPr>
              <w:rPr>
                <w:sz w:val="24"/>
                <w:szCs w:val="24"/>
              </w:rPr>
            </w:pPr>
          </w:p>
          <w:p w14:paraId="4CB8D419" w14:textId="77777777" w:rsidR="00461C98" w:rsidRPr="001540AD" w:rsidRDefault="00461C98" w:rsidP="00CD199F">
            <w:pPr>
              <w:rPr>
                <w:sz w:val="24"/>
                <w:szCs w:val="24"/>
              </w:rPr>
            </w:pPr>
            <w:r w:rsidRPr="001540AD">
              <w:rPr>
                <w:sz w:val="24"/>
                <w:szCs w:val="24"/>
              </w:rPr>
              <w:t xml:space="preserve">4.3.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regular</w:t>
            </w:r>
            <w:proofErr w:type="spellEnd"/>
            <w:r w:rsidRPr="001540AD">
              <w:rPr>
                <w:sz w:val="24"/>
                <w:szCs w:val="24"/>
              </w:rPr>
              <w:t xml:space="preserve"> </w:t>
            </w:r>
            <w:r w:rsidRPr="001540AD">
              <w:rPr>
                <w:sz w:val="24"/>
                <w:szCs w:val="24"/>
              </w:rPr>
              <w:lastRenderedPageBreak/>
              <w:t>(</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load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preventive</w:t>
            </w:r>
            <w:proofErr w:type="spellEnd"/>
            <w:r w:rsidRPr="001540AD">
              <w:rPr>
                <w:sz w:val="24"/>
                <w:szCs w:val="24"/>
              </w:rPr>
              <w:t xml:space="preserve"> </w:t>
            </w:r>
            <w:proofErr w:type="spellStart"/>
            <w:r w:rsidRPr="001540AD">
              <w:rPr>
                <w:sz w:val="24"/>
                <w:szCs w:val="24"/>
              </w:rPr>
              <w:t>maintenance</w:t>
            </w:r>
            <w:proofErr w:type="spellEnd"/>
            <w:r w:rsidRPr="001540AD">
              <w:rPr>
                <w:sz w:val="24"/>
                <w:szCs w:val="24"/>
              </w:rPr>
              <w:t xml:space="preserve"> </w:t>
            </w:r>
            <w:proofErr w:type="spellStart"/>
            <w:r w:rsidRPr="001540AD">
              <w:rPr>
                <w:sz w:val="24"/>
                <w:szCs w:val="24"/>
              </w:rPr>
              <w:t>services</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concluding</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ensure</w:t>
            </w:r>
            <w:proofErr w:type="spellEnd"/>
            <w:r w:rsidRPr="001540AD">
              <w:rPr>
                <w:sz w:val="24"/>
                <w:szCs w:val="24"/>
              </w:rPr>
              <w:t xml:space="preserve"> </w:t>
            </w:r>
            <w:proofErr w:type="spellStart"/>
            <w:r w:rsidRPr="001540AD">
              <w:rPr>
                <w:sz w:val="24"/>
                <w:szCs w:val="24"/>
              </w:rPr>
              <w:t>attendance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technician</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w:t>
            </w:r>
            <w:proofErr w:type="spellStart"/>
            <w:r w:rsidRPr="001540AD">
              <w:rPr>
                <w:sz w:val="24"/>
                <w:szCs w:val="24"/>
              </w:rPr>
              <w:t>request</w:t>
            </w:r>
            <w:proofErr w:type="spellEnd"/>
            <w:r w:rsidRPr="001540AD">
              <w:rPr>
                <w:sz w:val="24"/>
                <w:szCs w:val="24"/>
              </w:rPr>
              <w:t xml:space="preserve"> </w:t>
            </w:r>
            <w:proofErr w:type="spellStart"/>
            <w:r w:rsidRPr="001540AD">
              <w:rPr>
                <w:sz w:val="24"/>
                <w:szCs w:val="24"/>
              </w:rPr>
              <w:t>within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time</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informative</w:t>
            </w:r>
            <w:proofErr w:type="spellEnd"/>
            <w:r w:rsidRPr="001540AD">
              <w:rPr>
                <w:sz w:val="24"/>
                <w:szCs w:val="24"/>
              </w:rPr>
              <w:t xml:space="preserve"> </w:t>
            </w:r>
            <w:proofErr w:type="spellStart"/>
            <w:r w:rsidRPr="001540AD">
              <w:rPr>
                <w:sz w:val="24"/>
                <w:szCs w:val="24"/>
              </w:rPr>
              <w:t>support</w:t>
            </w:r>
            <w:proofErr w:type="spellEnd"/>
            <w:r w:rsidRPr="001540AD">
              <w:rPr>
                <w:sz w:val="24"/>
                <w:szCs w:val="24"/>
              </w:rPr>
              <w:t xml:space="preserve"> (</w:t>
            </w:r>
            <w:proofErr w:type="spellStart"/>
            <w:r w:rsidRPr="001540AD">
              <w:rPr>
                <w:sz w:val="24"/>
                <w:szCs w:val="24"/>
              </w:rPr>
              <w:t>consultations</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phone</w:t>
            </w:r>
            <w:proofErr w:type="spellEnd"/>
            <w:r w:rsidRPr="001540AD">
              <w:rPr>
                <w:sz w:val="24"/>
                <w:szCs w:val="24"/>
              </w:rPr>
              <w:t>).</w:t>
            </w:r>
          </w:p>
          <w:p w14:paraId="69ADAB4E" w14:textId="77777777" w:rsidR="00461C98" w:rsidRPr="001540AD" w:rsidRDefault="00461C98" w:rsidP="00CD199F">
            <w:pPr>
              <w:rPr>
                <w:sz w:val="24"/>
                <w:szCs w:val="24"/>
              </w:rPr>
            </w:pPr>
          </w:p>
          <w:p w14:paraId="4691C293" w14:textId="77777777" w:rsidR="00461C98" w:rsidRPr="001540AD" w:rsidRDefault="00461C98" w:rsidP="00CD199F">
            <w:pPr>
              <w:rPr>
                <w:sz w:val="24"/>
                <w:szCs w:val="24"/>
              </w:rPr>
            </w:pPr>
            <w:r w:rsidRPr="001540AD">
              <w:rPr>
                <w:b/>
                <w:sz w:val="24"/>
                <w:szCs w:val="24"/>
              </w:rPr>
              <w:t>5.</w:t>
            </w:r>
            <w:r w:rsidRPr="001540AD">
              <w:rPr>
                <w:sz w:val="24"/>
                <w:szCs w:val="24"/>
              </w:rPr>
              <w:tab/>
            </w:r>
            <w:proofErr w:type="spellStart"/>
            <w:r w:rsidRPr="001540AD">
              <w:rPr>
                <w:b/>
                <w:sz w:val="24"/>
                <w:szCs w:val="24"/>
                <w:u w:val="single"/>
              </w:rPr>
              <w:t>Settlement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Disputes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Liability</w:t>
            </w:r>
            <w:proofErr w:type="spellEnd"/>
            <w:r w:rsidRPr="001540AD">
              <w:rPr>
                <w:b/>
                <w:sz w:val="24"/>
                <w:szCs w:val="24"/>
                <w:u w:val="single"/>
              </w:rPr>
              <w:t>.</w:t>
            </w:r>
          </w:p>
          <w:p w14:paraId="60E2692D" w14:textId="77777777" w:rsidR="00461C98" w:rsidRPr="001540AD" w:rsidRDefault="00461C98" w:rsidP="00CD199F">
            <w:pPr>
              <w:rPr>
                <w:sz w:val="24"/>
                <w:szCs w:val="24"/>
              </w:rPr>
            </w:pPr>
          </w:p>
          <w:p w14:paraId="68E9D323" w14:textId="77777777" w:rsidR="00461C98" w:rsidRPr="001540AD" w:rsidRDefault="00461C98" w:rsidP="00CD199F">
            <w:pPr>
              <w:rPr>
                <w:sz w:val="24"/>
                <w:szCs w:val="24"/>
              </w:rPr>
            </w:pPr>
            <w:r w:rsidRPr="001540AD">
              <w:rPr>
                <w:sz w:val="24"/>
                <w:szCs w:val="24"/>
              </w:rPr>
              <w:t xml:space="preserve">5.1. </w:t>
            </w:r>
            <w:proofErr w:type="spellStart"/>
            <w:r w:rsidRPr="001540AD">
              <w:rPr>
                <w:sz w:val="24"/>
                <w:szCs w:val="24"/>
              </w:rPr>
              <w:t>All</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arise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respect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execution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w:t>
            </w:r>
          </w:p>
          <w:p w14:paraId="6D55E637" w14:textId="77777777" w:rsidR="00461C98" w:rsidRPr="001540AD" w:rsidRDefault="00461C98" w:rsidP="00CD199F">
            <w:pPr>
              <w:rPr>
                <w:sz w:val="24"/>
                <w:szCs w:val="24"/>
              </w:rPr>
            </w:pPr>
          </w:p>
          <w:p w14:paraId="136DB987" w14:textId="77777777" w:rsidR="00461C98" w:rsidRPr="001540AD" w:rsidRDefault="00461C98" w:rsidP="00CD199F">
            <w:pPr>
              <w:rPr>
                <w:sz w:val="24"/>
                <w:szCs w:val="24"/>
              </w:rPr>
            </w:pPr>
            <w:r w:rsidRPr="001540AD">
              <w:rPr>
                <w:sz w:val="24"/>
                <w:szCs w:val="24"/>
              </w:rPr>
              <w:t xml:space="preserve">5.2. </w:t>
            </w:r>
            <w:proofErr w:type="spellStart"/>
            <w:r w:rsidRPr="001540AD">
              <w:rPr>
                <w:sz w:val="24"/>
                <w:szCs w:val="24"/>
              </w:rPr>
              <w:t>Should</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fail to </w:t>
            </w:r>
            <w:proofErr w:type="spellStart"/>
            <w:r w:rsidRPr="001540AD">
              <w:rPr>
                <w:sz w:val="24"/>
                <w:szCs w:val="24"/>
              </w:rPr>
              <w:t>reach</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through</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subject</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proceedings</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judicial</w:t>
            </w:r>
            <w:proofErr w:type="spellEnd"/>
            <w:r w:rsidRPr="001540AD">
              <w:rPr>
                <w:sz w:val="24"/>
                <w:szCs w:val="24"/>
              </w:rPr>
              <w:t xml:space="preserve"> </w:t>
            </w:r>
            <w:proofErr w:type="spellStart"/>
            <w:r w:rsidRPr="001540AD">
              <w:rPr>
                <w:sz w:val="24"/>
                <w:szCs w:val="24"/>
              </w:rPr>
              <w:t>authorities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73733918" w14:textId="77777777" w:rsidR="00461C98" w:rsidRPr="001540AD" w:rsidRDefault="00461C98" w:rsidP="00CD199F">
            <w:pPr>
              <w:tabs>
                <w:tab w:val="left" w:pos="459"/>
              </w:tabs>
              <w:ind w:left="459" w:hanging="459"/>
              <w:rPr>
                <w:sz w:val="24"/>
                <w:szCs w:val="24"/>
              </w:rPr>
            </w:pPr>
          </w:p>
          <w:p w14:paraId="266251BF" w14:textId="77777777" w:rsidR="00461C98" w:rsidRPr="001540AD" w:rsidRDefault="00461C98" w:rsidP="00CD199F">
            <w:pPr>
              <w:rPr>
                <w:sz w:val="24"/>
                <w:szCs w:val="24"/>
              </w:rPr>
            </w:pPr>
            <w:r w:rsidRPr="001540AD">
              <w:rPr>
                <w:sz w:val="24"/>
                <w:szCs w:val="24"/>
              </w:rPr>
              <w:t xml:space="preserve">5.3.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to </w:t>
            </w:r>
            <w:proofErr w:type="spellStart"/>
            <w:r w:rsidRPr="001540AD">
              <w:rPr>
                <w:sz w:val="24"/>
                <w:szCs w:val="24"/>
              </w:rPr>
              <w:t>disclose</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financial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commercial</w:t>
            </w:r>
            <w:proofErr w:type="spellEnd"/>
            <w:r w:rsidRPr="001540AD">
              <w:rPr>
                <w:sz w:val="24"/>
                <w:szCs w:val="24"/>
              </w:rPr>
              <w:t xml:space="preserve"> </w:t>
            </w:r>
            <w:proofErr w:type="spellStart"/>
            <w:r w:rsidRPr="001540AD">
              <w:rPr>
                <w:sz w:val="24"/>
                <w:szCs w:val="24"/>
              </w:rPr>
              <w:t>information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data</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have</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obtained</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become</w:t>
            </w:r>
            <w:proofErr w:type="spellEnd"/>
            <w:r w:rsidRPr="001540AD">
              <w:rPr>
                <w:sz w:val="24"/>
                <w:szCs w:val="24"/>
              </w:rPr>
              <w:t xml:space="preserve"> </w:t>
            </w:r>
            <w:proofErr w:type="spellStart"/>
            <w:r w:rsidRPr="001540AD">
              <w:rPr>
                <w:sz w:val="24"/>
                <w:szCs w:val="24"/>
              </w:rPr>
              <w:t>known</w:t>
            </w:r>
            <w:proofErr w:type="spellEnd"/>
            <w:r w:rsidRPr="001540AD">
              <w:rPr>
                <w:sz w:val="24"/>
                <w:szCs w:val="24"/>
              </w:rPr>
              <w:t xml:space="preserve"> </w:t>
            </w:r>
            <w:proofErr w:type="spellStart"/>
            <w:r w:rsidRPr="001540AD">
              <w:rPr>
                <w:sz w:val="24"/>
                <w:szCs w:val="24"/>
              </w:rPr>
              <w:t>during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validity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used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competition</w:t>
            </w:r>
            <w:proofErr w:type="spellEnd"/>
            <w:r w:rsidRPr="001540AD">
              <w:rPr>
                <w:sz w:val="24"/>
                <w:szCs w:val="24"/>
              </w:rPr>
              <w:t xml:space="preserve"> </w:t>
            </w:r>
            <w:proofErr w:type="spellStart"/>
            <w:r w:rsidRPr="001540AD">
              <w:rPr>
                <w:sz w:val="24"/>
                <w:szCs w:val="24"/>
              </w:rPr>
              <w:t>purposes</w:t>
            </w:r>
            <w:proofErr w:type="spellEnd"/>
            <w:r w:rsidRPr="001540AD">
              <w:rPr>
                <w:sz w:val="24"/>
                <w:szCs w:val="24"/>
              </w:rPr>
              <w:t>.</w:t>
            </w:r>
          </w:p>
          <w:p w14:paraId="24E6C1F6" w14:textId="77777777" w:rsidR="00461C98" w:rsidRPr="001540AD" w:rsidRDefault="00461C98" w:rsidP="00CD199F">
            <w:pPr>
              <w:rPr>
                <w:b/>
                <w:sz w:val="24"/>
                <w:szCs w:val="24"/>
              </w:rPr>
            </w:pPr>
          </w:p>
          <w:p w14:paraId="43ABCF56" w14:textId="77777777" w:rsidR="00461C98" w:rsidRPr="001540AD" w:rsidRDefault="00461C98" w:rsidP="00CD199F">
            <w:pPr>
              <w:rPr>
                <w:sz w:val="24"/>
                <w:szCs w:val="24"/>
              </w:rPr>
            </w:pPr>
            <w:r w:rsidRPr="001540AD">
              <w:rPr>
                <w:b/>
                <w:sz w:val="24"/>
                <w:szCs w:val="24"/>
              </w:rPr>
              <w:t>6.</w:t>
            </w:r>
            <w:r w:rsidRPr="001540AD">
              <w:rPr>
                <w:sz w:val="24"/>
                <w:szCs w:val="24"/>
              </w:rPr>
              <w:tab/>
            </w:r>
            <w:proofErr w:type="spellStart"/>
            <w:r w:rsidRPr="001540AD">
              <w:rPr>
                <w:b/>
                <w:sz w:val="24"/>
                <w:szCs w:val="24"/>
                <w:u w:val="single"/>
              </w:rPr>
              <w:t>Other</w:t>
            </w:r>
            <w:proofErr w:type="spellEnd"/>
            <w:r w:rsidRPr="001540AD">
              <w:rPr>
                <w:b/>
                <w:sz w:val="24"/>
                <w:szCs w:val="24"/>
                <w:u w:val="single"/>
              </w:rPr>
              <w:t xml:space="preserve"> </w:t>
            </w:r>
            <w:proofErr w:type="spellStart"/>
            <w:r w:rsidRPr="001540AD">
              <w:rPr>
                <w:b/>
                <w:sz w:val="24"/>
                <w:szCs w:val="24"/>
                <w:u w:val="single"/>
              </w:rPr>
              <w:t>Provisions</w:t>
            </w:r>
            <w:proofErr w:type="spellEnd"/>
            <w:r w:rsidRPr="001540AD">
              <w:rPr>
                <w:b/>
                <w:sz w:val="24"/>
                <w:szCs w:val="24"/>
                <w:u w:val="single"/>
              </w:rPr>
              <w:t>.</w:t>
            </w:r>
          </w:p>
          <w:p w14:paraId="313DEF55" w14:textId="77777777" w:rsidR="00461C98" w:rsidRPr="001540AD" w:rsidRDefault="00461C98" w:rsidP="00CD199F">
            <w:pPr>
              <w:rPr>
                <w:sz w:val="24"/>
                <w:szCs w:val="24"/>
              </w:rPr>
            </w:pPr>
          </w:p>
          <w:p w14:paraId="30136898" w14:textId="77777777" w:rsidR="00461C98" w:rsidRPr="001540AD" w:rsidRDefault="00461C98" w:rsidP="00CD199F">
            <w:pPr>
              <w:rPr>
                <w:sz w:val="24"/>
                <w:szCs w:val="24"/>
              </w:rPr>
            </w:pPr>
            <w:r w:rsidRPr="001540AD">
              <w:rPr>
                <w:sz w:val="24"/>
                <w:szCs w:val="24"/>
              </w:rPr>
              <w:t xml:space="preserve">6.1.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to </w:t>
            </w:r>
            <w:proofErr w:type="spellStart"/>
            <w:r w:rsidRPr="001540AD">
              <w:rPr>
                <w:sz w:val="24"/>
                <w:szCs w:val="24"/>
              </w:rPr>
              <w:t>inform</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writing</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advance</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possible</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address</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name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official</w:t>
            </w:r>
            <w:proofErr w:type="spellEnd"/>
            <w:r w:rsidRPr="001540AD">
              <w:rPr>
                <w:sz w:val="24"/>
                <w:szCs w:val="24"/>
              </w:rPr>
              <w:t xml:space="preserve"> </w:t>
            </w:r>
            <w:proofErr w:type="spellStart"/>
            <w:r w:rsidRPr="001540AD">
              <w:rPr>
                <w:sz w:val="24"/>
                <w:szCs w:val="24"/>
              </w:rPr>
              <w:t>details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status.</w:t>
            </w:r>
          </w:p>
          <w:p w14:paraId="73A06B74" w14:textId="77777777" w:rsidR="00461C98" w:rsidRPr="001540AD" w:rsidRDefault="00461C98" w:rsidP="00CD199F">
            <w:pPr>
              <w:rPr>
                <w:sz w:val="24"/>
                <w:szCs w:val="24"/>
              </w:rPr>
            </w:pPr>
            <w:r w:rsidRPr="001540AD">
              <w:rPr>
                <w:sz w:val="24"/>
                <w:szCs w:val="24"/>
              </w:rPr>
              <w:t xml:space="preserve">6.2. </w:t>
            </w:r>
            <w:proofErr w:type="spellStart"/>
            <w:r w:rsidRPr="001540AD">
              <w:rPr>
                <w:sz w:val="24"/>
                <w:szCs w:val="24"/>
              </w:rPr>
              <w:t>Reorganization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their</w:t>
            </w:r>
            <w:proofErr w:type="spellEnd"/>
            <w:r w:rsidRPr="001540AD">
              <w:rPr>
                <w:sz w:val="24"/>
                <w:szCs w:val="24"/>
              </w:rPr>
              <w:t xml:space="preserve"> </w:t>
            </w:r>
            <w:proofErr w:type="spellStart"/>
            <w:r w:rsidRPr="001540AD">
              <w:rPr>
                <w:sz w:val="24"/>
                <w:szCs w:val="24"/>
              </w:rPr>
              <w:t>ownership</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constitute</w:t>
            </w:r>
            <w:proofErr w:type="spellEnd"/>
            <w:r w:rsidRPr="001540AD">
              <w:rPr>
                <w:sz w:val="24"/>
                <w:szCs w:val="24"/>
              </w:rPr>
              <w:t xml:space="preserve"> a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unilateral</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termination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obligation</w:t>
            </w:r>
            <w:proofErr w:type="spellEnd"/>
            <w:r w:rsidRPr="001540AD">
              <w:rPr>
                <w:sz w:val="24"/>
                <w:szCs w:val="24"/>
              </w:rPr>
              <w:t xml:space="preserve"> to </w:t>
            </w:r>
            <w:proofErr w:type="spellStart"/>
            <w:r w:rsidRPr="001540AD">
              <w:rPr>
                <w:sz w:val="24"/>
                <w:szCs w:val="24"/>
              </w:rPr>
              <w:t>fulfil</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binding</w:t>
            </w:r>
            <w:proofErr w:type="spellEnd"/>
            <w:r w:rsidRPr="001540AD">
              <w:rPr>
                <w:sz w:val="24"/>
                <w:szCs w:val="24"/>
              </w:rPr>
              <w:t xml:space="preserve"> to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successors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w:t>
            </w:r>
            <w:r w:rsidRPr="001540AD">
              <w:rPr>
                <w:sz w:val="24"/>
                <w:szCs w:val="24"/>
              </w:rPr>
              <w:tab/>
            </w:r>
          </w:p>
          <w:p w14:paraId="6C4731FB" w14:textId="77777777" w:rsidR="00461C98" w:rsidRPr="001540AD" w:rsidRDefault="00461C98" w:rsidP="00CD199F">
            <w:pPr>
              <w:rPr>
                <w:sz w:val="24"/>
                <w:szCs w:val="24"/>
              </w:rPr>
            </w:pPr>
            <w:r w:rsidRPr="001540AD">
              <w:rPr>
                <w:sz w:val="24"/>
                <w:szCs w:val="24"/>
              </w:rPr>
              <w:t xml:space="preserve">6.3.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implemented</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a </w:t>
            </w:r>
            <w:proofErr w:type="spellStart"/>
            <w:r w:rsidRPr="001540AD">
              <w:rPr>
                <w:sz w:val="24"/>
                <w:szCs w:val="24"/>
              </w:rPr>
              <w:t>written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deemed</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0255594E" w14:textId="77777777" w:rsidR="00461C98" w:rsidRPr="001540AD" w:rsidRDefault="00461C98" w:rsidP="00CD199F">
            <w:pPr>
              <w:rPr>
                <w:sz w:val="24"/>
                <w:szCs w:val="24"/>
              </w:rPr>
            </w:pPr>
            <w:r w:rsidRPr="001540AD">
              <w:rPr>
                <w:sz w:val="24"/>
                <w:szCs w:val="24"/>
              </w:rPr>
              <w:t xml:space="preserve">6.4.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executed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pages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2 (</w:t>
            </w:r>
            <w:proofErr w:type="spellStart"/>
            <w:r w:rsidRPr="001540AD">
              <w:rPr>
                <w:sz w:val="24"/>
                <w:szCs w:val="24"/>
              </w:rPr>
              <w:t>two</w:t>
            </w:r>
            <w:proofErr w:type="spellEnd"/>
            <w:r w:rsidRPr="001540AD">
              <w:rPr>
                <w:sz w:val="24"/>
                <w:szCs w:val="24"/>
              </w:rPr>
              <w:t xml:space="preserve">) </w:t>
            </w:r>
            <w:proofErr w:type="spellStart"/>
            <w:r w:rsidRPr="001540AD">
              <w:rPr>
                <w:sz w:val="24"/>
                <w:szCs w:val="24"/>
              </w:rPr>
              <w:t>identical</w:t>
            </w:r>
            <w:proofErr w:type="spellEnd"/>
            <w:r w:rsidRPr="001540AD">
              <w:rPr>
                <w:sz w:val="24"/>
                <w:szCs w:val="24"/>
              </w:rPr>
              <w:t xml:space="preserve"> </w:t>
            </w:r>
            <w:proofErr w:type="spellStart"/>
            <w:r w:rsidRPr="001540AD">
              <w:rPr>
                <w:sz w:val="24"/>
                <w:szCs w:val="24"/>
              </w:rPr>
              <w:t>copies</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copy</w:t>
            </w:r>
            <w:proofErr w:type="spellEnd"/>
            <w:r w:rsidRPr="001540AD">
              <w:rPr>
                <w:sz w:val="24"/>
                <w:szCs w:val="24"/>
              </w:rPr>
              <w:t xml:space="preserve"> </w:t>
            </w:r>
            <w:proofErr w:type="spellStart"/>
            <w:r w:rsidRPr="001540AD">
              <w:rPr>
                <w:sz w:val="24"/>
                <w:szCs w:val="24"/>
              </w:rPr>
              <w:t>given</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Party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prevail</w:t>
            </w:r>
            <w:proofErr w:type="spellEnd"/>
            <w:r w:rsidRPr="001540AD">
              <w:rPr>
                <w:sz w:val="24"/>
                <w:szCs w:val="24"/>
              </w:rPr>
              <w:t>.</w:t>
            </w:r>
          </w:p>
          <w:p w14:paraId="1F4FC733" w14:textId="77777777" w:rsidR="00461C98" w:rsidRPr="001540AD" w:rsidRDefault="00461C98" w:rsidP="00CD199F">
            <w:pPr>
              <w:rPr>
                <w:sz w:val="24"/>
                <w:szCs w:val="24"/>
              </w:rPr>
            </w:pPr>
            <w:r w:rsidRPr="001540AD">
              <w:rPr>
                <w:sz w:val="24"/>
                <w:szCs w:val="24"/>
              </w:rPr>
              <w:lastRenderedPageBreak/>
              <w:t xml:space="preserve">6.5.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issues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effectual</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5299BC68" w14:textId="77777777" w:rsidR="00461C98" w:rsidRPr="001540AD" w:rsidRDefault="00461C98" w:rsidP="00CD199F">
            <w:pPr>
              <w:ind w:left="459" w:hanging="459"/>
              <w:rPr>
                <w:sz w:val="24"/>
                <w:szCs w:val="24"/>
              </w:rPr>
            </w:pPr>
          </w:p>
          <w:p w14:paraId="6EDDBA32" w14:textId="77777777" w:rsidR="00461C98" w:rsidRPr="001540AD" w:rsidRDefault="00461C98" w:rsidP="00CD199F">
            <w:pPr>
              <w:rPr>
                <w:sz w:val="24"/>
                <w:szCs w:val="24"/>
              </w:rPr>
            </w:pPr>
            <w:r w:rsidRPr="001540AD">
              <w:rPr>
                <w:b/>
                <w:sz w:val="24"/>
                <w:szCs w:val="24"/>
              </w:rPr>
              <w:t>7.</w:t>
            </w:r>
            <w:r w:rsidRPr="001540AD">
              <w:rPr>
                <w:sz w:val="24"/>
                <w:szCs w:val="24"/>
              </w:rPr>
              <w:tab/>
            </w:r>
            <w:proofErr w:type="spellStart"/>
            <w:r w:rsidRPr="001540AD">
              <w:rPr>
                <w:b/>
                <w:sz w:val="24"/>
                <w:szCs w:val="24"/>
                <w:u w:val="single"/>
              </w:rPr>
              <w:t>Implementation</w:t>
            </w:r>
            <w:proofErr w:type="spellEnd"/>
            <w:r w:rsidRPr="001540AD">
              <w:rPr>
                <w:b/>
                <w:sz w:val="24"/>
                <w:szCs w:val="24"/>
                <w:u w:val="single"/>
              </w:rPr>
              <w:t xml:space="preserve"> </w:t>
            </w:r>
            <w:proofErr w:type="spellStart"/>
            <w:r w:rsidRPr="001540AD">
              <w:rPr>
                <w:b/>
                <w:sz w:val="24"/>
                <w:szCs w:val="24"/>
                <w:u w:val="single"/>
              </w:rPr>
              <w:t>Procedure</w:t>
            </w:r>
            <w:proofErr w:type="spellEnd"/>
            <w:r w:rsidRPr="001540AD">
              <w:rPr>
                <w:b/>
                <w:sz w:val="24"/>
                <w:szCs w:val="24"/>
                <w:u w:val="single"/>
              </w:rPr>
              <w:t>.</w:t>
            </w:r>
          </w:p>
          <w:p w14:paraId="4B3CF6E4" w14:textId="77777777" w:rsidR="00461C98" w:rsidRPr="001540AD" w:rsidRDefault="00461C98" w:rsidP="00CD199F">
            <w:pPr>
              <w:rPr>
                <w:sz w:val="24"/>
                <w:szCs w:val="24"/>
              </w:rPr>
            </w:pPr>
          </w:p>
          <w:p w14:paraId="7CD863DD" w14:textId="77777777" w:rsidR="00461C98" w:rsidRPr="001540AD" w:rsidRDefault="00461C98" w:rsidP="00CD199F">
            <w:pPr>
              <w:tabs>
                <w:tab w:val="left" w:pos="459"/>
              </w:tabs>
              <w:ind w:left="459" w:hanging="459"/>
              <w:rPr>
                <w:sz w:val="24"/>
                <w:szCs w:val="24"/>
              </w:rPr>
            </w:pPr>
            <w:r w:rsidRPr="001540AD">
              <w:rPr>
                <w:sz w:val="24"/>
                <w:szCs w:val="24"/>
              </w:rPr>
              <w:t>7.1.</w:t>
            </w:r>
            <w:r w:rsidRPr="001540AD">
              <w:rPr>
                <w:sz w:val="24"/>
                <w:szCs w:val="24"/>
              </w:rPr>
              <w:tab/>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come</w:t>
            </w:r>
            <w:proofErr w:type="spellEnd"/>
            <w:r w:rsidRPr="001540AD">
              <w:rPr>
                <w:sz w:val="24"/>
                <w:szCs w:val="24"/>
              </w:rPr>
              <w:t xml:space="preserve"> </w:t>
            </w:r>
            <w:proofErr w:type="spellStart"/>
            <w:r w:rsidRPr="001540AD">
              <w:rPr>
                <w:sz w:val="24"/>
                <w:szCs w:val="24"/>
              </w:rPr>
              <w:t>into</w:t>
            </w:r>
            <w:proofErr w:type="spellEnd"/>
            <w:r w:rsidRPr="001540AD">
              <w:rPr>
                <w:sz w:val="24"/>
                <w:szCs w:val="24"/>
              </w:rPr>
              <w:t xml:space="preserve"> </w:t>
            </w:r>
            <w:proofErr w:type="spellStart"/>
            <w:r w:rsidRPr="001540AD">
              <w:rPr>
                <w:sz w:val="24"/>
                <w:szCs w:val="24"/>
              </w:rPr>
              <w:t>effect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it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valid</w:t>
            </w:r>
            <w:proofErr w:type="spellEnd"/>
            <w:r w:rsidRPr="001540AD">
              <w:rPr>
                <w:sz w:val="24"/>
                <w:szCs w:val="24"/>
              </w:rPr>
              <w:t xml:space="preserve"> </w:t>
            </w:r>
            <w:proofErr w:type="spellStart"/>
            <w:r w:rsidRPr="001540AD">
              <w:rPr>
                <w:sz w:val="24"/>
                <w:szCs w:val="24"/>
              </w:rPr>
              <w:t>until</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w:t>
            </w:r>
            <w:proofErr w:type="spellStart"/>
            <w:r w:rsidRPr="001540AD">
              <w:rPr>
                <w:sz w:val="24"/>
                <w:szCs w:val="24"/>
              </w:rPr>
              <w:t>fulfilment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w:t>
            </w:r>
          </w:p>
        </w:tc>
      </w:tr>
      <w:tr w:rsidR="00713EE1" w:rsidRPr="001540AD"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1540AD" w:rsidRDefault="00461C98" w:rsidP="00CD199F">
            <w:pPr>
              <w:ind w:firstLine="574"/>
              <w:rPr>
                <w:b/>
                <w:sz w:val="24"/>
                <w:szCs w:val="24"/>
              </w:rPr>
            </w:pPr>
          </w:p>
          <w:p w14:paraId="5F3883ED" w14:textId="77777777" w:rsidR="00461C98" w:rsidRPr="001540AD" w:rsidRDefault="00461C98" w:rsidP="00CD199F">
            <w:pPr>
              <w:ind w:firstLine="574"/>
              <w:rPr>
                <w:sz w:val="24"/>
                <w:szCs w:val="24"/>
              </w:rPr>
            </w:pPr>
            <w:r w:rsidRPr="001540AD">
              <w:rPr>
                <w:b/>
                <w:sz w:val="24"/>
                <w:szCs w:val="24"/>
              </w:rPr>
              <w:t>8.</w:t>
            </w:r>
            <w:r w:rsidRPr="001540AD">
              <w:rPr>
                <w:sz w:val="24"/>
                <w:szCs w:val="24"/>
              </w:rPr>
              <w:tab/>
            </w:r>
            <w:r w:rsidRPr="001540AD">
              <w:rPr>
                <w:b/>
                <w:sz w:val="24"/>
                <w:szCs w:val="24"/>
                <w:u w:val="single"/>
              </w:rPr>
              <w:t xml:space="preserve">Pušu paraksti / </w:t>
            </w:r>
            <w:proofErr w:type="spellStart"/>
            <w:r w:rsidRPr="001540AD">
              <w:rPr>
                <w:b/>
                <w:sz w:val="24"/>
                <w:szCs w:val="24"/>
                <w:u w:val="single"/>
              </w:rPr>
              <w:t>Signatures</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Parties</w:t>
            </w:r>
            <w:proofErr w:type="spellEnd"/>
            <w:r w:rsidRPr="001540AD">
              <w:rPr>
                <w:b/>
                <w:sz w:val="24"/>
                <w:szCs w:val="24"/>
                <w:u w:val="single"/>
              </w:rPr>
              <w:t>:</w:t>
            </w:r>
          </w:p>
          <w:p w14:paraId="1629F324" w14:textId="77777777" w:rsidR="00461C98" w:rsidRPr="001540AD" w:rsidRDefault="00461C98" w:rsidP="00CD199F">
            <w:pPr>
              <w:ind w:firstLine="574"/>
              <w:rPr>
                <w:b/>
                <w:bCs/>
                <w:sz w:val="24"/>
                <w:szCs w:val="24"/>
              </w:rPr>
            </w:pPr>
          </w:p>
        </w:tc>
      </w:tr>
      <w:tr w:rsidR="00461C98" w:rsidRPr="001540AD"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1540AD" w:rsidRDefault="00461C98" w:rsidP="00CD199F">
            <w:pPr>
              <w:ind w:firstLine="574"/>
              <w:rPr>
                <w:b/>
                <w:bCs/>
                <w:sz w:val="24"/>
                <w:szCs w:val="24"/>
              </w:rPr>
            </w:pPr>
          </w:p>
          <w:p w14:paraId="5F02FF6B" w14:textId="77777777" w:rsidR="00461C98" w:rsidRPr="001540AD" w:rsidRDefault="00461C98" w:rsidP="00CD199F">
            <w:pPr>
              <w:ind w:firstLine="574"/>
              <w:rPr>
                <w:b/>
                <w:bCs/>
                <w:sz w:val="24"/>
                <w:szCs w:val="24"/>
              </w:rPr>
            </w:pPr>
            <w:r w:rsidRPr="001540AD">
              <w:rPr>
                <w:b/>
                <w:bCs/>
                <w:sz w:val="24"/>
                <w:szCs w:val="24"/>
              </w:rPr>
              <w:t xml:space="preserve">Pārdevējs / </w:t>
            </w:r>
            <w:proofErr w:type="spellStart"/>
            <w:r w:rsidRPr="001540AD">
              <w:rPr>
                <w:b/>
                <w:bCs/>
                <w:sz w:val="24"/>
                <w:szCs w:val="24"/>
              </w:rPr>
              <w:t>Seller</w:t>
            </w:r>
            <w:proofErr w:type="spellEnd"/>
            <w:r w:rsidRPr="001540AD">
              <w:rPr>
                <w:b/>
                <w:bCs/>
                <w:sz w:val="24"/>
                <w:szCs w:val="24"/>
              </w:rPr>
              <w:t xml:space="preserve">: </w:t>
            </w:r>
            <w:r w:rsidRPr="001540AD">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1540AD" w:rsidRDefault="00461C98" w:rsidP="00CD199F">
            <w:pPr>
              <w:ind w:firstLine="574"/>
              <w:rPr>
                <w:b/>
                <w:bCs/>
                <w:sz w:val="24"/>
                <w:szCs w:val="24"/>
              </w:rPr>
            </w:pPr>
          </w:p>
          <w:p w14:paraId="539DB170" w14:textId="77777777" w:rsidR="00461C98" w:rsidRPr="001540AD" w:rsidRDefault="00461C98" w:rsidP="00CD199F">
            <w:pPr>
              <w:ind w:firstLine="574"/>
              <w:rPr>
                <w:b/>
                <w:bCs/>
                <w:sz w:val="24"/>
                <w:szCs w:val="24"/>
              </w:rPr>
            </w:pPr>
            <w:r w:rsidRPr="001540AD">
              <w:rPr>
                <w:b/>
                <w:sz w:val="24"/>
                <w:szCs w:val="24"/>
              </w:rPr>
              <w:t xml:space="preserve"> </w:t>
            </w:r>
            <w:r w:rsidRPr="001540AD">
              <w:rPr>
                <w:b/>
                <w:bCs/>
                <w:sz w:val="24"/>
                <w:szCs w:val="24"/>
              </w:rPr>
              <w:t xml:space="preserve">Pircējs / </w:t>
            </w:r>
            <w:proofErr w:type="spellStart"/>
            <w:r w:rsidRPr="001540AD">
              <w:rPr>
                <w:b/>
                <w:bCs/>
                <w:sz w:val="24"/>
                <w:szCs w:val="24"/>
              </w:rPr>
              <w:t>Purchaser</w:t>
            </w:r>
            <w:proofErr w:type="spellEnd"/>
            <w:r w:rsidRPr="001540AD">
              <w:rPr>
                <w:b/>
                <w:bCs/>
                <w:sz w:val="24"/>
                <w:szCs w:val="24"/>
              </w:rPr>
              <w:t>:</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rPr>
          <w:sz w:val="24"/>
          <w:szCs w:val="24"/>
        </w:rPr>
      </w:pPr>
    </w:p>
    <w:p w14:paraId="37BE4287" w14:textId="77777777" w:rsidR="00461C98" w:rsidRPr="001540AD" w:rsidRDefault="00461C98" w:rsidP="00461C98">
      <w:pPr>
        <w:tabs>
          <w:tab w:val="left" w:pos="319"/>
        </w:tabs>
        <w:rPr>
          <w:sz w:val="24"/>
          <w:szCs w:val="24"/>
        </w:rPr>
      </w:pPr>
    </w:p>
    <w:p w14:paraId="190B1900" w14:textId="77777777" w:rsidR="00461C98" w:rsidRPr="001540AD" w:rsidRDefault="00461C98" w:rsidP="00461C98">
      <w:pPr>
        <w:tabs>
          <w:tab w:val="left" w:pos="319"/>
        </w:tabs>
        <w:rPr>
          <w:sz w:val="24"/>
          <w:szCs w:val="24"/>
        </w:rPr>
      </w:pPr>
    </w:p>
    <w:p w14:paraId="59CAD450" w14:textId="77777777" w:rsidR="00461C98" w:rsidRPr="001540AD" w:rsidRDefault="00461C98" w:rsidP="00461C98">
      <w:pPr>
        <w:snapToGrid w:val="0"/>
        <w:rPr>
          <w:sz w:val="24"/>
          <w:szCs w:val="24"/>
        </w:rPr>
      </w:pPr>
    </w:p>
    <w:p w14:paraId="553FED8F" w14:textId="77777777" w:rsidR="00461C98" w:rsidRPr="001540AD" w:rsidRDefault="00461C98" w:rsidP="00461C98">
      <w:pPr>
        <w:rPr>
          <w:b/>
          <w:sz w:val="24"/>
          <w:szCs w:val="24"/>
        </w:rPr>
      </w:pPr>
    </w:p>
    <w:p w14:paraId="10896164" w14:textId="77777777" w:rsidR="00461C98" w:rsidRPr="001540AD" w:rsidRDefault="00461C98" w:rsidP="00461C98">
      <w:pPr>
        <w:rPr>
          <w:b/>
          <w:sz w:val="24"/>
          <w:szCs w:val="24"/>
        </w:rPr>
      </w:pPr>
    </w:p>
    <w:p w14:paraId="0A308364" w14:textId="53A75D8C" w:rsidR="006712C0" w:rsidRPr="001540AD" w:rsidRDefault="006712C0">
      <w:pPr>
        <w:rPr>
          <w:sz w:val="24"/>
          <w:szCs w:val="24"/>
        </w:rPr>
      </w:pPr>
      <w:r w:rsidRPr="001540AD">
        <w:rPr>
          <w:sz w:val="24"/>
          <w:szCs w:val="24"/>
        </w:rPr>
        <w:br w:type="page"/>
      </w:r>
    </w:p>
    <w:p w14:paraId="200E4A44" w14:textId="1CED2383" w:rsidR="006712C0" w:rsidRPr="001540AD" w:rsidRDefault="006712C0" w:rsidP="006712C0">
      <w:pPr>
        <w:pStyle w:val="BodyText"/>
        <w:tabs>
          <w:tab w:val="left" w:pos="1749"/>
        </w:tabs>
        <w:ind w:right="114"/>
        <w:jc w:val="right"/>
        <w:rPr>
          <w:b/>
          <w:sz w:val="24"/>
          <w:szCs w:val="24"/>
        </w:rPr>
      </w:pPr>
      <w:r w:rsidRPr="001540AD">
        <w:rPr>
          <w:b/>
          <w:sz w:val="24"/>
          <w:szCs w:val="24"/>
        </w:rPr>
        <w:lastRenderedPageBreak/>
        <w:t>Pielikums Nr.</w:t>
      </w:r>
      <w:r w:rsidR="0071548B">
        <w:rPr>
          <w:b/>
          <w:sz w:val="24"/>
          <w:szCs w:val="24"/>
        </w:rPr>
        <w:t xml:space="preserve"> </w:t>
      </w:r>
      <w:r w:rsidRPr="001540AD">
        <w:rPr>
          <w:b/>
          <w:sz w:val="24"/>
          <w:szCs w:val="24"/>
        </w:rPr>
        <w:t>2</w:t>
      </w:r>
    </w:p>
    <w:p w14:paraId="5F43DB75" w14:textId="4E6F1BE9" w:rsidR="006712C0" w:rsidRPr="001540AD" w:rsidRDefault="001F7372" w:rsidP="006712C0">
      <w:pPr>
        <w:pStyle w:val="BodyText"/>
        <w:tabs>
          <w:tab w:val="left" w:pos="9228"/>
        </w:tabs>
        <w:ind w:right="116"/>
        <w:jc w:val="right"/>
        <w:rPr>
          <w:b/>
          <w:sz w:val="24"/>
          <w:szCs w:val="24"/>
        </w:rPr>
      </w:pPr>
      <w:r>
        <w:rPr>
          <w:b/>
          <w:sz w:val="24"/>
          <w:szCs w:val="24"/>
        </w:rPr>
        <w:t>I</w:t>
      </w:r>
      <w:r w:rsidR="006712C0" w:rsidRPr="001540AD">
        <w:rPr>
          <w:b/>
          <w:sz w:val="24"/>
          <w:szCs w:val="24"/>
        </w:rPr>
        <w:t xml:space="preserve">epirkumam Nr. </w:t>
      </w:r>
      <w:r w:rsidR="004F3405">
        <w:rPr>
          <w:b/>
          <w:sz w:val="24"/>
          <w:szCs w:val="24"/>
        </w:rPr>
        <w:t>23022026</w:t>
      </w:r>
      <w:r w:rsidR="0071548B">
        <w:rPr>
          <w:b/>
          <w:sz w:val="24"/>
          <w:szCs w:val="24"/>
        </w:rPr>
        <w:t>-</w:t>
      </w:r>
      <w:r w:rsidR="00D71AEB">
        <w:rPr>
          <w:b/>
          <w:sz w:val="24"/>
          <w:szCs w:val="24"/>
        </w:rPr>
        <w:t>0</w:t>
      </w:r>
      <w:r w:rsidR="0071548B">
        <w:rPr>
          <w:b/>
          <w:sz w:val="24"/>
          <w:szCs w:val="24"/>
        </w:rPr>
        <w:t>1</w:t>
      </w:r>
    </w:p>
    <w:p w14:paraId="71FECDE6" w14:textId="12AD4999" w:rsidR="00DC6819" w:rsidRPr="001540AD" w:rsidRDefault="004C6DC7" w:rsidP="00DC6819">
      <w:pPr>
        <w:spacing w:before="1"/>
        <w:ind w:left="1878"/>
        <w:jc w:val="right"/>
        <w:rPr>
          <w:b/>
          <w:sz w:val="24"/>
          <w:szCs w:val="24"/>
        </w:rPr>
      </w:pPr>
      <w:r w:rsidRPr="001540AD">
        <w:rPr>
          <w:b/>
          <w:sz w:val="24"/>
          <w:szCs w:val="24"/>
        </w:rPr>
        <w:t xml:space="preserve">SIA </w:t>
      </w:r>
      <w:r w:rsidR="0071548B">
        <w:rPr>
          <w:b/>
          <w:sz w:val="24"/>
          <w:szCs w:val="24"/>
        </w:rPr>
        <w:t xml:space="preserve">Lat </w:t>
      </w:r>
      <w:proofErr w:type="spellStart"/>
      <w:r w:rsidR="0071548B">
        <w:rPr>
          <w:b/>
          <w:sz w:val="24"/>
          <w:szCs w:val="24"/>
        </w:rPr>
        <w:t>Eko</w:t>
      </w:r>
      <w:proofErr w:type="spellEnd"/>
      <w:r w:rsidR="0071548B">
        <w:rPr>
          <w:b/>
          <w:sz w:val="24"/>
          <w:szCs w:val="24"/>
        </w:rPr>
        <w:t xml:space="preserve"> </w:t>
      </w:r>
      <w:proofErr w:type="spellStart"/>
      <w:r w:rsidR="0071548B">
        <w:rPr>
          <w:b/>
          <w:sz w:val="24"/>
          <w:szCs w:val="24"/>
        </w:rPr>
        <w:t>Food</w:t>
      </w:r>
      <w:proofErr w:type="spellEnd"/>
    </w:p>
    <w:p w14:paraId="0020A8AA" w14:textId="77777777" w:rsidR="00DC6819" w:rsidRPr="001540AD" w:rsidRDefault="00DC6819" w:rsidP="006712C0">
      <w:pPr>
        <w:spacing w:before="1"/>
        <w:ind w:left="1878"/>
        <w:rPr>
          <w:b/>
          <w:sz w:val="24"/>
          <w:szCs w:val="24"/>
        </w:rPr>
      </w:pPr>
    </w:p>
    <w:p w14:paraId="43CA95F0" w14:textId="57DACE14" w:rsidR="006712C0" w:rsidRPr="001540AD" w:rsidRDefault="006712C0" w:rsidP="006712C0">
      <w:pPr>
        <w:spacing w:before="1"/>
        <w:ind w:left="1878"/>
        <w:rPr>
          <w:b/>
          <w:sz w:val="24"/>
          <w:szCs w:val="24"/>
        </w:rPr>
      </w:pPr>
      <w:r w:rsidRPr="001540AD">
        <w:rPr>
          <w:b/>
          <w:sz w:val="24"/>
          <w:szCs w:val="24"/>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sz w:val="24"/>
          <w:szCs w:val="24"/>
        </w:rPr>
      </w:pPr>
      <w:r w:rsidRPr="001540AD">
        <w:rPr>
          <w:i/>
          <w:sz w:val="24"/>
          <w:szCs w:val="24"/>
        </w:rPr>
        <w:t xml:space="preserve">Pretendenta nosaukums, </w:t>
      </w:r>
      <w:proofErr w:type="spellStart"/>
      <w:r w:rsidRPr="001540AD">
        <w:rPr>
          <w:i/>
          <w:sz w:val="24"/>
          <w:szCs w:val="24"/>
        </w:rPr>
        <w:t>reģ</w:t>
      </w:r>
      <w:proofErr w:type="spellEnd"/>
      <w:r w:rsidRPr="001540AD">
        <w:rPr>
          <w:i/>
          <w:sz w:val="24"/>
          <w:szCs w:val="24"/>
        </w:rPr>
        <w:t>.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5"/>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5"/>
        </w:numPr>
        <w:tabs>
          <w:tab w:val="left" w:pos="1113"/>
        </w:tabs>
        <w:ind w:right="173" w:firstLine="708"/>
        <w:jc w:val="both"/>
        <w:rPr>
          <w:sz w:val="24"/>
          <w:szCs w:val="24"/>
        </w:rPr>
      </w:pPr>
      <w:r w:rsidRPr="001540AD">
        <w:rPr>
          <w:sz w:val="24"/>
          <w:szCs w:val="24"/>
        </w:rPr>
        <w:t>Pretendenta iepirkuma piedāvājumu ir parakstījusi/</w:t>
      </w:r>
      <w:proofErr w:type="spellStart"/>
      <w:r w:rsidRPr="001540AD">
        <w:rPr>
          <w:sz w:val="24"/>
          <w:szCs w:val="24"/>
        </w:rPr>
        <w:t>šas</w:t>
      </w:r>
      <w:proofErr w:type="spellEnd"/>
      <w:r w:rsidRPr="001540AD">
        <w:rPr>
          <w:sz w:val="24"/>
          <w:szCs w:val="24"/>
        </w:rPr>
        <w:t xml:space="preserve"> pretendenta pilnvarotā/</w:t>
      </w:r>
      <w:proofErr w:type="spellStart"/>
      <w:r w:rsidRPr="001540AD">
        <w:rPr>
          <w:sz w:val="24"/>
          <w:szCs w:val="24"/>
        </w:rPr>
        <w:t>ās</w:t>
      </w:r>
      <w:proofErr w:type="spellEnd"/>
      <w:r w:rsidRPr="001540AD">
        <w:rPr>
          <w:sz w:val="24"/>
          <w:szCs w:val="24"/>
        </w:rPr>
        <w:t xml:space="preserve"> persona/s.</w:t>
      </w:r>
    </w:p>
    <w:p w14:paraId="4ED3FB73" w14:textId="77777777" w:rsidR="006712C0" w:rsidRPr="001540AD" w:rsidRDefault="006712C0">
      <w:pPr>
        <w:pStyle w:val="ListParagraph"/>
        <w:numPr>
          <w:ilvl w:val="0"/>
          <w:numId w:val="5"/>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1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5"/>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5"/>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5"/>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5"/>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5"/>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5"/>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5"/>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6E228700"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r w:rsidR="0071548B">
        <w:rPr>
          <w:sz w:val="24"/>
          <w:szCs w:val="24"/>
        </w:rPr>
        <w:t>*</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sz w:val="24"/>
          <w:szCs w:val="24"/>
        </w:rPr>
      </w:pPr>
    </w:p>
    <w:p w14:paraId="035CE227" w14:textId="77777777" w:rsidR="006712C0" w:rsidRPr="001540AD" w:rsidRDefault="006712C0" w:rsidP="006712C0">
      <w:pPr>
        <w:spacing w:before="86" w:line="242" w:lineRule="auto"/>
        <w:ind w:left="102" w:right="315"/>
        <w:rPr>
          <w:position w:val="7"/>
          <w:sz w:val="24"/>
          <w:szCs w:val="24"/>
        </w:rPr>
      </w:pPr>
    </w:p>
    <w:p w14:paraId="1D5C92FD" w14:textId="77777777" w:rsidR="006712C0" w:rsidRPr="000D0841" w:rsidRDefault="006712C0" w:rsidP="006712C0">
      <w:pPr>
        <w:spacing w:before="86" w:line="242" w:lineRule="auto"/>
        <w:ind w:left="102" w:right="315"/>
        <w:rPr>
          <w:sz w:val="24"/>
          <w:szCs w:val="24"/>
        </w:rPr>
      </w:pPr>
      <w:r w:rsidRPr="001540AD">
        <w:rPr>
          <w:position w:val="7"/>
          <w:sz w:val="24"/>
          <w:szCs w:val="24"/>
        </w:rPr>
        <w:t xml:space="preserve">1 </w:t>
      </w:r>
      <w:r w:rsidRPr="001540AD">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Pr>
        <w:rPr>
          <w:sz w:val="24"/>
          <w:szCs w:val="24"/>
        </w:rPr>
      </w:pPr>
    </w:p>
    <w:p w14:paraId="56BCB23A" w14:textId="7843CF65" w:rsidR="00172906" w:rsidRDefault="0071548B" w:rsidP="00922EC6">
      <w:pPr>
        <w:pStyle w:val="Heading2"/>
        <w:spacing w:before="96"/>
        <w:ind w:left="0" w:firstLine="0"/>
        <w:rPr>
          <w:i/>
          <w:iCs/>
          <w:color w:val="000000"/>
        </w:rPr>
      </w:pPr>
      <w:r w:rsidRPr="005A31B4">
        <w:rPr>
          <w:i/>
          <w:iCs/>
          <w:color w:val="000000"/>
        </w:rPr>
        <w:t>* Ja Pretendents piedāvājuma dokumentus paraksta ar drošu elektronisko parakstu un laika zīmogu, Pretendents to norāda attiecīgā dokumenta paraksta vietā.</w:t>
      </w:r>
    </w:p>
    <w:p w14:paraId="07088D23" w14:textId="165728A0" w:rsidR="001F7372" w:rsidRDefault="001F7372">
      <w:pPr>
        <w:rPr>
          <w:i/>
          <w:iCs/>
          <w:color w:val="000000"/>
        </w:rPr>
      </w:pPr>
      <w:r>
        <w:rPr>
          <w:i/>
          <w:iCs/>
          <w:color w:val="000000"/>
        </w:rPr>
        <w:br w:type="page"/>
      </w:r>
    </w:p>
    <w:p w14:paraId="789D6E90" w14:textId="6F886595" w:rsidR="001F7372" w:rsidRPr="001540AD" w:rsidRDefault="001F7372" w:rsidP="001F7372">
      <w:pPr>
        <w:pStyle w:val="BodyText"/>
        <w:tabs>
          <w:tab w:val="left" w:pos="1749"/>
        </w:tabs>
        <w:ind w:right="114"/>
        <w:jc w:val="right"/>
        <w:rPr>
          <w:b/>
          <w:sz w:val="24"/>
          <w:szCs w:val="24"/>
        </w:rPr>
      </w:pPr>
      <w:r w:rsidRPr="001540AD">
        <w:rPr>
          <w:b/>
          <w:sz w:val="24"/>
          <w:szCs w:val="24"/>
        </w:rPr>
        <w:lastRenderedPageBreak/>
        <w:t>Pielikums Nr.</w:t>
      </w:r>
      <w:r>
        <w:rPr>
          <w:b/>
          <w:sz w:val="24"/>
          <w:szCs w:val="24"/>
        </w:rPr>
        <w:t xml:space="preserve"> 3</w:t>
      </w:r>
    </w:p>
    <w:p w14:paraId="4AA77A68" w14:textId="178EA638" w:rsidR="001F7372" w:rsidRPr="001540AD" w:rsidRDefault="001F7372" w:rsidP="001F7372">
      <w:pPr>
        <w:pStyle w:val="BodyText"/>
        <w:tabs>
          <w:tab w:val="left" w:pos="9228"/>
        </w:tabs>
        <w:ind w:right="116"/>
        <w:jc w:val="right"/>
        <w:rPr>
          <w:b/>
          <w:sz w:val="24"/>
          <w:szCs w:val="24"/>
        </w:rPr>
      </w:pPr>
      <w:r>
        <w:rPr>
          <w:b/>
          <w:sz w:val="24"/>
          <w:szCs w:val="24"/>
        </w:rPr>
        <w:t>I</w:t>
      </w:r>
      <w:r w:rsidRPr="001540AD">
        <w:rPr>
          <w:b/>
          <w:sz w:val="24"/>
          <w:szCs w:val="24"/>
        </w:rPr>
        <w:t xml:space="preserve">epirkumam Nr. </w:t>
      </w:r>
      <w:r w:rsidR="004F3405">
        <w:rPr>
          <w:b/>
          <w:sz w:val="24"/>
          <w:szCs w:val="24"/>
        </w:rPr>
        <w:t>23022026</w:t>
      </w:r>
      <w:r>
        <w:rPr>
          <w:b/>
          <w:sz w:val="24"/>
          <w:szCs w:val="24"/>
        </w:rPr>
        <w:t>-</w:t>
      </w:r>
      <w:r w:rsidR="00D71AEB">
        <w:rPr>
          <w:b/>
          <w:sz w:val="24"/>
          <w:szCs w:val="24"/>
        </w:rPr>
        <w:t>0</w:t>
      </w:r>
      <w:r>
        <w:rPr>
          <w:b/>
          <w:sz w:val="24"/>
          <w:szCs w:val="24"/>
        </w:rPr>
        <w:t>1</w:t>
      </w:r>
    </w:p>
    <w:p w14:paraId="28BE51C7" w14:textId="160FB76F" w:rsidR="001F7372" w:rsidRDefault="001F7372" w:rsidP="001F7372">
      <w:pPr>
        <w:pStyle w:val="Heading2"/>
        <w:spacing w:before="96"/>
        <w:ind w:left="0" w:firstLine="0"/>
        <w:jc w:val="right"/>
        <w:rPr>
          <w:b/>
          <w:sz w:val="24"/>
          <w:szCs w:val="24"/>
        </w:rPr>
      </w:pPr>
      <w:r w:rsidRPr="001540AD">
        <w:rPr>
          <w:b/>
          <w:sz w:val="24"/>
          <w:szCs w:val="24"/>
        </w:rPr>
        <w:t xml:space="preserve">SIA </w:t>
      </w:r>
      <w:r>
        <w:rPr>
          <w:b/>
          <w:sz w:val="24"/>
          <w:szCs w:val="24"/>
        </w:rPr>
        <w:t xml:space="preserve">Lat </w:t>
      </w:r>
      <w:proofErr w:type="spellStart"/>
      <w:r>
        <w:rPr>
          <w:b/>
          <w:sz w:val="24"/>
          <w:szCs w:val="24"/>
        </w:rPr>
        <w:t>Eko</w:t>
      </w:r>
      <w:proofErr w:type="spellEnd"/>
      <w:r>
        <w:rPr>
          <w:b/>
          <w:sz w:val="24"/>
          <w:szCs w:val="24"/>
        </w:rPr>
        <w:t xml:space="preserve"> </w:t>
      </w:r>
      <w:proofErr w:type="spellStart"/>
      <w:r>
        <w:rPr>
          <w:b/>
          <w:sz w:val="24"/>
          <w:szCs w:val="24"/>
        </w:rPr>
        <w:t>Food</w:t>
      </w:r>
      <w:proofErr w:type="spellEnd"/>
    </w:p>
    <w:p w14:paraId="635595BD" w14:textId="77777777" w:rsidR="001F7372" w:rsidRPr="005A31B4" w:rsidRDefault="001F7372" w:rsidP="001F7372">
      <w:pPr>
        <w:pStyle w:val="ListParagraph"/>
        <w:tabs>
          <w:tab w:val="left" w:pos="426"/>
        </w:tabs>
        <w:ind w:left="0" w:right="7"/>
        <w:jc w:val="center"/>
        <w:rPr>
          <w:b/>
          <w:bCs/>
          <w:sz w:val="24"/>
          <w:szCs w:val="24"/>
        </w:rPr>
      </w:pPr>
      <w:r w:rsidRPr="005A31B4">
        <w:rPr>
          <w:b/>
          <w:bCs/>
          <w:sz w:val="24"/>
          <w:szCs w:val="24"/>
        </w:rPr>
        <w:t xml:space="preserve">FINANŠU PIEDĀVĀJUMS </w:t>
      </w:r>
    </w:p>
    <w:p w14:paraId="655E5930" w14:textId="568B6D63" w:rsidR="001F7372" w:rsidRPr="005A31B4" w:rsidRDefault="001F7372" w:rsidP="001F7372">
      <w:pPr>
        <w:pStyle w:val="ListParagraph"/>
        <w:tabs>
          <w:tab w:val="left" w:pos="426"/>
        </w:tabs>
        <w:ind w:left="0" w:right="7"/>
        <w:jc w:val="center"/>
        <w:rPr>
          <w:b/>
          <w:bCs/>
          <w:sz w:val="24"/>
          <w:szCs w:val="24"/>
        </w:rPr>
      </w:pPr>
      <w:r w:rsidRPr="005A31B4">
        <w:rPr>
          <w:b/>
          <w:bCs/>
          <w:color w:val="000000"/>
          <w:sz w:val="24"/>
          <w:szCs w:val="24"/>
        </w:rPr>
        <w:t xml:space="preserve">dalībai iepirkumā </w:t>
      </w:r>
      <w:proofErr w:type="spellStart"/>
      <w:r w:rsidRPr="005A31B4">
        <w:rPr>
          <w:b/>
          <w:bCs/>
          <w:color w:val="000000"/>
          <w:sz w:val="24"/>
          <w:szCs w:val="24"/>
        </w:rPr>
        <w:t>Iepirku</w:t>
      </w:r>
      <w:r>
        <w:rPr>
          <w:b/>
          <w:bCs/>
          <w:color w:val="000000"/>
          <w:sz w:val="24"/>
          <w:szCs w:val="24"/>
        </w:rPr>
        <w:t>mā</w:t>
      </w:r>
      <w:proofErr w:type="spellEnd"/>
      <w:r w:rsidRPr="005A31B4">
        <w:rPr>
          <w:b/>
          <w:bCs/>
          <w:color w:val="000000"/>
          <w:sz w:val="24"/>
          <w:szCs w:val="24"/>
        </w:rPr>
        <w:t xml:space="preserve"> ID Nr. </w:t>
      </w:r>
      <w:r w:rsidR="004F3405">
        <w:rPr>
          <w:b/>
          <w:sz w:val="24"/>
          <w:szCs w:val="24"/>
        </w:rPr>
        <w:t>23022026-</w:t>
      </w:r>
      <w:r w:rsidR="00D71AEB">
        <w:rPr>
          <w:b/>
          <w:sz w:val="24"/>
          <w:szCs w:val="24"/>
        </w:rPr>
        <w:t>0</w:t>
      </w:r>
      <w:r w:rsidR="004F3405">
        <w:rPr>
          <w:b/>
          <w:sz w:val="24"/>
          <w:szCs w:val="24"/>
        </w:rPr>
        <w:t>1</w:t>
      </w:r>
    </w:p>
    <w:p w14:paraId="536BB282" w14:textId="77777777" w:rsidR="001F7372" w:rsidRDefault="001F7372" w:rsidP="001F7372">
      <w:pPr>
        <w:pStyle w:val="Heading2"/>
        <w:spacing w:before="96"/>
        <w:ind w:left="0" w:firstLine="0"/>
        <w:jc w:val="center"/>
        <w:rPr>
          <w:bCs/>
          <w:sz w:val="24"/>
          <w:szCs w:val="24"/>
        </w:rPr>
      </w:pPr>
    </w:p>
    <w:p w14:paraId="39FC41D8" w14:textId="77777777" w:rsidR="001F7372" w:rsidRPr="005A31B4" w:rsidRDefault="001F7372" w:rsidP="001F7372">
      <w:pPr>
        <w:pStyle w:val="ListParagraph"/>
        <w:tabs>
          <w:tab w:val="left" w:pos="426"/>
        </w:tabs>
        <w:ind w:left="0" w:right="7"/>
        <w:rPr>
          <w:sz w:val="24"/>
          <w:szCs w:val="24"/>
        </w:rPr>
      </w:pPr>
      <w:r w:rsidRPr="005A31B4">
        <w:rPr>
          <w:sz w:val="24"/>
          <w:szCs w:val="24"/>
        </w:rPr>
        <w:t>Datums laika zīmogā</w:t>
      </w:r>
    </w:p>
    <w:p w14:paraId="1D76E08D" w14:textId="77777777" w:rsidR="001F7372" w:rsidRPr="005A31B4" w:rsidRDefault="001F7372" w:rsidP="001F7372">
      <w:pPr>
        <w:pStyle w:val="ListParagraph"/>
        <w:tabs>
          <w:tab w:val="left" w:pos="426"/>
        </w:tabs>
        <w:ind w:left="0" w:right="7"/>
        <w:rPr>
          <w:sz w:val="24"/>
          <w:szCs w:val="24"/>
        </w:rPr>
      </w:pPr>
    </w:p>
    <w:p w14:paraId="749135F8" w14:textId="4AB75498" w:rsidR="001F7372" w:rsidRPr="005A31B4" w:rsidRDefault="001F7372" w:rsidP="001F7372">
      <w:pPr>
        <w:pStyle w:val="ListParagraph"/>
        <w:tabs>
          <w:tab w:val="left" w:pos="426"/>
        </w:tabs>
        <w:ind w:left="0" w:right="7"/>
        <w:rPr>
          <w:sz w:val="24"/>
          <w:szCs w:val="24"/>
        </w:rPr>
      </w:pPr>
      <w:r w:rsidRPr="005A31B4">
        <w:rPr>
          <w:sz w:val="24"/>
          <w:szCs w:val="24"/>
        </w:rPr>
        <w:t xml:space="preserve">Pretendents, ____________________________, </w:t>
      </w:r>
      <w:proofErr w:type="spellStart"/>
      <w:r w:rsidRPr="005A31B4">
        <w:rPr>
          <w:sz w:val="24"/>
          <w:szCs w:val="24"/>
        </w:rPr>
        <w:t>reģ</w:t>
      </w:r>
      <w:proofErr w:type="spellEnd"/>
      <w:r w:rsidRPr="005A31B4">
        <w:rPr>
          <w:sz w:val="24"/>
          <w:szCs w:val="24"/>
        </w:rPr>
        <w:t xml:space="preserve">. Nr. _______________________, piedāvā veikt / piegādāt iepirkuma </w:t>
      </w:r>
      <w:r w:rsidRPr="005A31B4">
        <w:rPr>
          <w:b/>
          <w:bCs/>
          <w:sz w:val="24"/>
          <w:szCs w:val="24"/>
        </w:rPr>
        <w:t>“</w:t>
      </w:r>
      <w:r>
        <w:rPr>
          <w:b/>
          <w:sz w:val="24"/>
          <w:szCs w:val="24"/>
        </w:rPr>
        <w:t>Iekārtu un</w:t>
      </w:r>
      <w:r w:rsidRPr="001540AD">
        <w:rPr>
          <w:b/>
          <w:sz w:val="24"/>
          <w:szCs w:val="24"/>
        </w:rPr>
        <w:t xml:space="preserve"> aprīkojuma piegāde</w:t>
      </w:r>
      <w:r>
        <w:rPr>
          <w:b/>
          <w:sz w:val="24"/>
          <w:szCs w:val="24"/>
        </w:rPr>
        <w:t xml:space="preserve"> Lat </w:t>
      </w:r>
      <w:proofErr w:type="spellStart"/>
      <w:r>
        <w:rPr>
          <w:b/>
          <w:sz w:val="24"/>
          <w:szCs w:val="24"/>
        </w:rPr>
        <w:t>Eko</w:t>
      </w:r>
      <w:proofErr w:type="spellEnd"/>
      <w:r>
        <w:rPr>
          <w:b/>
          <w:sz w:val="24"/>
          <w:szCs w:val="24"/>
        </w:rPr>
        <w:t xml:space="preserve"> </w:t>
      </w:r>
      <w:proofErr w:type="spellStart"/>
      <w:r>
        <w:rPr>
          <w:b/>
          <w:sz w:val="24"/>
          <w:szCs w:val="24"/>
        </w:rPr>
        <w:t>Food</w:t>
      </w:r>
      <w:proofErr w:type="spellEnd"/>
      <w:r>
        <w:rPr>
          <w:b/>
          <w:sz w:val="24"/>
          <w:szCs w:val="24"/>
        </w:rPr>
        <w:t xml:space="preserve"> vajadzībām</w:t>
      </w:r>
      <w:r w:rsidRPr="005A31B4">
        <w:rPr>
          <w:b/>
          <w:bCs/>
          <w:sz w:val="24"/>
          <w:szCs w:val="24"/>
        </w:rPr>
        <w:t>”</w:t>
      </w:r>
      <w:r w:rsidRPr="005A31B4">
        <w:rPr>
          <w:b/>
          <w:sz w:val="24"/>
          <w:szCs w:val="24"/>
        </w:rPr>
        <w:t xml:space="preserve"> pakalpojumus</w:t>
      </w:r>
      <w:r w:rsidRPr="005A31B4">
        <w:rPr>
          <w:sz w:val="24"/>
          <w:szCs w:val="24"/>
        </w:rPr>
        <w:t>, saskaņā ar nolikuma prasībām un piedāvājumu specifikāciju par šādu piedāvāto cenu:</w:t>
      </w:r>
    </w:p>
    <w:tbl>
      <w:tblPr>
        <w:tblStyle w:val="TableGrid"/>
        <w:tblW w:w="9351" w:type="dxa"/>
        <w:tblLayout w:type="fixed"/>
        <w:tblLook w:val="04A0" w:firstRow="1" w:lastRow="0" w:firstColumn="1" w:lastColumn="0" w:noHBand="0" w:noVBand="1"/>
      </w:tblPr>
      <w:tblGrid>
        <w:gridCol w:w="562"/>
        <w:gridCol w:w="1080"/>
        <w:gridCol w:w="905"/>
        <w:gridCol w:w="4532"/>
        <w:gridCol w:w="768"/>
        <w:gridCol w:w="769"/>
        <w:gridCol w:w="735"/>
      </w:tblGrid>
      <w:tr w:rsidR="004F3405" w:rsidRPr="002A356A" w14:paraId="7BDFBD3A" w14:textId="2EA546A6" w:rsidTr="003113DA">
        <w:trPr>
          <w:trHeight w:val="1112"/>
        </w:trPr>
        <w:tc>
          <w:tcPr>
            <w:tcW w:w="562" w:type="dxa"/>
            <w:vAlign w:val="center"/>
          </w:tcPr>
          <w:p w14:paraId="108A521C" w14:textId="77777777" w:rsidR="001F7372" w:rsidRPr="003113DA" w:rsidRDefault="001F7372" w:rsidP="001F7372">
            <w:pPr>
              <w:pStyle w:val="ListParagraph"/>
              <w:tabs>
                <w:tab w:val="left" w:pos="426"/>
              </w:tabs>
              <w:ind w:left="0" w:right="7"/>
              <w:jc w:val="center"/>
              <w:rPr>
                <w:b/>
                <w:bCs/>
                <w:sz w:val="21"/>
                <w:szCs w:val="21"/>
              </w:rPr>
            </w:pPr>
            <w:r w:rsidRPr="003113DA">
              <w:rPr>
                <w:b/>
                <w:bCs/>
                <w:sz w:val="21"/>
                <w:szCs w:val="21"/>
              </w:rPr>
              <w:t>Nr.</w:t>
            </w:r>
          </w:p>
        </w:tc>
        <w:tc>
          <w:tcPr>
            <w:tcW w:w="1080" w:type="dxa"/>
            <w:vAlign w:val="center"/>
          </w:tcPr>
          <w:p w14:paraId="3D794D4F" w14:textId="58A2C517" w:rsidR="001F7372" w:rsidRPr="003113DA" w:rsidRDefault="001F7372" w:rsidP="001F7372">
            <w:pPr>
              <w:pStyle w:val="ListParagraph"/>
              <w:tabs>
                <w:tab w:val="left" w:pos="426"/>
              </w:tabs>
              <w:ind w:left="0" w:right="7"/>
              <w:jc w:val="center"/>
              <w:rPr>
                <w:sz w:val="21"/>
                <w:szCs w:val="21"/>
              </w:rPr>
            </w:pPr>
            <w:r w:rsidRPr="003113DA">
              <w:rPr>
                <w:b/>
                <w:bCs/>
                <w:color w:val="000000"/>
                <w:sz w:val="21"/>
                <w:szCs w:val="21"/>
                <w:lang w:eastAsia="en-GB"/>
              </w:rPr>
              <w:t>Preces nosaukums</w:t>
            </w:r>
          </w:p>
        </w:tc>
        <w:tc>
          <w:tcPr>
            <w:tcW w:w="905" w:type="dxa"/>
            <w:vAlign w:val="center"/>
          </w:tcPr>
          <w:p w14:paraId="6435AEF2" w14:textId="1D9BE9C4" w:rsidR="001F7372" w:rsidRPr="003113DA" w:rsidRDefault="001F7372" w:rsidP="001F7372">
            <w:pPr>
              <w:pStyle w:val="ListParagraph"/>
              <w:tabs>
                <w:tab w:val="left" w:pos="426"/>
              </w:tabs>
              <w:ind w:left="0" w:right="7"/>
              <w:rPr>
                <w:sz w:val="21"/>
                <w:szCs w:val="21"/>
              </w:rPr>
            </w:pPr>
            <w:r w:rsidRPr="003113DA">
              <w:rPr>
                <w:b/>
                <w:bCs/>
                <w:color w:val="000000"/>
                <w:sz w:val="21"/>
                <w:szCs w:val="21"/>
                <w:lang w:eastAsia="en-GB"/>
              </w:rPr>
              <w:t>Skaits</w:t>
            </w:r>
          </w:p>
        </w:tc>
        <w:tc>
          <w:tcPr>
            <w:tcW w:w="4532" w:type="dxa"/>
            <w:vAlign w:val="center"/>
          </w:tcPr>
          <w:p w14:paraId="7A8573D2" w14:textId="2A3F35D8" w:rsidR="001F7372" w:rsidRPr="003113DA" w:rsidRDefault="001F7372" w:rsidP="001F7372">
            <w:pPr>
              <w:pStyle w:val="ListParagraph"/>
              <w:tabs>
                <w:tab w:val="left" w:pos="426"/>
              </w:tabs>
              <w:ind w:left="0" w:right="7"/>
              <w:rPr>
                <w:sz w:val="21"/>
                <w:szCs w:val="21"/>
              </w:rPr>
            </w:pPr>
            <w:r w:rsidRPr="003113DA">
              <w:rPr>
                <w:b/>
                <w:bCs/>
                <w:color w:val="000000"/>
                <w:sz w:val="21"/>
                <w:szCs w:val="21"/>
                <w:lang w:eastAsia="en-GB"/>
              </w:rPr>
              <w:t>Tehniskā specifikācija (kopsavilkums</w:t>
            </w:r>
            <w:r w:rsidR="00975A7E" w:rsidRPr="003113DA">
              <w:rPr>
                <w:b/>
                <w:bCs/>
                <w:color w:val="000000"/>
                <w:sz w:val="21"/>
                <w:szCs w:val="21"/>
                <w:lang w:eastAsia="en-GB"/>
              </w:rPr>
              <w:t>, saskaņā ar Tehnisko specifikāciju</w:t>
            </w:r>
            <w:r w:rsidRPr="003113DA">
              <w:rPr>
                <w:b/>
                <w:bCs/>
                <w:color w:val="000000"/>
                <w:sz w:val="21"/>
                <w:szCs w:val="21"/>
                <w:lang w:eastAsia="en-GB"/>
              </w:rPr>
              <w:t>)</w:t>
            </w:r>
          </w:p>
        </w:tc>
        <w:tc>
          <w:tcPr>
            <w:tcW w:w="768" w:type="dxa"/>
            <w:vAlign w:val="center"/>
          </w:tcPr>
          <w:p w14:paraId="6CB92D6E" w14:textId="524EAA7A" w:rsidR="001F7372" w:rsidRPr="003113DA" w:rsidRDefault="001F7372" w:rsidP="001F7372">
            <w:pPr>
              <w:pStyle w:val="ListParagraph"/>
              <w:tabs>
                <w:tab w:val="left" w:pos="426"/>
              </w:tabs>
              <w:ind w:left="0" w:right="7"/>
              <w:jc w:val="center"/>
              <w:rPr>
                <w:sz w:val="20"/>
                <w:szCs w:val="20"/>
              </w:rPr>
            </w:pPr>
            <w:r w:rsidRPr="003113DA">
              <w:rPr>
                <w:b/>
                <w:bCs/>
                <w:color w:val="000000"/>
                <w:sz w:val="20"/>
                <w:szCs w:val="20"/>
                <w:lang w:eastAsia="en-GB"/>
              </w:rPr>
              <w:t>Cena bez PVN (EUR)</w:t>
            </w:r>
          </w:p>
        </w:tc>
        <w:tc>
          <w:tcPr>
            <w:tcW w:w="769" w:type="dxa"/>
            <w:vAlign w:val="center"/>
          </w:tcPr>
          <w:p w14:paraId="1710D59E" w14:textId="2034CDBB" w:rsidR="001F7372" w:rsidRPr="003113DA" w:rsidRDefault="001F7372" w:rsidP="001F7372">
            <w:pPr>
              <w:pStyle w:val="ListParagraph"/>
              <w:tabs>
                <w:tab w:val="left" w:pos="426"/>
              </w:tabs>
              <w:ind w:left="0" w:right="7"/>
              <w:jc w:val="center"/>
              <w:rPr>
                <w:sz w:val="20"/>
                <w:szCs w:val="20"/>
              </w:rPr>
            </w:pPr>
            <w:r w:rsidRPr="003113DA">
              <w:rPr>
                <w:b/>
                <w:bCs/>
                <w:color w:val="000000"/>
                <w:sz w:val="20"/>
                <w:szCs w:val="20"/>
                <w:lang w:eastAsia="en-GB"/>
              </w:rPr>
              <w:t>PVN (EUR)</w:t>
            </w:r>
          </w:p>
        </w:tc>
        <w:tc>
          <w:tcPr>
            <w:tcW w:w="735" w:type="dxa"/>
            <w:vAlign w:val="center"/>
          </w:tcPr>
          <w:p w14:paraId="15941B69" w14:textId="24C533AF" w:rsidR="001F7372" w:rsidRPr="003113DA" w:rsidRDefault="001F7372" w:rsidP="001F7372">
            <w:pPr>
              <w:pStyle w:val="ListParagraph"/>
              <w:tabs>
                <w:tab w:val="left" w:pos="426"/>
              </w:tabs>
              <w:ind w:left="0" w:right="7"/>
              <w:jc w:val="center"/>
              <w:rPr>
                <w:sz w:val="20"/>
                <w:szCs w:val="20"/>
              </w:rPr>
            </w:pPr>
            <w:r w:rsidRPr="003113DA">
              <w:rPr>
                <w:b/>
                <w:bCs/>
                <w:color w:val="000000"/>
                <w:sz w:val="20"/>
                <w:szCs w:val="20"/>
                <w:lang w:eastAsia="en-GB"/>
              </w:rPr>
              <w:t>Cena ar PVN (EUR)</w:t>
            </w:r>
          </w:p>
        </w:tc>
      </w:tr>
      <w:tr w:rsidR="0031373F" w:rsidRPr="002A356A" w14:paraId="4B675C93" w14:textId="77777777" w:rsidTr="004F3405">
        <w:trPr>
          <w:trHeight w:val="465"/>
        </w:trPr>
        <w:tc>
          <w:tcPr>
            <w:tcW w:w="9351" w:type="dxa"/>
            <w:gridSpan w:val="7"/>
            <w:vAlign w:val="center"/>
          </w:tcPr>
          <w:tbl>
            <w:tblPr>
              <w:tblW w:w="10414" w:type="dxa"/>
              <w:tblLayout w:type="fixed"/>
              <w:tblLook w:val="04A0" w:firstRow="1" w:lastRow="0" w:firstColumn="1" w:lastColumn="0" w:noHBand="0" w:noVBand="1"/>
            </w:tblPr>
            <w:tblGrid>
              <w:gridCol w:w="10414"/>
            </w:tblGrid>
            <w:tr w:rsidR="003113DA" w:rsidRPr="004F3405" w14:paraId="0C0075BB" w14:textId="77777777" w:rsidTr="003113DA">
              <w:trPr>
                <w:trHeight w:val="509"/>
              </w:trPr>
              <w:tc>
                <w:tcPr>
                  <w:tcW w:w="10414" w:type="dxa"/>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295DBBF5" w14:textId="77777777" w:rsidR="003113DA" w:rsidRPr="004F3405" w:rsidRDefault="003113DA" w:rsidP="003113DA">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t xml:space="preserve">Lote Nr. </w:t>
                  </w:r>
                  <w:r>
                    <w:rPr>
                      <w:rFonts w:ascii="Times New Roman" w:hAnsi="Times New Roman"/>
                      <w:sz w:val="24"/>
                      <w:szCs w:val="24"/>
                    </w:rPr>
                    <w:t>1</w:t>
                  </w:r>
                </w:p>
              </w:tc>
            </w:tr>
          </w:tbl>
          <w:p w14:paraId="4E631D49" w14:textId="6AB7D470" w:rsidR="0031373F" w:rsidRPr="00DB4FC7" w:rsidRDefault="0031373F" w:rsidP="0031373F">
            <w:pPr>
              <w:pStyle w:val="ListParagraph"/>
              <w:tabs>
                <w:tab w:val="left" w:pos="426"/>
              </w:tabs>
              <w:ind w:left="0" w:right="7"/>
              <w:rPr>
                <w:b/>
                <w:bCs/>
                <w:color w:val="000000"/>
                <w:lang w:eastAsia="en-GB"/>
              </w:rPr>
            </w:pPr>
          </w:p>
        </w:tc>
      </w:tr>
      <w:tr w:rsidR="004F3405" w:rsidRPr="002A356A" w14:paraId="325353A0" w14:textId="6DEC3B19" w:rsidTr="003113DA">
        <w:trPr>
          <w:trHeight w:val="1378"/>
        </w:trPr>
        <w:tc>
          <w:tcPr>
            <w:tcW w:w="562" w:type="dxa"/>
          </w:tcPr>
          <w:p w14:paraId="516B4810" w14:textId="77777777" w:rsidR="004F3405" w:rsidRPr="002A356A" w:rsidRDefault="004F3405" w:rsidP="004F3405">
            <w:pPr>
              <w:pStyle w:val="ListParagraph"/>
              <w:tabs>
                <w:tab w:val="left" w:pos="426"/>
              </w:tabs>
              <w:ind w:left="0" w:right="7"/>
              <w:jc w:val="center"/>
              <w:rPr>
                <w:sz w:val="24"/>
                <w:szCs w:val="24"/>
              </w:rPr>
            </w:pPr>
            <w:r w:rsidRPr="002A356A">
              <w:rPr>
                <w:sz w:val="24"/>
                <w:szCs w:val="24"/>
              </w:rPr>
              <w:t>1.</w:t>
            </w:r>
          </w:p>
        </w:tc>
        <w:tc>
          <w:tcPr>
            <w:tcW w:w="1080" w:type="dxa"/>
            <w:vAlign w:val="center"/>
          </w:tcPr>
          <w:p w14:paraId="51ECBC55" w14:textId="77777777" w:rsidR="003113DA" w:rsidRDefault="004F3405" w:rsidP="004F3405">
            <w:pPr>
              <w:pStyle w:val="ListParagraph"/>
              <w:tabs>
                <w:tab w:val="left" w:pos="426"/>
              </w:tabs>
              <w:ind w:left="0" w:right="7"/>
              <w:rPr>
                <w:color w:val="000000"/>
                <w:lang w:eastAsia="en-GB"/>
              </w:rPr>
            </w:pPr>
            <w:r w:rsidRPr="00DB4FC7">
              <w:rPr>
                <w:color w:val="000000"/>
                <w:lang w:eastAsia="en-GB"/>
              </w:rPr>
              <w:t xml:space="preserve">Plaukti gatavajai </w:t>
            </w:r>
            <w:proofErr w:type="spellStart"/>
            <w:r w:rsidRPr="00DB4FC7">
              <w:rPr>
                <w:color w:val="000000"/>
                <w:lang w:eastAsia="en-GB"/>
              </w:rPr>
              <w:t>produkci</w:t>
            </w:r>
            <w:proofErr w:type="spellEnd"/>
            <w:r w:rsidR="003113DA">
              <w:rPr>
                <w:color w:val="000000"/>
                <w:lang w:eastAsia="en-GB"/>
              </w:rPr>
              <w:t>-</w:t>
            </w:r>
          </w:p>
          <w:p w14:paraId="1BB88088" w14:textId="51A56A52" w:rsidR="004F3405" w:rsidRPr="002A356A" w:rsidRDefault="004F3405" w:rsidP="004F3405">
            <w:pPr>
              <w:pStyle w:val="ListParagraph"/>
              <w:tabs>
                <w:tab w:val="left" w:pos="426"/>
              </w:tabs>
              <w:ind w:left="0" w:right="7"/>
              <w:rPr>
                <w:sz w:val="24"/>
                <w:szCs w:val="24"/>
              </w:rPr>
            </w:pPr>
            <w:proofErr w:type="spellStart"/>
            <w:r w:rsidRPr="00DB4FC7">
              <w:rPr>
                <w:color w:val="000000"/>
                <w:lang w:eastAsia="en-GB"/>
              </w:rPr>
              <w:t>jai</w:t>
            </w:r>
            <w:proofErr w:type="spellEnd"/>
          </w:p>
        </w:tc>
        <w:tc>
          <w:tcPr>
            <w:tcW w:w="905" w:type="dxa"/>
            <w:vAlign w:val="center"/>
          </w:tcPr>
          <w:p w14:paraId="10279868" w14:textId="3F10DAF2" w:rsidR="004F3405" w:rsidRPr="003113DA" w:rsidRDefault="004F3405" w:rsidP="004F3405">
            <w:pPr>
              <w:pStyle w:val="ListParagraph"/>
              <w:tabs>
                <w:tab w:val="left" w:pos="426"/>
              </w:tabs>
              <w:ind w:left="0" w:right="7"/>
              <w:rPr>
                <w:b/>
                <w:bCs/>
                <w:sz w:val="24"/>
                <w:szCs w:val="24"/>
              </w:rPr>
            </w:pPr>
            <w:r w:rsidRPr="003113DA">
              <w:rPr>
                <w:b/>
                <w:bCs/>
                <w:color w:val="000000"/>
                <w:lang w:eastAsia="en-GB"/>
              </w:rPr>
              <w:t xml:space="preserve">2 </w:t>
            </w:r>
            <w:proofErr w:type="spellStart"/>
            <w:r w:rsidRPr="003113DA">
              <w:rPr>
                <w:b/>
                <w:bCs/>
                <w:color w:val="000000"/>
                <w:lang w:eastAsia="en-GB"/>
              </w:rPr>
              <w:t>kom-plekti</w:t>
            </w:r>
            <w:proofErr w:type="spellEnd"/>
          </w:p>
        </w:tc>
        <w:tc>
          <w:tcPr>
            <w:tcW w:w="4532" w:type="dxa"/>
            <w:vAlign w:val="center"/>
          </w:tcPr>
          <w:p w14:paraId="1B8478E5"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Noliktavu plauktu sistēma </w:t>
            </w:r>
            <w:r>
              <w:rPr>
                <w:rFonts w:ascii="Times New Roman" w:hAnsi="Times New Roman"/>
                <w:szCs w:val="24"/>
              </w:rPr>
              <w:t>500</w:t>
            </w:r>
            <w:r w:rsidRPr="004262DF">
              <w:rPr>
                <w:rFonts w:ascii="Times New Roman" w:hAnsi="Times New Roman"/>
                <w:szCs w:val="24"/>
              </w:rPr>
              <w:t xml:space="preserve"> palešu vietām</w:t>
            </w:r>
            <w:r>
              <w:rPr>
                <w:rFonts w:ascii="Times New Roman" w:hAnsi="Times New Roman"/>
                <w:szCs w:val="24"/>
              </w:rPr>
              <w:t xml:space="preserve"> (viens komplekts)</w:t>
            </w:r>
            <w:r w:rsidRPr="004262DF">
              <w:rPr>
                <w:rFonts w:ascii="Times New Roman" w:hAnsi="Times New Roman"/>
                <w:szCs w:val="24"/>
              </w:rPr>
              <w:t xml:space="preserve"> </w:t>
            </w:r>
          </w:p>
          <w:p w14:paraId="441E9D0B"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5 siju līmeņi + grīda</w:t>
            </w:r>
          </w:p>
          <w:p w14:paraId="657B7D25"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palešu svars ne mazāks, kā 800kg; </w:t>
            </w:r>
          </w:p>
          <w:p w14:paraId="4D7CDF97"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Rāmja augstums 9500 mm</w:t>
            </w:r>
          </w:p>
          <w:p w14:paraId="4A9A73F4"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Sijas garums 2.7 m </w:t>
            </w:r>
          </w:p>
          <w:p w14:paraId="225F3827"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Sijas augstums 125 mm</w:t>
            </w:r>
          </w:p>
          <w:p w14:paraId="39F9E1D9"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plaukti aprīkoti ar statņu un rindu aizsargiem; </w:t>
            </w:r>
          </w:p>
          <w:p w14:paraId="425A05B8"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uz plauktiem nepieciešams izvietot noslogojuma </w:t>
            </w:r>
          </w:p>
          <w:p w14:paraId="129A2D0D"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tabulas; </w:t>
            </w:r>
          </w:p>
          <w:p w14:paraId="3FBF10F5"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statnes cinkotas; </w:t>
            </w:r>
          </w:p>
          <w:p w14:paraId="1FFA5A8D"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Sijas krāsotas</w:t>
            </w:r>
          </w:p>
          <w:p w14:paraId="62709B01"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Statnes profils 100 x 65 mm</w:t>
            </w:r>
          </w:p>
          <w:p w14:paraId="14F74FA8"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Statņa biezums 2 mm</w:t>
            </w:r>
          </w:p>
          <w:p w14:paraId="6EB78EC9"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pēdas izmērs 135 x 120 mm</w:t>
            </w:r>
          </w:p>
          <w:p w14:paraId="12ED9C0D"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pēdas biezums vismaz 6mm vai vairāk; </w:t>
            </w:r>
          </w:p>
          <w:p w14:paraId="408848E8"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siju pārvietošanas solis ne mazāks kā 50mm; </w:t>
            </w:r>
          </w:p>
          <w:p w14:paraId="4761D03C"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darba ailes platums vismaz 3200mm; </w:t>
            </w:r>
          </w:p>
          <w:p w14:paraId="0E7E737A"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Visas  slodzes  prasības  ir  balstītas  uz pašreizējiem Eiropas standartiem  prEN15512  pielietojot drošības  koeficientu  1,54  rāmjiem  un sijām.  </w:t>
            </w:r>
          </w:p>
          <w:p w14:paraId="2420D575" w14:textId="77777777" w:rsidR="004F3405" w:rsidRPr="004262DF" w:rsidRDefault="004F3405" w:rsidP="004F3405">
            <w:pPr>
              <w:pStyle w:val="NoSpacing"/>
              <w:rPr>
                <w:rFonts w:ascii="Times New Roman" w:hAnsi="Times New Roman"/>
                <w:szCs w:val="24"/>
              </w:rPr>
            </w:pPr>
            <w:r w:rsidRPr="004262DF">
              <w:rPr>
                <w:rFonts w:ascii="Times New Roman" w:hAnsi="Times New Roman"/>
                <w:szCs w:val="24"/>
              </w:rPr>
              <w:t xml:space="preserve">-  Iekļaut piegādi, uzstādīšanu, personāla apmācību. </w:t>
            </w:r>
          </w:p>
          <w:p w14:paraId="5A0E8DB2" w14:textId="6BB4A8E8" w:rsidR="004F3405" w:rsidRPr="002A356A" w:rsidRDefault="004F3405" w:rsidP="004F3405">
            <w:pPr>
              <w:pStyle w:val="ListParagraph"/>
              <w:tabs>
                <w:tab w:val="left" w:pos="426"/>
              </w:tabs>
              <w:ind w:left="0" w:right="7"/>
              <w:rPr>
                <w:sz w:val="24"/>
                <w:szCs w:val="24"/>
              </w:rPr>
            </w:pPr>
          </w:p>
        </w:tc>
        <w:tc>
          <w:tcPr>
            <w:tcW w:w="768" w:type="dxa"/>
          </w:tcPr>
          <w:p w14:paraId="7B5EBD2D" w14:textId="77777777" w:rsidR="004F3405" w:rsidRPr="002A356A" w:rsidRDefault="004F3405" w:rsidP="004F3405">
            <w:pPr>
              <w:pStyle w:val="ListParagraph"/>
              <w:tabs>
                <w:tab w:val="left" w:pos="426"/>
              </w:tabs>
              <w:ind w:left="0" w:right="7"/>
              <w:rPr>
                <w:sz w:val="24"/>
                <w:szCs w:val="24"/>
              </w:rPr>
            </w:pPr>
          </w:p>
        </w:tc>
        <w:tc>
          <w:tcPr>
            <w:tcW w:w="769" w:type="dxa"/>
          </w:tcPr>
          <w:p w14:paraId="7C8C6D8A" w14:textId="77777777" w:rsidR="004F3405" w:rsidRPr="002A356A" w:rsidRDefault="004F3405" w:rsidP="004F3405">
            <w:pPr>
              <w:pStyle w:val="ListParagraph"/>
              <w:tabs>
                <w:tab w:val="left" w:pos="426"/>
              </w:tabs>
              <w:ind w:left="0" w:right="7"/>
              <w:rPr>
                <w:sz w:val="24"/>
                <w:szCs w:val="24"/>
              </w:rPr>
            </w:pPr>
          </w:p>
        </w:tc>
        <w:tc>
          <w:tcPr>
            <w:tcW w:w="735" w:type="dxa"/>
          </w:tcPr>
          <w:p w14:paraId="1AA41184" w14:textId="77777777" w:rsidR="004F3405" w:rsidRPr="002A356A" w:rsidRDefault="004F3405" w:rsidP="004F3405">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3113DA" w:rsidRPr="004F3405" w14:paraId="386533BD" w14:textId="77777777" w:rsidTr="003113DA">
        <w:trPr>
          <w:trHeight w:val="509"/>
        </w:trPr>
        <w:tc>
          <w:tcPr>
            <w:tcW w:w="9356" w:type="dxa"/>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665DD299" w14:textId="7DAC37E7" w:rsidR="003113DA" w:rsidRPr="004F3405" w:rsidRDefault="003113DA" w:rsidP="00BC20F4">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t xml:space="preserve">Lote Nr. </w:t>
            </w:r>
            <w:r>
              <w:rPr>
                <w:rFonts w:ascii="Times New Roman" w:hAnsi="Times New Roman"/>
                <w:sz w:val="24"/>
                <w:szCs w:val="24"/>
              </w:rPr>
              <w:t>2</w:t>
            </w:r>
          </w:p>
        </w:tc>
      </w:tr>
    </w:tbl>
    <w:tbl>
      <w:tblPr>
        <w:tblStyle w:val="TableGrid"/>
        <w:tblW w:w="9351" w:type="dxa"/>
        <w:tblLayout w:type="fixed"/>
        <w:tblLook w:val="04A0" w:firstRow="1" w:lastRow="0" w:firstColumn="1" w:lastColumn="0" w:noHBand="0" w:noVBand="1"/>
      </w:tblPr>
      <w:tblGrid>
        <w:gridCol w:w="562"/>
        <w:gridCol w:w="1080"/>
        <w:gridCol w:w="905"/>
        <w:gridCol w:w="4484"/>
        <w:gridCol w:w="761"/>
        <w:gridCol w:w="850"/>
        <w:gridCol w:w="709"/>
      </w:tblGrid>
      <w:tr w:rsidR="004F3405" w:rsidRPr="002A356A" w14:paraId="2FE81901" w14:textId="2340A9EE" w:rsidTr="003113DA">
        <w:trPr>
          <w:trHeight w:val="1112"/>
        </w:trPr>
        <w:tc>
          <w:tcPr>
            <w:tcW w:w="562" w:type="dxa"/>
          </w:tcPr>
          <w:p w14:paraId="41BBEAC8" w14:textId="77777777" w:rsidR="004F3405" w:rsidRPr="002A356A" w:rsidRDefault="004F3405" w:rsidP="004F3405">
            <w:pPr>
              <w:pStyle w:val="ListParagraph"/>
              <w:tabs>
                <w:tab w:val="left" w:pos="426"/>
              </w:tabs>
              <w:ind w:left="0" w:right="7"/>
              <w:jc w:val="center"/>
              <w:rPr>
                <w:sz w:val="24"/>
                <w:szCs w:val="24"/>
              </w:rPr>
            </w:pPr>
            <w:r w:rsidRPr="002A356A">
              <w:rPr>
                <w:sz w:val="24"/>
                <w:szCs w:val="24"/>
              </w:rPr>
              <w:t>2.</w:t>
            </w:r>
          </w:p>
        </w:tc>
        <w:tc>
          <w:tcPr>
            <w:tcW w:w="1080" w:type="dxa"/>
            <w:vAlign w:val="center"/>
          </w:tcPr>
          <w:p w14:paraId="612AC356" w14:textId="56F8B4DE" w:rsidR="004F3405" w:rsidRPr="002A356A" w:rsidRDefault="004F3405" w:rsidP="004F3405">
            <w:pPr>
              <w:pStyle w:val="ListParagraph"/>
              <w:tabs>
                <w:tab w:val="left" w:pos="426"/>
              </w:tabs>
              <w:ind w:left="0" w:right="7"/>
              <w:rPr>
                <w:sz w:val="24"/>
                <w:szCs w:val="24"/>
              </w:rPr>
            </w:pPr>
            <w:proofErr w:type="spellStart"/>
            <w:r>
              <w:rPr>
                <w:color w:val="000000"/>
              </w:rPr>
              <w:t>Automā-tiskā</w:t>
            </w:r>
            <w:proofErr w:type="spellEnd"/>
            <w:r>
              <w:rPr>
                <w:color w:val="000000"/>
              </w:rPr>
              <w:t xml:space="preserve"> burku </w:t>
            </w:r>
            <w:proofErr w:type="spellStart"/>
            <w:r>
              <w:rPr>
                <w:color w:val="000000"/>
              </w:rPr>
              <w:t>ielāde</w:t>
            </w:r>
            <w:proofErr w:type="spellEnd"/>
            <w:r>
              <w:rPr>
                <w:color w:val="000000"/>
              </w:rPr>
              <w:t xml:space="preserve"> autoklāva grozos</w:t>
            </w:r>
          </w:p>
        </w:tc>
        <w:tc>
          <w:tcPr>
            <w:tcW w:w="905" w:type="dxa"/>
            <w:vAlign w:val="center"/>
          </w:tcPr>
          <w:p w14:paraId="40949B6D" w14:textId="697F92C7" w:rsidR="004F3405" w:rsidRPr="002A356A" w:rsidRDefault="004F3405" w:rsidP="004F3405">
            <w:pPr>
              <w:pStyle w:val="ListParagraph"/>
              <w:tabs>
                <w:tab w:val="left" w:pos="426"/>
              </w:tabs>
              <w:ind w:left="0" w:right="7"/>
              <w:rPr>
                <w:sz w:val="24"/>
                <w:szCs w:val="24"/>
              </w:rPr>
            </w:pPr>
            <w:r>
              <w:rPr>
                <w:color w:val="000000"/>
              </w:rPr>
              <w:t>1 gab.</w:t>
            </w:r>
          </w:p>
        </w:tc>
        <w:tc>
          <w:tcPr>
            <w:tcW w:w="4484" w:type="dxa"/>
            <w:vAlign w:val="center"/>
          </w:tcPr>
          <w:p w14:paraId="29ADD678"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 xml:space="preserve">Burku automātiska </w:t>
            </w:r>
            <w:proofErr w:type="spellStart"/>
            <w:r w:rsidRPr="00756CBF">
              <w:rPr>
                <w:rFonts w:ascii="Times New Roman" w:hAnsi="Times New Roman"/>
                <w:szCs w:val="24"/>
              </w:rPr>
              <w:t>ielāde</w:t>
            </w:r>
            <w:proofErr w:type="spellEnd"/>
            <w:r w:rsidRPr="00756CBF">
              <w:rPr>
                <w:rFonts w:ascii="Times New Roman" w:hAnsi="Times New Roman"/>
                <w:szCs w:val="24"/>
              </w:rPr>
              <w:t xml:space="preserve"> autoklāva grozos no augšas. </w:t>
            </w:r>
          </w:p>
          <w:p w14:paraId="0D0983ED"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 xml:space="preserve">Līnijas ātrums </w:t>
            </w:r>
            <w:r>
              <w:rPr>
                <w:rFonts w:ascii="Times New Roman" w:hAnsi="Times New Roman"/>
                <w:szCs w:val="24"/>
              </w:rPr>
              <w:t>9000</w:t>
            </w:r>
            <w:r w:rsidRPr="00756CBF">
              <w:rPr>
                <w:rFonts w:ascii="Times New Roman" w:hAnsi="Times New Roman"/>
                <w:szCs w:val="24"/>
              </w:rPr>
              <w:t xml:space="preserve"> gab./h</w:t>
            </w:r>
          </w:p>
          <w:p w14:paraId="4116D5C4"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Burkas jāpaņem no vākotāja (1m augstumā no grīdas +/-50mm)</w:t>
            </w:r>
          </w:p>
          <w:p w14:paraId="2413A2A9"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 xml:space="preserve">Konveijera garums ne mazāks par </w:t>
            </w:r>
            <w:r>
              <w:rPr>
                <w:rFonts w:ascii="Times New Roman" w:hAnsi="Times New Roman"/>
                <w:szCs w:val="24"/>
              </w:rPr>
              <w:t>6</w:t>
            </w:r>
            <w:r w:rsidRPr="00756CBF">
              <w:rPr>
                <w:rFonts w:ascii="Times New Roman" w:hAnsi="Times New Roman"/>
                <w:szCs w:val="24"/>
              </w:rPr>
              <w:t>m.</w:t>
            </w:r>
          </w:p>
          <w:p w14:paraId="2053FACC" w14:textId="77777777" w:rsidR="004F3405" w:rsidRPr="00756CBF" w:rsidRDefault="004F3405" w:rsidP="004F3405">
            <w:pPr>
              <w:pStyle w:val="NoSpacing"/>
              <w:spacing w:line="256" w:lineRule="auto"/>
              <w:ind w:right="220"/>
              <w:rPr>
                <w:rFonts w:ascii="Times New Roman" w:hAnsi="Times New Roman"/>
                <w:szCs w:val="24"/>
              </w:rPr>
            </w:pPr>
            <w:proofErr w:type="spellStart"/>
            <w:r w:rsidRPr="00756CBF">
              <w:rPr>
                <w:rFonts w:ascii="Times New Roman" w:hAnsi="Times New Roman"/>
                <w:szCs w:val="24"/>
              </w:rPr>
              <w:lastRenderedPageBreak/>
              <w:t>Ielāde</w:t>
            </w:r>
            <w:proofErr w:type="spellEnd"/>
            <w:r w:rsidRPr="00756CBF">
              <w:rPr>
                <w:rFonts w:ascii="Times New Roman" w:hAnsi="Times New Roman"/>
                <w:szCs w:val="24"/>
              </w:rPr>
              <w:t xml:space="preserve"> grozos no augšas (groza augstums 1168 mm)</w:t>
            </w:r>
          </w:p>
          <w:p w14:paraId="50C92FF0"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Burku izmēri:</w:t>
            </w:r>
          </w:p>
          <w:tbl>
            <w:tblPr>
              <w:tblW w:w="4424" w:type="dxa"/>
              <w:tblLayout w:type="fixed"/>
              <w:tblLook w:val="04A0" w:firstRow="1" w:lastRow="0" w:firstColumn="1" w:lastColumn="0" w:noHBand="0" w:noVBand="1"/>
            </w:tblPr>
            <w:tblGrid>
              <w:gridCol w:w="711"/>
              <w:gridCol w:w="1445"/>
              <w:gridCol w:w="1304"/>
              <w:gridCol w:w="964"/>
            </w:tblGrid>
            <w:tr w:rsidR="004F3405" w:rsidRPr="003113DA" w14:paraId="34EF5515" w14:textId="77777777" w:rsidTr="004F3405">
              <w:trPr>
                <w:trHeight w:val="73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140DD22"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Nr.</w:t>
                  </w:r>
                </w:p>
              </w:tc>
              <w:tc>
                <w:tcPr>
                  <w:tcW w:w="1445" w:type="dxa"/>
                  <w:tcBorders>
                    <w:top w:val="single" w:sz="4" w:space="0" w:color="auto"/>
                    <w:left w:val="nil"/>
                    <w:bottom w:val="single" w:sz="4" w:space="0" w:color="auto"/>
                    <w:right w:val="single" w:sz="4" w:space="0" w:color="auto"/>
                  </w:tcBorders>
                  <w:vAlign w:val="bottom"/>
                  <w:hideMark/>
                </w:tcPr>
                <w:p w14:paraId="40703E1D"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 xml:space="preserve">Burkas </w:t>
                  </w:r>
                  <w:proofErr w:type="spellStart"/>
                  <w:r w:rsidRPr="003113DA">
                    <w:rPr>
                      <w:color w:val="000000"/>
                      <w:sz w:val="20"/>
                      <w:szCs w:val="20"/>
                      <w:lang w:val="en-US"/>
                    </w:rPr>
                    <w:t>nosaukums</w:t>
                  </w:r>
                  <w:proofErr w:type="spellEnd"/>
                </w:p>
              </w:tc>
              <w:tc>
                <w:tcPr>
                  <w:tcW w:w="2268" w:type="dxa"/>
                  <w:gridSpan w:val="2"/>
                  <w:tcBorders>
                    <w:top w:val="single" w:sz="4" w:space="0" w:color="auto"/>
                    <w:left w:val="nil"/>
                    <w:bottom w:val="single" w:sz="4" w:space="0" w:color="auto"/>
                    <w:right w:val="single" w:sz="4" w:space="0" w:color="auto"/>
                  </w:tcBorders>
                  <w:vAlign w:val="bottom"/>
                  <w:hideMark/>
                </w:tcPr>
                <w:p w14:paraId="2D0BB36E"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 xml:space="preserve">Burkas </w:t>
                  </w:r>
                  <w:proofErr w:type="spellStart"/>
                  <w:r w:rsidRPr="003113DA">
                    <w:rPr>
                      <w:color w:val="000000"/>
                      <w:sz w:val="20"/>
                      <w:szCs w:val="20"/>
                      <w:lang w:val="en-US"/>
                    </w:rPr>
                    <w:t>izmēri</w:t>
                  </w:r>
                  <w:proofErr w:type="spellEnd"/>
                </w:p>
              </w:tc>
            </w:tr>
            <w:tr w:rsidR="004F3405" w:rsidRPr="003113DA" w14:paraId="337EE621" w14:textId="77777777" w:rsidTr="004F3405">
              <w:trPr>
                <w:trHeight w:val="735"/>
              </w:trPr>
              <w:tc>
                <w:tcPr>
                  <w:tcW w:w="711" w:type="dxa"/>
                  <w:tcBorders>
                    <w:top w:val="single" w:sz="4" w:space="0" w:color="auto"/>
                    <w:left w:val="single" w:sz="4" w:space="0" w:color="auto"/>
                    <w:bottom w:val="single" w:sz="4" w:space="0" w:color="auto"/>
                    <w:right w:val="single" w:sz="4" w:space="0" w:color="auto"/>
                  </w:tcBorders>
                  <w:noWrap/>
                  <w:vAlign w:val="bottom"/>
                </w:tcPr>
                <w:p w14:paraId="5C9FE377" w14:textId="77777777" w:rsidR="004F3405" w:rsidRPr="003113DA" w:rsidRDefault="004F3405" w:rsidP="004F3405">
                  <w:pPr>
                    <w:ind w:right="220"/>
                    <w:jc w:val="center"/>
                    <w:rPr>
                      <w:color w:val="000000"/>
                      <w:sz w:val="20"/>
                      <w:szCs w:val="20"/>
                      <w:lang w:val="en-US"/>
                    </w:rPr>
                  </w:pPr>
                </w:p>
              </w:tc>
              <w:tc>
                <w:tcPr>
                  <w:tcW w:w="1445" w:type="dxa"/>
                  <w:tcBorders>
                    <w:top w:val="single" w:sz="4" w:space="0" w:color="auto"/>
                    <w:left w:val="nil"/>
                    <w:bottom w:val="single" w:sz="4" w:space="0" w:color="auto"/>
                    <w:right w:val="single" w:sz="4" w:space="0" w:color="auto"/>
                  </w:tcBorders>
                  <w:vAlign w:val="bottom"/>
                </w:tcPr>
                <w:p w14:paraId="7CE62817" w14:textId="77777777" w:rsidR="004F3405" w:rsidRPr="003113DA" w:rsidRDefault="004F3405" w:rsidP="004F3405">
                  <w:pPr>
                    <w:ind w:right="220"/>
                    <w:jc w:val="center"/>
                    <w:rPr>
                      <w:color w:val="000000"/>
                      <w:sz w:val="20"/>
                      <w:szCs w:val="20"/>
                      <w:lang w:val="en-US"/>
                    </w:rPr>
                  </w:pPr>
                </w:p>
              </w:tc>
              <w:tc>
                <w:tcPr>
                  <w:tcW w:w="2268" w:type="dxa"/>
                  <w:gridSpan w:val="2"/>
                  <w:tcBorders>
                    <w:top w:val="single" w:sz="4" w:space="0" w:color="auto"/>
                    <w:left w:val="nil"/>
                    <w:bottom w:val="single" w:sz="4" w:space="0" w:color="auto"/>
                    <w:right w:val="single" w:sz="4" w:space="0" w:color="auto"/>
                  </w:tcBorders>
                  <w:vAlign w:val="bottom"/>
                </w:tcPr>
                <w:p w14:paraId="249CEEB9" w14:textId="77777777" w:rsidR="004F3405" w:rsidRPr="003113DA" w:rsidRDefault="004F3405" w:rsidP="004F3405">
                  <w:pPr>
                    <w:ind w:right="220"/>
                    <w:jc w:val="center"/>
                    <w:rPr>
                      <w:color w:val="000000"/>
                      <w:sz w:val="20"/>
                      <w:szCs w:val="20"/>
                      <w:lang w:val="en-US"/>
                    </w:rPr>
                  </w:pPr>
                  <w:proofErr w:type="spellStart"/>
                  <w:r w:rsidRPr="003113DA">
                    <w:rPr>
                      <w:color w:val="000000"/>
                      <w:sz w:val="20"/>
                      <w:szCs w:val="20"/>
                      <w:lang w:val="en-US"/>
                    </w:rPr>
                    <w:t>Diametrs</w:t>
                  </w:r>
                  <w:proofErr w:type="spellEnd"/>
                  <w:r w:rsidRPr="003113DA">
                    <w:rPr>
                      <w:color w:val="000000"/>
                      <w:sz w:val="20"/>
                      <w:szCs w:val="20"/>
                      <w:lang w:val="en-US"/>
                    </w:rPr>
                    <w:t xml:space="preserve">        </w:t>
                  </w:r>
                  <w:proofErr w:type="spellStart"/>
                  <w:r w:rsidRPr="003113DA">
                    <w:rPr>
                      <w:color w:val="000000"/>
                      <w:sz w:val="20"/>
                      <w:szCs w:val="20"/>
                      <w:lang w:val="en-US"/>
                    </w:rPr>
                    <w:t>augstums</w:t>
                  </w:r>
                  <w:proofErr w:type="spellEnd"/>
                </w:p>
              </w:tc>
            </w:tr>
            <w:tr w:rsidR="004F3405" w:rsidRPr="003113DA" w14:paraId="3C9E5AB7" w14:textId="77777777" w:rsidTr="004F3405">
              <w:trPr>
                <w:trHeight w:val="67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64F5F4D"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1</w:t>
                  </w:r>
                </w:p>
              </w:tc>
              <w:tc>
                <w:tcPr>
                  <w:tcW w:w="1445" w:type="dxa"/>
                  <w:tcBorders>
                    <w:top w:val="single" w:sz="4" w:space="0" w:color="auto"/>
                    <w:left w:val="nil"/>
                    <w:bottom w:val="single" w:sz="4" w:space="0" w:color="auto"/>
                    <w:right w:val="single" w:sz="4" w:space="0" w:color="auto"/>
                  </w:tcBorders>
                  <w:shd w:val="clear" w:color="000000" w:fill="FFFFFF"/>
                  <w:noWrap/>
                  <w:vAlign w:val="bottom"/>
                  <w:hideMark/>
                </w:tcPr>
                <w:p w14:paraId="4E07C23F" w14:textId="77777777" w:rsidR="004F3405" w:rsidRPr="003113DA" w:rsidRDefault="004F3405" w:rsidP="004F3405">
                  <w:pPr>
                    <w:ind w:right="220"/>
                    <w:rPr>
                      <w:color w:val="000000"/>
                      <w:sz w:val="20"/>
                      <w:szCs w:val="20"/>
                      <w:lang w:val="en-US"/>
                    </w:rPr>
                  </w:pPr>
                  <w:r w:rsidRPr="003113DA">
                    <w:rPr>
                      <w:color w:val="000000"/>
                      <w:sz w:val="20"/>
                      <w:szCs w:val="20"/>
                      <w:lang w:val="en-US"/>
                    </w:rPr>
                    <w:t>Burka 130ml (PT51)</w:t>
                  </w:r>
                </w:p>
              </w:tc>
              <w:tc>
                <w:tcPr>
                  <w:tcW w:w="1304" w:type="dxa"/>
                  <w:tcBorders>
                    <w:top w:val="single" w:sz="4" w:space="0" w:color="auto"/>
                    <w:left w:val="nil"/>
                    <w:bottom w:val="single" w:sz="4" w:space="0" w:color="auto"/>
                    <w:right w:val="single" w:sz="4" w:space="0" w:color="auto"/>
                  </w:tcBorders>
                  <w:shd w:val="clear" w:color="000000" w:fill="FFFFFF"/>
                  <w:vAlign w:val="bottom"/>
                  <w:hideMark/>
                </w:tcPr>
                <w:p w14:paraId="1AB3CA59"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60,5</w:t>
                  </w:r>
                </w:p>
              </w:tc>
              <w:tc>
                <w:tcPr>
                  <w:tcW w:w="964" w:type="dxa"/>
                  <w:tcBorders>
                    <w:top w:val="single" w:sz="4" w:space="0" w:color="auto"/>
                    <w:left w:val="nil"/>
                    <w:bottom w:val="single" w:sz="4" w:space="0" w:color="auto"/>
                    <w:right w:val="single" w:sz="4" w:space="0" w:color="auto"/>
                  </w:tcBorders>
                  <w:shd w:val="clear" w:color="000000" w:fill="FFFFFF"/>
                  <w:vAlign w:val="bottom"/>
                  <w:hideMark/>
                </w:tcPr>
                <w:p w14:paraId="7E667B8A"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69,7</w:t>
                  </w:r>
                </w:p>
              </w:tc>
            </w:tr>
            <w:tr w:rsidR="004F3405" w:rsidRPr="003113DA" w14:paraId="28FC5FE6" w14:textId="77777777" w:rsidTr="004F3405">
              <w:trPr>
                <w:trHeight w:val="675"/>
              </w:trPr>
              <w:tc>
                <w:tcPr>
                  <w:tcW w:w="711" w:type="dxa"/>
                  <w:tcBorders>
                    <w:top w:val="nil"/>
                    <w:left w:val="single" w:sz="4" w:space="0" w:color="auto"/>
                    <w:bottom w:val="single" w:sz="4" w:space="0" w:color="auto"/>
                    <w:right w:val="single" w:sz="4" w:space="0" w:color="auto"/>
                  </w:tcBorders>
                  <w:noWrap/>
                  <w:vAlign w:val="bottom"/>
                  <w:hideMark/>
                </w:tcPr>
                <w:p w14:paraId="220AE271"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2</w:t>
                  </w:r>
                </w:p>
              </w:tc>
              <w:tc>
                <w:tcPr>
                  <w:tcW w:w="1445" w:type="dxa"/>
                  <w:tcBorders>
                    <w:top w:val="nil"/>
                    <w:left w:val="nil"/>
                    <w:bottom w:val="single" w:sz="4" w:space="0" w:color="auto"/>
                    <w:right w:val="single" w:sz="4" w:space="0" w:color="auto"/>
                  </w:tcBorders>
                  <w:shd w:val="clear" w:color="000000" w:fill="FFFFFF"/>
                  <w:noWrap/>
                  <w:vAlign w:val="bottom"/>
                  <w:hideMark/>
                </w:tcPr>
                <w:p w14:paraId="169DD93A" w14:textId="77777777" w:rsidR="004F3405" w:rsidRPr="003113DA" w:rsidRDefault="004F3405" w:rsidP="004F3405">
                  <w:pPr>
                    <w:ind w:right="220"/>
                    <w:rPr>
                      <w:color w:val="000000"/>
                      <w:sz w:val="20"/>
                      <w:szCs w:val="20"/>
                      <w:lang w:val="en-US"/>
                    </w:rPr>
                  </w:pPr>
                  <w:r w:rsidRPr="003113DA">
                    <w:rPr>
                      <w:color w:val="000000"/>
                      <w:sz w:val="20"/>
                      <w:szCs w:val="20"/>
                      <w:lang w:val="en-US"/>
                    </w:rPr>
                    <w:t>Burka 190ml (PT51)</w:t>
                  </w:r>
                </w:p>
              </w:tc>
              <w:tc>
                <w:tcPr>
                  <w:tcW w:w="1304" w:type="dxa"/>
                  <w:tcBorders>
                    <w:top w:val="nil"/>
                    <w:left w:val="nil"/>
                    <w:bottom w:val="single" w:sz="4" w:space="0" w:color="auto"/>
                    <w:right w:val="single" w:sz="4" w:space="0" w:color="auto"/>
                  </w:tcBorders>
                  <w:shd w:val="clear" w:color="000000" w:fill="FFFFFF"/>
                  <w:vAlign w:val="bottom"/>
                  <w:hideMark/>
                </w:tcPr>
                <w:p w14:paraId="40A3472F"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61+/-1,3</w:t>
                  </w:r>
                </w:p>
              </w:tc>
              <w:tc>
                <w:tcPr>
                  <w:tcW w:w="964" w:type="dxa"/>
                  <w:tcBorders>
                    <w:top w:val="nil"/>
                    <w:left w:val="nil"/>
                    <w:bottom w:val="single" w:sz="4" w:space="0" w:color="auto"/>
                    <w:right w:val="single" w:sz="4" w:space="0" w:color="auto"/>
                  </w:tcBorders>
                  <w:shd w:val="clear" w:color="000000" w:fill="FFFFFF"/>
                  <w:vAlign w:val="bottom"/>
                  <w:hideMark/>
                </w:tcPr>
                <w:p w14:paraId="52EEA9FE"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98+/-1</w:t>
                  </w:r>
                </w:p>
              </w:tc>
            </w:tr>
            <w:tr w:rsidR="004F3405" w:rsidRPr="003113DA" w14:paraId="038173CA" w14:textId="77777777" w:rsidTr="004F3405">
              <w:trPr>
                <w:trHeight w:val="675"/>
              </w:trPr>
              <w:tc>
                <w:tcPr>
                  <w:tcW w:w="711" w:type="dxa"/>
                  <w:tcBorders>
                    <w:top w:val="nil"/>
                    <w:left w:val="single" w:sz="4" w:space="0" w:color="auto"/>
                    <w:bottom w:val="single" w:sz="4" w:space="0" w:color="auto"/>
                    <w:right w:val="single" w:sz="4" w:space="0" w:color="auto"/>
                  </w:tcBorders>
                  <w:noWrap/>
                  <w:vAlign w:val="bottom"/>
                  <w:hideMark/>
                </w:tcPr>
                <w:p w14:paraId="74F7C03C"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3</w:t>
                  </w:r>
                </w:p>
              </w:tc>
              <w:tc>
                <w:tcPr>
                  <w:tcW w:w="1445" w:type="dxa"/>
                  <w:tcBorders>
                    <w:top w:val="nil"/>
                    <w:left w:val="nil"/>
                    <w:bottom w:val="single" w:sz="4" w:space="0" w:color="auto"/>
                    <w:right w:val="single" w:sz="4" w:space="0" w:color="auto"/>
                  </w:tcBorders>
                  <w:shd w:val="clear" w:color="000000" w:fill="FFFFFF"/>
                  <w:noWrap/>
                  <w:vAlign w:val="bottom"/>
                  <w:hideMark/>
                </w:tcPr>
                <w:p w14:paraId="5F96BB26" w14:textId="77777777" w:rsidR="004F3405" w:rsidRPr="003113DA" w:rsidRDefault="004F3405" w:rsidP="004F3405">
                  <w:pPr>
                    <w:ind w:right="220"/>
                    <w:rPr>
                      <w:color w:val="000000"/>
                      <w:sz w:val="20"/>
                      <w:szCs w:val="20"/>
                      <w:lang w:val="en-US"/>
                    </w:rPr>
                  </w:pPr>
                  <w:r w:rsidRPr="003113DA">
                    <w:rPr>
                      <w:color w:val="000000"/>
                      <w:sz w:val="20"/>
                      <w:szCs w:val="20"/>
                      <w:lang w:val="en-US"/>
                    </w:rPr>
                    <w:t>Burka 200ml (PT51)</w:t>
                  </w:r>
                </w:p>
              </w:tc>
              <w:tc>
                <w:tcPr>
                  <w:tcW w:w="1304" w:type="dxa"/>
                  <w:tcBorders>
                    <w:top w:val="nil"/>
                    <w:left w:val="nil"/>
                    <w:bottom w:val="single" w:sz="4" w:space="0" w:color="auto"/>
                    <w:right w:val="single" w:sz="4" w:space="0" w:color="auto"/>
                  </w:tcBorders>
                  <w:shd w:val="clear" w:color="000000" w:fill="FFFFFF"/>
                  <w:vAlign w:val="bottom"/>
                  <w:hideMark/>
                </w:tcPr>
                <w:p w14:paraId="34969CAA"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60+/-1,3</w:t>
                  </w:r>
                </w:p>
              </w:tc>
              <w:tc>
                <w:tcPr>
                  <w:tcW w:w="964" w:type="dxa"/>
                  <w:tcBorders>
                    <w:top w:val="nil"/>
                    <w:left w:val="nil"/>
                    <w:bottom w:val="single" w:sz="4" w:space="0" w:color="auto"/>
                    <w:right w:val="single" w:sz="4" w:space="0" w:color="auto"/>
                  </w:tcBorders>
                  <w:shd w:val="clear" w:color="000000" w:fill="FFFFFF"/>
                  <w:vAlign w:val="bottom"/>
                  <w:hideMark/>
                </w:tcPr>
                <w:p w14:paraId="1104E2E7"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106,8+/-1</w:t>
                  </w:r>
                </w:p>
              </w:tc>
            </w:tr>
            <w:tr w:rsidR="004F3405" w:rsidRPr="003113DA" w14:paraId="776DD307" w14:textId="77777777" w:rsidTr="004F3405">
              <w:trPr>
                <w:trHeight w:val="675"/>
              </w:trPr>
              <w:tc>
                <w:tcPr>
                  <w:tcW w:w="711" w:type="dxa"/>
                  <w:vMerge w:val="restart"/>
                  <w:tcBorders>
                    <w:top w:val="nil"/>
                    <w:left w:val="single" w:sz="4" w:space="0" w:color="auto"/>
                    <w:bottom w:val="single" w:sz="4" w:space="0" w:color="000000"/>
                    <w:right w:val="single" w:sz="4" w:space="0" w:color="auto"/>
                  </w:tcBorders>
                  <w:noWrap/>
                  <w:vAlign w:val="center"/>
                  <w:hideMark/>
                </w:tcPr>
                <w:p w14:paraId="1843C4E2"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4</w:t>
                  </w:r>
                </w:p>
              </w:tc>
              <w:tc>
                <w:tcPr>
                  <w:tcW w:w="1445" w:type="dxa"/>
                  <w:tcBorders>
                    <w:top w:val="nil"/>
                    <w:left w:val="nil"/>
                    <w:bottom w:val="single" w:sz="4" w:space="0" w:color="auto"/>
                    <w:right w:val="single" w:sz="4" w:space="0" w:color="auto"/>
                  </w:tcBorders>
                  <w:shd w:val="clear" w:color="000000" w:fill="FFFFFF"/>
                  <w:noWrap/>
                  <w:vAlign w:val="bottom"/>
                  <w:hideMark/>
                </w:tcPr>
                <w:p w14:paraId="7AE4C3ED" w14:textId="77777777" w:rsidR="004F3405" w:rsidRPr="003113DA" w:rsidRDefault="004F3405" w:rsidP="004F3405">
                  <w:pPr>
                    <w:ind w:right="220"/>
                    <w:rPr>
                      <w:color w:val="000000"/>
                      <w:sz w:val="20"/>
                      <w:szCs w:val="20"/>
                      <w:lang w:val="en-US"/>
                    </w:rPr>
                  </w:pPr>
                  <w:r w:rsidRPr="003113DA">
                    <w:rPr>
                      <w:color w:val="000000"/>
                      <w:sz w:val="20"/>
                      <w:szCs w:val="20"/>
                      <w:lang w:val="en-US"/>
                    </w:rPr>
                    <w:t>Burka 200ml (TO66)</w:t>
                  </w:r>
                </w:p>
              </w:tc>
              <w:tc>
                <w:tcPr>
                  <w:tcW w:w="1304" w:type="dxa"/>
                  <w:tcBorders>
                    <w:top w:val="nil"/>
                    <w:left w:val="nil"/>
                    <w:bottom w:val="single" w:sz="4" w:space="0" w:color="auto"/>
                    <w:right w:val="single" w:sz="4" w:space="0" w:color="auto"/>
                  </w:tcBorders>
                  <w:shd w:val="clear" w:color="000000" w:fill="FFFFFF"/>
                  <w:vAlign w:val="bottom"/>
                  <w:hideMark/>
                </w:tcPr>
                <w:p w14:paraId="353D5349"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70+/-1,4</w:t>
                  </w:r>
                </w:p>
              </w:tc>
              <w:tc>
                <w:tcPr>
                  <w:tcW w:w="964" w:type="dxa"/>
                  <w:tcBorders>
                    <w:top w:val="nil"/>
                    <w:left w:val="nil"/>
                    <w:bottom w:val="single" w:sz="4" w:space="0" w:color="auto"/>
                    <w:right w:val="single" w:sz="4" w:space="0" w:color="auto"/>
                  </w:tcBorders>
                  <w:shd w:val="clear" w:color="000000" w:fill="FFFFFF"/>
                  <w:vAlign w:val="bottom"/>
                  <w:hideMark/>
                </w:tcPr>
                <w:p w14:paraId="0CB0D87C"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75+/-1</w:t>
                  </w:r>
                </w:p>
              </w:tc>
            </w:tr>
            <w:tr w:rsidR="004F3405" w:rsidRPr="003113DA" w14:paraId="46647727" w14:textId="77777777" w:rsidTr="004F3405">
              <w:trPr>
                <w:trHeight w:val="675"/>
              </w:trPr>
              <w:tc>
                <w:tcPr>
                  <w:tcW w:w="711" w:type="dxa"/>
                  <w:vMerge/>
                  <w:tcBorders>
                    <w:top w:val="nil"/>
                    <w:left w:val="single" w:sz="4" w:space="0" w:color="auto"/>
                    <w:bottom w:val="single" w:sz="4" w:space="0" w:color="000000"/>
                    <w:right w:val="single" w:sz="4" w:space="0" w:color="auto"/>
                  </w:tcBorders>
                  <w:vAlign w:val="center"/>
                  <w:hideMark/>
                </w:tcPr>
                <w:p w14:paraId="4B45A668" w14:textId="77777777" w:rsidR="004F3405" w:rsidRPr="003113DA" w:rsidRDefault="004F3405" w:rsidP="004F3405">
                  <w:pPr>
                    <w:ind w:right="220"/>
                    <w:rPr>
                      <w:color w:val="000000"/>
                      <w:sz w:val="20"/>
                      <w:szCs w:val="20"/>
                      <w:lang w:val="en-US"/>
                    </w:rPr>
                  </w:pPr>
                </w:p>
              </w:tc>
              <w:tc>
                <w:tcPr>
                  <w:tcW w:w="1445" w:type="dxa"/>
                  <w:tcBorders>
                    <w:top w:val="nil"/>
                    <w:left w:val="nil"/>
                    <w:bottom w:val="single" w:sz="4" w:space="0" w:color="auto"/>
                    <w:right w:val="single" w:sz="4" w:space="0" w:color="auto"/>
                  </w:tcBorders>
                  <w:shd w:val="clear" w:color="000000" w:fill="FFFFFF"/>
                  <w:noWrap/>
                  <w:vAlign w:val="bottom"/>
                  <w:hideMark/>
                </w:tcPr>
                <w:p w14:paraId="4A0DCF27" w14:textId="77777777" w:rsidR="004F3405" w:rsidRPr="003113DA" w:rsidRDefault="004F3405" w:rsidP="004F3405">
                  <w:pPr>
                    <w:ind w:right="220"/>
                    <w:rPr>
                      <w:color w:val="000000"/>
                      <w:sz w:val="20"/>
                      <w:szCs w:val="20"/>
                      <w:lang w:val="en-US"/>
                    </w:rPr>
                  </w:pPr>
                  <w:r w:rsidRPr="003113DA">
                    <w:rPr>
                      <w:color w:val="000000"/>
                      <w:sz w:val="20"/>
                      <w:szCs w:val="20"/>
                      <w:lang w:val="en-US"/>
                    </w:rPr>
                    <w:t>Burka 200ml (TO66)</w:t>
                  </w:r>
                </w:p>
              </w:tc>
              <w:tc>
                <w:tcPr>
                  <w:tcW w:w="1304" w:type="dxa"/>
                  <w:tcBorders>
                    <w:top w:val="nil"/>
                    <w:left w:val="nil"/>
                    <w:bottom w:val="single" w:sz="4" w:space="0" w:color="auto"/>
                    <w:right w:val="single" w:sz="4" w:space="0" w:color="auto"/>
                  </w:tcBorders>
                  <w:shd w:val="clear" w:color="000000" w:fill="FFFFFF"/>
                  <w:vAlign w:val="bottom"/>
                  <w:hideMark/>
                </w:tcPr>
                <w:p w14:paraId="0ED0F02D"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69,5</w:t>
                  </w:r>
                </w:p>
              </w:tc>
              <w:tc>
                <w:tcPr>
                  <w:tcW w:w="964" w:type="dxa"/>
                  <w:tcBorders>
                    <w:top w:val="nil"/>
                    <w:left w:val="nil"/>
                    <w:bottom w:val="single" w:sz="4" w:space="0" w:color="auto"/>
                    <w:right w:val="single" w:sz="4" w:space="0" w:color="auto"/>
                  </w:tcBorders>
                  <w:shd w:val="clear" w:color="000000" w:fill="FFFFFF"/>
                  <w:vAlign w:val="bottom"/>
                  <w:hideMark/>
                </w:tcPr>
                <w:p w14:paraId="009A9C22"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75,5</w:t>
                  </w:r>
                </w:p>
              </w:tc>
            </w:tr>
            <w:tr w:rsidR="004F3405" w:rsidRPr="003113DA" w14:paraId="037A2924" w14:textId="77777777" w:rsidTr="004F3405">
              <w:trPr>
                <w:trHeight w:val="675"/>
              </w:trPr>
              <w:tc>
                <w:tcPr>
                  <w:tcW w:w="711" w:type="dxa"/>
                  <w:tcBorders>
                    <w:top w:val="nil"/>
                    <w:left w:val="single" w:sz="4" w:space="0" w:color="auto"/>
                    <w:bottom w:val="single" w:sz="4" w:space="0" w:color="auto"/>
                    <w:right w:val="single" w:sz="4" w:space="0" w:color="auto"/>
                  </w:tcBorders>
                  <w:noWrap/>
                  <w:vAlign w:val="center"/>
                  <w:hideMark/>
                </w:tcPr>
                <w:p w14:paraId="173BF2DB"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5</w:t>
                  </w:r>
                </w:p>
              </w:tc>
              <w:tc>
                <w:tcPr>
                  <w:tcW w:w="1445" w:type="dxa"/>
                  <w:tcBorders>
                    <w:top w:val="nil"/>
                    <w:left w:val="nil"/>
                    <w:bottom w:val="single" w:sz="4" w:space="0" w:color="auto"/>
                    <w:right w:val="single" w:sz="4" w:space="0" w:color="auto"/>
                  </w:tcBorders>
                  <w:shd w:val="clear" w:color="000000" w:fill="FFFFFF"/>
                  <w:noWrap/>
                  <w:vAlign w:val="bottom"/>
                  <w:hideMark/>
                </w:tcPr>
                <w:p w14:paraId="71E078C6" w14:textId="77777777" w:rsidR="004F3405" w:rsidRPr="003113DA" w:rsidRDefault="004F3405" w:rsidP="004F3405">
                  <w:pPr>
                    <w:ind w:right="220"/>
                    <w:rPr>
                      <w:color w:val="000000"/>
                      <w:sz w:val="20"/>
                      <w:szCs w:val="20"/>
                      <w:lang w:val="en-US"/>
                    </w:rPr>
                  </w:pPr>
                  <w:r w:rsidRPr="003113DA">
                    <w:rPr>
                      <w:color w:val="000000"/>
                      <w:sz w:val="20"/>
                      <w:szCs w:val="20"/>
                      <w:lang w:val="en-US"/>
                    </w:rPr>
                    <w:t>Burka 220ml (PT51)</w:t>
                  </w:r>
                </w:p>
              </w:tc>
              <w:tc>
                <w:tcPr>
                  <w:tcW w:w="1304" w:type="dxa"/>
                  <w:tcBorders>
                    <w:top w:val="nil"/>
                    <w:left w:val="nil"/>
                    <w:bottom w:val="single" w:sz="4" w:space="0" w:color="auto"/>
                    <w:right w:val="single" w:sz="4" w:space="0" w:color="auto"/>
                  </w:tcBorders>
                  <w:shd w:val="clear" w:color="000000" w:fill="FFFFFF"/>
                  <w:vAlign w:val="bottom"/>
                  <w:hideMark/>
                </w:tcPr>
                <w:p w14:paraId="4B862D21"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60,9</w:t>
                  </w:r>
                </w:p>
              </w:tc>
              <w:tc>
                <w:tcPr>
                  <w:tcW w:w="964" w:type="dxa"/>
                  <w:tcBorders>
                    <w:top w:val="nil"/>
                    <w:left w:val="nil"/>
                    <w:bottom w:val="single" w:sz="4" w:space="0" w:color="auto"/>
                    <w:right w:val="single" w:sz="4" w:space="0" w:color="auto"/>
                  </w:tcBorders>
                  <w:shd w:val="clear" w:color="000000" w:fill="FFFFFF"/>
                  <w:vAlign w:val="bottom"/>
                  <w:hideMark/>
                </w:tcPr>
                <w:p w14:paraId="757E25B9"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108,5</w:t>
                  </w:r>
                </w:p>
              </w:tc>
            </w:tr>
            <w:tr w:rsidR="004F3405" w:rsidRPr="003113DA" w14:paraId="7BE71EF3" w14:textId="77777777" w:rsidTr="004F3405">
              <w:trPr>
                <w:trHeight w:val="675"/>
              </w:trPr>
              <w:tc>
                <w:tcPr>
                  <w:tcW w:w="711" w:type="dxa"/>
                  <w:tcBorders>
                    <w:top w:val="nil"/>
                    <w:left w:val="single" w:sz="4" w:space="0" w:color="auto"/>
                    <w:bottom w:val="nil"/>
                    <w:right w:val="single" w:sz="4" w:space="0" w:color="auto"/>
                  </w:tcBorders>
                  <w:noWrap/>
                  <w:vAlign w:val="center"/>
                  <w:hideMark/>
                </w:tcPr>
                <w:p w14:paraId="0088F205"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6</w:t>
                  </w:r>
                </w:p>
              </w:tc>
              <w:tc>
                <w:tcPr>
                  <w:tcW w:w="1445" w:type="dxa"/>
                  <w:tcBorders>
                    <w:top w:val="nil"/>
                    <w:left w:val="nil"/>
                    <w:bottom w:val="single" w:sz="4" w:space="0" w:color="auto"/>
                    <w:right w:val="single" w:sz="4" w:space="0" w:color="auto"/>
                  </w:tcBorders>
                  <w:shd w:val="clear" w:color="000000" w:fill="FFFFFF"/>
                  <w:noWrap/>
                  <w:vAlign w:val="bottom"/>
                  <w:hideMark/>
                </w:tcPr>
                <w:p w14:paraId="20B9562D" w14:textId="77777777" w:rsidR="004F3405" w:rsidRPr="003113DA" w:rsidRDefault="004F3405" w:rsidP="004F3405">
                  <w:pPr>
                    <w:ind w:right="220"/>
                    <w:rPr>
                      <w:color w:val="000000"/>
                      <w:sz w:val="20"/>
                      <w:szCs w:val="20"/>
                      <w:lang w:val="en-US"/>
                    </w:rPr>
                  </w:pPr>
                  <w:r w:rsidRPr="003113DA">
                    <w:rPr>
                      <w:color w:val="000000"/>
                      <w:sz w:val="20"/>
                      <w:szCs w:val="20"/>
                      <w:lang w:val="en-US"/>
                    </w:rPr>
                    <w:t>Burka 240ml (TO66)</w:t>
                  </w:r>
                </w:p>
              </w:tc>
              <w:tc>
                <w:tcPr>
                  <w:tcW w:w="1304" w:type="dxa"/>
                  <w:tcBorders>
                    <w:top w:val="nil"/>
                    <w:left w:val="nil"/>
                    <w:bottom w:val="single" w:sz="4" w:space="0" w:color="auto"/>
                    <w:right w:val="single" w:sz="4" w:space="0" w:color="auto"/>
                  </w:tcBorders>
                  <w:shd w:val="clear" w:color="000000" w:fill="FFFFFF"/>
                  <w:vAlign w:val="bottom"/>
                  <w:hideMark/>
                </w:tcPr>
                <w:p w14:paraId="012BC436"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71+/-1,4</w:t>
                  </w:r>
                </w:p>
              </w:tc>
              <w:tc>
                <w:tcPr>
                  <w:tcW w:w="964" w:type="dxa"/>
                  <w:tcBorders>
                    <w:top w:val="nil"/>
                    <w:left w:val="nil"/>
                    <w:bottom w:val="single" w:sz="4" w:space="0" w:color="auto"/>
                    <w:right w:val="single" w:sz="4" w:space="0" w:color="auto"/>
                  </w:tcBorders>
                  <w:shd w:val="clear" w:color="000000" w:fill="FFFFFF"/>
                  <w:vAlign w:val="bottom"/>
                  <w:hideMark/>
                </w:tcPr>
                <w:p w14:paraId="0712EBA7"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90+/-1</w:t>
                  </w:r>
                </w:p>
              </w:tc>
            </w:tr>
            <w:tr w:rsidR="004F3405" w:rsidRPr="003113DA" w14:paraId="1AE486BF" w14:textId="77777777" w:rsidTr="004F3405">
              <w:trPr>
                <w:trHeight w:val="675"/>
              </w:trPr>
              <w:tc>
                <w:tcPr>
                  <w:tcW w:w="711" w:type="dxa"/>
                  <w:tcBorders>
                    <w:top w:val="single" w:sz="4" w:space="0" w:color="auto"/>
                    <w:left w:val="single" w:sz="4" w:space="0" w:color="auto"/>
                    <w:bottom w:val="nil"/>
                    <w:right w:val="single" w:sz="4" w:space="0" w:color="auto"/>
                  </w:tcBorders>
                  <w:noWrap/>
                  <w:vAlign w:val="center"/>
                  <w:hideMark/>
                </w:tcPr>
                <w:p w14:paraId="6C9B4397"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7</w:t>
                  </w:r>
                </w:p>
              </w:tc>
              <w:tc>
                <w:tcPr>
                  <w:tcW w:w="1445" w:type="dxa"/>
                  <w:tcBorders>
                    <w:top w:val="nil"/>
                    <w:left w:val="nil"/>
                    <w:bottom w:val="single" w:sz="4" w:space="0" w:color="auto"/>
                    <w:right w:val="single" w:sz="4" w:space="0" w:color="auto"/>
                  </w:tcBorders>
                  <w:shd w:val="clear" w:color="000000" w:fill="FFFFFF"/>
                  <w:noWrap/>
                  <w:vAlign w:val="bottom"/>
                  <w:hideMark/>
                </w:tcPr>
                <w:p w14:paraId="1B7CE6AD" w14:textId="77777777" w:rsidR="004F3405" w:rsidRPr="003113DA" w:rsidRDefault="004F3405" w:rsidP="004F3405">
                  <w:pPr>
                    <w:ind w:right="220"/>
                    <w:rPr>
                      <w:color w:val="000000"/>
                      <w:sz w:val="20"/>
                      <w:szCs w:val="20"/>
                      <w:lang w:val="en-US"/>
                    </w:rPr>
                  </w:pPr>
                  <w:r w:rsidRPr="003113DA">
                    <w:rPr>
                      <w:color w:val="000000"/>
                      <w:sz w:val="20"/>
                      <w:szCs w:val="20"/>
                      <w:lang w:val="en-US"/>
                    </w:rPr>
                    <w:t>Burka 240ml, 250g (PT51)</w:t>
                  </w:r>
                </w:p>
              </w:tc>
              <w:tc>
                <w:tcPr>
                  <w:tcW w:w="1304" w:type="dxa"/>
                  <w:tcBorders>
                    <w:top w:val="nil"/>
                    <w:left w:val="nil"/>
                    <w:bottom w:val="single" w:sz="4" w:space="0" w:color="auto"/>
                    <w:right w:val="single" w:sz="4" w:space="0" w:color="auto"/>
                  </w:tcBorders>
                  <w:shd w:val="clear" w:color="000000" w:fill="FFFFFF"/>
                  <w:vAlign w:val="bottom"/>
                  <w:hideMark/>
                </w:tcPr>
                <w:p w14:paraId="21AA4734"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61+/-1,3</w:t>
                  </w:r>
                </w:p>
              </w:tc>
              <w:tc>
                <w:tcPr>
                  <w:tcW w:w="964" w:type="dxa"/>
                  <w:tcBorders>
                    <w:top w:val="nil"/>
                    <w:left w:val="nil"/>
                    <w:bottom w:val="single" w:sz="4" w:space="0" w:color="auto"/>
                    <w:right w:val="single" w:sz="4" w:space="0" w:color="auto"/>
                  </w:tcBorders>
                  <w:shd w:val="clear" w:color="000000" w:fill="FFFFFF"/>
                  <w:vAlign w:val="bottom"/>
                  <w:hideMark/>
                </w:tcPr>
                <w:p w14:paraId="1C7A4CE4"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115+/-1</w:t>
                  </w:r>
                </w:p>
              </w:tc>
            </w:tr>
            <w:tr w:rsidR="004F3405" w:rsidRPr="003113DA" w14:paraId="6E05D9C2" w14:textId="77777777" w:rsidTr="004F3405">
              <w:trPr>
                <w:trHeight w:val="66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C11FE8A"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8</w:t>
                  </w:r>
                </w:p>
              </w:tc>
              <w:tc>
                <w:tcPr>
                  <w:tcW w:w="1445" w:type="dxa"/>
                  <w:tcBorders>
                    <w:top w:val="nil"/>
                    <w:left w:val="nil"/>
                    <w:bottom w:val="single" w:sz="4" w:space="0" w:color="auto"/>
                    <w:right w:val="single" w:sz="4" w:space="0" w:color="auto"/>
                  </w:tcBorders>
                  <w:shd w:val="clear" w:color="000000" w:fill="FFFFFF"/>
                  <w:noWrap/>
                  <w:vAlign w:val="bottom"/>
                  <w:hideMark/>
                </w:tcPr>
                <w:p w14:paraId="695ED3F7" w14:textId="77777777" w:rsidR="004F3405" w:rsidRPr="003113DA" w:rsidRDefault="004F3405" w:rsidP="004F3405">
                  <w:pPr>
                    <w:ind w:right="220"/>
                    <w:rPr>
                      <w:color w:val="000000"/>
                      <w:sz w:val="20"/>
                      <w:szCs w:val="20"/>
                      <w:lang w:val="en-US"/>
                    </w:rPr>
                  </w:pPr>
                  <w:r w:rsidRPr="003113DA">
                    <w:rPr>
                      <w:color w:val="000000"/>
                      <w:sz w:val="20"/>
                      <w:szCs w:val="20"/>
                      <w:lang w:val="en-US"/>
                    </w:rPr>
                    <w:t>Burka 265ml (TO66)</w:t>
                  </w:r>
                </w:p>
              </w:tc>
              <w:tc>
                <w:tcPr>
                  <w:tcW w:w="1304" w:type="dxa"/>
                  <w:tcBorders>
                    <w:top w:val="nil"/>
                    <w:left w:val="nil"/>
                    <w:bottom w:val="single" w:sz="4" w:space="0" w:color="auto"/>
                    <w:right w:val="single" w:sz="4" w:space="0" w:color="auto"/>
                  </w:tcBorders>
                  <w:shd w:val="clear" w:color="000000" w:fill="FFFFFF"/>
                  <w:vAlign w:val="bottom"/>
                  <w:hideMark/>
                </w:tcPr>
                <w:p w14:paraId="75F690C8"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71,5+/-1,4</w:t>
                  </w:r>
                </w:p>
              </w:tc>
              <w:tc>
                <w:tcPr>
                  <w:tcW w:w="964" w:type="dxa"/>
                  <w:tcBorders>
                    <w:top w:val="nil"/>
                    <w:left w:val="nil"/>
                    <w:bottom w:val="single" w:sz="4" w:space="0" w:color="auto"/>
                    <w:right w:val="single" w:sz="4" w:space="0" w:color="auto"/>
                  </w:tcBorders>
                  <w:shd w:val="clear" w:color="000000" w:fill="FFFFFF"/>
                  <w:vAlign w:val="bottom"/>
                  <w:hideMark/>
                </w:tcPr>
                <w:p w14:paraId="0F1D31A2"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104,8+/-0,8</w:t>
                  </w:r>
                </w:p>
              </w:tc>
            </w:tr>
            <w:tr w:rsidR="004F3405" w:rsidRPr="003113DA" w14:paraId="46B9E2A5" w14:textId="77777777" w:rsidTr="004F3405">
              <w:trPr>
                <w:trHeight w:val="675"/>
              </w:trPr>
              <w:tc>
                <w:tcPr>
                  <w:tcW w:w="711" w:type="dxa"/>
                  <w:tcBorders>
                    <w:top w:val="nil"/>
                    <w:left w:val="single" w:sz="4" w:space="0" w:color="auto"/>
                    <w:bottom w:val="nil"/>
                    <w:right w:val="single" w:sz="4" w:space="0" w:color="auto"/>
                  </w:tcBorders>
                  <w:noWrap/>
                  <w:vAlign w:val="center"/>
                  <w:hideMark/>
                </w:tcPr>
                <w:p w14:paraId="717FD35F"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9</w:t>
                  </w:r>
                </w:p>
              </w:tc>
              <w:tc>
                <w:tcPr>
                  <w:tcW w:w="1445" w:type="dxa"/>
                  <w:tcBorders>
                    <w:top w:val="nil"/>
                    <w:left w:val="nil"/>
                    <w:bottom w:val="single" w:sz="4" w:space="0" w:color="auto"/>
                    <w:right w:val="single" w:sz="4" w:space="0" w:color="auto"/>
                  </w:tcBorders>
                  <w:shd w:val="clear" w:color="000000" w:fill="FFFFFF"/>
                  <w:noWrap/>
                  <w:vAlign w:val="bottom"/>
                  <w:hideMark/>
                </w:tcPr>
                <w:p w14:paraId="4FDCD2EE" w14:textId="77777777" w:rsidR="004F3405" w:rsidRPr="003113DA" w:rsidRDefault="004F3405" w:rsidP="004F3405">
                  <w:pPr>
                    <w:ind w:right="220"/>
                    <w:rPr>
                      <w:color w:val="000000"/>
                      <w:sz w:val="20"/>
                      <w:szCs w:val="20"/>
                      <w:lang w:val="en-US"/>
                    </w:rPr>
                  </w:pPr>
                  <w:r w:rsidRPr="003113DA">
                    <w:rPr>
                      <w:color w:val="000000"/>
                      <w:sz w:val="20"/>
                      <w:szCs w:val="20"/>
                      <w:lang w:val="en-US"/>
                    </w:rPr>
                    <w:t>Burka 380ml (TO66)</w:t>
                  </w:r>
                </w:p>
              </w:tc>
              <w:tc>
                <w:tcPr>
                  <w:tcW w:w="1304" w:type="dxa"/>
                  <w:tcBorders>
                    <w:top w:val="nil"/>
                    <w:left w:val="nil"/>
                    <w:bottom w:val="single" w:sz="4" w:space="0" w:color="auto"/>
                    <w:right w:val="single" w:sz="4" w:space="0" w:color="auto"/>
                  </w:tcBorders>
                  <w:shd w:val="clear" w:color="000000" w:fill="FFFFFF"/>
                  <w:vAlign w:val="bottom"/>
                  <w:hideMark/>
                </w:tcPr>
                <w:p w14:paraId="6594D232"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73+/-1,4</w:t>
                  </w:r>
                </w:p>
              </w:tc>
              <w:tc>
                <w:tcPr>
                  <w:tcW w:w="964" w:type="dxa"/>
                  <w:tcBorders>
                    <w:top w:val="nil"/>
                    <w:left w:val="nil"/>
                    <w:bottom w:val="single" w:sz="4" w:space="0" w:color="auto"/>
                    <w:right w:val="single" w:sz="4" w:space="0" w:color="auto"/>
                  </w:tcBorders>
                  <w:shd w:val="clear" w:color="000000" w:fill="FFFFFF"/>
                  <w:vAlign w:val="bottom"/>
                  <w:hideMark/>
                </w:tcPr>
                <w:p w14:paraId="1950AAEC"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124+/-1</w:t>
                  </w:r>
                </w:p>
              </w:tc>
            </w:tr>
            <w:tr w:rsidR="004F3405" w:rsidRPr="003113DA" w14:paraId="557DFCB9" w14:textId="77777777" w:rsidTr="004F3405">
              <w:trPr>
                <w:trHeight w:val="675"/>
              </w:trPr>
              <w:tc>
                <w:tcPr>
                  <w:tcW w:w="711" w:type="dxa"/>
                  <w:vMerge w:val="restart"/>
                  <w:tcBorders>
                    <w:top w:val="single" w:sz="4" w:space="0" w:color="auto"/>
                    <w:left w:val="single" w:sz="4" w:space="0" w:color="auto"/>
                    <w:bottom w:val="single" w:sz="4" w:space="0" w:color="000000"/>
                    <w:right w:val="single" w:sz="4" w:space="0" w:color="auto"/>
                  </w:tcBorders>
                  <w:noWrap/>
                  <w:vAlign w:val="center"/>
                  <w:hideMark/>
                </w:tcPr>
                <w:p w14:paraId="6438B5A5"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10</w:t>
                  </w:r>
                </w:p>
              </w:tc>
              <w:tc>
                <w:tcPr>
                  <w:tcW w:w="1445" w:type="dxa"/>
                  <w:tcBorders>
                    <w:top w:val="nil"/>
                    <w:left w:val="nil"/>
                    <w:bottom w:val="single" w:sz="4" w:space="0" w:color="auto"/>
                    <w:right w:val="single" w:sz="4" w:space="0" w:color="auto"/>
                  </w:tcBorders>
                  <w:shd w:val="clear" w:color="000000" w:fill="FFFFFF"/>
                  <w:noWrap/>
                  <w:vAlign w:val="bottom"/>
                  <w:hideMark/>
                </w:tcPr>
                <w:p w14:paraId="6E9D75BF" w14:textId="77777777" w:rsidR="004F3405" w:rsidRPr="003113DA" w:rsidRDefault="004F3405" w:rsidP="004F3405">
                  <w:pPr>
                    <w:ind w:right="220"/>
                    <w:rPr>
                      <w:color w:val="000000"/>
                      <w:sz w:val="20"/>
                      <w:szCs w:val="20"/>
                      <w:lang w:val="en-US"/>
                    </w:rPr>
                  </w:pPr>
                  <w:proofErr w:type="spellStart"/>
                  <w:r w:rsidRPr="003113DA">
                    <w:rPr>
                      <w:color w:val="000000"/>
                      <w:sz w:val="20"/>
                      <w:szCs w:val="20"/>
                      <w:lang w:val="en-US"/>
                    </w:rPr>
                    <w:t>Pudele</w:t>
                  </w:r>
                  <w:proofErr w:type="spellEnd"/>
                  <w:r w:rsidRPr="003113DA">
                    <w:rPr>
                      <w:color w:val="000000"/>
                      <w:sz w:val="20"/>
                      <w:szCs w:val="20"/>
                      <w:lang w:val="en-US"/>
                    </w:rPr>
                    <w:t xml:space="preserve"> 0.250 l (TO43)</w:t>
                  </w:r>
                </w:p>
              </w:tc>
              <w:tc>
                <w:tcPr>
                  <w:tcW w:w="1304" w:type="dxa"/>
                  <w:tcBorders>
                    <w:top w:val="nil"/>
                    <w:left w:val="nil"/>
                    <w:bottom w:val="single" w:sz="4" w:space="0" w:color="auto"/>
                    <w:right w:val="single" w:sz="4" w:space="0" w:color="auto"/>
                  </w:tcBorders>
                  <w:shd w:val="clear" w:color="000000" w:fill="FFFFFF"/>
                  <w:vAlign w:val="bottom"/>
                  <w:hideMark/>
                </w:tcPr>
                <w:p w14:paraId="29BB156D"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62,5+/-1,3</w:t>
                  </w:r>
                </w:p>
              </w:tc>
              <w:tc>
                <w:tcPr>
                  <w:tcW w:w="964" w:type="dxa"/>
                  <w:tcBorders>
                    <w:top w:val="nil"/>
                    <w:left w:val="nil"/>
                    <w:bottom w:val="single" w:sz="4" w:space="0" w:color="auto"/>
                    <w:right w:val="single" w:sz="4" w:space="0" w:color="auto"/>
                  </w:tcBorders>
                  <w:shd w:val="clear" w:color="000000" w:fill="FFFFFF"/>
                  <w:vAlign w:val="bottom"/>
                  <w:hideMark/>
                </w:tcPr>
                <w:p w14:paraId="0931C5CD"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137,8+/-1,2</w:t>
                  </w:r>
                </w:p>
              </w:tc>
            </w:tr>
            <w:tr w:rsidR="004F3405" w:rsidRPr="003113DA" w14:paraId="4FB8CD40" w14:textId="77777777" w:rsidTr="004F3405">
              <w:trPr>
                <w:trHeight w:val="675"/>
              </w:trPr>
              <w:tc>
                <w:tcPr>
                  <w:tcW w:w="711" w:type="dxa"/>
                  <w:vMerge/>
                  <w:tcBorders>
                    <w:top w:val="single" w:sz="4" w:space="0" w:color="auto"/>
                    <w:left w:val="single" w:sz="4" w:space="0" w:color="auto"/>
                    <w:bottom w:val="single" w:sz="4" w:space="0" w:color="000000"/>
                    <w:right w:val="single" w:sz="4" w:space="0" w:color="auto"/>
                  </w:tcBorders>
                  <w:vAlign w:val="center"/>
                  <w:hideMark/>
                </w:tcPr>
                <w:p w14:paraId="5D552856" w14:textId="77777777" w:rsidR="004F3405" w:rsidRPr="003113DA" w:rsidRDefault="004F3405" w:rsidP="004F3405">
                  <w:pPr>
                    <w:ind w:right="220"/>
                    <w:rPr>
                      <w:color w:val="000000"/>
                      <w:sz w:val="20"/>
                      <w:szCs w:val="20"/>
                      <w:lang w:val="en-US"/>
                    </w:rPr>
                  </w:pPr>
                </w:p>
              </w:tc>
              <w:tc>
                <w:tcPr>
                  <w:tcW w:w="1445" w:type="dxa"/>
                  <w:tcBorders>
                    <w:top w:val="nil"/>
                    <w:left w:val="nil"/>
                    <w:bottom w:val="single" w:sz="4" w:space="0" w:color="auto"/>
                    <w:right w:val="single" w:sz="4" w:space="0" w:color="auto"/>
                  </w:tcBorders>
                  <w:shd w:val="clear" w:color="000000" w:fill="FFFFFF"/>
                  <w:noWrap/>
                  <w:vAlign w:val="bottom"/>
                  <w:hideMark/>
                </w:tcPr>
                <w:p w14:paraId="26F950FF" w14:textId="77777777" w:rsidR="004F3405" w:rsidRPr="003113DA" w:rsidRDefault="004F3405" w:rsidP="004F3405">
                  <w:pPr>
                    <w:ind w:right="220"/>
                    <w:rPr>
                      <w:color w:val="000000"/>
                      <w:sz w:val="20"/>
                      <w:szCs w:val="20"/>
                      <w:lang w:val="en-US"/>
                    </w:rPr>
                  </w:pPr>
                  <w:proofErr w:type="spellStart"/>
                  <w:r w:rsidRPr="003113DA">
                    <w:rPr>
                      <w:color w:val="000000"/>
                      <w:sz w:val="20"/>
                      <w:szCs w:val="20"/>
                      <w:lang w:val="en-US"/>
                    </w:rPr>
                    <w:t>Pudele</w:t>
                  </w:r>
                  <w:proofErr w:type="spellEnd"/>
                  <w:r w:rsidRPr="003113DA">
                    <w:rPr>
                      <w:color w:val="000000"/>
                      <w:sz w:val="20"/>
                      <w:szCs w:val="20"/>
                      <w:lang w:val="en-US"/>
                    </w:rPr>
                    <w:t xml:space="preserve"> 0.250 l (TO43)</w:t>
                  </w:r>
                </w:p>
              </w:tc>
              <w:tc>
                <w:tcPr>
                  <w:tcW w:w="1304" w:type="dxa"/>
                  <w:tcBorders>
                    <w:top w:val="nil"/>
                    <w:left w:val="nil"/>
                    <w:bottom w:val="single" w:sz="4" w:space="0" w:color="auto"/>
                    <w:right w:val="single" w:sz="4" w:space="0" w:color="auto"/>
                  </w:tcBorders>
                  <w:shd w:val="clear" w:color="000000" w:fill="FFFFFF"/>
                  <w:vAlign w:val="bottom"/>
                  <w:hideMark/>
                </w:tcPr>
                <w:p w14:paraId="45A513BD"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62,5+/-1,2</w:t>
                  </w:r>
                </w:p>
              </w:tc>
              <w:tc>
                <w:tcPr>
                  <w:tcW w:w="964" w:type="dxa"/>
                  <w:tcBorders>
                    <w:top w:val="nil"/>
                    <w:left w:val="nil"/>
                    <w:bottom w:val="single" w:sz="4" w:space="0" w:color="auto"/>
                    <w:right w:val="single" w:sz="4" w:space="0" w:color="auto"/>
                  </w:tcBorders>
                  <w:shd w:val="clear" w:color="000000" w:fill="FFFFFF"/>
                  <w:vAlign w:val="bottom"/>
                  <w:hideMark/>
                </w:tcPr>
                <w:p w14:paraId="68F30FFA"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137,8+/-0,8</w:t>
                  </w:r>
                </w:p>
              </w:tc>
            </w:tr>
            <w:tr w:rsidR="004F3405" w:rsidRPr="003113DA" w14:paraId="625F1260" w14:textId="77777777" w:rsidTr="004F3405">
              <w:trPr>
                <w:trHeight w:val="675"/>
              </w:trPr>
              <w:tc>
                <w:tcPr>
                  <w:tcW w:w="711" w:type="dxa"/>
                  <w:vMerge w:val="restart"/>
                  <w:tcBorders>
                    <w:top w:val="nil"/>
                    <w:left w:val="single" w:sz="4" w:space="0" w:color="auto"/>
                    <w:bottom w:val="single" w:sz="4" w:space="0" w:color="000000"/>
                    <w:right w:val="single" w:sz="4" w:space="0" w:color="auto"/>
                  </w:tcBorders>
                  <w:noWrap/>
                  <w:vAlign w:val="center"/>
                  <w:hideMark/>
                </w:tcPr>
                <w:p w14:paraId="7FA6EB82" w14:textId="77777777" w:rsidR="004F3405" w:rsidRPr="003113DA" w:rsidRDefault="004F3405" w:rsidP="004F3405">
                  <w:pPr>
                    <w:ind w:right="220"/>
                    <w:jc w:val="center"/>
                    <w:rPr>
                      <w:color w:val="000000"/>
                      <w:sz w:val="20"/>
                      <w:szCs w:val="20"/>
                      <w:lang w:val="en-US"/>
                    </w:rPr>
                  </w:pPr>
                  <w:r w:rsidRPr="003113DA">
                    <w:rPr>
                      <w:color w:val="000000"/>
                      <w:sz w:val="20"/>
                      <w:szCs w:val="20"/>
                      <w:lang w:val="en-US"/>
                    </w:rPr>
                    <w:t>11</w:t>
                  </w:r>
                </w:p>
              </w:tc>
              <w:tc>
                <w:tcPr>
                  <w:tcW w:w="1445" w:type="dxa"/>
                  <w:tcBorders>
                    <w:top w:val="nil"/>
                    <w:left w:val="nil"/>
                    <w:bottom w:val="single" w:sz="4" w:space="0" w:color="auto"/>
                    <w:right w:val="single" w:sz="4" w:space="0" w:color="auto"/>
                  </w:tcBorders>
                  <w:shd w:val="clear" w:color="000000" w:fill="FFFFFF"/>
                  <w:noWrap/>
                  <w:vAlign w:val="bottom"/>
                  <w:hideMark/>
                </w:tcPr>
                <w:p w14:paraId="41A5E392" w14:textId="77777777" w:rsidR="004F3405" w:rsidRPr="003113DA" w:rsidRDefault="004F3405" w:rsidP="004F3405">
                  <w:pPr>
                    <w:ind w:right="220"/>
                    <w:rPr>
                      <w:color w:val="000000"/>
                      <w:sz w:val="20"/>
                      <w:szCs w:val="20"/>
                      <w:lang w:val="en-US"/>
                    </w:rPr>
                  </w:pPr>
                  <w:proofErr w:type="spellStart"/>
                  <w:r w:rsidRPr="003113DA">
                    <w:rPr>
                      <w:color w:val="000000"/>
                      <w:sz w:val="20"/>
                      <w:szCs w:val="20"/>
                      <w:lang w:val="en-US"/>
                    </w:rPr>
                    <w:t>Pudele</w:t>
                  </w:r>
                  <w:proofErr w:type="spellEnd"/>
                  <w:r w:rsidRPr="003113DA">
                    <w:rPr>
                      <w:color w:val="000000"/>
                      <w:sz w:val="20"/>
                      <w:szCs w:val="20"/>
                      <w:lang w:val="en-US"/>
                    </w:rPr>
                    <w:t xml:space="preserve"> 0.3 l (TO43) </w:t>
                  </w:r>
                </w:p>
              </w:tc>
              <w:tc>
                <w:tcPr>
                  <w:tcW w:w="1304" w:type="dxa"/>
                  <w:tcBorders>
                    <w:top w:val="nil"/>
                    <w:left w:val="nil"/>
                    <w:bottom w:val="single" w:sz="4" w:space="0" w:color="auto"/>
                    <w:right w:val="single" w:sz="4" w:space="0" w:color="auto"/>
                  </w:tcBorders>
                  <w:shd w:val="clear" w:color="000000" w:fill="FFFFFF"/>
                  <w:vAlign w:val="bottom"/>
                  <w:hideMark/>
                </w:tcPr>
                <w:p w14:paraId="14182FEF"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61,2+/-1,2</w:t>
                  </w:r>
                </w:p>
              </w:tc>
              <w:tc>
                <w:tcPr>
                  <w:tcW w:w="964" w:type="dxa"/>
                  <w:tcBorders>
                    <w:top w:val="nil"/>
                    <w:left w:val="nil"/>
                    <w:bottom w:val="single" w:sz="4" w:space="0" w:color="auto"/>
                    <w:right w:val="single" w:sz="4" w:space="0" w:color="auto"/>
                  </w:tcBorders>
                  <w:shd w:val="clear" w:color="000000" w:fill="FFFFFF"/>
                  <w:vAlign w:val="bottom"/>
                  <w:hideMark/>
                </w:tcPr>
                <w:p w14:paraId="7EF399C5"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181+/-1,3</w:t>
                  </w:r>
                </w:p>
              </w:tc>
            </w:tr>
            <w:tr w:rsidR="004F3405" w:rsidRPr="003113DA" w14:paraId="57D9FB3B" w14:textId="77777777" w:rsidTr="004F3405">
              <w:trPr>
                <w:trHeight w:val="675"/>
              </w:trPr>
              <w:tc>
                <w:tcPr>
                  <w:tcW w:w="711" w:type="dxa"/>
                  <w:vMerge/>
                  <w:tcBorders>
                    <w:top w:val="nil"/>
                    <w:left w:val="single" w:sz="4" w:space="0" w:color="auto"/>
                    <w:bottom w:val="single" w:sz="4" w:space="0" w:color="000000"/>
                    <w:right w:val="single" w:sz="4" w:space="0" w:color="auto"/>
                  </w:tcBorders>
                  <w:vAlign w:val="center"/>
                  <w:hideMark/>
                </w:tcPr>
                <w:p w14:paraId="7450D7CB" w14:textId="77777777" w:rsidR="004F3405" w:rsidRPr="003113DA" w:rsidRDefault="004F3405" w:rsidP="004F3405">
                  <w:pPr>
                    <w:ind w:right="220"/>
                    <w:rPr>
                      <w:color w:val="000000"/>
                      <w:sz w:val="20"/>
                      <w:szCs w:val="20"/>
                      <w:lang w:val="en-US"/>
                    </w:rPr>
                  </w:pPr>
                </w:p>
              </w:tc>
              <w:tc>
                <w:tcPr>
                  <w:tcW w:w="1445" w:type="dxa"/>
                  <w:tcBorders>
                    <w:top w:val="nil"/>
                    <w:left w:val="nil"/>
                    <w:bottom w:val="single" w:sz="4" w:space="0" w:color="auto"/>
                    <w:right w:val="single" w:sz="4" w:space="0" w:color="auto"/>
                  </w:tcBorders>
                  <w:shd w:val="clear" w:color="000000" w:fill="FFFFFF"/>
                  <w:noWrap/>
                  <w:vAlign w:val="bottom"/>
                  <w:hideMark/>
                </w:tcPr>
                <w:p w14:paraId="5C738EAA" w14:textId="77777777" w:rsidR="004F3405" w:rsidRPr="003113DA" w:rsidRDefault="004F3405" w:rsidP="004F3405">
                  <w:pPr>
                    <w:ind w:right="220"/>
                    <w:rPr>
                      <w:color w:val="000000"/>
                      <w:sz w:val="20"/>
                      <w:szCs w:val="20"/>
                      <w:lang w:val="en-US"/>
                    </w:rPr>
                  </w:pPr>
                  <w:proofErr w:type="spellStart"/>
                  <w:r w:rsidRPr="003113DA">
                    <w:rPr>
                      <w:color w:val="000000"/>
                      <w:sz w:val="20"/>
                      <w:szCs w:val="20"/>
                      <w:lang w:val="en-US"/>
                    </w:rPr>
                    <w:t>Pudele</w:t>
                  </w:r>
                  <w:proofErr w:type="spellEnd"/>
                  <w:r w:rsidRPr="003113DA">
                    <w:rPr>
                      <w:color w:val="000000"/>
                      <w:sz w:val="20"/>
                      <w:szCs w:val="20"/>
                      <w:lang w:val="en-US"/>
                    </w:rPr>
                    <w:t xml:space="preserve"> 0.5 l (TO43)  </w:t>
                  </w:r>
                </w:p>
              </w:tc>
              <w:tc>
                <w:tcPr>
                  <w:tcW w:w="1304" w:type="dxa"/>
                  <w:tcBorders>
                    <w:top w:val="nil"/>
                    <w:left w:val="nil"/>
                    <w:bottom w:val="single" w:sz="4" w:space="0" w:color="auto"/>
                    <w:right w:val="single" w:sz="4" w:space="0" w:color="auto"/>
                  </w:tcBorders>
                  <w:shd w:val="clear" w:color="000000" w:fill="FFFFFF"/>
                  <w:vAlign w:val="bottom"/>
                  <w:hideMark/>
                </w:tcPr>
                <w:p w14:paraId="5834FCA1" w14:textId="77777777" w:rsidR="004F3405" w:rsidRPr="003113DA" w:rsidRDefault="004F3405" w:rsidP="004F3405">
                  <w:pPr>
                    <w:ind w:right="220"/>
                    <w:jc w:val="center"/>
                    <w:rPr>
                      <w:color w:val="0563C1"/>
                      <w:sz w:val="20"/>
                      <w:szCs w:val="20"/>
                      <w:u w:val="single"/>
                      <w:lang w:val="en-US"/>
                    </w:rPr>
                  </w:pPr>
                  <w:proofErr w:type="gramStart"/>
                  <w:r w:rsidRPr="003113DA">
                    <w:rPr>
                      <w:color w:val="0563C1"/>
                      <w:sz w:val="20"/>
                      <w:szCs w:val="20"/>
                      <w:u w:val="single"/>
                      <w:lang w:val="en-US"/>
                    </w:rPr>
                    <w:t>75,+</w:t>
                  </w:r>
                  <w:proofErr w:type="gramEnd"/>
                  <w:r w:rsidRPr="003113DA">
                    <w:rPr>
                      <w:color w:val="0563C1"/>
                      <w:sz w:val="20"/>
                      <w:szCs w:val="20"/>
                      <w:u w:val="single"/>
                      <w:lang w:val="en-US"/>
                    </w:rPr>
                    <w:t>/-1,4</w:t>
                  </w:r>
                </w:p>
              </w:tc>
              <w:tc>
                <w:tcPr>
                  <w:tcW w:w="964" w:type="dxa"/>
                  <w:tcBorders>
                    <w:top w:val="nil"/>
                    <w:left w:val="nil"/>
                    <w:bottom w:val="single" w:sz="4" w:space="0" w:color="auto"/>
                    <w:right w:val="single" w:sz="4" w:space="0" w:color="auto"/>
                  </w:tcBorders>
                  <w:shd w:val="clear" w:color="000000" w:fill="FFFFFF"/>
                  <w:vAlign w:val="bottom"/>
                  <w:hideMark/>
                </w:tcPr>
                <w:p w14:paraId="03CC8369"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216+/-1,5</w:t>
                  </w:r>
                </w:p>
              </w:tc>
            </w:tr>
            <w:tr w:rsidR="004F3405" w:rsidRPr="003113DA" w14:paraId="316B206D" w14:textId="77777777" w:rsidTr="004F3405">
              <w:trPr>
                <w:trHeight w:val="675"/>
              </w:trPr>
              <w:tc>
                <w:tcPr>
                  <w:tcW w:w="711" w:type="dxa"/>
                  <w:tcBorders>
                    <w:top w:val="nil"/>
                    <w:left w:val="single" w:sz="4" w:space="0" w:color="auto"/>
                    <w:bottom w:val="single" w:sz="4" w:space="0" w:color="auto"/>
                    <w:right w:val="single" w:sz="4" w:space="0" w:color="auto"/>
                  </w:tcBorders>
                  <w:noWrap/>
                  <w:vAlign w:val="center"/>
                  <w:hideMark/>
                </w:tcPr>
                <w:p w14:paraId="6087E717" w14:textId="77777777" w:rsidR="004F3405" w:rsidRPr="003113DA" w:rsidRDefault="004F3405" w:rsidP="004F3405">
                  <w:pPr>
                    <w:ind w:right="220"/>
                    <w:jc w:val="right"/>
                    <w:rPr>
                      <w:color w:val="000000"/>
                      <w:sz w:val="20"/>
                      <w:szCs w:val="20"/>
                      <w:lang w:val="en-US"/>
                    </w:rPr>
                  </w:pPr>
                  <w:r w:rsidRPr="003113DA">
                    <w:rPr>
                      <w:color w:val="000000"/>
                      <w:sz w:val="20"/>
                      <w:szCs w:val="20"/>
                      <w:lang w:val="en-US"/>
                    </w:rPr>
                    <w:t>12</w:t>
                  </w:r>
                </w:p>
              </w:tc>
              <w:tc>
                <w:tcPr>
                  <w:tcW w:w="1445" w:type="dxa"/>
                  <w:tcBorders>
                    <w:top w:val="nil"/>
                    <w:left w:val="nil"/>
                    <w:bottom w:val="single" w:sz="4" w:space="0" w:color="auto"/>
                    <w:right w:val="single" w:sz="4" w:space="0" w:color="auto"/>
                  </w:tcBorders>
                  <w:shd w:val="clear" w:color="000000" w:fill="FFFFFF"/>
                  <w:vAlign w:val="bottom"/>
                  <w:hideMark/>
                </w:tcPr>
                <w:p w14:paraId="58B94355" w14:textId="77777777" w:rsidR="004F3405" w:rsidRPr="003113DA" w:rsidRDefault="004F3405" w:rsidP="004F3405">
                  <w:pPr>
                    <w:ind w:right="220"/>
                    <w:rPr>
                      <w:color w:val="000000"/>
                      <w:sz w:val="20"/>
                      <w:szCs w:val="20"/>
                      <w:lang w:val="en-US"/>
                    </w:rPr>
                  </w:pPr>
                  <w:proofErr w:type="spellStart"/>
                  <w:r w:rsidRPr="003113DA">
                    <w:rPr>
                      <w:color w:val="000000"/>
                      <w:sz w:val="20"/>
                      <w:szCs w:val="20"/>
                      <w:lang w:val="en-US"/>
                    </w:rPr>
                    <w:t>Pudele</w:t>
                  </w:r>
                  <w:proofErr w:type="spellEnd"/>
                  <w:r w:rsidRPr="003113DA">
                    <w:rPr>
                      <w:color w:val="000000"/>
                      <w:sz w:val="20"/>
                      <w:szCs w:val="20"/>
                      <w:lang w:val="en-US"/>
                    </w:rPr>
                    <w:t xml:space="preserve"> 0.5 l (TO43) </w:t>
                  </w:r>
                </w:p>
              </w:tc>
              <w:tc>
                <w:tcPr>
                  <w:tcW w:w="1304" w:type="dxa"/>
                  <w:tcBorders>
                    <w:top w:val="nil"/>
                    <w:left w:val="nil"/>
                    <w:bottom w:val="single" w:sz="4" w:space="0" w:color="auto"/>
                    <w:right w:val="single" w:sz="4" w:space="0" w:color="auto"/>
                  </w:tcBorders>
                  <w:shd w:val="clear" w:color="000000" w:fill="FFFFFF"/>
                  <w:vAlign w:val="bottom"/>
                  <w:hideMark/>
                </w:tcPr>
                <w:p w14:paraId="5658F5E2"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74,5+/-1,4</w:t>
                  </w:r>
                </w:p>
              </w:tc>
              <w:tc>
                <w:tcPr>
                  <w:tcW w:w="964" w:type="dxa"/>
                  <w:tcBorders>
                    <w:top w:val="nil"/>
                    <w:left w:val="nil"/>
                    <w:bottom w:val="single" w:sz="4" w:space="0" w:color="auto"/>
                    <w:right w:val="single" w:sz="4" w:space="0" w:color="auto"/>
                  </w:tcBorders>
                  <w:shd w:val="clear" w:color="000000" w:fill="FFFFFF"/>
                  <w:vAlign w:val="bottom"/>
                  <w:hideMark/>
                </w:tcPr>
                <w:p w14:paraId="2DDDCF6C" w14:textId="77777777" w:rsidR="004F3405" w:rsidRPr="003113DA" w:rsidRDefault="004F3405" w:rsidP="004F3405">
                  <w:pPr>
                    <w:ind w:right="220"/>
                    <w:jc w:val="center"/>
                    <w:rPr>
                      <w:color w:val="0563C1"/>
                      <w:sz w:val="20"/>
                      <w:szCs w:val="20"/>
                      <w:u w:val="single"/>
                      <w:lang w:val="en-US"/>
                    </w:rPr>
                  </w:pPr>
                  <w:r w:rsidRPr="003113DA">
                    <w:rPr>
                      <w:color w:val="0563C1"/>
                      <w:sz w:val="20"/>
                      <w:szCs w:val="20"/>
                      <w:u w:val="single"/>
                      <w:lang w:val="en-US"/>
                    </w:rPr>
                    <w:t>212+/-1,5</w:t>
                  </w:r>
                </w:p>
              </w:tc>
            </w:tr>
          </w:tbl>
          <w:p w14:paraId="75C7C64B" w14:textId="77777777" w:rsidR="004F3405" w:rsidRPr="00756CBF" w:rsidRDefault="004F3405" w:rsidP="004F3405">
            <w:pPr>
              <w:pStyle w:val="NoSpacing"/>
              <w:spacing w:line="256" w:lineRule="auto"/>
              <w:ind w:right="220"/>
              <w:rPr>
                <w:rFonts w:ascii="Times New Roman" w:hAnsi="Times New Roman"/>
                <w:szCs w:val="24"/>
              </w:rPr>
            </w:pPr>
          </w:p>
          <w:p w14:paraId="0C0F1D24" w14:textId="77777777" w:rsidR="004F3405" w:rsidRPr="00756CBF" w:rsidRDefault="004F3405" w:rsidP="004F3405">
            <w:pPr>
              <w:pStyle w:val="NoSpacing"/>
              <w:spacing w:line="256" w:lineRule="auto"/>
              <w:ind w:right="220"/>
              <w:rPr>
                <w:rFonts w:ascii="Times New Roman" w:hAnsi="Times New Roman"/>
                <w:szCs w:val="24"/>
              </w:rPr>
            </w:pPr>
            <w:r w:rsidRPr="00756CBF">
              <w:rPr>
                <w:rFonts w:ascii="Times New Roman" w:hAnsi="Times New Roman"/>
                <w:szCs w:val="24"/>
              </w:rPr>
              <w:t>Groza izmēri:</w:t>
            </w:r>
          </w:p>
          <w:p w14:paraId="3ADDA527" w14:textId="77777777" w:rsidR="004F3405" w:rsidRPr="00756CBF" w:rsidRDefault="004F3405" w:rsidP="004F3405">
            <w:pPr>
              <w:pStyle w:val="NoSpacing"/>
              <w:spacing w:line="256" w:lineRule="auto"/>
              <w:ind w:right="220"/>
              <w:rPr>
                <w:rFonts w:ascii="Times New Roman" w:hAnsi="Times New Roman"/>
                <w:szCs w:val="24"/>
              </w:rPr>
            </w:pPr>
          </w:p>
          <w:p w14:paraId="6415900C" w14:textId="77777777" w:rsidR="004F3405" w:rsidRPr="00756CBF" w:rsidRDefault="004F3405" w:rsidP="004F3405">
            <w:pPr>
              <w:pStyle w:val="NoSpacing"/>
              <w:spacing w:line="256" w:lineRule="auto"/>
              <w:ind w:right="220"/>
              <w:rPr>
                <w:rFonts w:ascii="Times New Roman" w:hAnsi="Times New Roman"/>
                <w:szCs w:val="24"/>
              </w:rPr>
            </w:pPr>
            <w:r w:rsidRPr="00756CBF">
              <w:rPr>
                <w:noProof/>
              </w:rPr>
              <w:lastRenderedPageBreak/>
              <w:drawing>
                <wp:inline distT="0" distB="0" distL="0" distR="0" wp14:anchorId="2A44161F" wp14:editId="11115D1C">
                  <wp:extent cx="914628" cy="961970"/>
                  <wp:effectExtent l="0" t="0" r="0" b="0"/>
                  <wp:docPr id="2065042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19832" name=""/>
                          <pic:cNvPicPr/>
                        </pic:nvPicPr>
                        <pic:blipFill>
                          <a:blip r:embed="rId8"/>
                          <a:stretch>
                            <a:fillRect/>
                          </a:stretch>
                        </pic:blipFill>
                        <pic:spPr>
                          <a:xfrm>
                            <a:off x="0" y="0"/>
                            <a:ext cx="926519" cy="974477"/>
                          </a:xfrm>
                          <a:prstGeom prst="rect">
                            <a:avLst/>
                          </a:prstGeom>
                        </pic:spPr>
                      </pic:pic>
                    </a:graphicData>
                  </a:graphic>
                </wp:inline>
              </w:drawing>
            </w:r>
            <w:r w:rsidRPr="00756CBF">
              <w:rPr>
                <w:noProof/>
              </w:rPr>
              <w:t xml:space="preserve">      </w:t>
            </w:r>
            <w:r w:rsidRPr="00756CBF">
              <w:rPr>
                <w:noProof/>
              </w:rPr>
              <w:drawing>
                <wp:inline distT="0" distB="0" distL="0" distR="0" wp14:anchorId="622DB756" wp14:editId="0EDF58FA">
                  <wp:extent cx="930256" cy="965576"/>
                  <wp:effectExtent l="0" t="0" r="0" b="0"/>
                  <wp:docPr id="50978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891" name=""/>
                          <pic:cNvPicPr/>
                        </pic:nvPicPr>
                        <pic:blipFill>
                          <a:blip r:embed="rId9"/>
                          <a:stretch>
                            <a:fillRect/>
                          </a:stretch>
                        </pic:blipFill>
                        <pic:spPr>
                          <a:xfrm>
                            <a:off x="0" y="0"/>
                            <a:ext cx="981683" cy="1018956"/>
                          </a:xfrm>
                          <a:prstGeom prst="rect">
                            <a:avLst/>
                          </a:prstGeom>
                        </pic:spPr>
                      </pic:pic>
                    </a:graphicData>
                  </a:graphic>
                </wp:inline>
              </w:drawing>
            </w:r>
            <w:r w:rsidRPr="00756CBF">
              <w:rPr>
                <w:noProof/>
              </w:rPr>
              <w:t xml:space="preserve">     </w:t>
            </w:r>
            <w:r w:rsidRPr="00756CBF">
              <w:rPr>
                <w:noProof/>
              </w:rPr>
              <w:drawing>
                <wp:inline distT="0" distB="0" distL="0" distR="0" wp14:anchorId="29653687" wp14:editId="2AE9AC5D">
                  <wp:extent cx="904031" cy="986762"/>
                  <wp:effectExtent l="0" t="0" r="0" b="0"/>
                  <wp:docPr id="46569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68254" name=""/>
                          <pic:cNvPicPr/>
                        </pic:nvPicPr>
                        <pic:blipFill>
                          <a:blip r:embed="rId10"/>
                          <a:stretch>
                            <a:fillRect/>
                          </a:stretch>
                        </pic:blipFill>
                        <pic:spPr>
                          <a:xfrm>
                            <a:off x="0" y="0"/>
                            <a:ext cx="912119" cy="995590"/>
                          </a:xfrm>
                          <a:prstGeom prst="rect">
                            <a:avLst/>
                          </a:prstGeom>
                        </pic:spPr>
                      </pic:pic>
                    </a:graphicData>
                  </a:graphic>
                </wp:inline>
              </w:drawing>
            </w:r>
          </w:p>
          <w:p w14:paraId="201B6EA1" w14:textId="3241B57B" w:rsidR="004F3405" w:rsidRPr="002A356A" w:rsidRDefault="004F3405" w:rsidP="004F3405">
            <w:pPr>
              <w:pStyle w:val="ListParagraph"/>
              <w:tabs>
                <w:tab w:val="left" w:pos="426"/>
              </w:tabs>
              <w:ind w:left="0" w:right="220"/>
              <w:rPr>
                <w:sz w:val="24"/>
                <w:szCs w:val="24"/>
              </w:rPr>
            </w:pPr>
          </w:p>
        </w:tc>
        <w:tc>
          <w:tcPr>
            <w:tcW w:w="761" w:type="dxa"/>
          </w:tcPr>
          <w:p w14:paraId="576FDBA5" w14:textId="77777777" w:rsidR="004F3405" w:rsidRPr="002A356A" w:rsidRDefault="004F3405" w:rsidP="004F3405">
            <w:pPr>
              <w:pStyle w:val="ListParagraph"/>
              <w:tabs>
                <w:tab w:val="left" w:pos="426"/>
              </w:tabs>
              <w:ind w:left="0" w:right="7"/>
              <w:rPr>
                <w:sz w:val="24"/>
                <w:szCs w:val="24"/>
              </w:rPr>
            </w:pPr>
          </w:p>
        </w:tc>
        <w:tc>
          <w:tcPr>
            <w:tcW w:w="850" w:type="dxa"/>
          </w:tcPr>
          <w:p w14:paraId="794A3BE1" w14:textId="77777777" w:rsidR="004F3405" w:rsidRPr="002A356A" w:rsidRDefault="004F3405" w:rsidP="004F3405">
            <w:pPr>
              <w:pStyle w:val="ListParagraph"/>
              <w:tabs>
                <w:tab w:val="left" w:pos="426"/>
              </w:tabs>
              <w:ind w:left="0" w:right="7"/>
              <w:rPr>
                <w:sz w:val="24"/>
                <w:szCs w:val="24"/>
              </w:rPr>
            </w:pPr>
          </w:p>
        </w:tc>
        <w:tc>
          <w:tcPr>
            <w:tcW w:w="709" w:type="dxa"/>
          </w:tcPr>
          <w:p w14:paraId="02C3D30D" w14:textId="77777777" w:rsidR="004F3405" w:rsidRPr="002A356A" w:rsidRDefault="004F3405" w:rsidP="004F3405">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3113DA" w:rsidRPr="004F3405" w14:paraId="6795617E" w14:textId="77777777" w:rsidTr="003113DA">
        <w:trPr>
          <w:trHeight w:val="509"/>
        </w:trPr>
        <w:tc>
          <w:tcPr>
            <w:tcW w:w="9356" w:type="dxa"/>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67D4BE4C" w14:textId="6F302202" w:rsidR="003113DA" w:rsidRPr="004F3405" w:rsidRDefault="003113DA" w:rsidP="00BC20F4">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lastRenderedPageBreak/>
              <w:t xml:space="preserve">Lote Nr. </w:t>
            </w:r>
            <w:r>
              <w:rPr>
                <w:rFonts w:ascii="Times New Roman" w:hAnsi="Times New Roman"/>
                <w:sz w:val="24"/>
                <w:szCs w:val="24"/>
              </w:rPr>
              <w:t>3</w:t>
            </w:r>
          </w:p>
        </w:tc>
      </w:tr>
    </w:tbl>
    <w:tbl>
      <w:tblPr>
        <w:tblStyle w:val="TableGrid"/>
        <w:tblW w:w="9351" w:type="dxa"/>
        <w:tblLayout w:type="fixed"/>
        <w:tblLook w:val="04A0" w:firstRow="1" w:lastRow="0" w:firstColumn="1" w:lastColumn="0" w:noHBand="0" w:noVBand="1"/>
      </w:tblPr>
      <w:tblGrid>
        <w:gridCol w:w="562"/>
        <w:gridCol w:w="1080"/>
        <w:gridCol w:w="905"/>
        <w:gridCol w:w="4532"/>
        <w:gridCol w:w="768"/>
        <w:gridCol w:w="769"/>
        <w:gridCol w:w="735"/>
      </w:tblGrid>
      <w:tr w:rsidR="004F3405" w:rsidRPr="002A356A" w14:paraId="727D2AD5" w14:textId="2D84470E" w:rsidTr="003113DA">
        <w:trPr>
          <w:trHeight w:val="829"/>
        </w:trPr>
        <w:tc>
          <w:tcPr>
            <w:tcW w:w="562" w:type="dxa"/>
          </w:tcPr>
          <w:p w14:paraId="185D963C" w14:textId="77777777" w:rsidR="003113DA" w:rsidRDefault="003113DA" w:rsidP="004F3405">
            <w:pPr>
              <w:pStyle w:val="ListParagraph"/>
              <w:tabs>
                <w:tab w:val="left" w:pos="426"/>
              </w:tabs>
              <w:ind w:left="0" w:right="7"/>
              <w:jc w:val="center"/>
              <w:rPr>
                <w:sz w:val="24"/>
                <w:szCs w:val="24"/>
              </w:rPr>
            </w:pPr>
          </w:p>
          <w:p w14:paraId="76141559" w14:textId="24958D61" w:rsidR="004F3405" w:rsidRPr="002A356A" w:rsidRDefault="004F3405" w:rsidP="004F3405">
            <w:pPr>
              <w:pStyle w:val="ListParagraph"/>
              <w:tabs>
                <w:tab w:val="left" w:pos="426"/>
              </w:tabs>
              <w:ind w:left="0" w:right="7"/>
              <w:jc w:val="center"/>
              <w:rPr>
                <w:sz w:val="24"/>
                <w:szCs w:val="24"/>
              </w:rPr>
            </w:pPr>
            <w:r w:rsidRPr="002A356A">
              <w:rPr>
                <w:sz w:val="24"/>
                <w:szCs w:val="24"/>
              </w:rPr>
              <w:t>3.</w:t>
            </w:r>
          </w:p>
        </w:tc>
        <w:tc>
          <w:tcPr>
            <w:tcW w:w="1080" w:type="dxa"/>
            <w:vAlign w:val="center"/>
          </w:tcPr>
          <w:p w14:paraId="7B83FD4D" w14:textId="007312AC" w:rsidR="004F3405" w:rsidRPr="002A356A" w:rsidRDefault="004F3405" w:rsidP="004F3405">
            <w:pPr>
              <w:pStyle w:val="ListParagraph"/>
              <w:tabs>
                <w:tab w:val="left" w:pos="426"/>
              </w:tabs>
              <w:ind w:left="0" w:right="7"/>
              <w:rPr>
                <w:sz w:val="24"/>
                <w:szCs w:val="24"/>
              </w:rPr>
            </w:pPr>
            <w:r>
              <w:rPr>
                <w:color w:val="000000"/>
              </w:rPr>
              <w:t>Vārīšanas katls</w:t>
            </w:r>
          </w:p>
        </w:tc>
        <w:tc>
          <w:tcPr>
            <w:tcW w:w="905" w:type="dxa"/>
            <w:vAlign w:val="center"/>
          </w:tcPr>
          <w:p w14:paraId="11996A7D" w14:textId="599FF7E5" w:rsidR="004F3405" w:rsidRPr="002A356A" w:rsidRDefault="004F3405" w:rsidP="004F3405">
            <w:pPr>
              <w:pStyle w:val="ListParagraph"/>
              <w:tabs>
                <w:tab w:val="left" w:pos="426"/>
              </w:tabs>
              <w:ind w:left="0" w:right="7"/>
              <w:rPr>
                <w:sz w:val="24"/>
                <w:szCs w:val="24"/>
              </w:rPr>
            </w:pPr>
            <w:r>
              <w:rPr>
                <w:color w:val="000000"/>
              </w:rPr>
              <w:t>1 gab.</w:t>
            </w:r>
          </w:p>
        </w:tc>
        <w:tc>
          <w:tcPr>
            <w:tcW w:w="4532" w:type="dxa"/>
            <w:vAlign w:val="center"/>
          </w:tcPr>
          <w:p w14:paraId="2BE01CA4" w14:textId="77777777" w:rsidR="004F3405" w:rsidRPr="000B314F" w:rsidRDefault="004F3405" w:rsidP="004F3405">
            <w:pPr>
              <w:pStyle w:val="NoSpacing"/>
              <w:rPr>
                <w:rFonts w:ascii="Times New Roman" w:hAnsi="Times New Roman"/>
                <w:szCs w:val="24"/>
              </w:rPr>
            </w:pPr>
            <w:proofErr w:type="spellStart"/>
            <w:r w:rsidRPr="000B314F">
              <w:rPr>
                <w:rFonts w:ascii="Times New Roman" w:hAnsi="Times New Roman"/>
                <w:szCs w:val="24"/>
              </w:rPr>
              <w:t>Dubultsienu</w:t>
            </w:r>
            <w:proofErr w:type="spellEnd"/>
            <w:r w:rsidRPr="000B314F">
              <w:rPr>
                <w:rFonts w:ascii="Times New Roman" w:hAnsi="Times New Roman"/>
                <w:szCs w:val="24"/>
              </w:rPr>
              <w:t xml:space="preserve"> vārīšanas katls (</w:t>
            </w:r>
            <w:proofErr w:type="spellStart"/>
            <w:r w:rsidRPr="000B314F">
              <w:rPr>
                <w:rFonts w:ascii="Times New Roman" w:hAnsi="Times New Roman"/>
                <w:szCs w:val="24"/>
              </w:rPr>
              <w:t>Stephan</w:t>
            </w:r>
            <w:proofErr w:type="spellEnd"/>
            <w:r w:rsidRPr="000B314F">
              <w:rPr>
                <w:rFonts w:ascii="Times New Roman" w:hAnsi="Times New Roman"/>
                <w:szCs w:val="24"/>
              </w:rPr>
              <w:t xml:space="preserve"> CT</w:t>
            </w:r>
            <w:r>
              <w:rPr>
                <w:rFonts w:ascii="Times New Roman" w:hAnsi="Times New Roman"/>
                <w:szCs w:val="24"/>
              </w:rPr>
              <w:t xml:space="preserve">1200 </w:t>
            </w:r>
            <w:r w:rsidRPr="000B314F">
              <w:rPr>
                <w:rFonts w:ascii="Times New Roman" w:hAnsi="Times New Roman"/>
                <w:szCs w:val="24"/>
              </w:rPr>
              <w:t xml:space="preserve">vai analogs) ar darba tilpumu ne mazāk kā </w:t>
            </w:r>
            <w:r>
              <w:rPr>
                <w:rFonts w:ascii="Times New Roman" w:hAnsi="Times New Roman"/>
                <w:szCs w:val="24"/>
              </w:rPr>
              <w:t>1200</w:t>
            </w:r>
            <w:r w:rsidRPr="000B314F">
              <w:rPr>
                <w:rFonts w:ascii="Times New Roman" w:hAnsi="Times New Roman"/>
                <w:szCs w:val="24"/>
              </w:rPr>
              <w:t xml:space="preserve"> l. Nodrošināt darba temperatūru: 95 ° C; spiediens 0,5 bar.</w:t>
            </w:r>
          </w:p>
          <w:p w14:paraId="4FB79406" w14:textId="77777777" w:rsidR="004F3405" w:rsidRPr="000B314F" w:rsidRDefault="004F3405" w:rsidP="004F3405">
            <w:pPr>
              <w:pStyle w:val="NoSpacing"/>
              <w:rPr>
                <w:rFonts w:ascii="Times New Roman" w:hAnsi="Times New Roman"/>
                <w:szCs w:val="24"/>
              </w:rPr>
            </w:pPr>
            <w:r w:rsidRPr="000B314F">
              <w:rPr>
                <w:rFonts w:ascii="Times New Roman" w:hAnsi="Times New Roman"/>
                <w:szCs w:val="24"/>
              </w:rPr>
              <w:t>Aprīkots ar:</w:t>
            </w:r>
          </w:p>
          <w:p w14:paraId="50B678DB"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Centrālo maisītāju, kas nokomplektēts ar skrāpjiem, produkta noņemšanai no katla sienām;</w:t>
            </w:r>
          </w:p>
          <w:p w14:paraId="034738C3"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Ātrgaitas smalcināšanas nažu sistēmu ar 300 - 3000 apgr./min. (frekvences kontrole);</w:t>
            </w:r>
          </w:p>
          <w:p w14:paraId="5E594417" w14:textId="77777777" w:rsidR="004F3405" w:rsidRPr="000B314F" w:rsidRDefault="004F3405" w:rsidP="004F3405">
            <w:pPr>
              <w:pStyle w:val="NoSpacing"/>
              <w:numPr>
                <w:ilvl w:val="0"/>
                <w:numId w:val="24"/>
              </w:numPr>
              <w:ind w:left="323" w:hanging="323"/>
              <w:rPr>
                <w:rFonts w:ascii="Times New Roman" w:hAnsi="Times New Roman"/>
                <w:szCs w:val="24"/>
              </w:rPr>
            </w:pPr>
            <w:proofErr w:type="spellStart"/>
            <w:r w:rsidRPr="000B314F">
              <w:rPr>
                <w:rFonts w:ascii="Times New Roman" w:hAnsi="Times New Roman"/>
                <w:szCs w:val="24"/>
              </w:rPr>
              <w:t>Vakumēšanas</w:t>
            </w:r>
            <w:proofErr w:type="spellEnd"/>
            <w:r w:rsidRPr="000B314F">
              <w:rPr>
                <w:rFonts w:ascii="Times New Roman" w:hAnsi="Times New Roman"/>
                <w:szCs w:val="24"/>
              </w:rPr>
              <w:t xml:space="preserve"> iespēju;</w:t>
            </w:r>
          </w:p>
          <w:p w14:paraId="2196097D"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Homogenizēšanas funkcija;</w:t>
            </w:r>
          </w:p>
          <w:p w14:paraId="13F6D6CE"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Tiešā un netiešā tvaika pielietošanu produkta gatavošanā;</w:t>
            </w:r>
          </w:p>
          <w:p w14:paraId="7F9B60DE"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Kontroles logu ar lampu un tīrītāju.</w:t>
            </w:r>
          </w:p>
          <w:p w14:paraId="06E02228"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 xml:space="preserve">CIP funkciju, kas sastāv no </w:t>
            </w:r>
            <w:proofErr w:type="spellStart"/>
            <w:r w:rsidRPr="000B314F">
              <w:rPr>
                <w:rFonts w:ascii="Times New Roman" w:hAnsi="Times New Roman"/>
                <w:szCs w:val="24"/>
              </w:rPr>
              <w:t>recirkulācijas</w:t>
            </w:r>
            <w:proofErr w:type="spellEnd"/>
            <w:r w:rsidRPr="000B314F">
              <w:rPr>
                <w:rFonts w:ascii="Times New Roman" w:hAnsi="Times New Roman"/>
                <w:szCs w:val="24"/>
              </w:rPr>
              <w:t xml:space="preserve"> caurulēm, CIP sūkņa; izsmidzināšanas galvām; līmeņa indikatora. Nodrošināt iespēju savietot ar ārējo CIP un to sinhronu darbību;</w:t>
            </w:r>
          </w:p>
          <w:p w14:paraId="5F8B1599"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Speciālu produkta iztukšošanas sūkni un filtru, produkta padeves caurulē (nodrošināt darbību arī bez filtra);</w:t>
            </w:r>
          </w:p>
          <w:p w14:paraId="75C869D7"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tvaika apstrādes iekārta ar tvaika filtru;</w:t>
            </w:r>
          </w:p>
          <w:p w14:paraId="24916673"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pacelšanas un nolaišanas ierīce/lifts 200 l dozēšanas konteineriem;</w:t>
            </w:r>
          </w:p>
          <w:p w14:paraId="791421AA"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Izmantojot atbilstošus cauruļvadus, ventiļus, savienojošos elementus, vadus, u.tml., nodrošināt katla apsaisti ar komunikācijām priekš sekojošiem energonesējiem: ūdens (no telpas, kur atrodas spiediena paaugstināšanas sūkņi); tvaiks (no tvaika kolektora); saspiests gaiss (no kompresora telpas); elektrība (no elektrības sadales skapja);</w:t>
            </w:r>
          </w:p>
          <w:p w14:paraId="145C7970" w14:textId="77777777" w:rsidR="004F3405" w:rsidRPr="000B314F" w:rsidRDefault="004F3405" w:rsidP="004F3405">
            <w:pPr>
              <w:pStyle w:val="NoSpacing"/>
              <w:numPr>
                <w:ilvl w:val="0"/>
                <w:numId w:val="24"/>
              </w:numPr>
              <w:ind w:left="323" w:hanging="323"/>
              <w:rPr>
                <w:rFonts w:ascii="Times New Roman" w:hAnsi="Times New Roman"/>
                <w:szCs w:val="24"/>
              </w:rPr>
            </w:pPr>
            <w:r w:rsidRPr="000B314F">
              <w:rPr>
                <w:rFonts w:ascii="Times New Roman" w:hAnsi="Times New Roman"/>
                <w:szCs w:val="24"/>
              </w:rPr>
              <w:t xml:space="preserve">Izmantojot atbilstošus cauruļvadus, ventiļus un savienojošos elementus, nodrošināt produkta padevi no vārīšanas iekārtas uz </w:t>
            </w:r>
            <w:proofErr w:type="spellStart"/>
            <w:r w:rsidRPr="000B314F">
              <w:rPr>
                <w:rFonts w:ascii="Times New Roman" w:hAnsi="Times New Roman"/>
                <w:szCs w:val="24"/>
              </w:rPr>
              <w:t>bufertvertnēm</w:t>
            </w:r>
            <w:proofErr w:type="spellEnd"/>
            <w:r w:rsidRPr="000B314F">
              <w:rPr>
                <w:rFonts w:ascii="Times New Roman" w:hAnsi="Times New Roman"/>
                <w:szCs w:val="24"/>
              </w:rPr>
              <w:t>.</w:t>
            </w:r>
          </w:p>
          <w:p w14:paraId="3AAB68C6" w14:textId="77777777" w:rsidR="004F3405" w:rsidRPr="000B314F" w:rsidRDefault="004F3405" w:rsidP="004F3405">
            <w:pPr>
              <w:pStyle w:val="NoSpacing"/>
              <w:ind w:left="323"/>
              <w:rPr>
                <w:rFonts w:ascii="Times New Roman" w:hAnsi="Times New Roman"/>
                <w:szCs w:val="24"/>
              </w:rPr>
            </w:pPr>
          </w:p>
          <w:p w14:paraId="5CDF386A" w14:textId="77777777" w:rsidR="004F3405" w:rsidRPr="000B314F" w:rsidRDefault="004F3405" w:rsidP="004F3405">
            <w:pPr>
              <w:pStyle w:val="NoSpacing"/>
              <w:rPr>
                <w:rFonts w:ascii="Times New Roman" w:hAnsi="Times New Roman"/>
                <w:szCs w:val="24"/>
              </w:rPr>
            </w:pPr>
            <w:r w:rsidRPr="000B314F">
              <w:rPr>
                <w:rFonts w:ascii="Times New Roman" w:hAnsi="Times New Roman"/>
                <w:szCs w:val="24"/>
              </w:rPr>
              <w:t>Iekļaut piegādi, uzstādīšanu, instalāciju, personāla apmācību.</w:t>
            </w:r>
          </w:p>
          <w:p w14:paraId="4596E619" w14:textId="1DDBF5AB" w:rsidR="004F3405" w:rsidRPr="002A356A" w:rsidRDefault="004F3405" w:rsidP="004F3405">
            <w:pPr>
              <w:pStyle w:val="ListParagraph"/>
              <w:tabs>
                <w:tab w:val="left" w:pos="426"/>
              </w:tabs>
              <w:ind w:left="0" w:right="7"/>
              <w:rPr>
                <w:sz w:val="24"/>
                <w:szCs w:val="24"/>
              </w:rPr>
            </w:pPr>
          </w:p>
        </w:tc>
        <w:tc>
          <w:tcPr>
            <w:tcW w:w="768" w:type="dxa"/>
          </w:tcPr>
          <w:p w14:paraId="490618C2" w14:textId="77777777" w:rsidR="004F3405" w:rsidRPr="002A356A" w:rsidRDefault="004F3405" w:rsidP="004F3405">
            <w:pPr>
              <w:pStyle w:val="ListParagraph"/>
              <w:tabs>
                <w:tab w:val="left" w:pos="426"/>
              </w:tabs>
              <w:ind w:left="0" w:right="7"/>
              <w:rPr>
                <w:sz w:val="24"/>
                <w:szCs w:val="24"/>
              </w:rPr>
            </w:pPr>
          </w:p>
        </w:tc>
        <w:tc>
          <w:tcPr>
            <w:tcW w:w="769" w:type="dxa"/>
          </w:tcPr>
          <w:p w14:paraId="09F0B5DA" w14:textId="73290AB8" w:rsidR="004F3405" w:rsidRPr="002A356A" w:rsidRDefault="004F3405" w:rsidP="004F3405">
            <w:pPr>
              <w:pStyle w:val="ListParagraph"/>
              <w:tabs>
                <w:tab w:val="left" w:pos="426"/>
              </w:tabs>
              <w:ind w:left="0" w:right="7"/>
              <w:rPr>
                <w:i/>
                <w:iCs/>
                <w:sz w:val="24"/>
                <w:szCs w:val="24"/>
              </w:rPr>
            </w:pPr>
          </w:p>
        </w:tc>
        <w:tc>
          <w:tcPr>
            <w:tcW w:w="735" w:type="dxa"/>
          </w:tcPr>
          <w:p w14:paraId="46A6B9CE" w14:textId="77777777" w:rsidR="004F3405" w:rsidRPr="002A356A" w:rsidRDefault="004F3405" w:rsidP="004F3405">
            <w:pPr>
              <w:pStyle w:val="ListParagraph"/>
              <w:tabs>
                <w:tab w:val="left" w:pos="426"/>
              </w:tabs>
              <w:ind w:left="0" w:right="7"/>
              <w:rPr>
                <w:i/>
                <w:iCs/>
                <w:sz w:val="24"/>
                <w:szCs w:val="24"/>
              </w:rPr>
            </w:pPr>
          </w:p>
        </w:tc>
      </w:tr>
    </w:tbl>
    <w:tbl>
      <w:tblPr>
        <w:tblW w:w="9356" w:type="dxa"/>
        <w:tblInd w:w="-5" w:type="dxa"/>
        <w:tblLayout w:type="fixed"/>
        <w:tblLook w:val="04A0" w:firstRow="1" w:lastRow="0" w:firstColumn="1" w:lastColumn="0" w:noHBand="0" w:noVBand="1"/>
      </w:tblPr>
      <w:tblGrid>
        <w:gridCol w:w="9356"/>
      </w:tblGrid>
      <w:tr w:rsidR="003113DA" w:rsidRPr="004F3405" w14:paraId="0F1D95B5" w14:textId="77777777" w:rsidTr="003113DA">
        <w:trPr>
          <w:trHeight w:val="509"/>
        </w:trPr>
        <w:tc>
          <w:tcPr>
            <w:tcW w:w="9356" w:type="dxa"/>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18E47307" w14:textId="388FEE1D" w:rsidR="003113DA" w:rsidRPr="004F3405" w:rsidRDefault="003113DA" w:rsidP="00BC20F4">
            <w:pPr>
              <w:pStyle w:val="NoSpacing"/>
              <w:spacing w:line="256" w:lineRule="auto"/>
              <w:ind w:left="720"/>
              <w:jc w:val="center"/>
              <w:rPr>
                <w:rFonts w:ascii="Times New Roman" w:hAnsi="Times New Roman"/>
                <w:sz w:val="24"/>
                <w:szCs w:val="24"/>
              </w:rPr>
            </w:pPr>
            <w:r w:rsidRPr="004F3405">
              <w:rPr>
                <w:rFonts w:ascii="Times New Roman" w:hAnsi="Times New Roman"/>
                <w:sz w:val="24"/>
                <w:szCs w:val="24"/>
              </w:rPr>
              <w:t xml:space="preserve">Lote Nr. </w:t>
            </w:r>
            <w:r>
              <w:rPr>
                <w:rFonts w:ascii="Times New Roman" w:hAnsi="Times New Roman"/>
                <w:sz w:val="24"/>
                <w:szCs w:val="24"/>
              </w:rPr>
              <w:t>4</w:t>
            </w:r>
          </w:p>
        </w:tc>
      </w:tr>
    </w:tbl>
    <w:tbl>
      <w:tblPr>
        <w:tblStyle w:val="TableGrid"/>
        <w:tblW w:w="9351" w:type="dxa"/>
        <w:tblLayout w:type="fixed"/>
        <w:tblLook w:val="04A0" w:firstRow="1" w:lastRow="0" w:firstColumn="1" w:lastColumn="0" w:noHBand="0" w:noVBand="1"/>
      </w:tblPr>
      <w:tblGrid>
        <w:gridCol w:w="562"/>
        <w:gridCol w:w="1080"/>
        <w:gridCol w:w="905"/>
        <w:gridCol w:w="4532"/>
        <w:gridCol w:w="768"/>
        <w:gridCol w:w="769"/>
        <w:gridCol w:w="735"/>
      </w:tblGrid>
      <w:tr w:rsidR="004F3405" w:rsidRPr="002A356A" w14:paraId="357FC2F7" w14:textId="0532FCE4" w:rsidTr="003113DA">
        <w:trPr>
          <w:trHeight w:val="1112"/>
        </w:trPr>
        <w:tc>
          <w:tcPr>
            <w:tcW w:w="562" w:type="dxa"/>
          </w:tcPr>
          <w:p w14:paraId="59F033E0" w14:textId="77777777" w:rsidR="003113DA" w:rsidRDefault="003113DA" w:rsidP="004F3405">
            <w:pPr>
              <w:pStyle w:val="ListParagraph"/>
              <w:tabs>
                <w:tab w:val="left" w:pos="426"/>
              </w:tabs>
              <w:ind w:left="0" w:right="7"/>
              <w:jc w:val="center"/>
              <w:rPr>
                <w:sz w:val="24"/>
                <w:szCs w:val="24"/>
              </w:rPr>
            </w:pPr>
          </w:p>
          <w:p w14:paraId="46E127E3" w14:textId="568C283B" w:rsidR="004F3405" w:rsidRPr="002A356A" w:rsidRDefault="004F3405" w:rsidP="004F3405">
            <w:pPr>
              <w:pStyle w:val="ListParagraph"/>
              <w:tabs>
                <w:tab w:val="left" w:pos="426"/>
              </w:tabs>
              <w:ind w:left="0" w:right="7"/>
              <w:jc w:val="center"/>
              <w:rPr>
                <w:sz w:val="24"/>
                <w:szCs w:val="24"/>
              </w:rPr>
            </w:pPr>
            <w:r w:rsidRPr="002A356A">
              <w:rPr>
                <w:sz w:val="24"/>
                <w:szCs w:val="24"/>
              </w:rPr>
              <w:t>4.</w:t>
            </w:r>
          </w:p>
        </w:tc>
        <w:tc>
          <w:tcPr>
            <w:tcW w:w="1080" w:type="dxa"/>
            <w:vAlign w:val="center"/>
          </w:tcPr>
          <w:p w14:paraId="46C408B4" w14:textId="74754E0A" w:rsidR="004F3405" w:rsidRPr="002A356A" w:rsidRDefault="004F3405" w:rsidP="004F3405">
            <w:pPr>
              <w:pStyle w:val="ListParagraph"/>
              <w:tabs>
                <w:tab w:val="left" w:pos="426"/>
              </w:tabs>
              <w:ind w:left="0" w:right="7"/>
              <w:rPr>
                <w:sz w:val="24"/>
                <w:szCs w:val="24"/>
              </w:rPr>
            </w:pPr>
            <w:r>
              <w:rPr>
                <w:color w:val="000000"/>
              </w:rPr>
              <w:t>Vākotājs</w:t>
            </w:r>
          </w:p>
        </w:tc>
        <w:tc>
          <w:tcPr>
            <w:tcW w:w="905" w:type="dxa"/>
            <w:vAlign w:val="center"/>
          </w:tcPr>
          <w:p w14:paraId="698EC80A" w14:textId="743D5B65" w:rsidR="004F3405" w:rsidRPr="002A356A" w:rsidRDefault="004F3405" w:rsidP="004F3405">
            <w:pPr>
              <w:pStyle w:val="ListParagraph"/>
              <w:tabs>
                <w:tab w:val="left" w:pos="426"/>
              </w:tabs>
              <w:ind w:left="0" w:right="7"/>
              <w:rPr>
                <w:sz w:val="24"/>
                <w:szCs w:val="24"/>
              </w:rPr>
            </w:pPr>
            <w:r>
              <w:rPr>
                <w:color w:val="000000"/>
              </w:rPr>
              <w:t>1 gab.</w:t>
            </w:r>
          </w:p>
        </w:tc>
        <w:tc>
          <w:tcPr>
            <w:tcW w:w="4532" w:type="dxa"/>
            <w:vAlign w:val="center"/>
          </w:tcPr>
          <w:p w14:paraId="02CB1F54" w14:textId="1C375AF1" w:rsidR="00D71AEB" w:rsidRDefault="004F3405" w:rsidP="004F3405">
            <w:pPr>
              <w:pStyle w:val="NoSpacing"/>
              <w:rPr>
                <w:rFonts w:ascii="Times New Roman" w:hAnsi="Times New Roman"/>
                <w:szCs w:val="24"/>
              </w:rPr>
            </w:pPr>
            <w:r w:rsidRPr="004F3405">
              <w:rPr>
                <w:rFonts w:ascii="Times New Roman" w:hAnsi="Times New Roman"/>
                <w:szCs w:val="24"/>
              </w:rPr>
              <w:t>Vākotājs, vāciņu padevējs un vakuuma detektor</w:t>
            </w:r>
            <w:r w:rsidR="00D71AEB">
              <w:rPr>
                <w:rFonts w:ascii="Times New Roman" w:hAnsi="Times New Roman"/>
                <w:szCs w:val="24"/>
              </w:rPr>
              <w:t>s</w:t>
            </w:r>
            <w:r w:rsidRPr="004F3405">
              <w:rPr>
                <w:rFonts w:ascii="Times New Roman" w:hAnsi="Times New Roman"/>
                <w:szCs w:val="24"/>
              </w:rPr>
              <w:tab/>
              <w:t>1 gab.</w:t>
            </w:r>
          </w:p>
          <w:p w14:paraId="01AEFDAC" w14:textId="5D723E41" w:rsidR="004F3405" w:rsidRPr="004F3405" w:rsidRDefault="004F3405" w:rsidP="004F3405">
            <w:pPr>
              <w:pStyle w:val="NoSpacing"/>
              <w:rPr>
                <w:rFonts w:ascii="Times New Roman" w:hAnsi="Times New Roman"/>
                <w:szCs w:val="24"/>
              </w:rPr>
            </w:pPr>
            <w:r w:rsidRPr="004F3405">
              <w:rPr>
                <w:rFonts w:ascii="Times New Roman" w:hAnsi="Times New Roman"/>
                <w:szCs w:val="24"/>
              </w:rPr>
              <w:t>Iekārta ir konstruēta ar piemērotiem izvēles maiņas detaļu komplektiem, lai aizvērtu burkas un/vai pudeles ar metāla vāciņu tips: PT 51un Ø 38 ÷ 89 RTO</w:t>
            </w:r>
          </w:p>
          <w:p w14:paraId="314651BA"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Projekta raksturojums:</w:t>
            </w:r>
          </w:p>
          <w:p w14:paraId="71BA26C9"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vāciņi: diametrs no 27 līdz 110 mm , augstums no 5 līdz 19 mm</w:t>
            </w:r>
          </w:p>
          <w:p w14:paraId="0D6ED22D"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Tara: diametrs no 30 līdz 160 mm - augstums no 50 līdz 260 mm</w:t>
            </w:r>
          </w:p>
          <w:p w14:paraId="6F81C410"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Pamata mašīnas tehniskās īpašības:</w:t>
            </w:r>
          </w:p>
          <w:p w14:paraId="604B9119"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elektroapgāde : 1,5 </w:t>
            </w:r>
            <w:proofErr w:type="spellStart"/>
            <w:r w:rsidRPr="004F3405">
              <w:rPr>
                <w:rFonts w:ascii="Times New Roman" w:hAnsi="Times New Roman"/>
                <w:szCs w:val="24"/>
              </w:rPr>
              <w:t>kW</w:t>
            </w:r>
            <w:proofErr w:type="spellEnd"/>
          </w:p>
          <w:p w14:paraId="4E0A4C84"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Pārtikas kvalitātes tvaika patēriņš: 70 kg/h pie 3 bāriem - sauss piesātināts tvaiks</w:t>
            </w:r>
          </w:p>
          <w:p w14:paraId="7C263506"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Ūdens patēriņš: 12 l/h pie 2 bar </w:t>
            </w:r>
          </w:p>
          <w:p w14:paraId="60CD158C"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Kopējie izmēri: 3500 x 1000 x h 2400 mm</w:t>
            </w:r>
          </w:p>
          <w:p w14:paraId="36C08B21"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Gaisa patēriņš: 5 </w:t>
            </w:r>
            <w:proofErr w:type="spellStart"/>
            <w:r w:rsidRPr="004F3405">
              <w:rPr>
                <w:rFonts w:ascii="Times New Roman" w:hAnsi="Times New Roman"/>
                <w:szCs w:val="24"/>
              </w:rPr>
              <w:t>Nl</w:t>
            </w:r>
            <w:proofErr w:type="spellEnd"/>
            <w:r w:rsidRPr="004F3405">
              <w:rPr>
                <w:rFonts w:ascii="Times New Roman" w:hAnsi="Times New Roman"/>
                <w:szCs w:val="24"/>
              </w:rPr>
              <w:t>/1” iedarbinot mašīnu – spiediens 6 bar</w:t>
            </w:r>
          </w:p>
          <w:p w14:paraId="13A640B7"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Iekārta ir aprīkota ar Ø 38 ÷ 53 RTO </w:t>
            </w:r>
          </w:p>
          <w:p w14:paraId="6C0D6A25"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maiņas detaļas priekš RTO Ø 53÷89mm un PT Ø 51mm</w:t>
            </w:r>
          </w:p>
          <w:p w14:paraId="59ADFA16" w14:textId="77777777" w:rsidR="004F3405" w:rsidRPr="004F3405" w:rsidRDefault="004F3405" w:rsidP="004F3405">
            <w:pPr>
              <w:pStyle w:val="NoSpacing"/>
              <w:rPr>
                <w:rFonts w:ascii="Times New Roman" w:hAnsi="Times New Roman"/>
                <w:szCs w:val="24"/>
              </w:rPr>
            </w:pPr>
          </w:p>
          <w:p w14:paraId="0260065F"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Vākotājs aprīkots ar vāciņu padevēju.</w:t>
            </w:r>
          </w:p>
          <w:p w14:paraId="38E11EF6"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Piemērots tvertnē esošo vāciņu automātiskai padevei uz vākotāju.</w:t>
            </w:r>
          </w:p>
          <w:p w14:paraId="2F6DA2E8"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Piemēroti vāciņi: </w:t>
            </w:r>
            <w:proofErr w:type="spellStart"/>
            <w:r w:rsidRPr="004F3405">
              <w:rPr>
                <w:rFonts w:ascii="Times New Roman" w:hAnsi="Times New Roman"/>
                <w:szCs w:val="24"/>
              </w:rPr>
              <w:t>Deep</w:t>
            </w:r>
            <w:proofErr w:type="spellEnd"/>
            <w:r w:rsidRPr="004F3405">
              <w:rPr>
                <w:rFonts w:ascii="Times New Roman" w:hAnsi="Times New Roman"/>
                <w:szCs w:val="24"/>
              </w:rPr>
              <w:t xml:space="preserve"> </w:t>
            </w:r>
            <w:proofErr w:type="spellStart"/>
            <w:r w:rsidRPr="004F3405">
              <w:rPr>
                <w:rFonts w:ascii="Times New Roman" w:hAnsi="Times New Roman"/>
                <w:szCs w:val="24"/>
              </w:rPr>
              <w:t>Twist-off</w:t>
            </w:r>
            <w:proofErr w:type="spellEnd"/>
            <w:r w:rsidRPr="004F3405">
              <w:rPr>
                <w:rFonts w:ascii="Times New Roman" w:hAnsi="Times New Roman"/>
                <w:szCs w:val="24"/>
              </w:rPr>
              <w:t xml:space="preserve">, </w:t>
            </w:r>
            <w:proofErr w:type="spellStart"/>
            <w:r w:rsidRPr="004F3405">
              <w:rPr>
                <w:rFonts w:ascii="Times New Roman" w:hAnsi="Times New Roman"/>
                <w:szCs w:val="24"/>
              </w:rPr>
              <w:t>Regular</w:t>
            </w:r>
            <w:proofErr w:type="spellEnd"/>
            <w:r w:rsidRPr="004F3405">
              <w:rPr>
                <w:rFonts w:ascii="Times New Roman" w:hAnsi="Times New Roman"/>
                <w:szCs w:val="24"/>
              </w:rPr>
              <w:t xml:space="preserve"> </w:t>
            </w:r>
            <w:proofErr w:type="spellStart"/>
            <w:r w:rsidRPr="004F3405">
              <w:rPr>
                <w:rFonts w:ascii="Times New Roman" w:hAnsi="Times New Roman"/>
                <w:szCs w:val="24"/>
              </w:rPr>
              <w:t>and</w:t>
            </w:r>
            <w:proofErr w:type="spellEnd"/>
            <w:r w:rsidRPr="004F3405">
              <w:rPr>
                <w:rFonts w:ascii="Times New Roman" w:hAnsi="Times New Roman"/>
                <w:szCs w:val="24"/>
              </w:rPr>
              <w:t xml:space="preserve"> </w:t>
            </w:r>
            <w:proofErr w:type="spellStart"/>
            <w:r w:rsidRPr="004F3405">
              <w:rPr>
                <w:rFonts w:ascii="Times New Roman" w:hAnsi="Times New Roman"/>
                <w:szCs w:val="24"/>
              </w:rPr>
              <w:t>Medium</w:t>
            </w:r>
            <w:proofErr w:type="spellEnd"/>
            <w:r w:rsidRPr="004F3405">
              <w:rPr>
                <w:rFonts w:ascii="Times New Roman" w:hAnsi="Times New Roman"/>
                <w:szCs w:val="24"/>
              </w:rPr>
              <w:t xml:space="preserve"> </w:t>
            </w:r>
            <w:proofErr w:type="spellStart"/>
            <w:r w:rsidRPr="004F3405">
              <w:rPr>
                <w:rFonts w:ascii="Times New Roman" w:hAnsi="Times New Roman"/>
                <w:szCs w:val="24"/>
              </w:rPr>
              <w:t>Twist-Off</w:t>
            </w:r>
            <w:proofErr w:type="spellEnd"/>
            <w:r w:rsidRPr="004F3405">
              <w:rPr>
                <w:rFonts w:ascii="Times New Roman" w:hAnsi="Times New Roman"/>
                <w:szCs w:val="24"/>
              </w:rPr>
              <w:t xml:space="preserve">, </w:t>
            </w:r>
            <w:proofErr w:type="spellStart"/>
            <w:r w:rsidRPr="004F3405">
              <w:rPr>
                <w:rFonts w:ascii="Times New Roman" w:hAnsi="Times New Roman"/>
                <w:szCs w:val="24"/>
              </w:rPr>
              <w:t>Pry-Off</w:t>
            </w:r>
            <w:proofErr w:type="spellEnd"/>
            <w:r w:rsidRPr="004F3405">
              <w:rPr>
                <w:rFonts w:ascii="Times New Roman" w:hAnsi="Times New Roman"/>
                <w:szCs w:val="24"/>
              </w:rPr>
              <w:t xml:space="preserve">, </w:t>
            </w:r>
            <w:proofErr w:type="spellStart"/>
            <w:r w:rsidRPr="004F3405">
              <w:rPr>
                <w:rFonts w:ascii="Times New Roman" w:hAnsi="Times New Roman"/>
                <w:szCs w:val="24"/>
              </w:rPr>
              <w:t>Press-On</w:t>
            </w:r>
            <w:proofErr w:type="spellEnd"/>
            <w:r w:rsidRPr="004F3405">
              <w:rPr>
                <w:rFonts w:ascii="Times New Roman" w:hAnsi="Times New Roman"/>
                <w:szCs w:val="24"/>
              </w:rPr>
              <w:t xml:space="preserve"> </w:t>
            </w:r>
            <w:proofErr w:type="spellStart"/>
            <w:r w:rsidRPr="004F3405">
              <w:rPr>
                <w:rFonts w:ascii="Times New Roman" w:hAnsi="Times New Roman"/>
                <w:szCs w:val="24"/>
              </w:rPr>
              <w:t>and</w:t>
            </w:r>
            <w:proofErr w:type="spellEnd"/>
            <w:r w:rsidRPr="004F3405">
              <w:rPr>
                <w:rFonts w:ascii="Times New Roman" w:hAnsi="Times New Roman"/>
                <w:szCs w:val="24"/>
              </w:rPr>
              <w:t xml:space="preserve"> </w:t>
            </w:r>
            <w:proofErr w:type="spellStart"/>
            <w:r w:rsidRPr="004F3405">
              <w:rPr>
                <w:rFonts w:ascii="Times New Roman" w:hAnsi="Times New Roman"/>
                <w:szCs w:val="24"/>
              </w:rPr>
              <w:t>Pry-Twist</w:t>
            </w:r>
            <w:proofErr w:type="spellEnd"/>
            <w:r w:rsidRPr="004F3405">
              <w:rPr>
                <w:rFonts w:ascii="Times New Roman" w:hAnsi="Times New Roman"/>
                <w:szCs w:val="24"/>
              </w:rPr>
              <w:t>.</w:t>
            </w:r>
          </w:p>
          <w:p w14:paraId="1C0F591A"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Padevējs var apstrādāt vāciņus ar: diametru no 27 līdz 110 mm un augstums no 5 līdz 18 mm</w:t>
            </w:r>
          </w:p>
          <w:p w14:paraId="13DA047A"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Ātrums: līdz 150 vāciņiem minūtē (ne mazāk kā 8 000 vāciņi stundā no katra veida vāciņiem )</w:t>
            </w:r>
          </w:p>
          <w:p w14:paraId="2DEA817B"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Padevējs sastāv no:</w:t>
            </w:r>
          </w:p>
          <w:p w14:paraId="18761843"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nerūsējošā tērauda padeves tvertne ar vāciņu ar  ne mazāku ietilpību par 0,40 m3 (kas atbilst 20 000 RTO vāciņiem ø 38 mm), ar vāciņu iekraušanas durvīm</w:t>
            </w:r>
          </w:p>
          <w:p w14:paraId="058D8E3F"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magnētiska lente, lai savāktu vāciņus no tvertnes un pārvietotu uz atlases bloku</w:t>
            </w:r>
          </w:p>
          <w:p w14:paraId="2296BA71"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vāciņu izvēles vienība, kas noraida apgāztos vāciņus un atgriež tos tvertnē</w:t>
            </w:r>
          </w:p>
          <w:p w14:paraId="0B7B3355"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- 2850 mm augsts magnētiskais lifts ar motora ātruma </w:t>
            </w:r>
            <w:proofErr w:type="spellStart"/>
            <w:r w:rsidRPr="004F3405">
              <w:rPr>
                <w:rFonts w:ascii="Times New Roman" w:hAnsi="Times New Roman"/>
                <w:szCs w:val="24"/>
              </w:rPr>
              <w:t>variatoru</w:t>
            </w:r>
            <w:proofErr w:type="spellEnd"/>
            <w:r w:rsidRPr="004F3405">
              <w:rPr>
                <w:rFonts w:ascii="Times New Roman" w:hAnsi="Times New Roman"/>
                <w:szCs w:val="24"/>
              </w:rPr>
              <w:t>, kas savienots ar vākotāju iekārtu ar slīpu nerūsējošā tērauda tekni. vāciņi gravitācijas ietekmē slīd lejup pa tekni.</w:t>
            </w:r>
          </w:p>
          <w:p w14:paraId="106CF2CA"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konstrukcija pilnībā izgatavota no nerūsējošā tērauda ar polikarbonāta aizsargiem un </w:t>
            </w:r>
            <w:r w:rsidRPr="004F3405">
              <w:rPr>
                <w:rFonts w:ascii="Times New Roman" w:hAnsi="Times New Roman"/>
                <w:szCs w:val="24"/>
              </w:rPr>
              <w:lastRenderedPageBreak/>
              <w:t>regulējamām vadotnēm, lai atbilstu vāciņa diametram</w:t>
            </w:r>
          </w:p>
          <w:p w14:paraId="3EAAD79F"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noliekta apakšdaļa, lai novērstu vāciņu iesprūšanu</w:t>
            </w:r>
          </w:p>
          <w:p w14:paraId="3B1EB6FE"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iekārtu var pievienot un tieši vadīt ar vākotāja vadības skapi.</w:t>
            </w:r>
          </w:p>
          <w:p w14:paraId="245F0C03"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Tvertne ir piemērota vāciņiem RTO Ø 38÷89mm un PT Ø51mm</w:t>
            </w:r>
          </w:p>
          <w:p w14:paraId="6D5C8B7B"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Tehniskās īpašības:</w:t>
            </w:r>
          </w:p>
          <w:p w14:paraId="125FD6F6" w14:textId="77777777" w:rsidR="004F3405" w:rsidRPr="004F3405" w:rsidRDefault="004F3405" w:rsidP="004F3405">
            <w:pPr>
              <w:pStyle w:val="NoSpacing"/>
              <w:rPr>
                <w:rFonts w:ascii="Times New Roman" w:hAnsi="Times New Roman"/>
                <w:szCs w:val="24"/>
              </w:rPr>
            </w:pPr>
            <w:r w:rsidRPr="004F3405">
              <w:rPr>
                <w:rFonts w:ascii="Times New Roman" w:hAnsi="Times New Roman"/>
                <w:szCs w:val="24"/>
              </w:rPr>
              <w:t xml:space="preserve">- Uzstādītā jauda: 0,37 </w:t>
            </w:r>
            <w:proofErr w:type="spellStart"/>
            <w:r w:rsidRPr="004F3405">
              <w:rPr>
                <w:rFonts w:ascii="Times New Roman" w:hAnsi="Times New Roman"/>
                <w:szCs w:val="24"/>
              </w:rPr>
              <w:t>kW</w:t>
            </w:r>
            <w:proofErr w:type="spellEnd"/>
          </w:p>
          <w:p w14:paraId="01C656CA" w14:textId="77777777" w:rsidR="004F3405" w:rsidRPr="004F3405" w:rsidRDefault="004F3405" w:rsidP="004F3405">
            <w:pPr>
              <w:rPr>
                <w:szCs w:val="24"/>
              </w:rPr>
            </w:pPr>
            <w:r w:rsidRPr="004F3405">
              <w:rPr>
                <w:szCs w:val="24"/>
              </w:rPr>
              <w:t>- Izmēri: 800 x 1100 x h 2850 mm</w:t>
            </w:r>
          </w:p>
          <w:p w14:paraId="30FC386F" w14:textId="77777777" w:rsidR="004F3405" w:rsidRPr="004F3405" w:rsidRDefault="004F3405" w:rsidP="004F3405">
            <w:pPr>
              <w:rPr>
                <w:szCs w:val="24"/>
              </w:rPr>
            </w:pPr>
          </w:p>
          <w:p w14:paraId="570DC4E1" w14:textId="01340CF0" w:rsidR="004F3405" w:rsidRPr="004F3405" w:rsidRDefault="004F3405" w:rsidP="004F3405">
            <w:pPr>
              <w:rPr>
                <w:color w:val="000000"/>
                <w:szCs w:val="24"/>
                <w:lang w:val="en-US"/>
              </w:rPr>
            </w:pPr>
            <w:proofErr w:type="spellStart"/>
            <w:r w:rsidRPr="004F3405">
              <w:rPr>
                <w:color w:val="000000"/>
                <w:szCs w:val="24"/>
                <w:lang w:val="en-US"/>
              </w:rPr>
              <w:t>Vaku</w:t>
            </w:r>
            <w:r w:rsidR="00D71AEB">
              <w:rPr>
                <w:color w:val="000000"/>
                <w:szCs w:val="24"/>
                <w:lang w:val="en-US"/>
              </w:rPr>
              <w:t>u</w:t>
            </w:r>
            <w:r w:rsidRPr="004F3405">
              <w:rPr>
                <w:color w:val="000000"/>
                <w:szCs w:val="24"/>
                <w:lang w:val="en-US"/>
              </w:rPr>
              <w:t>m</w:t>
            </w:r>
            <w:r w:rsidR="00D71AEB">
              <w:rPr>
                <w:color w:val="000000"/>
                <w:szCs w:val="24"/>
                <w:lang w:val="en-US"/>
              </w:rPr>
              <w:t>a</w:t>
            </w:r>
            <w:proofErr w:type="spellEnd"/>
            <w:r w:rsidR="00D71AEB">
              <w:rPr>
                <w:color w:val="000000"/>
                <w:szCs w:val="24"/>
                <w:lang w:val="en-US"/>
              </w:rPr>
              <w:t xml:space="preserve"> </w:t>
            </w:r>
            <w:proofErr w:type="spellStart"/>
            <w:r w:rsidRPr="004F3405">
              <w:rPr>
                <w:color w:val="000000"/>
                <w:szCs w:val="24"/>
                <w:lang w:val="en-US"/>
              </w:rPr>
              <w:t>detektors</w:t>
            </w:r>
            <w:proofErr w:type="spellEnd"/>
            <w:r w:rsidRPr="004F3405">
              <w:rPr>
                <w:color w:val="000000"/>
                <w:szCs w:val="24"/>
                <w:lang w:val="en-US"/>
              </w:rPr>
              <w:t xml:space="preserve"> -</w:t>
            </w:r>
            <w:r w:rsidRPr="004F3405">
              <w:t xml:space="preserve"> </w:t>
            </w:r>
            <w:proofErr w:type="spellStart"/>
            <w:r w:rsidRPr="004F3405">
              <w:rPr>
                <w:color w:val="000000"/>
                <w:szCs w:val="24"/>
                <w:lang w:val="en-US"/>
              </w:rPr>
              <w:t>mērīšanas</w:t>
            </w:r>
            <w:proofErr w:type="spellEnd"/>
            <w:r w:rsidRPr="004F3405">
              <w:rPr>
                <w:color w:val="000000"/>
                <w:szCs w:val="24"/>
                <w:lang w:val="en-US"/>
              </w:rPr>
              <w:t xml:space="preserve"> </w:t>
            </w:r>
            <w:proofErr w:type="spellStart"/>
            <w:r w:rsidRPr="004F3405">
              <w:rPr>
                <w:color w:val="000000"/>
                <w:szCs w:val="24"/>
                <w:lang w:val="en-US"/>
              </w:rPr>
              <w:t>sistēma</w:t>
            </w:r>
            <w:proofErr w:type="spellEnd"/>
            <w:r w:rsidRPr="004F3405">
              <w:rPr>
                <w:color w:val="000000"/>
                <w:szCs w:val="24"/>
                <w:lang w:val="en-US"/>
              </w:rPr>
              <w:t xml:space="preserve"> </w:t>
            </w:r>
            <w:proofErr w:type="spellStart"/>
            <w:r w:rsidRPr="004F3405">
              <w:rPr>
                <w:color w:val="000000"/>
                <w:szCs w:val="24"/>
                <w:lang w:val="en-US"/>
              </w:rPr>
              <w:t>ar</w:t>
            </w:r>
            <w:proofErr w:type="spellEnd"/>
            <w:r w:rsidRPr="004F3405">
              <w:rPr>
                <w:color w:val="000000"/>
                <w:szCs w:val="24"/>
                <w:lang w:val="en-US"/>
              </w:rPr>
              <w:t xml:space="preserve"> </w:t>
            </w:r>
            <w:proofErr w:type="spellStart"/>
            <w:r w:rsidRPr="004F3405">
              <w:rPr>
                <w:color w:val="000000"/>
                <w:szCs w:val="24"/>
                <w:lang w:val="en-US"/>
              </w:rPr>
              <w:t>detektēšanu</w:t>
            </w:r>
            <w:proofErr w:type="spellEnd"/>
            <w:r w:rsidRPr="004F3405">
              <w:rPr>
                <w:color w:val="000000"/>
                <w:szCs w:val="24"/>
                <w:lang w:val="en-US"/>
              </w:rPr>
              <w:t xml:space="preserve">, kas </w:t>
            </w:r>
            <w:proofErr w:type="spellStart"/>
            <w:r w:rsidRPr="004F3405">
              <w:rPr>
                <w:color w:val="000000"/>
                <w:szCs w:val="24"/>
                <w:lang w:val="en-US"/>
              </w:rPr>
              <w:t>tiek</w:t>
            </w:r>
            <w:proofErr w:type="spellEnd"/>
            <w:r w:rsidRPr="004F3405">
              <w:rPr>
                <w:color w:val="000000"/>
                <w:szCs w:val="24"/>
                <w:lang w:val="en-US"/>
              </w:rPr>
              <w:t xml:space="preserve"> </w:t>
            </w:r>
            <w:proofErr w:type="spellStart"/>
            <w:r w:rsidRPr="004F3405">
              <w:rPr>
                <w:color w:val="000000"/>
                <w:szCs w:val="24"/>
                <w:lang w:val="en-US"/>
              </w:rPr>
              <w:t>veikta</w:t>
            </w:r>
            <w:proofErr w:type="spellEnd"/>
            <w:r w:rsidRPr="004F3405">
              <w:rPr>
                <w:color w:val="000000"/>
                <w:szCs w:val="24"/>
                <w:lang w:val="en-US"/>
              </w:rPr>
              <w:t xml:space="preserve"> bez </w:t>
            </w:r>
            <w:proofErr w:type="spellStart"/>
            <w:r w:rsidRPr="004F3405">
              <w:rPr>
                <w:color w:val="000000"/>
                <w:szCs w:val="24"/>
                <w:lang w:val="en-US"/>
              </w:rPr>
              <w:t>saskares</w:t>
            </w:r>
            <w:proofErr w:type="spellEnd"/>
            <w:r w:rsidRPr="004F3405">
              <w:rPr>
                <w:color w:val="000000"/>
                <w:szCs w:val="24"/>
                <w:lang w:val="en-US"/>
              </w:rPr>
              <w:t xml:space="preserve"> </w:t>
            </w:r>
            <w:proofErr w:type="spellStart"/>
            <w:r w:rsidRPr="004F3405">
              <w:rPr>
                <w:color w:val="000000"/>
                <w:szCs w:val="24"/>
                <w:lang w:val="en-US"/>
              </w:rPr>
              <w:t>starp</w:t>
            </w:r>
            <w:proofErr w:type="spellEnd"/>
            <w:r w:rsidRPr="004F3405">
              <w:rPr>
                <w:color w:val="000000"/>
                <w:szCs w:val="24"/>
                <w:lang w:val="en-US"/>
              </w:rPr>
              <w:t xml:space="preserve"> </w:t>
            </w:r>
            <w:proofErr w:type="spellStart"/>
            <w:r w:rsidRPr="004F3405">
              <w:rPr>
                <w:color w:val="000000"/>
                <w:szCs w:val="24"/>
                <w:lang w:val="en-US"/>
              </w:rPr>
              <w:t>sensoru</w:t>
            </w:r>
            <w:proofErr w:type="spellEnd"/>
            <w:r w:rsidRPr="004F3405">
              <w:rPr>
                <w:color w:val="000000"/>
                <w:szCs w:val="24"/>
                <w:lang w:val="en-US"/>
              </w:rPr>
              <w:t xml:space="preserve"> un </w:t>
            </w:r>
            <w:proofErr w:type="spellStart"/>
            <w:r w:rsidRPr="004F3405">
              <w:rPr>
                <w:color w:val="000000"/>
                <w:szCs w:val="24"/>
                <w:lang w:val="en-US"/>
              </w:rPr>
              <w:t>vāciņu</w:t>
            </w:r>
            <w:proofErr w:type="spellEnd"/>
            <w:r w:rsidRPr="004F3405">
              <w:rPr>
                <w:color w:val="000000"/>
                <w:szCs w:val="24"/>
                <w:lang w:val="en-US"/>
              </w:rPr>
              <w:t xml:space="preserve">. </w:t>
            </w:r>
            <w:proofErr w:type="spellStart"/>
            <w:r w:rsidRPr="004F3405">
              <w:rPr>
                <w:color w:val="000000"/>
                <w:szCs w:val="24"/>
                <w:lang w:val="en-US"/>
              </w:rPr>
              <w:t>Piemērota</w:t>
            </w:r>
            <w:proofErr w:type="spellEnd"/>
            <w:r w:rsidRPr="004F3405">
              <w:rPr>
                <w:color w:val="000000"/>
                <w:szCs w:val="24"/>
                <w:lang w:val="en-US"/>
              </w:rPr>
              <w:t xml:space="preserve"> </w:t>
            </w:r>
            <w:proofErr w:type="spellStart"/>
            <w:r w:rsidRPr="004F3405">
              <w:rPr>
                <w:color w:val="000000"/>
                <w:szCs w:val="24"/>
                <w:lang w:val="en-US"/>
              </w:rPr>
              <w:t>vakuuma</w:t>
            </w:r>
            <w:proofErr w:type="spellEnd"/>
            <w:r w:rsidRPr="004F3405">
              <w:rPr>
                <w:color w:val="000000"/>
                <w:szCs w:val="24"/>
                <w:lang w:val="en-US"/>
              </w:rPr>
              <w:t xml:space="preserve"> </w:t>
            </w:r>
            <w:proofErr w:type="spellStart"/>
            <w:r w:rsidRPr="004F3405">
              <w:rPr>
                <w:color w:val="000000"/>
                <w:szCs w:val="24"/>
                <w:lang w:val="en-US"/>
              </w:rPr>
              <w:t>klātbūtnes</w:t>
            </w:r>
            <w:proofErr w:type="spellEnd"/>
            <w:r w:rsidRPr="004F3405">
              <w:rPr>
                <w:color w:val="000000"/>
                <w:szCs w:val="24"/>
                <w:lang w:val="en-US"/>
              </w:rPr>
              <w:t xml:space="preserve"> un/</w:t>
            </w:r>
            <w:proofErr w:type="spellStart"/>
            <w:r w:rsidRPr="004F3405">
              <w:rPr>
                <w:color w:val="000000"/>
                <w:szCs w:val="24"/>
                <w:lang w:val="en-US"/>
              </w:rPr>
              <w:t>vai</w:t>
            </w:r>
            <w:proofErr w:type="spellEnd"/>
            <w:r w:rsidRPr="004F3405">
              <w:rPr>
                <w:color w:val="000000"/>
                <w:szCs w:val="24"/>
                <w:lang w:val="en-US"/>
              </w:rPr>
              <w:t xml:space="preserve"> </w:t>
            </w:r>
            <w:proofErr w:type="spellStart"/>
            <w:r w:rsidRPr="004F3405">
              <w:rPr>
                <w:color w:val="000000"/>
                <w:szCs w:val="24"/>
                <w:lang w:val="en-US"/>
              </w:rPr>
              <w:t>vāciņa</w:t>
            </w:r>
            <w:proofErr w:type="spellEnd"/>
            <w:r w:rsidRPr="004F3405">
              <w:rPr>
                <w:color w:val="000000"/>
                <w:szCs w:val="24"/>
                <w:lang w:val="en-US"/>
              </w:rPr>
              <w:t xml:space="preserve"> </w:t>
            </w:r>
            <w:proofErr w:type="spellStart"/>
            <w:r w:rsidRPr="004F3405">
              <w:rPr>
                <w:color w:val="000000"/>
                <w:szCs w:val="24"/>
                <w:lang w:val="en-US"/>
              </w:rPr>
              <w:t>trūkuma</w:t>
            </w:r>
            <w:proofErr w:type="spellEnd"/>
            <w:r w:rsidRPr="004F3405">
              <w:rPr>
                <w:color w:val="000000"/>
                <w:szCs w:val="24"/>
                <w:lang w:val="en-US"/>
              </w:rPr>
              <w:t xml:space="preserve"> </w:t>
            </w:r>
            <w:proofErr w:type="spellStart"/>
            <w:r w:rsidRPr="004F3405">
              <w:rPr>
                <w:color w:val="000000"/>
                <w:szCs w:val="24"/>
                <w:lang w:val="en-US"/>
              </w:rPr>
              <w:t>noteikšanai</w:t>
            </w:r>
            <w:proofErr w:type="spellEnd"/>
            <w:r w:rsidRPr="004F3405">
              <w:rPr>
                <w:color w:val="000000"/>
                <w:szCs w:val="24"/>
                <w:lang w:val="en-US"/>
              </w:rPr>
              <w:t xml:space="preserve"> </w:t>
            </w:r>
            <w:proofErr w:type="spellStart"/>
            <w:r w:rsidRPr="004F3405">
              <w:rPr>
                <w:color w:val="000000"/>
                <w:szCs w:val="24"/>
                <w:lang w:val="en-US"/>
              </w:rPr>
              <w:t>burkām</w:t>
            </w:r>
            <w:proofErr w:type="spellEnd"/>
            <w:r w:rsidRPr="004F3405">
              <w:rPr>
                <w:color w:val="000000"/>
                <w:szCs w:val="24"/>
                <w:lang w:val="en-US"/>
              </w:rPr>
              <w:t xml:space="preserve">, </w:t>
            </w:r>
            <w:proofErr w:type="spellStart"/>
            <w:r w:rsidRPr="004F3405">
              <w:rPr>
                <w:color w:val="000000"/>
                <w:szCs w:val="24"/>
                <w:lang w:val="en-US"/>
              </w:rPr>
              <w:t>pudelēm</w:t>
            </w:r>
            <w:proofErr w:type="spellEnd"/>
            <w:r w:rsidRPr="004F3405">
              <w:rPr>
                <w:color w:val="000000"/>
                <w:szCs w:val="24"/>
                <w:lang w:val="en-US"/>
              </w:rPr>
              <w:t xml:space="preserve">, kas </w:t>
            </w:r>
            <w:proofErr w:type="spellStart"/>
            <w:r w:rsidRPr="004F3405">
              <w:rPr>
                <w:color w:val="000000"/>
                <w:szCs w:val="24"/>
                <w:lang w:val="en-US"/>
              </w:rPr>
              <w:t>pildītas</w:t>
            </w:r>
            <w:proofErr w:type="spellEnd"/>
            <w:r w:rsidRPr="004F3405">
              <w:rPr>
                <w:color w:val="000000"/>
                <w:szCs w:val="24"/>
                <w:lang w:val="en-US"/>
              </w:rPr>
              <w:t xml:space="preserve"> </w:t>
            </w:r>
            <w:proofErr w:type="spellStart"/>
            <w:r w:rsidRPr="004F3405">
              <w:rPr>
                <w:color w:val="000000"/>
                <w:szCs w:val="24"/>
                <w:lang w:val="en-US"/>
              </w:rPr>
              <w:t>ar</w:t>
            </w:r>
            <w:proofErr w:type="spellEnd"/>
            <w:r w:rsidRPr="004F3405">
              <w:rPr>
                <w:color w:val="000000"/>
                <w:szCs w:val="24"/>
                <w:lang w:val="en-US"/>
              </w:rPr>
              <w:t xml:space="preserve"> </w:t>
            </w:r>
            <w:proofErr w:type="spellStart"/>
            <w:r w:rsidRPr="004F3405">
              <w:rPr>
                <w:color w:val="000000"/>
                <w:szCs w:val="24"/>
                <w:lang w:val="en-US"/>
              </w:rPr>
              <w:t>pārtikas</w:t>
            </w:r>
            <w:proofErr w:type="spellEnd"/>
            <w:r w:rsidRPr="004F3405">
              <w:rPr>
                <w:color w:val="000000"/>
                <w:szCs w:val="24"/>
                <w:lang w:val="en-US"/>
              </w:rPr>
              <w:t xml:space="preserve"> </w:t>
            </w:r>
            <w:proofErr w:type="spellStart"/>
            <w:r w:rsidRPr="004F3405">
              <w:rPr>
                <w:color w:val="000000"/>
                <w:szCs w:val="24"/>
                <w:lang w:val="en-US"/>
              </w:rPr>
              <w:t>produktiem</w:t>
            </w:r>
            <w:proofErr w:type="spellEnd"/>
            <w:r w:rsidRPr="004F3405">
              <w:rPr>
                <w:color w:val="000000"/>
                <w:szCs w:val="24"/>
                <w:lang w:val="en-US"/>
              </w:rPr>
              <w:t xml:space="preserve"> un </w:t>
            </w:r>
            <w:proofErr w:type="spellStart"/>
            <w:r w:rsidRPr="004F3405">
              <w:rPr>
                <w:color w:val="000000"/>
                <w:szCs w:val="24"/>
                <w:lang w:val="en-US"/>
              </w:rPr>
              <w:t>aizvērtas</w:t>
            </w:r>
            <w:proofErr w:type="spellEnd"/>
            <w:r w:rsidRPr="004F3405">
              <w:rPr>
                <w:color w:val="000000"/>
                <w:szCs w:val="24"/>
                <w:lang w:val="en-US"/>
              </w:rPr>
              <w:t xml:space="preserve"> </w:t>
            </w:r>
            <w:proofErr w:type="spellStart"/>
            <w:r w:rsidRPr="004F3405">
              <w:rPr>
                <w:color w:val="000000"/>
                <w:szCs w:val="24"/>
                <w:lang w:val="en-US"/>
              </w:rPr>
              <w:t>ar</w:t>
            </w:r>
            <w:proofErr w:type="spellEnd"/>
            <w:r w:rsidRPr="004F3405">
              <w:rPr>
                <w:color w:val="000000"/>
                <w:szCs w:val="24"/>
                <w:lang w:val="en-US"/>
              </w:rPr>
              <w:t xml:space="preserve"> </w:t>
            </w:r>
            <w:proofErr w:type="spellStart"/>
            <w:r w:rsidRPr="004F3405">
              <w:rPr>
                <w:color w:val="000000"/>
                <w:szCs w:val="24"/>
                <w:lang w:val="en-US"/>
              </w:rPr>
              <w:t>vāciņiem</w:t>
            </w:r>
            <w:proofErr w:type="spellEnd"/>
            <w:r w:rsidRPr="004F3405">
              <w:rPr>
                <w:color w:val="000000"/>
                <w:szCs w:val="24"/>
                <w:lang w:val="en-US"/>
              </w:rPr>
              <w:t>.</w:t>
            </w:r>
          </w:p>
          <w:p w14:paraId="4646D251" w14:textId="77777777" w:rsidR="004F3405" w:rsidRPr="004F3405" w:rsidRDefault="004F3405" w:rsidP="004F3405">
            <w:pPr>
              <w:rPr>
                <w:color w:val="000000"/>
                <w:szCs w:val="24"/>
                <w:lang w:val="en-US"/>
              </w:rPr>
            </w:pPr>
          </w:p>
          <w:p w14:paraId="25FF3A74" w14:textId="77777777" w:rsidR="004F3405" w:rsidRPr="004F3405" w:rsidRDefault="004F3405" w:rsidP="004F3405">
            <w:pPr>
              <w:rPr>
                <w:color w:val="000000"/>
                <w:szCs w:val="24"/>
                <w:lang w:val="en-US"/>
              </w:rPr>
            </w:pPr>
            <w:proofErr w:type="spellStart"/>
            <w:r w:rsidRPr="004F3405">
              <w:rPr>
                <w:color w:val="000000"/>
                <w:szCs w:val="24"/>
                <w:lang w:val="en-US"/>
              </w:rPr>
              <w:t>Detektors</w:t>
            </w:r>
            <w:proofErr w:type="spellEnd"/>
            <w:r w:rsidRPr="004F3405">
              <w:rPr>
                <w:color w:val="000000"/>
                <w:szCs w:val="24"/>
                <w:lang w:val="en-US"/>
              </w:rPr>
              <w:t xml:space="preserve"> var </w:t>
            </w:r>
            <w:proofErr w:type="spellStart"/>
            <w:r w:rsidRPr="004F3405">
              <w:rPr>
                <w:color w:val="000000"/>
                <w:szCs w:val="24"/>
                <w:lang w:val="en-US"/>
              </w:rPr>
              <w:t>apstrādāt</w:t>
            </w:r>
            <w:proofErr w:type="spellEnd"/>
          </w:p>
          <w:p w14:paraId="4B72437D" w14:textId="77777777" w:rsidR="004F3405" w:rsidRPr="004F3405" w:rsidRDefault="004F3405" w:rsidP="004F3405">
            <w:pPr>
              <w:rPr>
                <w:color w:val="000000"/>
                <w:szCs w:val="24"/>
                <w:lang w:val="en-US"/>
              </w:rPr>
            </w:pPr>
            <w:r w:rsidRPr="004F3405">
              <w:rPr>
                <w:color w:val="000000"/>
                <w:szCs w:val="24"/>
                <w:lang w:val="en-US"/>
              </w:rPr>
              <w:t>•</w:t>
            </w:r>
            <w:r w:rsidRPr="004F3405">
              <w:rPr>
                <w:color w:val="000000"/>
                <w:szCs w:val="24"/>
                <w:lang w:val="en-US"/>
              </w:rPr>
              <w:tab/>
            </w:r>
            <w:proofErr w:type="spellStart"/>
            <w:r w:rsidRPr="004F3405">
              <w:rPr>
                <w:color w:val="000000"/>
                <w:szCs w:val="24"/>
                <w:lang w:val="en-US"/>
              </w:rPr>
              <w:t>Vāciņus</w:t>
            </w:r>
            <w:proofErr w:type="spellEnd"/>
            <w:r w:rsidRPr="004F3405">
              <w:rPr>
                <w:color w:val="000000"/>
                <w:szCs w:val="24"/>
                <w:lang w:val="en-US"/>
              </w:rPr>
              <w:t xml:space="preserve">: </w:t>
            </w:r>
            <w:proofErr w:type="spellStart"/>
            <w:r w:rsidRPr="004F3405">
              <w:rPr>
                <w:color w:val="000000"/>
                <w:szCs w:val="24"/>
                <w:lang w:val="en-US"/>
              </w:rPr>
              <w:t>sākot</w:t>
            </w:r>
            <w:proofErr w:type="spellEnd"/>
            <w:r w:rsidRPr="004F3405">
              <w:rPr>
                <w:color w:val="000000"/>
                <w:szCs w:val="24"/>
                <w:lang w:val="en-US"/>
              </w:rPr>
              <w:t xml:space="preserve"> no min. Ø 43 mm </w:t>
            </w:r>
          </w:p>
          <w:p w14:paraId="7993F9F5" w14:textId="77777777" w:rsidR="004F3405" w:rsidRPr="004F3405" w:rsidRDefault="004F3405" w:rsidP="004F3405">
            <w:pPr>
              <w:rPr>
                <w:color w:val="000000"/>
                <w:szCs w:val="24"/>
                <w:lang w:val="en-US"/>
              </w:rPr>
            </w:pPr>
            <w:r w:rsidRPr="004F3405">
              <w:rPr>
                <w:color w:val="000000"/>
                <w:szCs w:val="24"/>
                <w:lang w:val="en-US"/>
              </w:rPr>
              <w:t>•</w:t>
            </w:r>
            <w:r w:rsidRPr="004F3405">
              <w:rPr>
                <w:color w:val="000000"/>
                <w:szCs w:val="24"/>
                <w:lang w:val="en-US"/>
              </w:rPr>
              <w:tab/>
            </w:r>
            <w:proofErr w:type="gramStart"/>
            <w:r w:rsidRPr="004F3405">
              <w:rPr>
                <w:color w:val="000000"/>
                <w:szCs w:val="24"/>
                <w:lang w:val="en-US"/>
              </w:rPr>
              <w:t>Tara :</w:t>
            </w:r>
            <w:proofErr w:type="gramEnd"/>
            <w:r w:rsidRPr="004F3405">
              <w:rPr>
                <w:color w:val="000000"/>
                <w:szCs w:val="24"/>
                <w:lang w:val="en-US"/>
              </w:rPr>
              <w:t xml:space="preserve"> Ø 38–200 mm</w:t>
            </w:r>
          </w:p>
          <w:p w14:paraId="3CE92D41" w14:textId="77777777" w:rsidR="004F3405" w:rsidRPr="004F3405" w:rsidRDefault="004F3405" w:rsidP="004F3405">
            <w:pPr>
              <w:rPr>
                <w:color w:val="000000"/>
                <w:szCs w:val="24"/>
                <w:lang w:val="en-US"/>
              </w:rPr>
            </w:pPr>
            <w:r w:rsidRPr="004F3405">
              <w:rPr>
                <w:color w:val="000000"/>
                <w:szCs w:val="24"/>
                <w:lang w:val="en-US"/>
              </w:rPr>
              <w:t>•</w:t>
            </w:r>
            <w:r w:rsidRPr="004F3405">
              <w:rPr>
                <w:color w:val="000000"/>
                <w:szCs w:val="24"/>
                <w:lang w:val="en-US"/>
              </w:rPr>
              <w:tab/>
            </w:r>
            <w:proofErr w:type="spellStart"/>
            <w:r w:rsidRPr="004F3405">
              <w:rPr>
                <w:color w:val="000000"/>
                <w:szCs w:val="24"/>
                <w:lang w:val="en-US"/>
              </w:rPr>
              <w:t>augstums</w:t>
            </w:r>
            <w:proofErr w:type="spellEnd"/>
            <w:r w:rsidRPr="004F3405">
              <w:rPr>
                <w:color w:val="000000"/>
                <w:szCs w:val="24"/>
                <w:lang w:val="en-US"/>
              </w:rPr>
              <w:t xml:space="preserve"> 30–300 mm</w:t>
            </w:r>
          </w:p>
          <w:p w14:paraId="5879FD30" w14:textId="77777777" w:rsidR="004F3405" w:rsidRPr="004F3405" w:rsidRDefault="004F3405" w:rsidP="004F3405">
            <w:pPr>
              <w:rPr>
                <w:color w:val="000000"/>
                <w:szCs w:val="24"/>
                <w:lang w:val="en-US"/>
              </w:rPr>
            </w:pPr>
            <w:proofErr w:type="spellStart"/>
            <w:r w:rsidRPr="004F3405">
              <w:rPr>
                <w:color w:val="000000"/>
                <w:szCs w:val="24"/>
                <w:lang w:val="en-US"/>
              </w:rPr>
              <w:t>Ražība</w:t>
            </w:r>
            <w:proofErr w:type="spellEnd"/>
            <w:r w:rsidRPr="004F3405">
              <w:rPr>
                <w:color w:val="000000"/>
                <w:szCs w:val="24"/>
                <w:lang w:val="en-US"/>
              </w:rPr>
              <w:t xml:space="preserve"> 9000 </w:t>
            </w:r>
            <w:proofErr w:type="gramStart"/>
            <w:r w:rsidRPr="004F3405">
              <w:rPr>
                <w:color w:val="000000"/>
                <w:szCs w:val="24"/>
                <w:lang w:val="en-US"/>
              </w:rPr>
              <w:t>gab./</w:t>
            </w:r>
            <w:proofErr w:type="spellStart"/>
            <w:proofErr w:type="gramEnd"/>
            <w:r w:rsidRPr="004F3405">
              <w:rPr>
                <w:color w:val="000000"/>
                <w:szCs w:val="24"/>
                <w:lang w:val="en-US"/>
              </w:rPr>
              <w:t>stundā</w:t>
            </w:r>
            <w:proofErr w:type="spellEnd"/>
            <w:r w:rsidRPr="004F3405">
              <w:rPr>
                <w:color w:val="000000"/>
                <w:szCs w:val="24"/>
                <w:lang w:val="en-US"/>
              </w:rPr>
              <w:t xml:space="preserve"> – </w:t>
            </w:r>
            <w:proofErr w:type="spellStart"/>
            <w:r w:rsidRPr="004F3405">
              <w:rPr>
                <w:color w:val="000000"/>
                <w:szCs w:val="24"/>
                <w:lang w:val="en-US"/>
              </w:rPr>
              <w:t>maksimālais</w:t>
            </w:r>
            <w:proofErr w:type="spellEnd"/>
            <w:r w:rsidRPr="004F3405">
              <w:rPr>
                <w:color w:val="000000"/>
                <w:szCs w:val="24"/>
                <w:lang w:val="en-US"/>
              </w:rPr>
              <w:t xml:space="preserve"> </w:t>
            </w:r>
            <w:proofErr w:type="spellStart"/>
            <w:r w:rsidRPr="004F3405">
              <w:rPr>
                <w:color w:val="000000"/>
                <w:szCs w:val="24"/>
                <w:lang w:val="en-US"/>
              </w:rPr>
              <w:t>konveijera</w:t>
            </w:r>
            <w:proofErr w:type="spellEnd"/>
            <w:r w:rsidRPr="004F3405">
              <w:rPr>
                <w:color w:val="000000"/>
                <w:szCs w:val="24"/>
                <w:lang w:val="en-US"/>
              </w:rPr>
              <w:t xml:space="preserve"> </w:t>
            </w:r>
            <w:proofErr w:type="spellStart"/>
            <w:r w:rsidRPr="004F3405">
              <w:rPr>
                <w:color w:val="000000"/>
                <w:szCs w:val="24"/>
                <w:lang w:val="en-US"/>
              </w:rPr>
              <w:t>ātrums</w:t>
            </w:r>
            <w:proofErr w:type="spellEnd"/>
            <w:r w:rsidRPr="004F3405">
              <w:rPr>
                <w:color w:val="000000"/>
                <w:szCs w:val="24"/>
                <w:lang w:val="en-US"/>
              </w:rPr>
              <w:t xml:space="preserve"> </w:t>
            </w:r>
          </w:p>
          <w:p w14:paraId="5AF30DD3" w14:textId="77777777" w:rsidR="004F3405" w:rsidRPr="004F3405" w:rsidRDefault="004F3405" w:rsidP="004F3405">
            <w:pPr>
              <w:rPr>
                <w:color w:val="000000"/>
                <w:szCs w:val="24"/>
                <w:lang w:val="en-US"/>
              </w:rPr>
            </w:pPr>
            <w:proofErr w:type="spellStart"/>
            <w:r w:rsidRPr="004F3405">
              <w:rPr>
                <w:color w:val="000000"/>
                <w:szCs w:val="24"/>
                <w:lang w:val="en-US"/>
              </w:rPr>
              <w:t>Pamata</w:t>
            </w:r>
            <w:proofErr w:type="spellEnd"/>
            <w:r w:rsidRPr="004F3405">
              <w:rPr>
                <w:color w:val="000000"/>
                <w:szCs w:val="24"/>
                <w:lang w:val="en-US"/>
              </w:rPr>
              <w:t xml:space="preserve"> </w:t>
            </w:r>
            <w:proofErr w:type="spellStart"/>
            <w:r w:rsidRPr="004F3405">
              <w:rPr>
                <w:color w:val="000000"/>
                <w:szCs w:val="24"/>
                <w:lang w:val="en-US"/>
              </w:rPr>
              <w:t>iekārta</w:t>
            </w:r>
            <w:proofErr w:type="spellEnd"/>
            <w:r w:rsidRPr="004F3405">
              <w:rPr>
                <w:color w:val="000000"/>
                <w:szCs w:val="24"/>
                <w:lang w:val="en-US"/>
              </w:rPr>
              <w:t xml:space="preserve">, kas </w:t>
            </w:r>
            <w:proofErr w:type="spellStart"/>
            <w:r w:rsidRPr="004F3405">
              <w:rPr>
                <w:color w:val="000000"/>
                <w:szCs w:val="24"/>
                <w:lang w:val="en-US"/>
              </w:rPr>
              <w:t>sastāv</w:t>
            </w:r>
            <w:proofErr w:type="spellEnd"/>
            <w:r w:rsidRPr="004F3405">
              <w:rPr>
                <w:color w:val="000000"/>
                <w:szCs w:val="24"/>
                <w:lang w:val="en-US"/>
              </w:rPr>
              <w:t xml:space="preserve"> no:</w:t>
            </w:r>
          </w:p>
          <w:p w14:paraId="39664D5E" w14:textId="77777777" w:rsidR="004F3405" w:rsidRPr="004F3405" w:rsidRDefault="004F3405" w:rsidP="004F3405">
            <w:pPr>
              <w:rPr>
                <w:color w:val="000000"/>
                <w:szCs w:val="24"/>
                <w:lang w:val="en-US"/>
              </w:rPr>
            </w:pPr>
            <w:r w:rsidRPr="004F3405">
              <w:rPr>
                <w:color w:val="000000"/>
                <w:szCs w:val="24"/>
                <w:lang w:val="en-US"/>
              </w:rPr>
              <w:t xml:space="preserve">- </w:t>
            </w:r>
            <w:proofErr w:type="spellStart"/>
            <w:r w:rsidRPr="004F3405">
              <w:rPr>
                <w:color w:val="000000"/>
                <w:szCs w:val="24"/>
                <w:lang w:val="en-US"/>
              </w:rPr>
              <w:t>Nerūsējošā</w:t>
            </w:r>
            <w:proofErr w:type="spellEnd"/>
            <w:r w:rsidRPr="004F3405">
              <w:rPr>
                <w:color w:val="000000"/>
                <w:szCs w:val="24"/>
                <w:lang w:val="en-US"/>
              </w:rPr>
              <w:t xml:space="preserve"> </w:t>
            </w:r>
            <w:proofErr w:type="spellStart"/>
            <w:r w:rsidRPr="004F3405">
              <w:rPr>
                <w:color w:val="000000"/>
                <w:szCs w:val="24"/>
                <w:lang w:val="en-US"/>
              </w:rPr>
              <w:t>tērauda</w:t>
            </w:r>
            <w:proofErr w:type="spellEnd"/>
            <w:r w:rsidRPr="004F3405">
              <w:rPr>
                <w:color w:val="000000"/>
                <w:szCs w:val="24"/>
                <w:lang w:val="en-US"/>
              </w:rPr>
              <w:t xml:space="preserve"> </w:t>
            </w:r>
            <w:proofErr w:type="spellStart"/>
            <w:r w:rsidRPr="004F3405">
              <w:rPr>
                <w:color w:val="000000"/>
                <w:szCs w:val="24"/>
                <w:lang w:val="en-US"/>
              </w:rPr>
              <w:t>konstrukcijas</w:t>
            </w:r>
            <w:proofErr w:type="spellEnd"/>
            <w:r w:rsidRPr="004F3405">
              <w:rPr>
                <w:color w:val="000000"/>
                <w:szCs w:val="24"/>
                <w:lang w:val="en-US"/>
              </w:rPr>
              <w:t xml:space="preserve"> </w:t>
            </w:r>
            <w:proofErr w:type="spellStart"/>
            <w:r w:rsidRPr="004F3405">
              <w:rPr>
                <w:color w:val="000000"/>
                <w:szCs w:val="24"/>
                <w:lang w:val="en-US"/>
              </w:rPr>
              <w:t>sensoru</w:t>
            </w:r>
            <w:proofErr w:type="spellEnd"/>
            <w:r w:rsidRPr="004F3405">
              <w:rPr>
                <w:color w:val="000000"/>
                <w:szCs w:val="24"/>
                <w:lang w:val="en-US"/>
              </w:rPr>
              <w:t xml:space="preserve"> </w:t>
            </w:r>
            <w:proofErr w:type="spellStart"/>
            <w:r w:rsidRPr="004F3405">
              <w:rPr>
                <w:color w:val="000000"/>
                <w:szCs w:val="24"/>
                <w:lang w:val="en-US"/>
              </w:rPr>
              <w:t>fiksēšanai</w:t>
            </w:r>
            <w:proofErr w:type="spellEnd"/>
            <w:r w:rsidRPr="004F3405">
              <w:rPr>
                <w:color w:val="000000"/>
                <w:szCs w:val="24"/>
                <w:lang w:val="en-US"/>
              </w:rPr>
              <w:t xml:space="preserve"> un </w:t>
            </w:r>
            <w:proofErr w:type="spellStart"/>
            <w:r w:rsidRPr="004F3405">
              <w:rPr>
                <w:color w:val="000000"/>
                <w:szCs w:val="24"/>
                <w:lang w:val="en-US"/>
              </w:rPr>
              <w:t>pozīcijas</w:t>
            </w:r>
            <w:proofErr w:type="spellEnd"/>
            <w:r w:rsidRPr="004F3405">
              <w:rPr>
                <w:color w:val="000000"/>
                <w:szCs w:val="24"/>
                <w:lang w:val="en-US"/>
              </w:rPr>
              <w:t xml:space="preserve"> </w:t>
            </w:r>
            <w:proofErr w:type="spellStart"/>
            <w:r w:rsidRPr="004F3405">
              <w:rPr>
                <w:color w:val="000000"/>
                <w:szCs w:val="24"/>
                <w:lang w:val="en-US"/>
              </w:rPr>
              <w:t>regulēšanai</w:t>
            </w:r>
            <w:proofErr w:type="spellEnd"/>
          </w:p>
          <w:p w14:paraId="24B2D057" w14:textId="77777777" w:rsidR="004F3405" w:rsidRPr="004F3405" w:rsidRDefault="004F3405" w:rsidP="004F3405">
            <w:pPr>
              <w:rPr>
                <w:color w:val="000000"/>
                <w:szCs w:val="24"/>
                <w:lang w:val="en-US"/>
              </w:rPr>
            </w:pPr>
            <w:r w:rsidRPr="004F3405">
              <w:rPr>
                <w:color w:val="000000"/>
                <w:szCs w:val="24"/>
                <w:lang w:val="en-US"/>
              </w:rPr>
              <w:t xml:space="preserve">- </w:t>
            </w:r>
            <w:proofErr w:type="spellStart"/>
            <w:r w:rsidRPr="004F3405">
              <w:rPr>
                <w:color w:val="000000"/>
                <w:szCs w:val="24"/>
                <w:lang w:val="en-US"/>
              </w:rPr>
              <w:t>Pneimatiskas</w:t>
            </w:r>
            <w:proofErr w:type="spellEnd"/>
            <w:r w:rsidRPr="004F3405">
              <w:rPr>
                <w:color w:val="000000"/>
                <w:szCs w:val="24"/>
                <w:lang w:val="en-US"/>
              </w:rPr>
              <w:t xml:space="preserve"> </w:t>
            </w:r>
            <w:proofErr w:type="spellStart"/>
            <w:r w:rsidRPr="004F3405">
              <w:rPr>
                <w:color w:val="000000"/>
                <w:szCs w:val="24"/>
                <w:lang w:val="en-US"/>
              </w:rPr>
              <w:t>izmešanas</w:t>
            </w:r>
            <w:proofErr w:type="spellEnd"/>
            <w:r w:rsidRPr="004F3405">
              <w:rPr>
                <w:color w:val="000000"/>
                <w:szCs w:val="24"/>
                <w:lang w:val="en-US"/>
              </w:rPr>
              <w:t xml:space="preserve"> </w:t>
            </w:r>
            <w:proofErr w:type="spellStart"/>
            <w:r w:rsidRPr="004F3405">
              <w:rPr>
                <w:color w:val="000000"/>
                <w:szCs w:val="24"/>
                <w:lang w:val="en-US"/>
              </w:rPr>
              <w:t>ierīces</w:t>
            </w:r>
            <w:proofErr w:type="spellEnd"/>
            <w:r w:rsidRPr="004F3405">
              <w:rPr>
                <w:color w:val="000000"/>
                <w:szCs w:val="24"/>
                <w:lang w:val="en-US"/>
              </w:rPr>
              <w:t xml:space="preserve"> (</w:t>
            </w:r>
            <w:proofErr w:type="spellStart"/>
            <w:r w:rsidRPr="004F3405">
              <w:rPr>
                <w:color w:val="000000"/>
                <w:szCs w:val="24"/>
                <w:lang w:val="en-US"/>
              </w:rPr>
              <w:t>ar</w:t>
            </w:r>
            <w:proofErr w:type="spellEnd"/>
            <w:r w:rsidRPr="004F3405">
              <w:rPr>
                <w:color w:val="000000"/>
                <w:szCs w:val="24"/>
                <w:lang w:val="en-US"/>
              </w:rPr>
              <w:t xml:space="preserve"> </w:t>
            </w:r>
            <w:proofErr w:type="spellStart"/>
            <w:r w:rsidRPr="004F3405">
              <w:rPr>
                <w:color w:val="000000"/>
                <w:szCs w:val="24"/>
                <w:lang w:val="en-US"/>
              </w:rPr>
              <w:t>lielāko</w:t>
            </w:r>
            <w:proofErr w:type="spellEnd"/>
            <w:r w:rsidRPr="004F3405">
              <w:rPr>
                <w:color w:val="000000"/>
                <w:szCs w:val="24"/>
                <w:lang w:val="en-US"/>
              </w:rPr>
              <w:t xml:space="preserve"> </w:t>
            </w:r>
            <w:proofErr w:type="spellStart"/>
            <w:r w:rsidRPr="004F3405">
              <w:rPr>
                <w:color w:val="000000"/>
                <w:szCs w:val="24"/>
                <w:lang w:val="en-US"/>
              </w:rPr>
              <w:t>ātrumu</w:t>
            </w:r>
            <w:proofErr w:type="spellEnd"/>
            <w:r w:rsidRPr="004F3405">
              <w:rPr>
                <w:color w:val="000000"/>
                <w:szCs w:val="24"/>
                <w:lang w:val="en-US"/>
              </w:rPr>
              <w:t>)</w:t>
            </w:r>
          </w:p>
          <w:p w14:paraId="7AEF4E20" w14:textId="77777777" w:rsidR="004F3405" w:rsidRPr="004F3405" w:rsidRDefault="004F3405" w:rsidP="004F3405">
            <w:pPr>
              <w:rPr>
                <w:color w:val="000000"/>
                <w:szCs w:val="24"/>
                <w:lang w:val="en-US"/>
              </w:rPr>
            </w:pPr>
            <w:r w:rsidRPr="004F3405">
              <w:rPr>
                <w:color w:val="000000"/>
                <w:szCs w:val="24"/>
                <w:lang w:val="en-US"/>
              </w:rPr>
              <w:t xml:space="preserve">- </w:t>
            </w:r>
            <w:proofErr w:type="spellStart"/>
            <w:r w:rsidRPr="004F3405">
              <w:rPr>
                <w:color w:val="000000"/>
                <w:szCs w:val="24"/>
                <w:lang w:val="en-US"/>
              </w:rPr>
              <w:t>Gaisa</w:t>
            </w:r>
            <w:proofErr w:type="spellEnd"/>
            <w:r w:rsidRPr="004F3405">
              <w:rPr>
                <w:color w:val="000000"/>
                <w:szCs w:val="24"/>
                <w:lang w:val="en-US"/>
              </w:rPr>
              <w:t xml:space="preserve"> </w:t>
            </w:r>
            <w:proofErr w:type="spellStart"/>
            <w:r w:rsidRPr="004F3405">
              <w:rPr>
                <w:color w:val="000000"/>
                <w:szCs w:val="24"/>
                <w:lang w:val="en-US"/>
              </w:rPr>
              <w:t>regulēšanas</w:t>
            </w:r>
            <w:proofErr w:type="spellEnd"/>
            <w:r w:rsidRPr="004F3405">
              <w:rPr>
                <w:color w:val="000000"/>
                <w:szCs w:val="24"/>
                <w:lang w:val="en-US"/>
              </w:rPr>
              <w:t xml:space="preserve"> </w:t>
            </w:r>
            <w:proofErr w:type="spellStart"/>
            <w:r w:rsidRPr="004F3405">
              <w:rPr>
                <w:color w:val="000000"/>
                <w:szCs w:val="24"/>
                <w:lang w:val="en-US"/>
              </w:rPr>
              <w:t>bloka</w:t>
            </w:r>
            <w:proofErr w:type="spellEnd"/>
          </w:p>
          <w:p w14:paraId="49952E7D" w14:textId="77777777" w:rsidR="004F3405" w:rsidRPr="004F3405" w:rsidRDefault="004F3405" w:rsidP="004F3405">
            <w:pPr>
              <w:rPr>
                <w:color w:val="000000"/>
                <w:szCs w:val="24"/>
                <w:lang w:val="en-US"/>
              </w:rPr>
            </w:pPr>
            <w:r w:rsidRPr="004F3405">
              <w:rPr>
                <w:color w:val="000000"/>
                <w:szCs w:val="24"/>
                <w:lang w:val="en-US"/>
              </w:rPr>
              <w:t xml:space="preserve">- </w:t>
            </w:r>
            <w:proofErr w:type="spellStart"/>
            <w:r w:rsidRPr="004F3405">
              <w:rPr>
                <w:color w:val="000000"/>
                <w:szCs w:val="24"/>
                <w:lang w:val="en-US"/>
              </w:rPr>
              <w:t>Nerūsējošā</w:t>
            </w:r>
            <w:proofErr w:type="spellEnd"/>
            <w:r w:rsidRPr="004F3405">
              <w:rPr>
                <w:color w:val="000000"/>
                <w:szCs w:val="24"/>
                <w:lang w:val="en-US"/>
              </w:rPr>
              <w:t xml:space="preserve"> </w:t>
            </w:r>
            <w:proofErr w:type="spellStart"/>
            <w:r w:rsidRPr="004F3405">
              <w:rPr>
                <w:color w:val="000000"/>
                <w:szCs w:val="24"/>
                <w:lang w:val="en-US"/>
              </w:rPr>
              <w:t>tērauda</w:t>
            </w:r>
            <w:proofErr w:type="spellEnd"/>
            <w:r w:rsidRPr="004F3405">
              <w:rPr>
                <w:color w:val="000000"/>
                <w:szCs w:val="24"/>
                <w:lang w:val="en-US"/>
              </w:rPr>
              <w:t xml:space="preserve"> </w:t>
            </w:r>
            <w:proofErr w:type="spellStart"/>
            <w:r w:rsidRPr="004F3405">
              <w:rPr>
                <w:color w:val="000000"/>
                <w:szCs w:val="24"/>
                <w:lang w:val="en-US"/>
              </w:rPr>
              <w:t>plāksnes</w:t>
            </w:r>
            <w:proofErr w:type="spellEnd"/>
            <w:r w:rsidRPr="004F3405">
              <w:rPr>
                <w:color w:val="000000"/>
                <w:szCs w:val="24"/>
                <w:lang w:val="en-US"/>
              </w:rPr>
              <w:t xml:space="preserve"> </w:t>
            </w:r>
            <w:proofErr w:type="spellStart"/>
            <w:r w:rsidRPr="004F3405">
              <w:rPr>
                <w:color w:val="000000"/>
                <w:szCs w:val="24"/>
                <w:lang w:val="en-US"/>
              </w:rPr>
              <w:t>izmesto</w:t>
            </w:r>
            <w:proofErr w:type="spellEnd"/>
            <w:r w:rsidRPr="004F3405">
              <w:rPr>
                <w:color w:val="000000"/>
                <w:szCs w:val="24"/>
                <w:lang w:val="en-US"/>
              </w:rPr>
              <w:t xml:space="preserve"> </w:t>
            </w:r>
            <w:proofErr w:type="spellStart"/>
            <w:r w:rsidRPr="004F3405">
              <w:rPr>
                <w:color w:val="000000"/>
                <w:szCs w:val="24"/>
                <w:lang w:val="en-US"/>
              </w:rPr>
              <w:t>trauku</w:t>
            </w:r>
            <w:proofErr w:type="spellEnd"/>
            <w:r w:rsidRPr="004F3405">
              <w:rPr>
                <w:color w:val="000000"/>
                <w:szCs w:val="24"/>
                <w:lang w:val="en-US"/>
              </w:rPr>
              <w:t xml:space="preserve"> </w:t>
            </w:r>
            <w:proofErr w:type="spellStart"/>
            <w:r w:rsidRPr="004F3405">
              <w:rPr>
                <w:color w:val="000000"/>
                <w:szCs w:val="24"/>
                <w:lang w:val="en-US"/>
              </w:rPr>
              <w:t>uzkrāšanai</w:t>
            </w:r>
            <w:proofErr w:type="spellEnd"/>
          </w:p>
          <w:p w14:paraId="7B255DD4" w14:textId="77777777" w:rsidR="004F3405" w:rsidRPr="004F3405" w:rsidRDefault="004F3405" w:rsidP="004F3405">
            <w:pPr>
              <w:rPr>
                <w:color w:val="000000"/>
                <w:szCs w:val="24"/>
                <w:lang w:val="en-US"/>
              </w:rPr>
            </w:pPr>
            <w:r w:rsidRPr="004F3405">
              <w:rPr>
                <w:color w:val="000000"/>
                <w:szCs w:val="24"/>
                <w:lang w:val="en-US"/>
              </w:rPr>
              <w:t xml:space="preserve">- </w:t>
            </w:r>
            <w:proofErr w:type="spellStart"/>
            <w:r w:rsidRPr="004F3405">
              <w:rPr>
                <w:color w:val="000000"/>
                <w:szCs w:val="24"/>
                <w:lang w:val="en-US"/>
              </w:rPr>
              <w:t>Vadības</w:t>
            </w:r>
            <w:proofErr w:type="spellEnd"/>
            <w:r w:rsidRPr="004F3405">
              <w:rPr>
                <w:color w:val="000000"/>
                <w:szCs w:val="24"/>
                <w:lang w:val="en-US"/>
              </w:rPr>
              <w:t xml:space="preserve"> </w:t>
            </w:r>
            <w:proofErr w:type="spellStart"/>
            <w:r w:rsidRPr="004F3405">
              <w:rPr>
                <w:color w:val="000000"/>
                <w:szCs w:val="24"/>
                <w:lang w:val="en-US"/>
              </w:rPr>
              <w:t>skapja</w:t>
            </w:r>
            <w:proofErr w:type="spellEnd"/>
            <w:r w:rsidRPr="004F3405">
              <w:rPr>
                <w:color w:val="000000"/>
                <w:szCs w:val="24"/>
                <w:lang w:val="en-US"/>
              </w:rPr>
              <w:t xml:space="preserve"> </w:t>
            </w:r>
            <w:proofErr w:type="spellStart"/>
            <w:r w:rsidRPr="004F3405">
              <w:rPr>
                <w:color w:val="000000"/>
                <w:szCs w:val="24"/>
                <w:lang w:val="en-US"/>
              </w:rPr>
              <w:t>ar</w:t>
            </w:r>
            <w:proofErr w:type="spellEnd"/>
            <w:r w:rsidRPr="004F3405">
              <w:rPr>
                <w:color w:val="000000"/>
                <w:szCs w:val="24"/>
                <w:lang w:val="en-US"/>
              </w:rPr>
              <w:t xml:space="preserve"> </w:t>
            </w:r>
            <w:proofErr w:type="spellStart"/>
            <w:r w:rsidRPr="004F3405">
              <w:rPr>
                <w:color w:val="000000"/>
                <w:szCs w:val="24"/>
                <w:lang w:val="en-US"/>
              </w:rPr>
              <w:t>nerūsējošā</w:t>
            </w:r>
            <w:proofErr w:type="spellEnd"/>
            <w:r w:rsidRPr="004F3405">
              <w:rPr>
                <w:color w:val="000000"/>
                <w:szCs w:val="24"/>
                <w:lang w:val="en-US"/>
              </w:rPr>
              <w:t xml:space="preserve"> </w:t>
            </w:r>
            <w:proofErr w:type="spellStart"/>
            <w:r w:rsidRPr="004F3405">
              <w:rPr>
                <w:color w:val="000000"/>
                <w:szCs w:val="24"/>
                <w:lang w:val="en-US"/>
              </w:rPr>
              <w:t>tērauda</w:t>
            </w:r>
            <w:proofErr w:type="spellEnd"/>
            <w:r w:rsidRPr="004F3405">
              <w:rPr>
                <w:color w:val="000000"/>
                <w:szCs w:val="24"/>
                <w:lang w:val="en-US"/>
              </w:rPr>
              <w:t xml:space="preserve"> </w:t>
            </w:r>
            <w:proofErr w:type="spellStart"/>
            <w:r w:rsidRPr="004F3405">
              <w:rPr>
                <w:color w:val="000000"/>
                <w:szCs w:val="24"/>
                <w:lang w:val="en-US"/>
              </w:rPr>
              <w:t>korpusu</w:t>
            </w:r>
            <w:proofErr w:type="spellEnd"/>
            <w:r w:rsidRPr="004F3405">
              <w:rPr>
                <w:color w:val="000000"/>
                <w:szCs w:val="24"/>
                <w:lang w:val="en-US"/>
              </w:rPr>
              <w:t xml:space="preserve">, </w:t>
            </w:r>
            <w:proofErr w:type="spellStart"/>
            <w:r w:rsidRPr="004F3405">
              <w:rPr>
                <w:color w:val="000000"/>
                <w:szCs w:val="24"/>
                <w:lang w:val="en-US"/>
              </w:rPr>
              <w:t>programmēšanas</w:t>
            </w:r>
            <w:proofErr w:type="spellEnd"/>
            <w:r w:rsidRPr="004F3405">
              <w:rPr>
                <w:color w:val="000000"/>
                <w:szCs w:val="24"/>
                <w:lang w:val="en-US"/>
              </w:rPr>
              <w:t xml:space="preserve"> </w:t>
            </w:r>
            <w:proofErr w:type="spellStart"/>
            <w:r w:rsidRPr="004F3405">
              <w:rPr>
                <w:color w:val="000000"/>
                <w:szCs w:val="24"/>
                <w:lang w:val="en-US"/>
              </w:rPr>
              <w:t>tastatūru</w:t>
            </w:r>
            <w:proofErr w:type="spellEnd"/>
            <w:r w:rsidRPr="004F3405">
              <w:rPr>
                <w:color w:val="000000"/>
                <w:szCs w:val="24"/>
                <w:lang w:val="en-US"/>
              </w:rPr>
              <w:t xml:space="preserve">, </w:t>
            </w:r>
            <w:proofErr w:type="spellStart"/>
            <w:r w:rsidRPr="004F3405">
              <w:rPr>
                <w:color w:val="000000"/>
                <w:szCs w:val="24"/>
                <w:lang w:val="en-US"/>
              </w:rPr>
              <w:t>monitoru</w:t>
            </w:r>
            <w:proofErr w:type="spellEnd"/>
            <w:r w:rsidRPr="004F3405">
              <w:rPr>
                <w:color w:val="000000"/>
                <w:szCs w:val="24"/>
                <w:lang w:val="en-US"/>
              </w:rPr>
              <w:t xml:space="preserve">, </w:t>
            </w:r>
            <w:proofErr w:type="spellStart"/>
            <w:r w:rsidRPr="004F3405">
              <w:rPr>
                <w:color w:val="000000"/>
                <w:szCs w:val="24"/>
                <w:lang w:val="en-US"/>
              </w:rPr>
              <w:t>vizuālajiem</w:t>
            </w:r>
            <w:proofErr w:type="spellEnd"/>
            <w:r w:rsidRPr="004F3405">
              <w:rPr>
                <w:color w:val="000000"/>
                <w:szCs w:val="24"/>
                <w:lang w:val="en-US"/>
              </w:rPr>
              <w:t xml:space="preserve"> un </w:t>
            </w:r>
            <w:proofErr w:type="spellStart"/>
            <w:r w:rsidRPr="004F3405">
              <w:rPr>
                <w:color w:val="000000"/>
                <w:szCs w:val="24"/>
                <w:lang w:val="en-US"/>
              </w:rPr>
              <w:t>skaņas</w:t>
            </w:r>
            <w:proofErr w:type="spellEnd"/>
            <w:r w:rsidRPr="004F3405">
              <w:rPr>
                <w:color w:val="000000"/>
                <w:szCs w:val="24"/>
                <w:lang w:val="en-US"/>
              </w:rPr>
              <w:t xml:space="preserve"> </w:t>
            </w:r>
            <w:proofErr w:type="spellStart"/>
            <w:proofErr w:type="gramStart"/>
            <w:r w:rsidRPr="004F3405">
              <w:rPr>
                <w:color w:val="000000"/>
                <w:szCs w:val="24"/>
                <w:lang w:val="en-US"/>
              </w:rPr>
              <w:t>signāliem</w:t>
            </w:r>
            <w:proofErr w:type="spellEnd"/>
            <w:r w:rsidRPr="004F3405">
              <w:rPr>
                <w:color w:val="000000"/>
                <w:szCs w:val="24"/>
                <w:lang w:val="en-US"/>
              </w:rPr>
              <w:t>;</w:t>
            </w:r>
            <w:proofErr w:type="gramEnd"/>
          </w:p>
          <w:p w14:paraId="638D87D9" w14:textId="77777777" w:rsidR="004F3405" w:rsidRPr="004F3405" w:rsidRDefault="004F3405" w:rsidP="004F3405">
            <w:pPr>
              <w:rPr>
                <w:color w:val="000000"/>
                <w:szCs w:val="24"/>
                <w:lang w:val="en-US"/>
              </w:rPr>
            </w:pPr>
          </w:p>
          <w:p w14:paraId="259D21FE" w14:textId="47A17702" w:rsidR="004F3405" w:rsidRPr="004F3405" w:rsidRDefault="004F3405" w:rsidP="004F3405">
            <w:pPr>
              <w:pStyle w:val="ListParagraph"/>
              <w:tabs>
                <w:tab w:val="left" w:pos="426"/>
              </w:tabs>
              <w:ind w:left="0" w:right="7"/>
              <w:rPr>
                <w:sz w:val="24"/>
                <w:szCs w:val="24"/>
              </w:rPr>
            </w:pPr>
            <w:proofErr w:type="spellStart"/>
            <w:r w:rsidRPr="004F3405">
              <w:rPr>
                <w:color w:val="000000"/>
                <w:szCs w:val="24"/>
                <w:lang w:val="en-US"/>
              </w:rPr>
              <w:t>Iekļaut</w:t>
            </w:r>
            <w:proofErr w:type="spellEnd"/>
            <w:r w:rsidRPr="004F3405">
              <w:rPr>
                <w:color w:val="000000"/>
                <w:szCs w:val="24"/>
                <w:lang w:val="en-US"/>
              </w:rPr>
              <w:t xml:space="preserve"> </w:t>
            </w:r>
            <w:proofErr w:type="spellStart"/>
            <w:r w:rsidRPr="004F3405">
              <w:rPr>
                <w:color w:val="000000"/>
                <w:szCs w:val="24"/>
                <w:lang w:val="en-US"/>
              </w:rPr>
              <w:t>piegādi</w:t>
            </w:r>
            <w:proofErr w:type="spellEnd"/>
            <w:r w:rsidRPr="004F3405">
              <w:rPr>
                <w:color w:val="000000"/>
                <w:szCs w:val="24"/>
                <w:lang w:val="en-US"/>
              </w:rPr>
              <w:t xml:space="preserve">, </w:t>
            </w:r>
            <w:proofErr w:type="spellStart"/>
            <w:r w:rsidRPr="004F3405">
              <w:rPr>
                <w:color w:val="000000"/>
                <w:szCs w:val="24"/>
                <w:lang w:val="en-US"/>
              </w:rPr>
              <w:t>uzstādīšanu</w:t>
            </w:r>
            <w:proofErr w:type="spellEnd"/>
            <w:r w:rsidRPr="004F3405">
              <w:rPr>
                <w:color w:val="000000"/>
                <w:szCs w:val="24"/>
                <w:lang w:val="en-US"/>
              </w:rPr>
              <w:t xml:space="preserve">, </w:t>
            </w:r>
            <w:proofErr w:type="spellStart"/>
            <w:r w:rsidRPr="004F3405">
              <w:rPr>
                <w:color w:val="000000"/>
                <w:szCs w:val="24"/>
                <w:lang w:val="en-US"/>
              </w:rPr>
              <w:t>instalāciju</w:t>
            </w:r>
            <w:proofErr w:type="spellEnd"/>
            <w:r w:rsidRPr="004F3405">
              <w:rPr>
                <w:color w:val="000000"/>
                <w:szCs w:val="24"/>
                <w:lang w:val="en-US"/>
              </w:rPr>
              <w:t xml:space="preserve">, </w:t>
            </w:r>
            <w:proofErr w:type="spellStart"/>
            <w:r w:rsidRPr="004F3405">
              <w:rPr>
                <w:color w:val="000000"/>
                <w:szCs w:val="24"/>
                <w:lang w:val="en-US"/>
              </w:rPr>
              <w:t>personāla</w:t>
            </w:r>
            <w:proofErr w:type="spellEnd"/>
            <w:r w:rsidRPr="004F3405">
              <w:rPr>
                <w:color w:val="000000"/>
                <w:szCs w:val="24"/>
                <w:lang w:val="en-US"/>
              </w:rPr>
              <w:t xml:space="preserve"> </w:t>
            </w:r>
            <w:proofErr w:type="spellStart"/>
            <w:r w:rsidRPr="004F3405">
              <w:rPr>
                <w:color w:val="000000"/>
                <w:szCs w:val="24"/>
                <w:lang w:val="en-US"/>
              </w:rPr>
              <w:t>apmācību</w:t>
            </w:r>
            <w:proofErr w:type="spellEnd"/>
            <w:r w:rsidRPr="004F3405">
              <w:rPr>
                <w:color w:val="000000"/>
                <w:szCs w:val="24"/>
                <w:lang w:val="en-US"/>
              </w:rPr>
              <w:t>.</w:t>
            </w:r>
          </w:p>
        </w:tc>
        <w:tc>
          <w:tcPr>
            <w:tcW w:w="768" w:type="dxa"/>
          </w:tcPr>
          <w:p w14:paraId="182DD881" w14:textId="77777777" w:rsidR="004F3405" w:rsidRPr="002A356A" w:rsidRDefault="004F3405" w:rsidP="004F3405">
            <w:pPr>
              <w:pStyle w:val="ListParagraph"/>
              <w:tabs>
                <w:tab w:val="left" w:pos="426"/>
              </w:tabs>
              <w:ind w:left="0" w:right="7"/>
              <w:rPr>
                <w:sz w:val="24"/>
                <w:szCs w:val="24"/>
              </w:rPr>
            </w:pPr>
          </w:p>
        </w:tc>
        <w:tc>
          <w:tcPr>
            <w:tcW w:w="769" w:type="dxa"/>
          </w:tcPr>
          <w:p w14:paraId="31D78E6D" w14:textId="77777777" w:rsidR="004F3405" w:rsidRPr="002A356A" w:rsidRDefault="004F3405" w:rsidP="004F3405">
            <w:pPr>
              <w:pStyle w:val="ListParagraph"/>
              <w:tabs>
                <w:tab w:val="left" w:pos="426"/>
              </w:tabs>
              <w:ind w:left="0" w:right="7"/>
              <w:rPr>
                <w:sz w:val="24"/>
                <w:szCs w:val="24"/>
              </w:rPr>
            </w:pPr>
          </w:p>
        </w:tc>
        <w:tc>
          <w:tcPr>
            <w:tcW w:w="735" w:type="dxa"/>
          </w:tcPr>
          <w:p w14:paraId="101C5D45" w14:textId="77777777" w:rsidR="004F3405" w:rsidRPr="002A356A" w:rsidRDefault="004F3405" w:rsidP="004F3405">
            <w:pPr>
              <w:pStyle w:val="ListParagraph"/>
              <w:tabs>
                <w:tab w:val="left" w:pos="426"/>
              </w:tabs>
              <w:ind w:left="0" w:right="7"/>
              <w:rPr>
                <w:sz w:val="24"/>
                <w:szCs w:val="24"/>
              </w:rPr>
            </w:pPr>
          </w:p>
        </w:tc>
      </w:tr>
    </w:tbl>
    <w:p w14:paraId="6D1E9FDD" w14:textId="77777777" w:rsidR="00194432" w:rsidRDefault="00194432" w:rsidP="00194432">
      <w:pPr>
        <w:pStyle w:val="Heading2"/>
        <w:spacing w:before="96"/>
        <w:ind w:left="0" w:firstLine="0"/>
        <w:rPr>
          <w:rStyle w:val="Strong"/>
          <w:color w:val="000000"/>
        </w:rPr>
      </w:pPr>
    </w:p>
    <w:p w14:paraId="740D36CD" w14:textId="7F6E86AE" w:rsidR="001F7372" w:rsidRDefault="00194432" w:rsidP="00194432">
      <w:pPr>
        <w:pStyle w:val="Heading2"/>
        <w:spacing w:before="96"/>
        <w:ind w:left="0" w:firstLine="0"/>
        <w:rPr>
          <w:rFonts w:ascii="-webkit-standard" w:hAnsi="-webkit-standard"/>
          <w:color w:val="000000"/>
          <w:sz w:val="27"/>
          <w:szCs w:val="27"/>
        </w:rPr>
      </w:pPr>
      <w:r>
        <w:rPr>
          <w:rStyle w:val="Strong"/>
          <w:color w:val="000000"/>
        </w:rPr>
        <w:t>Piegādātāja nosaukums:</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____________________________________________</w:t>
      </w:r>
      <w:r>
        <w:rPr>
          <w:color w:val="000000"/>
        </w:rPr>
        <w:br/>
      </w:r>
      <w:proofErr w:type="spellStart"/>
      <w:r>
        <w:rPr>
          <w:rStyle w:val="Strong"/>
          <w:color w:val="000000"/>
        </w:rPr>
        <w:t>Reģ</w:t>
      </w:r>
      <w:proofErr w:type="spellEnd"/>
      <w:r>
        <w:rPr>
          <w:rStyle w:val="Strong"/>
          <w:color w:val="000000"/>
        </w:rPr>
        <w:t>. Nr.:</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____________________________________________</w:t>
      </w:r>
      <w:r>
        <w:rPr>
          <w:color w:val="000000"/>
        </w:rPr>
        <w:br/>
      </w:r>
      <w:r>
        <w:rPr>
          <w:rStyle w:val="Strong"/>
          <w:color w:val="000000"/>
        </w:rPr>
        <w:t>Adrese:</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____________________________________________</w:t>
      </w:r>
      <w:r>
        <w:rPr>
          <w:color w:val="000000"/>
        </w:rPr>
        <w:br/>
      </w:r>
      <w:r>
        <w:rPr>
          <w:rStyle w:val="Strong"/>
          <w:color w:val="000000"/>
        </w:rPr>
        <w:t>Kontaktpersona:</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____________________________________________</w:t>
      </w:r>
      <w:r>
        <w:rPr>
          <w:color w:val="000000"/>
        </w:rPr>
        <w:br/>
      </w:r>
      <w:r>
        <w:rPr>
          <w:rStyle w:val="Strong"/>
          <w:color w:val="000000"/>
        </w:rPr>
        <w:t>Tālrunis / e-pasts:</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____________________________________________</w:t>
      </w:r>
      <w:r>
        <w:rPr>
          <w:color w:val="000000"/>
        </w:rPr>
        <w:br/>
      </w:r>
      <w:r>
        <w:rPr>
          <w:rStyle w:val="Strong"/>
          <w:color w:val="000000"/>
        </w:rPr>
        <w:t>Datums:</w:t>
      </w:r>
      <w:r>
        <w:rPr>
          <w:rStyle w:val="apple-converted-space"/>
          <w:rFonts w:ascii="-webkit-standard" w:hAnsi="-webkit-standard"/>
          <w:color w:val="000000"/>
          <w:sz w:val="27"/>
          <w:szCs w:val="27"/>
        </w:rPr>
        <w:t> </w:t>
      </w:r>
      <w:r>
        <w:rPr>
          <w:rFonts w:ascii="-webkit-standard" w:hAnsi="-webkit-standard"/>
          <w:color w:val="000000"/>
          <w:sz w:val="27"/>
          <w:szCs w:val="27"/>
        </w:rPr>
        <w:t>___________________</w:t>
      </w:r>
      <w:r>
        <w:rPr>
          <w:color w:val="000000"/>
        </w:rPr>
        <w:br/>
      </w:r>
      <w:r>
        <w:rPr>
          <w:rStyle w:val="Strong"/>
          <w:color w:val="000000"/>
        </w:rPr>
        <w:t>Paraksts*:</w:t>
      </w:r>
      <w:r>
        <w:rPr>
          <w:rStyle w:val="apple-converted-space"/>
          <w:rFonts w:ascii="-webkit-standard" w:hAnsi="-webkit-standard"/>
          <w:color w:val="000000"/>
          <w:sz w:val="27"/>
          <w:szCs w:val="27"/>
        </w:rPr>
        <w:t> </w:t>
      </w:r>
      <w:r>
        <w:rPr>
          <w:rFonts w:ascii="-webkit-standard" w:hAnsi="-webkit-standard"/>
          <w:color w:val="000000"/>
          <w:sz w:val="27"/>
          <w:szCs w:val="27"/>
        </w:rPr>
        <w:t>______________________________</w:t>
      </w:r>
    </w:p>
    <w:p w14:paraId="6714E2D3" w14:textId="77777777" w:rsidR="00194432" w:rsidRDefault="00194432" w:rsidP="00194432">
      <w:pPr>
        <w:pStyle w:val="Heading2"/>
        <w:spacing w:before="96"/>
        <w:ind w:left="0" w:firstLine="0"/>
        <w:rPr>
          <w:rFonts w:ascii="-webkit-standard" w:hAnsi="-webkit-standard"/>
          <w:color w:val="000000"/>
          <w:sz w:val="27"/>
          <w:szCs w:val="27"/>
        </w:rPr>
      </w:pPr>
    </w:p>
    <w:p w14:paraId="0CB5992E" w14:textId="77777777" w:rsidR="00194432" w:rsidRDefault="00194432" w:rsidP="00194432">
      <w:pPr>
        <w:pStyle w:val="Heading2"/>
        <w:spacing w:before="96"/>
        <w:ind w:left="0" w:firstLine="0"/>
        <w:rPr>
          <w:rFonts w:ascii="-webkit-standard" w:hAnsi="-webkit-standard"/>
          <w:color w:val="000000"/>
          <w:sz w:val="27"/>
          <w:szCs w:val="27"/>
        </w:rPr>
      </w:pPr>
    </w:p>
    <w:p w14:paraId="03BDA5C4" w14:textId="77777777" w:rsidR="00194432" w:rsidRPr="00472D94" w:rsidRDefault="00194432" w:rsidP="00194432">
      <w:pPr>
        <w:jc w:val="center"/>
        <w:rPr>
          <w:sz w:val="24"/>
          <w:szCs w:val="24"/>
          <w:lang w:val="de-DE"/>
        </w:rPr>
      </w:pPr>
      <w:r w:rsidRPr="00472D94">
        <w:rPr>
          <w:sz w:val="24"/>
          <w:szCs w:val="24"/>
          <w:lang w:val="de-DE"/>
        </w:rPr>
        <w:t>* ŠIS DOKUMENTS IR PARAKSTĪTS AR DROŠU ELEKTRONISKO PARAKSTU UN SATUR LAIKA ZĪMOGU.</w:t>
      </w:r>
    </w:p>
    <w:p w14:paraId="0FD8DEC1" w14:textId="77777777" w:rsidR="00194432" w:rsidRPr="001F7372" w:rsidRDefault="00194432" w:rsidP="00194432">
      <w:pPr>
        <w:pStyle w:val="Heading2"/>
        <w:spacing w:before="96"/>
        <w:ind w:left="0" w:firstLine="0"/>
        <w:rPr>
          <w:bCs/>
          <w:sz w:val="24"/>
          <w:szCs w:val="24"/>
        </w:rPr>
      </w:pPr>
    </w:p>
    <w:sectPr w:rsidR="00194432" w:rsidRPr="001F7372" w:rsidSect="00461C98">
      <w:footerReference w:type="even" r:id="rId13"/>
      <w:footerReference w:type="default" r:id="rId14"/>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D1E5" w14:textId="77777777" w:rsidR="002618C7" w:rsidRDefault="002618C7">
      <w:r>
        <w:separator/>
      </w:r>
    </w:p>
  </w:endnote>
  <w:endnote w:type="continuationSeparator" w:id="0">
    <w:p w14:paraId="1937E402" w14:textId="77777777" w:rsidR="002618C7" w:rsidRDefault="0026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686D7B"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686D7B" w:rsidRDefault="0068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686D7B"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686D7B" w:rsidRDefault="00686D7B" w:rsidP="00DE03DB">
    <w:pPr>
      <w:pStyle w:val="Footer"/>
      <w:framePr w:wrap="around" w:vAnchor="text" w:hAnchor="margin" w:xAlign="right" w:y="1"/>
      <w:ind w:right="360"/>
      <w:rPr>
        <w:rStyle w:val="PageNumber"/>
        <w:rFonts w:eastAsiaTheme="majorEastAsia"/>
      </w:rPr>
    </w:pPr>
  </w:p>
  <w:p w14:paraId="698EE67A" w14:textId="77777777" w:rsidR="00686D7B" w:rsidRDefault="00686D7B"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DC89" w14:textId="77777777" w:rsidR="002618C7" w:rsidRDefault="002618C7">
      <w:r>
        <w:separator/>
      </w:r>
    </w:p>
  </w:footnote>
  <w:footnote w:type="continuationSeparator" w:id="0">
    <w:p w14:paraId="112ADFB5" w14:textId="77777777" w:rsidR="002618C7" w:rsidRDefault="0026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4"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9"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19"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45138">
    <w:abstractNumId w:val="5"/>
  </w:num>
  <w:num w:numId="2" w16cid:durableId="375156393">
    <w:abstractNumId w:val="18"/>
  </w:num>
  <w:num w:numId="3" w16cid:durableId="1064836134">
    <w:abstractNumId w:val="3"/>
  </w:num>
  <w:num w:numId="4" w16cid:durableId="322244833">
    <w:abstractNumId w:val="2"/>
  </w:num>
  <w:num w:numId="5" w16cid:durableId="1817526953">
    <w:abstractNumId w:val="8"/>
  </w:num>
  <w:num w:numId="6" w16cid:durableId="1716615131">
    <w:abstractNumId w:val="22"/>
  </w:num>
  <w:num w:numId="7" w16cid:durableId="2111662152">
    <w:abstractNumId w:val="9"/>
  </w:num>
  <w:num w:numId="8" w16cid:durableId="1370495113">
    <w:abstractNumId w:val="1"/>
  </w:num>
  <w:num w:numId="9" w16cid:durableId="1278102458">
    <w:abstractNumId w:val="6"/>
  </w:num>
  <w:num w:numId="10" w16cid:durableId="1885944538">
    <w:abstractNumId w:val="4"/>
  </w:num>
  <w:num w:numId="11" w16cid:durableId="262688429">
    <w:abstractNumId w:val="0"/>
  </w:num>
  <w:num w:numId="12" w16cid:durableId="1437675584">
    <w:abstractNumId w:val="16"/>
  </w:num>
  <w:num w:numId="13" w16cid:durableId="406928598">
    <w:abstractNumId w:val="12"/>
  </w:num>
  <w:num w:numId="14" w16cid:durableId="743642829">
    <w:abstractNumId w:val="20"/>
  </w:num>
  <w:num w:numId="15" w16cid:durableId="472673440">
    <w:abstractNumId w:val="7"/>
  </w:num>
  <w:num w:numId="16" w16cid:durableId="1875577158">
    <w:abstractNumId w:val="15"/>
  </w:num>
  <w:num w:numId="17" w16cid:durableId="1798135488">
    <w:abstractNumId w:val="11"/>
  </w:num>
  <w:num w:numId="18" w16cid:durableId="627443342">
    <w:abstractNumId w:val="14"/>
  </w:num>
  <w:num w:numId="19" w16cid:durableId="479269565">
    <w:abstractNumId w:val="13"/>
  </w:num>
  <w:num w:numId="20" w16cid:durableId="248849869">
    <w:abstractNumId w:val="19"/>
  </w:num>
  <w:num w:numId="21" w16cid:durableId="78333087">
    <w:abstractNumId w:val="23"/>
  </w:num>
  <w:num w:numId="22" w16cid:durableId="1578321725">
    <w:abstractNumId w:val="17"/>
  </w:num>
  <w:num w:numId="23" w16cid:durableId="955412046">
    <w:abstractNumId w:val="10"/>
  </w:num>
  <w:num w:numId="24" w16cid:durableId="201086768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13D33"/>
    <w:rsid w:val="0002718E"/>
    <w:rsid w:val="0005141D"/>
    <w:rsid w:val="000517B5"/>
    <w:rsid w:val="00060953"/>
    <w:rsid w:val="00070F91"/>
    <w:rsid w:val="00080C1E"/>
    <w:rsid w:val="00084DB2"/>
    <w:rsid w:val="000862AB"/>
    <w:rsid w:val="000A1E7B"/>
    <w:rsid w:val="000A5677"/>
    <w:rsid w:val="000A6BE0"/>
    <w:rsid w:val="000C0F62"/>
    <w:rsid w:val="000C1455"/>
    <w:rsid w:val="000D0841"/>
    <w:rsid w:val="000D7525"/>
    <w:rsid w:val="000D7902"/>
    <w:rsid w:val="000E3413"/>
    <w:rsid w:val="000E5608"/>
    <w:rsid w:val="000F4382"/>
    <w:rsid w:val="000F5FE4"/>
    <w:rsid w:val="001003D4"/>
    <w:rsid w:val="00101907"/>
    <w:rsid w:val="001024FE"/>
    <w:rsid w:val="00102562"/>
    <w:rsid w:val="001115C6"/>
    <w:rsid w:val="00114123"/>
    <w:rsid w:val="00116438"/>
    <w:rsid w:val="00117840"/>
    <w:rsid w:val="00132630"/>
    <w:rsid w:val="00133EB9"/>
    <w:rsid w:val="0013596E"/>
    <w:rsid w:val="00153944"/>
    <w:rsid w:val="00153D4A"/>
    <w:rsid w:val="001540AD"/>
    <w:rsid w:val="00164534"/>
    <w:rsid w:val="001654C2"/>
    <w:rsid w:val="00165F28"/>
    <w:rsid w:val="00166F70"/>
    <w:rsid w:val="00172906"/>
    <w:rsid w:val="00174944"/>
    <w:rsid w:val="0017591F"/>
    <w:rsid w:val="00177150"/>
    <w:rsid w:val="00194432"/>
    <w:rsid w:val="001A2E06"/>
    <w:rsid w:val="001A6ED2"/>
    <w:rsid w:val="001A7046"/>
    <w:rsid w:val="001B5149"/>
    <w:rsid w:val="001C38B6"/>
    <w:rsid w:val="001C3A2C"/>
    <w:rsid w:val="001C7B54"/>
    <w:rsid w:val="001D5DB6"/>
    <w:rsid w:val="001F7372"/>
    <w:rsid w:val="00201BB5"/>
    <w:rsid w:val="002024A4"/>
    <w:rsid w:val="002053E7"/>
    <w:rsid w:val="00215504"/>
    <w:rsid w:val="00215EDB"/>
    <w:rsid w:val="00217B30"/>
    <w:rsid w:val="00225B5C"/>
    <w:rsid w:val="00236C9F"/>
    <w:rsid w:val="0023739F"/>
    <w:rsid w:val="00244CBA"/>
    <w:rsid w:val="002467E2"/>
    <w:rsid w:val="00251386"/>
    <w:rsid w:val="00254282"/>
    <w:rsid w:val="0025477E"/>
    <w:rsid w:val="00261561"/>
    <w:rsid w:val="002618C7"/>
    <w:rsid w:val="00274CD3"/>
    <w:rsid w:val="0028457D"/>
    <w:rsid w:val="0028634F"/>
    <w:rsid w:val="00290740"/>
    <w:rsid w:val="002A0D70"/>
    <w:rsid w:val="002B2986"/>
    <w:rsid w:val="002B3F01"/>
    <w:rsid w:val="002B7824"/>
    <w:rsid w:val="002C54E1"/>
    <w:rsid w:val="002D1619"/>
    <w:rsid w:val="002E126E"/>
    <w:rsid w:val="002E4621"/>
    <w:rsid w:val="002F0593"/>
    <w:rsid w:val="0030011E"/>
    <w:rsid w:val="00305282"/>
    <w:rsid w:val="003113DA"/>
    <w:rsid w:val="0031373F"/>
    <w:rsid w:val="003138EB"/>
    <w:rsid w:val="00322A2C"/>
    <w:rsid w:val="00323DBA"/>
    <w:rsid w:val="00324608"/>
    <w:rsid w:val="00325B87"/>
    <w:rsid w:val="0036116F"/>
    <w:rsid w:val="00363634"/>
    <w:rsid w:val="00366F13"/>
    <w:rsid w:val="0037491C"/>
    <w:rsid w:val="00383998"/>
    <w:rsid w:val="00395037"/>
    <w:rsid w:val="003A439F"/>
    <w:rsid w:val="003B2445"/>
    <w:rsid w:val="003B2725"/>
    <w:rsid w:val="003B2CBB"/>
    <w:rsid w:val="003C1962"/>
    <w:rsid w:val="003C48F4"/>
    <w:rsid w:val="003C4BBC"/>
    <w:rsid w:val="003C5A95"/>
    <w:rsid w:val="003D7721"/>
    <w:rsid w:val="003F4A71"/>
    <w:rsid w:val="003F68FA"/>
    <w:rsid w:val="00424EE8"/>
    <w:rsid w:val="00430CA8"/>
    <w:rsid w:val="00432D4E"/>
    <w:rsid w:val="00440FB5"/>
    <w:rsid w:val="00446E36"/>
    <w:rsid w:val="00461164"/>
    <w:rsid w:val="00461C98"/>
    <w:rsid w:val="00465AAA"/>
    <w:rsid w:val="0047048B"/>
    <w:rsid w:val="00482104"/>
    <w:rsid w:val="00495383"/>
    <w:rsid w:val="004A0834"/>
    <w:rsid w:val="004A19E1"/>
    <w:rsid w:val="004A1BF0"/>
    <w:rsid w:val="004A48C0"/>
    <w:rsid w:val="004A73CF"/>
    <w:rsid w:val="004C1050"/>
    <w:rsid w:val="004C1960"/>
    <w:rsid w:val="004C6DC7"/>
    <w:rsid w:val="004D3F35"/>
    <w:rsid w:val="004E39F8"/>
    <w:rsid w:val="004E40D7"/>
    <w:rsid w:val="004F1079"/>
    <w:rsid w:val="004F1366"/>
    <w:rsid w:val="004F3405"/>
    <w:rsid w:val="00501BB5"/>
    <w:rsid w:val="005057F7"/>
    <w:rsid w:val="00511DBE"/>
    <w:rsid w:val="00514218"/>
    <w:rsid w:val="00521483"/>
    <w:rsid w:val="00521484"/>
    <w:rsid w:val="00526481"/>
    <w:rsid w:val="005319F5"/>
    <w:rsid w:val="00531DB5"/>
    <w:rsid w:val="005401B2"/>
    <w:rsid w:val="00543C78"/>
    <w:rsid w:val="00544CF9"/>
    <w:rsid w:val="00545EE7"/>
    <w:rsid w:val="00552B08"/>
    <w:rsid w:val="005573DF"/>
    <w:rsid w:val="00576E5C"/>
    <w:rsid w:val="00580FCE"/>
    <w:rsid w:val="005819D6"/>
    <w:rsid w:val="00584F58"/>
    <w:rsid w:val="0059594C"/>
    <w:rsid w:val="005B089F"/>
    <w:rsid w:val="005B6FD7"/>
    <w:rsid w:val="005B7127"/>
    <w:rsid w:val="005C0112"/>
    <w:rsid w:val="005D260E"/>
    <w:rsid w:val="005D4B64"/>
    <w:rsid w:val="005D7D3A"/>
    <w:rsid w:val="005E0F73"/>
    <w:rsid w:val="005E3C36"/>
    <w:rsid w:val="005F1E61"/>
    <w:rsid w:val="00600939"/>
    <w:rsid w:val="0060116E"/>
    <w:rsid w:val="00604B65"/>
    <w:rsid w:val="006050CE"/>
    <w:rsid w:val="00616F7D"/>
    <w:rsid w:val="00630AC9"/>
    <w:rsid w:val="00630DC7"/>
    <w:rsid w:val="00637992"/>
    <w:rsid w:val="006577DA"/>
    <w:rsid w:val="00657E07"/>
    <w:rsid w:val="006712C0"/>
    <w:rsid w:val="00686691"/>
    <w:rsid w:val="00686D7B"/>
    <w:rsid w:val="00691ECD"/>
    <w:rsid w:val="006A0FE3"/>
    <w:rsid w:val="006A7330"/>
    <w:rsid w:val="006C1F83"/>
    <w:rsid w:val="006C49FB"/>
    <w:rsid w:val="006C51E4"/>
    <w:rsid w:val="006C5A10"/>
    <w:rsid w:val="006D4B35"/>
    <w:rsid w:val="006D4CF7"/>
    <w:rsid w:val="006D7D75"/>
    <w:rsid w:val="006E49D6"/>
    <w:rsid w:val="006F2F2E"/>
    <w:rsid w:val="00701632"/>
    <w:rsid w:val="00713EE1"/>
    <w:rsid w:val="0071548B"/>
    <w:rsid w:val="00724444"/>
    <w:rsid w:val="007331CB"/>
    <w:rsid w:val="00740706"/>
    <w:rsid w:val="0074229D"/>
    <w:rsid w:val="00753681"/>
    <w:rsid w:val="007767BD"/>
    <w:rsid w:val="00790C0F"/>
    <w:rsid w:val="00796158"/>
    <w:rsid w:val="007A70C6"/>
    <w:rsid w:val="007B1A05"/>
    <w:rsid w:val="007B30E5"/>
    <w:rsid w:val="007B3E30"/>
    <w:rsid w:val="007C0DFF"/>
    <w:rsid w:val="007C3745"/>
    <w:rsid w:val="00807E2F"/>
    <w:rsid w:val="0082392F"/>
    <w:rsid w:val="008301D5"/>
    <w:rsid w:val="0083369B"/>
    <w:rsid w:val="00844396"/>
    <w:rsid w:val="00864970"/>
    <w:rsid w:val="00867464"/>
    <w:rsid w:val="0087044E"/>
    <w:rsid w:val="00873C25"/>
    <w:rsid w:val="00881D2E"/>
    <w:rsid w:val="008934CF"/>
    <w:rsid w:val="0089420F"/>
    <w:rsid w:val="008A7B17"/>
    <w:rsid w:val="008B3CEF"/>
    <w:rsid w:val="008B67B8"/>
    <w:rsid w:val="008D7400"/>
    <w:rsid w:val="008E0C83"/>
    <w:rsid w:val="008F5CA5"/>
    <w:rsid w:val="009023BE"/>
    <w:rsid w:val="00902D6A"/>
    <w:rsid w:val="009039E9"/>
    <w:rsid w:val="0090463E"/>
    <w:rsid w:val="00916C3D"/>
    <w:rsid w:val="00922EC6"/>
    <w:rsid w:val="009348F2"/>
    <w:rsid w:val="00940625"/>
    <w:rsid w:val="009435F6"/>
    <w:rsid w:val="00945126"/>
    <w:rsid w:val="00965453"/>
    <w:rsid w:val="00970A12"/>
    <w:rsid w:val="00975A7E"/>
    <w:rsid w:val="00976D20"/>
    <w:rsid w:val="0098442C"/>
    <w:rsid w:val="009926B0"/>
    <w:rsid w:val="00993ED8"/>
    <w:rsid w:val="00997C72"/>
    <w:rsid w:val="009A1D76"/>
    <w:rsid w:val="009A317B"/>
    <w:rsid w:val="009A52C9"/>
    <w:rsid w:val="009A5F92"/>
    <w:rsid w:val="009B1B65"/>
    <w:rsid w:val="009B5313"/>
    <w:rsid w:val="009E45A3"/>
    <w:rsid w:val="009E546C"/>
    <w:rsid w:val="009F1BD2"/>
    <w:rsid w:val="00A21D2D"/>
    <w:rsid w:val="00A25507"/>
    <w:rsid w:val="00A257F2"/>
    <w:rsid w:val="00A32635"/>
    <w:rsid w:val="00A341C8"/>
    <w:rsid w:val="00A42179"/>
    <w:rsid w:val="00A47BC9"/>
    <w:rsid w:val="00A5036B"/>
    <w:rsid w:val="00A51650"/>
    <w:rsid w:val="00A51D50"/>
    <w:rsid w:val="00A66E06"/>
    <w:rsid w:val="00A67251"/>
    <w:rsid w:val="00A73B76"/>
    <w:rsid w:val="00A754D6"/>
    <w:rsid w:val="00A756B9"/>
    <w:rsid w:val="00A80EE4"/>
    <w:rsid w:val="00A918FA"/>
    <w:rsid w:val="00A964FF"/>
    <w:rsid w:val="00A9703E"/>
    <w:rsid w:val="00A97FE0"/>
    <w:rsid w:val="00AB6D16"/>
    <w:rsid w:val="00AC1203"/>
    <w:rsid w:val="00AC2900"/>
    <w:rsid w:val="00AC681A"/>
    <w:rsid w:val="00AE5626"/>
    <w:rsid w:val="00AF34B6"/>
    <w:rsid w:val="00B11E4F"/>
    <w:rsid w:val="00B13051"/>
    <w:rsid w:val="00B14DAA"/>
    <w:rsid w:val="00B17A33"/>
    <w:rsid w:val="00B20408"/>
    <w:rsid w:val="00B307F4"/>
    <w:rsid w:val="00B32501"/>
    <w:rsid w:val="00B346BC"/>
    <w:rsid w:val="00B442A7"/>
    <w:rsid w:val="00B5011B"/>
    <w:rsid w:val="00B603FC"/>
    <w:rsid w:val="00B6162D"/>
    <w:rsid w:val="00B62EF1"/>
    <w:rsid w:val="00B8417F"/>
    <w:rsid w:val="00B93C03"/>
    <w:rsid w:val="00B95538"/>
    <w:rsid w:val="00BA6121"/>
    <w:rsid w:val="00BB0212"/>
    <w:rsid w:val="00BB6FB6"/>
    <w:rsid w:val="00BD14AD"/>
    <w:rsid w:val="00BD26E7"/>
    <w:rsid w:val="00BE082D"/>
    <w:rsid w:val="00BE20BF"/>
    <w:rsid w:val="00BE2E55"/>
    <w:rsid w:val="00BE40F1"/>
    <w:rsid w:val="00C31D65"/>
    <w:rsid w:val="00C454CF"/>
    <w:rsid w:val="00C46E06"/>
    <w:rsid w:val="00C4776A"/>
    <w:rsid w:val="00C52252"/>
    <w:rsid w:val="00C54E37"/>
    <w:rsid w:val="00C75D59"/>
    <w:rsid w:val="00C84E26"/>
    <w:rsid w:val="00C9520D"/>
    <w:rsid w:val="00CA19AB"/>
    <w:rsid w:val="00CA1E9F"/>
    <w:rsid w:val="00CA394C"/>
    <w:rsid w:val="00CA58FA"/>
    <w:rsid w:val="00CC443C"/>
    <w:rsid w:val="00CD39CF"/>
    <w:rsid w:val="00CE28C8"/>
    <w:rsid w:val="00CE7E13"/>
    <w:rsid w:val="00CF121F"/>
    <w:rsid w:val="00CF4911"/>
    <w:rsid w:val="00CF5EA7"/>
    <w:rsid w:val="00D023DF"/>
    <w:rsid w:val="00D129B5"/>
    <w:rsid w:val="00D12E84"/>
    <w:rsid w:val="00D2065C"/>
    <w:rsid w:val="00D206C9"/>
    <w:rsid w:val="00D33423"/>
    <w:rsid w:val="00D35DF6"/>
    <w:rsid w:val="00D40EE7"/>
    <w:rsid w:val="00D43A6D"/>
    <w:rsid w:val="00D71AEB"/>
    <w:rsid w:val="00D730DA"/>
    <w:rsid w:val="00D820C0"/>
    <w:rsid w:val="00D8775E"/>
    <w:rsid w:val="00D97B27"/>
    <w:rsid w:val="00DB5CE4"/>
    <w:rsid w:val="00DC1042"/>
    <w:rsid w:val="00DC56E3"/>
    <w:rsid w:val="00DC6819"/>
    <w:rsid w:val="00DC6A6F"/>
    <w:rsid w:val="00DD008D"/>
    <w:rsid w:val="00DE5432"/>
    <w:rsid w:val="00DF0A56"/>
    <w:rsid w:val="00DF5814"/>
    <w:rsid w:val="00DF694F"/>
    <w:rsid w:val="00E03256"/>
    <w:rsid w:val="00E34F69"/>
    <w:rsid w:val="00E40F17"/>
    <w:rsid w:val="00E44A25"/>
    <w:rsid w:val="00E54561"/>
    <w:rsid w:val="00E56E99"/>
    <w:rsid w:val="00E61AFB"/>
    <w:rsid w:val="00E622F0"/>
    <w:rsid w:val="00E63EC2"/>
    <w:rsid w:val="00E72144"/>
    <w:rsid w:val="00E75C10"/>
    <w:rsid w:val="00E9199C"/>
    <w:rsid w:val="00E95620"/>
    <w:rsid w:val="00E95A4B"/>
    <w:rsid w:val="00E9648F"/>
    <w:rsid w:val="00EA05A0"/>
    <w:rsid w:val="00EA1671"/>
    <w:rsid w:val="00EA6230"/>
    <w:rsid w:val="00EA7292"/>
    <w:rsid w:val="00EB1BA4"/>
    <w:rsid w:val="00EB438B"/>
    <w:rsid w:val="00EC15C6"/>
    <w:rsid w:val="00EC360B"/>
    <w:rsid w:val="00EF05A8"/>
    <w:rsid w:val="00EF0824"/>
    <w:rsid w:val="00F01725"/>
    <w:rsid w:val="00F045CE"/>
    <w:rsid w:val="00F048DA"/>
    <w:rsid w:val="00F068AD"/>
    <w:rsid w:val="00F10171"/>
    <w:rsid w:val="00F12ECA"/>
    <w:rsid w:val="00F1511D"/>
    <w:rsid w:val="00F218CB"/>
    <w:rsid w:val="00F2414E"/>
    <w:rsid w:val="00F24253"/>
    <w:rsid w:val="00F2739B"/>
    <w:rsid w:val="00F41E14"/>
    <w:rsid w:val="00F51176"/>
    <w:rsid w:val="00F569CC"/>
    <w:rsid w:val="00F574CF"/>
    <w:rsid w:val="00F62229"/>
    <w:rsid w:val="00F71DF9"/>
    <w:rsid w:val="00F74FD4"/>
    <w:rsid w:val="00F826A0"/>
    <w:rsid w:val="00F827C3"/>
    <w:rsid w:val="00F878F7"/>
    <w:rsid w:val="00F9496C"/>
    <w:rsid w:val="00F972DB"/>
    <w:rsid w:val="00F97342"/>
    <w:rsid w:val="00FA5864"/>
    <w:rsid w:val="00FB08EA"/>
    <w:rsid w:val="00FB4152"/>
    <w:rsid w:val="00FC3E47"/>
    <w:rsid w:val="00FD567F"/>
    <w:rsid w:val="00FD62FA"/>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link w:val="Heading3Char"/>
    <w:uiPriority w:val="9"/>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194432"/>
    <w:rPr>
      <w:b/>
      <w:bCs/>
    </w:rPr>
  </w:style>
  <w:style w:type="character" w:customStyle="1" w:styleId="apple-converted-space">
    <w:name w:val="apple-converted-space"/>
    <w:basedOn w:val="DefaultParagraphFont"/>
    <w:rsid w:val="00194432"/>
  </w:style>
  <w:style w:type="character" w:customStyle="1" w:styleId="Heading3Char">
    <w:name w:val="Heading 3 Char"/>
    <w:basedOn w:val="DefaultParagraphFont"/>
    <w:link w:val="Heading3"/>
    <w:uiPriority w:val="9"/>
    <w:rsid w:val="004F3405"/>
    <w:rPr>
      <w:rFonts w:ascii="Times New Roman" w:eastAsia="Times New Roman" w:hAnsi="Times New Roman" w:cs="Times New Roman"/>
      <w:b/>
      <w:bCs/>
      <w:sz w:val="18"/>
      <w:szCs w:val="18"/>
      <w:u w:val="single" w:color="00000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us@1b.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ja.martinsone@latekofood.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5353</Words>
  <Characters>30513</Characters>
  <Application>Microsoft Office Word</Application>
  <DocSecurity>0</DocSecurity>
  <Lines>254</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7</cp:revision>
  <cp:lastPrinted>2025-10-08T12:09:00Z</cp:lastPrinted>
  <dcterms:created xsi:type="dcterms:W3CDTF">2026-02-23T09:58:00Z</dcterms:created>
  <dcterms:modified xsi:type="dcterms:W3CDTF">2026-03-05T11:01:00Z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