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rtl w:val="0"/>
        </w:rPr>
        <w:t xml:space="preserve">2</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 pielikums</w:t>
      </w:r>
    </w:p>
    <w:p w:rsidR="00000000" w:rsidDel="00000000" w:rsidP="00000000" w:rsidRDefault="00000000" w:rsidRPr="00000000" w14:paraId="00000002">
      <w:pPr>
        <w:tabs>
          <w:tab w:val="left" w:leader="none" w:pos="720"/>
          <w:tab w:val="left" w:leader="none" w:pos="1440"/>
          <w:tab w:val="center" w:leader="none" w:pos="3219"/>
        </w:tabs>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sz w:val="24"/>
          <w:szCs w:val="24"/>
        </w:rPr>
        <w:drawing>
          <wp:inline distB="114300" distT="114300" distL="114300" distR="114300">
            <wp:extent cx="6124575" cy="995031"/>
            <wp:effectExtent b="0" l="0" r="0" t="0"/>
            <wp:docPr id="2" name="image1.png"/>
            <a:graphic>
              <a:graphicData uri="http://schemas.openxmlformats.org/drawingml/2006/picture">
                <pic:pic>
                  <pic:nvPicPr>
                    <pic:cNvPr id="0" name="image1.png"/>
                    <pic:cNvPicPr preferRelativeResize="0"/>
                  </pic:nvPicPr>
                  <pic:blipFill>
                    <a:blip r:embed="rId7"/>
                    <a:srcRect b="10177" l="0" r="0" t="16739"/>
                    <a:stretch>
                      <a:fillRect/>
                    </a:stretch>
                  </pic:blipFill>
                  <pic:spPr>
                    <a:xfrm>
                      <a:off x="0" y="0"/>
                      <a:ext cx="6124575" cy="995031"/>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FINANŠU PIEDĀVĀJUMS (FORMA)</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pStyle w:val="Heading2"/>
        <w:keepNext w:val="0"/>
        <w:keepLines w:val="0"/>
        <w:jc w:val="center"/>
        <w:rPr>
          <w:rFonts w:ascii="Times New Roman" w:cs="Times New Roman" w:eastAsia="Times New Roman" w:hAnsi="Times New Roman"/>
          <w:b w:val="1"/>
          <w:bCs w:val="1"/>
          <w:sz w:val="24"/>
          <w:szCs w:val="24"/>
        </w:rPr>
      </w:pPr>
      <w:bookmarkStart w:colFirst="0" w:colLast="0" w:name="_heading=h.bb92e3sfl818" w:id="1"/>
      <w:bookmarkEnd w:id="1"/>
      <w:r w:rsidDel="00000000" w:rsidR="00000000" w:rsidRPr="00000000">
        <w:rPr>
          <w:rFonts w:ascii="Times New Roman" w:cs="Times New Roman" w:eastAsia="Times New Roman" w:hAnsi="Times New Roman"/>
          <w:b w:val="0"/>
          <w:bCs w:val="0"/>
          <w:i w:val="1"/>
          <w:iCs w:val="1"/>
          <w:sz w:val="24"/>
          <w:szCs w:val="24"/>
          <w:rtl w:val="0"/>
        </w:rPr>
        <w:t xml:space="preserve">DIGITĀLĀ Mārketinga kampaņa digitālo prasmju attīstīšanai Vidzemē</w:t>
      </w: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7">
      <w:pPr>
        <w:keepLines w:val="1"/>
        <w:spacing w:after="0" w:line="276"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8">
      <w:pPr>
        <w:jc w:val="righ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1.tabula</w:t>
      </w:r>
    </w:p>
    <w:tbl>
      <w:tblPr>
        <w:tblStyle w:val="Table1"/>
        <w:tblW w:w="949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15"/>
        <w:gridCol w:w="1559"/>
        <w:gridCol w:w="1134"/>
        <w:gridCol w:w="1985"/>
        <w:tblGridChange w:id="0">
          <w:tblGrid>
            <w:gridCol w:w="4815"/>
            <w:gridCol w:w="1559"/>
            <w:gridCol w:w="1134"/>
            <w:gridCol w:w="1985"/>
          </w:tblGrid>
        </w:tblGridChange>
      </w:tblGrid>
      <w:tr>
        <w:trPr>
          <w:cantSplit w:val="0"/>
          <w:tblHeader w:val="0"/>
        </w:trPr>
        <w:tc>
          <w:tcPr>
            <w:shd w:fill="auto" w:val="clear"/>
            <w:vAlign w:val="center"/>
          </w:tcPr>
          <w:p w:rsidR="00000000" w:rsidDel="00000000" w:rsidP="00000000" w:rsidRDefault="00000000" w:rsidRPr="00000000" w14:paraId="00000009">
            <w:pPr>
              <w:widowControl w:val="0"/>
              <w:spacing w:after="120" w:line="240" w:lineRule="auto"/>
              <w:ind w:right="22"/>
              <w:jc w:val="center"/>
              <w:rPr>
                <w:rFonts w:ascii="Times New Roman" w:cs="Times New Roman" w:eastAsia="Times New Roman" w:hAnsi="Times New Roman"/>
                <w:b w:val="1"/>
                <w:bCs w:val="1"/>
                <w:color w:val="000000"/>
                <w:vertAlign w:val="superscript"/>
              </w:rPr>
            </w:pPr>
            <w:r w:rsidDel="00000000" w:rsidR="00000000" w:rsidRPr="00000000">
              <w:rPr>
                <w:rFonts w:ascii="Times New Roman" w:cs="Times New Roman" w:eastAsia="Times New Roman" w:hAnsi="Times New Roman"/>
                <w:b w:val="1"/>
                <w:bCs w:val="1"/>
                <w:color w:val="000000"/>
                <w:rtl w:val="0"/>
              </w:rPr>
              <w:t xml:space="preserve">Pakalpojums</w:t>
            </w:r>
            <w:r w:rsidDel="00000000" w:rsidR="00000000" w:rsidRPr="00000000">
              <w:rPr>
                <w:rtl w:val="0"/>
              </w:rPr>
            </w:r>
          </w:p>
        </w:tc>
        <w:tc>
          <w:tcPr>
            <w:vAlign w:val="center"/>
          </w:tcPr>
          <w:p w:rsidR="00000000" w:rsidDel="00000000" w:rsidP="00000000" w:rsidRDefault="00000000" w:rsidRPr="00000000" w14:paraId="0000000A">
            <w:pPr>
              <w:widowControl w:val="0"/>
              <w:spacing w:after="0" w:line="240" w:lineRule="auto"/>
              <w:ind w:right="22"/>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Līgumcena EUR bez PVN</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shd w:fill="auto" w:val="clear"/>
            <w:vAlign w:val="center"/>
          </w:tcPr>
          <w:p w:rsidR="00000000" w:rsidDel="00000000" w:rsidP="00000000" w:rsidRDefault="00000000" w:rsidRPr="00000000" w14:paraId="0000000B">
            <w:pPr>
              <w:widowControl w:val="0"/>
              <w:spacing w:after="0" w:line="240" w:lineRule="auto"/>
              <w:ind w:right="22"/>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PVN __%</w:t>
            </w:r>
          </w:p>
        </w:tc>
        <w:tc>
          <w:tcPr>
            <w:shd w:fill="auto" w:val="clear"/>
            <w:vAlign w:val="center"/>
          </w:tcPr>
          <w:p w:rsidR="00000000" w:rsidDel="00000000" w:rsidP="00000000" w:rsidRDefault="00000000" w:rsidRPr="00000000" w14:paraId="0000000C">
            <w:pPr>
              <w:widowControl w:val="0"/>
              <w:spacing w:after="0" w:line="240" w:lineRule="auto"/>
              <w:ind w:right="22"/>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Kopējā līgumcena EUR</w:t>
            </w:r>
            <w:r w:rsidDel="00000000" w:rsidR="00000000" w:rsidRPr="00000000">
              <w:rPr>
                <w:rFonts w:ascii="Times New Roman" w:cs="Times New Roman" w:eastAsia="Times New Roman" w:hAnsi="Times New Roman"/>
                <w:b w:val="1"/>
                <w:bCs w:val="1"/>
                <w:i w:val="1"/>
                <w:iCs w:val="1"/>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ar PVN __%</w:t>
            </w:r>
          </w:p>
        </w:tc>
      </w:tr>
      <w:tr>
        <w:trPr>
          <w:cantSplit w:val="0"/>
          <w:trHeight w:val="420" w:hRule="atLeast"/>
          <w:tblHeader w:val="0"/>
        </w:trPr>
        <w:tc>
          <w:tcPr>
            <w:shd w:fill="auto" w:val="clear"/>
          </w:tcPr>
          <w:p w:rsidR="00000000" w:rsidDel="00000000" w:rsidP="00000000" w:rsidRDefault="00000000" w:rsidRPr="00000000" w14:paraId="0000000D">
            <w:pPr>
              <w:spacing w:after="0" w:line="240" w:lineRule="auto"/>
              <w:ind w:right="15"/>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Mārketinga kampaņa digitālo prasmju attīstīšanai Vidzemē.</w:t>
            </w:r>
          </w:p>
        </w:tc>
        <w:tc>
          <w:tcPr/>
          <w:p w:rsidR="00000000" w:rsidDel="00000000" w:rsidP="00000000" w:rsidRDefault="00000000" w:rsidRPr="00000000" w14:paraId="0000000E">
            <w:pPr>
              <w:widowControl w:val="0"/>
              <w:spacing w:after="120" w:line="240" w:lineRule="auto"/>
              <w:ind w:right="22"/>
              <w:rPr>
                <w:rFonts w:ascii="Times New Roman" w:cs="Times New Roman" w:eastAsia="Times New Roman" w:hAnsi="Times New Roman"/>
                <w:color w:val="000000"/>
              </w:rPr>
            </w:pPr>
            <w:r w:rsidDel="00000000" w:rsidR="00000000" w:rsidRPr="00000000">
              <w:rPr>
                <w:rtl w:val="0"/>
              </w:rPr>
            </w:r>
          </w:p>
        </w:tc>
        <w:tc>
          <w:tcPr>
            <w:shd w:fill="auto" w:val="clear"/>
          </w:tcPr>
          <w:p w:rsidR="00000000" w:rsidDel="00000000" w:rsidP="00000000" w:rsidRDefault="00000000" w:rsidRPr="00000000" w14:paraId="0000000F">
            <w:pPr>
              <w:widowControl w:val="0"/>
              <w:spacing w:after="120" w:line="240" w:lineRule="auto"/>
              <w:ind w:right="22"/>
              <w:rPr>
                <w:rFonts w:ascii="Times New Roman" w:cs="Times New Roman" w:eastAsia="Times New Roman" w:hAnsi="Times New Roman"/>
                <w:color w:val="000000"/>
              </w:rPr>
            </w:pPr>
            <w:r w:rsidDel="00000000" w:rsidR="00000000" w:rsidRPr="00000000">
              <w:rPr>
                <w:rtl w:val="0"/>
              </w:rPr>
            </w:r>
          </w:p>
        </w:tc>
        <w:tc>
          <w:tcPr>
            <w:shd w:fill="auto" w:val="clear"/>
          </w:tcPr>
          <w:p w:rsidR="00000000" w:rsidDel="00000000" w:rsidP="00000000" w:rsidRDefault="00000000" w:rsidRPr="00000000" w14:paraId="00000010">
            <w:pPr>
              <w:widowControl w:val="0"/>
              <w:spacing w:after="0" w:line="240" w:lineRule="auto"/>
              <w:rPr>
                <w:rFonts w:ascii="Times New Roman" w:cs="Times New Roman" w:eastAsia="Times New Roman" w:hAnsi="Times New Roman"/>
                <w:color w:val="000000"/>
              </w:rPr>
            </w:pPr>
            <w:r w:rsidDel="00000000" w:rsidR="00000000" w:rsidRPr="00000000">
              <w:rPr>
                <w:rtl w:val="0"/>
              </w:rPr>
            </w:r>
          </w:p>
        </w:tc>
      </w:tr>
    </w:tbl>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23"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Piedāvātā cena, kuru pretendents garantē par visu pakalpojumu un uzdevumu izpildi līguma darbības laik</w:t>
      </w:r>
      <w:r w:rsidDel="00000000" w:rsidR="00000000" w:rsidRPr="00000000">
        <w:rPr>
          <w:rFonts w:ascii="Times New Roman" w:cs="Times New Roman" w:eastAsia="Times New Roman" w:hAnsi="Times New Roman"/>
          <w:rtl w:val="0"/>
        </w:rPr>
        <w:t xml:space="preserve">ā</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Piedāvātā cena ietver visas ar </w:t>
      </w:r>
      <w:r w:rsidDel="00000000" w:rsidR="00000000" w:rsidRPr="00000000">
        <w:rPr>
          <w:rFonts w:ascii="Times New Roman" w:cs="Times New Roman" w:eastAsia="Times New Roman" w:hAnsi="Times New Roman"/>
          <w:rtl w:val="0"/>
        </w:rPr>
        <w:t xml:space="preserve">pakalpojuma</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izpildi saistītās izmaksas, t.sk. nodokļus un nodevas, izņemot pievienotās vērtības nodokli, ko norāda atsevišķi. </w:t>
      </w:r>
    </w:p>
    <w:p w:rsidR="00000000" w:rsidDel="00000000" w:rsidP="00000000" w:rsidRDefault="00000000" w:rsidRPr="00000000" w14:paraId="00000013">
      <w:pPr>
        <w:jc w:val="righ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2.tabula</w:t>
      </w:r>
    </w:p>
    <w:tbl>
      <w:tblPr>
        <w:tblStyle w:val="Table2"/>
        <w:tblW w:w="9637.511811023625"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66.9531562791954"/>
        <w:gridCol w:w="1344.476875853361"/>
        <w:gridCol w:w="1683.7373959285082"/>
        <w:gridCol w:w="1683.7373959285082"/>
        <w:gridCol w:w="1658.606987034053"/>
        <w:tblGridChange w:id="0">
          <w:tblGrid>
            <w:gridCol w:w="3266.9531562791954"/>
            <w:gridCol w:w="1344.476875853361"/>
            <w:gridCol w:w="1683.7373959285082"/>
            <w:gridCol w:w="1683.7373959285082"/>
            <w:gridCol w:w="1658.606987034053"/>
          </w:tblGrid>
        </w:tblGridChange>
      </w:tblGrid>
      <w:tr>
        <w:trPr>
          <w:cantSplit w:val="0"/>
          <w:tblHeader w:val="0"/>
        </w:trPr>
        <w:tc>
          <w:tcPr>
            <w:shd w:fill="auto" w:val="clear"/>
            <w:vAlign w:val="center"/>
          </w:tcPr>
          <w:p w:rsidR="00000000" w:rsidDel="00000000" w:rsidP="00000000" w:rsidRDefault="00000000" w:rsidRPr="00000000" w14:paraId="00000014">
            <w:pPr>
              <w:widowControl w:val="0"/>
              <w:spacing w:after="120" w:line="240" w:lineRule="auto"/>
              <w:ind w:right="22"/>
              <w:jc w:val="center"/>
              <w:rPr>
                <w:rFonts w:ascii="Times New Roman" w:cs="Times New Roman" w:eastAsia="Times New Roman" w:hAnsi="Times New Roman"/>
                <w:b w:val="1"/>
                <w:bCs w:val="1"/>
                <w:vertAlign w:val="superscript"/>
              </w:rPr>
            </w:pPr>
            <w:r w:rsidDel="00000000" w:rsidR="00000000" w:rsidRPr="00000000">
              <w:rPr>
                <w:rFonts w:ascii="Times New Roman" w:cs="Times New Roman" w:eastAsia="Times New Roman" w:hAnsi="Times New Roman"/>
                <w:b w:val="1"/>
                <w:bCs w:val="1"/>
                <w:rtl w:val="0"/>
              </w:rPr>
              <w:t xml:space="preserve">Iesaistītā speciālista amats vai uzdevums</w:t>
            </w:r>
            <w:r w:rsidDel="00000000" w:rsidR="00000000" w:rsidRPr="00000000">
              <w:rPr>
                <w:rtl w:val="0"/>
              </w:rPr>
            </w:r>
          </w:p>
        </w:tc>
        <w:tc>
          <w:tcPr>
            <w:vAlign w:val="center"/>
          </w:tcPr>
          <w:p w:rsidR="00000000" w:rsidDel="00000000" w:rsidP="00000000" w:rsidRDefault="00000000" w:rsidRPr="00000000" w14:paraId="00000015">
            <w:pPr>
              <w:widowControl w:val="0"/>
              <w:spacing w:after="0" w:line="240" w:lineRule="auto"/>
              <w:ind w:right="22"/>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prognozēto darba h skaits mēnesī</w:t>
            </w:r>
          </w:p>
        </w:tc>
        <w:tc>
          <w:tcPr>
            <w:shd w:fill="auto" w:val="clear"/>
            <w:vAlign w:val="center"/>
          </w:tcPr>
          <w:p w:rsidR="00000000" w:rsidDel="00000000" w:rsidP="00000000" w:rsidRDefault="00000000" w:rsidRPr="00000000" w14:paraId="00000016">
            <w:pPr>
              <w:widowControl w:val="0"/>
              <w:spacing w:after="0" w:line="240" w:lineRule="auto"/>
              <w:ind w:right="22"/>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darba h likme EUR</w:t>
            </w:r>
          </w:p>
        </w:tc>
        <w:tc>
          <w:tcPr>
            <w:shd w:fill="auto" w:val="clear"/>
            <w:vAlign w:val="center"/>
          </w:tcPr>
          <w:p w:rsidR="00000000" w:rsidDel="00000000" w:rsidP="00000000" w:rsidRDefault="00000000" w:rsidRPr="00000000" w14:paraId="00000017">
            <w:pPr>
              <w:widowControl w:val="0"/>
              <w:spacing w:after="0" w:line="240" w:lineRule="auto"/>
              <w:ind w:right="22"/>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darba mēnešu skaits, maks. 3</w:t>
            </w:r>
          </w:p>
        </w:tc>
        <w:tc>
          <w:tcPr>
            <w:shd w:fill="auto" w:val="clear"/>
            <w:vAlign w:val="center"/>
          </w:tcPr>
          <w:p w:rsidR="00000000" w:rsidDel="00000000" w:rsidP="00000000" w:rsidRDefault="00000000" w:rsidRPr="00000000" w14:paraId="00000018">
            <w:pPr>
              <w:widowControl w:val="0"/>
              <w:spacing w:after="0" w:line="240" w:lineRule="auto"/>
              <w:ind w:right="22"/>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Kopējās izmaksas visa pakalpojuma laikā</w:t>
            </w:r>
          </w:p>
        </w:tc>
      </w:tr>
      <w:tr>
        <w:trPr>
          <w:cantSplit w:val="0"/>
          <w:trHeight w:val="420" w:hRule="atLeast"/>
          <w:tblHeader w:val="0"/>
        </w:trPr>
        <w:tc>
          <w:tcPr>
            <w:shd w:fill="auto" w:val="clear"/>
          </w:tcPr>
          <w:p w:rsidR="00000000" w:rsidDel="00000000" w:rsidP="00000000" w:rsidRDefault="00000000" w:rsidRPr="00000000" w14:paraId="00000019">
            <w:pPr>
              <w:spacing w:after="0" w:line="240" w:lineRule="auto"/>
              <w:ind w:right="15"/>
              <w:jc w:val="both"/>
              <w:rPr>
                <w:rFonts w:ascii="Times New Roman" w:cs="Times New Roman" w:eastAsia="Times New Roman" w:hAnsi="Times New Roman"/>
                <w:b w:val="1"/>
                <w:bCs w:val="1"/>
              </w:rPr>
            </w:pPr>
            <w:r w:rsidDel="00000000" w:rsidR="00000000" w:rsidRPr="00000000">
              <w:rPr>
                <w:rtl w:val="0"/>
              </w:rPr>
            </w:r>
          </w:p>
        </w:tc>
        <w:tc>
          <w:tcPr/>
          <w:p w:rsidR="00000000" w:rsidDel="00000000" w:rsidP="00000000" w:rsidRDefault="00000000" w:rsidRPr="00000000" w14:paraId="0000001A">
            <w:pPr>
              <w:widowControl w:val="0"/>
              <w:spacing w:after="120" w:line="240" w:lineRule="auto"/>
              <w:ind w:right="22"/>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01B">
            <w:pPr>
              <w:widowControl w:val="0"/>
              <w:spacing w:after="120" w:line="240" w:lineRule="auto"/>
              <w:ind w:right="22"/>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01C">
            <w:pPr>
              <w:widowControl w:val="0"/>
              <w:spacing w:after="120" w:line="240" w:lineRule="auto"/>
              <w:ind w:right="22"/>
              <w:jc w:val="cente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01D">
            <w:pPr>
              <w:widowControl w:val="0"/>
              <w:spacing w:after="0" w:line="240" w:lineRule="auto"/>
              <w:rPr>
                <w:rFonts w:ascii="Times New Roman" w:cs="Times New Roman" w:eastAsia="Times New Roman" w:hAnsi="Times New Roman"/>
              </w:rPr>
            </w:pPr>
            <w:r w:rsidDel="00000000" w:rsidR="00000000" w:rsidRPr="00000000">
              <w:rPr>
                <w:rtl w:val="0"/>
              </w:rPr>
            </w:r>
          </w:p>
        </w:tc>
      </w:tr>
      <w:tr>
        <w:trPr>
          <w:cantSplit w:val="0"/>
          <w:trHeight w:val="420" w:hRule="atLeast"/>
          <w:tblHeader w:val="0"/>
        </w:trPr>
        <w:tc>
          <w:tcPr>
            <w:shd w:fill="auto" w:val="clear"/>
          </w:tcPr>
          <w:p w:rsidR="00000000" w:rsidDel="00000000" w:rsidP="00000000" w:rsidRDefault="00000000" w:rsidRPr="00000000" w14:paraId="0000001E">
            <w:pPr>
              <w:spacing w:after="0" w:line="240" w:lineRule="auto"/>
              <w:ind w:right="15"/>
              <w:jc w:val="both"/>
              <w:rPr>
                <w:rFonts w:ascii="Times New Roman" w:cs="Times New Roman" w:eastAsia="Times New Roman" w:hAnsi="Times New Roman"/>
                <w:b w:val="1"/>
                <w:bCs w:val="1"/>
              </w:rPr>
            </w:pPr>
            <w:r w:rsidDel="00000000" w:rsidR="00000000" w:rsidRPr="00000000">
              <w:rPr>
                <w:rtl w:val="0"/>
              </w:rPr>
            </w:r>
          </w:p>
        </w:tc>
        <w:tc>
          <w:tcPr/>
          <w:p w:rsidR="00000000" w:rsidDel="00000000" w:rsidP="00000000" w:rsidRDefault="00000000" w:rsidRPr="00000000" w14:paraId="0000001F">
            <w:pPr>
              <w:widowControl w:val="0"/>
              <w:spacing w:after="120" w:line="240" w:lineRule="auto"/>
              <w:ind w:right="22"/>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020">
            <w:pPr>
              <w:widowControl w:val="0"/>
              <w:spacing w:after="120" w:line="240" w:lineRule="auto"/>
              <w:ind w:right="22"/>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021">
            <w:pPr>
              <w:widowControl w:val="0"/>
              <w:spacing w:after="120" w:line="240" w:lineRule="auto"/>
              <w:ind w:right="22"/>
              <w:jc w:val="cente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022">
            <w:pPr>
              <w:widowControl w:val="0"/>
              <w:spacing w:after="0" w:line="240" w:lineRule="auto"/>
              <w:rPr>
                <w:rFonts w:ascii="Times New Roman" w:cs="Times New Roman" w:eastAsia="Times New Roman" w:hAnsi="Times New Roman"/>
              </w:rPr>
            </w:pPr>
            <w:r w:rsidDel="00000000" w:rsidR="00000000" w:rsidRPr="00000000">
              <w:rPr>
                <w:rtl w:val="0"/>
              </w:rPr>
            </w:r>
          </w:p>
        </w:tc>
      </w:tr>
      <w:tr>
        <w:trPr>
          <w:cantSplit w:val="0"/>
          <w:trHeight w:val="420" w:hRule="atLeast"/>
          <w:tblHeader w:val="0"/>
        </w:trPr>
        <w:tc>
          <w:tcPr>
            <w:shd w:fill="auto" w:val="clear"/>
          </w:tcPr>
          <w:p w:rsidR="00000000" w:rsidDel="00000000" w:rsidP="00000000" w:rsidRDefault="00000000" w:rsidRPr="00000000" w14:paraId="00000023">
            <w:pPr>
              <w:spacing w:after="0" w:line="240" w:lineRule="auto"/>
              <w:ind w:right="15"/>
              <w:jc w:val="both"/>
              <w:rPr>
                <w:rFonts w:ascii="Times New Roman" w:cs="Times New Roman" w:eastAsia="Times New Roman" w:hAnsi="Times New Roman"/>
                <w:b w:val="1"/>
                <w:bCs w:val="1"/>
              </w:rPr>
            </w:pPr>
            <w:r w:rsidDel="00000000" w:rsidR="00000000" w:rsidRPr="00000000">
              <w:rPr>
                <w:rtl w:val="0"/>
              </w:rPr>
            </w:r>
          </w:p>
        </w:tc>
        <w:tc>
          <w:tcPr/>
          <w:p w:rsidR="00000000" w:rsidDel="00000000" w:rsidP="00000000" w:rsidRDefault="00000000" w:rsidRPr="00000000" w14:paraId="00000024">
            <w:pPr>
              <w:widowControl w:val="0"/>
              <w:spacing w:after="120" w:line="240" w:lineRule="auto"/>
              <w:ind w:right="22"/>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025">
            <w:pPr>
              <w:widowControl w:val="0"/>
              <w:spacing w:after="120" w:line="240" w:lineRule="auto"/>
              <w:ind w:right="22"/>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026">
            <w:pPr>
              <w:widowControl w:val="0"/>
              <w:spacing w:after="120" w:line="240" w:lineRule="auto"/>
              <w:ind w:right="22"/>
              <w:jc w:val="cente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027">
            <w:pPr>
              <w:widowControl w:val="0"/>
              <w:spacing w:after="0" w:line="240" w:lineRule="auto"/>
              <w:rPr>
                <w:rFonts w:ascii="Times New Roman" w:cs="Times New Roman" w:eastAsia="Times New Roman" w:hAnsi="Times New Roman"/>
              </w:rPr>
            </w:pPr>
            <w:r w:rsidDel="00000000" w:rsidR="00000000" w:rsidRPr="00000000">
              <w:rPr>
                <w:rtl w:val="0"/>
              </w:rPr>
            </w:r>
          </w:p>
        </w:tc>
      </w:tr>
      <w:tr>
        <w:trPr>
          <w:cantSplit w:val="0"/>
          <w:trHeight w:val="420" w:hRule="atLeast"/>
          <w:tblHeader w:val="0"/>
        </w:trPr>
        <w:tc>
          <w:tcPr>
            <w:shd w:fill="auto" w:val="clear"/>
          </w:tcPr>
          <w:p w:rsidR="00000000" w:rsidDel="00000000" w:rsidP="00000000" w:rsidRDefault="00000000" w:rsidRPr="00000000" w14:paraId="00000028">
            <w:pPr>
              <w:spacing w:after="0" w:line="240" w:lineRule="auto"/>
              <w:ind w:right="15"/>
              <w:jc w:val="both"/>
              <w:rPr>
                <w:rFonts w:ascii="Times New Roman" w:cs="Times New Roman" w:eastAsia="Times New Roman" w:hAnsi="Times New Roman"/>
                <w:b w:val="1"/>
                <w:bCs w:val="1"/>
              </w:rPr>
            </w:pPr>
            <w:r w:rsidDel="00000000" w:rsidR="00000000" w:rsidRPr="00000000">
              <w:rPr>
                <w:rtl w:val="0"/>
              </w:rPr>
            </w:r>
          </w:p>
        </w:tc>
        <w:tc>
          <w:tcPr/>
          <w:p w:rsidR="00000000" w:rsidDel="00000000" w:rsidP="00000000" w:rsidRDefault="00000000" w:rsidRPr="00000000" w14:paraId="00000029">
            <w:pPr>
              <w:widowControl w:val="0"/>
              <w:spacing w:after="120" w:line="240" w:lineRule="auto"/>
              <w:ind w:right="22"/>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02A">
            <w:pPr>
              <w:widowControl w:val="0"/>
              <w:spacing w:after="120" w:line="240" w:lineRule="auto"/>
              <w:ind w:right="22"/>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02B">
            <w:pPr>
              <w:widowControl w:val="0"/>
              <w:spacing w:after="120" w:line="240" w:lineRule="auto"/>
              <w:ind w:right="22"/>
              <w:jc w:val="cente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02C">
            <w:pPr>
              <w:widowControl w:val="0"/>
              <w:spacing w:after="0" w:line="240" w:lineRule="auto"/>
              <w:rPr>
                <w:rFonts w:ascii="Times New Roman" w:cs="Times New Roman" w:eastAsia="Times New Roman" w:hAnsi="Times New Roman"/>
              </w:rPr>
            </w:pPr>
            <w:r w:rsidDel="00000000" w:rsidR="00000000" w:rsidRPr="00000000">
              <w:rPr>
                <w:rtl w:val="0"/>
              </w:rPr>
            </w:r>
          </w:p>
        </w:tc>
      </w:tr>
      <w:tr>
        <w:trPr>
          <w:cantSplit w:val="0"/>
          <w:trHeight w:val="420" w:hRule="atLeast"/>
          <w:tblHeader w:val="0"/>
        </w:trPr>
        <w:tc>
          <w:tcPr>
            <w:shd w:fill="auto" w:val="clear"/>
          </w:tcPr>
          <w:p w:rsidR="00000000" w:rsidDel="00000000" w:rsidP="00000000" w:rsidRDefault="00000000" w:rsidRPr="00000000" w14:paraId="0000002D">
            <w:pPr>
              <w:spacing w:after="0" w:line="240" w:lineRule="auto"/>
              <w:ind w:right="15"/>
              <w:jc w:val="both"/>
              <w:rPr>
                <w:rFonts w:ascii="Times New Roman" w:cs="Times New Roman" w:eastAsia="Times New Roman" w:hAnsi="Times New Roman"/>
                <w:b w:val="1"/>
                <w:bCs w:val="1"/>
              </w:rPr>
            </w:pPr>
            <w:r w:rsidDel="00000000" w:rsidR="00000000" w:rsidRPr="00000000">
              <w:rPr>
                <w:rtl w:val="0"/>
              </w:rPr>
            </w:r>
          </w:p>
        </w:tc>
        <w:tc>
          <w:tcPr/>
          <w:p w:rsidR="00000000" w:rsidDel="00000000" w:rsidP="00000000" w:rsidRDefault="00000000" w:rsidRPr="00000000" w14:paraId="0000002E">
            <w:pPr>
              <w:widowControl w:val="0"/>
              <w:spacing w:after="120" w:line="240" w:lineRule="auto"/>
              <w:ind w:right="22"/>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02F">
            <w:pPr>
              <w:widowControl w:val="0"/>
              <w:spacing w:after="120" w:line="240" w:lineRule="auto"/>
              <w:ind w:right="22"/>
              <w:jc w:val="right"/>
              <w:rPr>
                <w:rFonts w:ascii="Times New Roman" w:cs="Times New Roman" w:eastAsia="Times New Roman" w:hAnsi="Times New Roman"/>
                <w:b w:val="1"/>
                <w:bCs w:val="1"/>
              </w:rPr>
            </w:pPr>
            <w:r w:rsidDel="00000000" w:rsidR="00000000" w:rsidRPr="00000000">
              <w:rPr>
                <w:rtl w:val="0"/>
              </w:rPr>
            </w:r>
          </w:p>
        </w:tc>
        <w:tc>
          <w:tcPr>
            <w:shd w:fill="auto" w:val="clear"/>
          </w:tcPr>
          <w:p w:rsidR="00000000" w:rsidDel="00000000" w:rsidP="00000000" w:rsidRDefault="00000000" w:rsidRPr="00000000" w14:paraId="00000030">
            <w:pPr>
              <w:widowControl w:val="0"/>
              <w:spacing w:after="120" w:line="240" w:lineRule="auto"/>
              <w:ind w:right="22"/>
              <w:jc w:val="righ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KOPĀ*:</w:t>
            </w:r>
          </w:p>
        </w:tc>
        <w:tc>
          <w:tcPr>
            <w:shd w:fill="auto" w:val="clear"/>
          </w:tcPr>
          <w:p w:rsidR="00000000" w:rsidDel="00000000" w:rsidP="00000000" w:rsidRDefault="00000000" w:rsidRPr="00000000" w14:paraId="00000031">
            <w:pPr>
              <w:widowControl w:val="0"/>
              <w:spacing w:after="0" w:line="240"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32">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spacing w:after="0" w:before="120" w:line="240" w:lineRule="auto"/>
        <w:ind w:right="2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Iesaistīto speciālistu vai veicamo uzdevumu kopējās izmaksas veidojas no prognozēto stundu skaita mēnesī reizinot ar darba stundas likmi un mēnešu skaitu. Beigās, visu speciālistu vai uzdevumu summas tiek saskaitītas. Nepieciešamības gadījumā rindas 2.tabulā var pielikt vai dzēst.</w:t>
      </w:r>
    </w:p>
    <w:p w:rsidR="00000000" w:rsidDel="00000000" w:rsidP="00000000" w:rsidRDefault="00000000" w:rsidRPr="00000000" w14:paraId="00000034">
      <w:pPr>
        <w:spacing w:after="0" w:before="120" w:line="240" w:lineRule="auto"/>
        <w:ind w:right="23"/>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spacing w:after="0" w:before="120" w:line="240" w:lineRule="auto"/>
        <w:ind w:right="23"/>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spacing w:after="0" w:before="120" w:line="240" w:lineRule="auto"/>
        <w:ind w:right="23"/>
        <w:jc w:val="both"/>
        <w:rPr>
          <w:rFonts w:ascii="Times New Roman" w:cs="Times New Roman" w:eastAsia="Times New Roman" w:hAnsi="Times New Roman"/>
        </w:rPr>
      </w:pPr>
      <w:r w:rsidDel="00000000" w:rsidR="00000000" w:rsidRPr="00000000">
        <w:rPr>
          <w:rtl w:val="0"/>
        </w:rPr>
      </w:r>
    </w:p>
    <w:tbl>
      <w:tblPr>
        <w:tblStyle w:val="Table3"/>
        <w:tblW w:w="9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823"/>
        <w:gridCol w:w="5811"/>
        <w:tblGridChange w:id="0">
          <w:tblGrid>
            <w:gridCol w:w="3823"/>
            <w:gridCol w:w="5811"/>
          </w:tblGrid>
        </w:tblGridChange>
      </w:tblGrid>
      <w:tr>
        <w:trPr>
          <w:cantSplit w:val="0"/>
          <w:trHeight w:val="420" w:hRule="atLeast"/>
          <w:tblHeader w:val="0"/>
        </w:trPr>
        <w:tc>
          <w:tcPr>
            <w:vAlign w:val="center"/>
          </w:tcPr>
          <w:p w:rsidR="00000000" w:rsidDel="00000000" w:rsidP="00000000" w:rsidRDefault="00000000" w:rsidRPr="00000000" w14:paraId="00000037">
            <w:pPr>
              <w:spacing w:after="0"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Pretendenta paraksttiesīgās vai pilnvarotās personas vārds, uzvārds</w:t>
            </w:r>
          </w:p>
        </w:tc>
        <w:tc>
          <w:tcPr>
            <w:vAlign w:val="center"/>
          </w:tcPr>
          <w:p w:rsidR="00000000" w:rsidDel="00000000" w:rsidP="00000000" w:rsidRDefault="00000000" w:rsidRPr="00000000" w14:paraId="00000038">
            <w:pPr>
              <w:spacing w:after="0" w:line="240" w:lineRule="auto"/>
              <w:rPr>
                <w:rFonts w:ascii="Times New Roman" w:cs="Times New Roman" w:eastAsia="Times New Roman" w:hAnsi="Times New Roman"/>
              </w:rPr>
            </w:pPr>
            <w:r w:rsidDel="00000000" w:rsidR="00000000" w:rsidRPr="00000000">
              <w:rPr>
                <w:rtl w:val="0"/>
              </w:rPr>
            </w:r>
          </w:p>
        </w:tc>
      </w:tr>
      <w:tr>
        <w:trPr>
          <w:cantSplit w:val="0"/>
          <w:trHeight w:val="420" w:hRule="atLeast"/>
          <w:tblHeader w:val="0"/>
        </w:trPr>
        <w:tc>
          <w:tcPr>
            <w:vAlign w:val="center"/>
          </w:tcPr>
          <w:p w:rsidR="00000000" w:rsidDel="00000000" w:rsidP="00000000" w:rsidRDefault="00000000" w:rsidRPr="00000000" w14:paraId="00000039">
            <w:pPr>
              <w:spacing w:after="0"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Amata nosaukums</w:t>
            </w:r>
          </w:p>
        </w:tc>
        <w:tc>
          <w:tcPr>
            <w:vAlign w:val="center"/>
          </w:tcPr>
          <w:p w:rsidR="00000000" w:rsidDel="00000000" w:rsidP="00000000" w:rsidRDefault="00000000" w:rsidRPr="00000000" w14:paraId="0000003A">
            <w:pPr>
              <w:spacing w:after="0" w:line="240" w:lineRule="auto"/>
              <w:rPr>
                <w:rFonts w:ascii="Times New Roman" w:cs="Times New Roman" w:eastAsia="Times New Roman" w:hAnsi="Times New Roman"/>
              </w:rPr>
            </w:pPr>
            <w:r w:rsidDel="00000000" w:rsidR="00000000" w:rsidRPr="00000000">
              <w:rPr>
                <w:rtl w:val="0"/>
              </w:rPr>
            </w:r>
          </w:p>
        </w:tc>
      </w:tr>
      <w:tr>
        <w:trPr>
          <w:cantSplit w:val="0"/>
          <w:trHeight w:val="420" w:hRule="atLeast"/>
          <w:tblHeader w:val="0"/>
        </w:trPr>
        <w:tc>
          <w:tcPr>
            <w:vAlign w:val="center"/>
          </w:tcPr>
          <w:p w:rsidR="00000000" w:rsidDel="00000000" w:rsidP="00000000" w:rsidRDefault="00000000" w:rsidRPr="00000000" w14:paraId="0000003B">
            <w:pPr>
              <w:spacing w:after="0"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Datums, e-pasta adrese*</w:t>
            </w:r>
          </w:p>
        </w:tc>
        <w:tc>
          <w:tcPr>
            <w:vAlign w:val="center"/>
          </w:tcPr>
          <w:p w:rsidR="00000000" w:rsidDel="00000000" w:rsidP="00000000" w:rsidRDefault="00000000" w:rsidRPr="00000000" w14:paraId="0000003C">
            <w:pPr>
              <w:spacing w:after="0" w:line="240" w:lineRule="auto"/>
              <w:rPr>
                <w:rFonts w:ascii="Times New Roman" w:cs="Times New Roman" w:eastAsia="Times New Roman" w:hAnsi="Times New Roman"/>
              </w:rPr>
            </w:pPr>
            <w:r w:rsidDel="00000000" w:rsidR="00000000" w:rsidRPr="00000000">
              <w:rPr>
                <w:rtl w:val="0"/>
              </w:rPr>
            </w:r>
          </w:p>
        </w:tc>
      </w:tr>
      <w:tr>
        <w:trPr>
          <w:cantSplit w:val="0"/>
          <w:trHeight w:val="420" w:hRule="atLeast"/>
          <w:tblHeader w:val="0"/>
        </w:trPr>
        <w:tc>
          <w:tcPr>
            <w:vAlign w:val="center"/>
          </w:tcPr>
          <w:p w:rsidR="00000000" w:rsidDel="00000000" w:rsidP="00000000" w:rsidRDefault="00000000" w:rsidRPr="00000000" w14:paraId="0000003D">
            <w:pPr>
              <w:spacing w:after="0"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Paraksts*</w:t>
            </w:r>
          </w:p>
        </w:tc>
        <w:tc>
          <w:tcPr>
            <w:vAlign w:val="center"/>
          </w:tcPr>
          <w:p w:rsidR="00000000" w:rsidDel="00000000" w:rsidP="00000000" w:rsidRDefault="00000000" w:rsidRPr="00000000" w14:paraId="0000003E">
            <w:pPr>
              <w:spacing w:after="0" w:line="240"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3F">
      <w:pPr>
        <w:widowControl w:val="0"/>
        <w:spacing w:after="0" w:line="276" w:lineRule="auto"/>
        <w:ind w:firstLine="720"/>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*Neaizpilda, ja dokuments parakstīts ar drošu elektronisko parakstu un satur laika zīmogu</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sectPr>
      <w:footerReference r:id="rId8" w:type="default"/>
      <w:pgSz w:h="16838" w:w="11906" w:orient="portrait"/>
      <w:pgMar w:bottom="1134" w:top="1134" w:left="1701" w:right="56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4513"/>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lv"/>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0" w:line="240" w:lineRule="auto"/>
      <w:jc w:val="center"/>
    </w:pPr>
    <w:rPr>
      <w:rFonts w:ascii="Times New Roman" w:cs="Times New Roman" w:eastAsia="Times New Roman" w:hAnsi="Times New Roman"/>
      <w:b w:val="1"/>
      <w:bCs w:val="1"/>
      <w:sz w:val="28"/>
      <w:szCs w:val="28"/>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link w:val="NoSpacingChar"/>
    <w:uiPriority w:val="1"/>
    <w:qFormat w:val="1"/>
    <w:rsid w:val="00EF5E40"/>
    <w:pPr>
      <w:spacing w:after="0" w:line="240" w:lineRule="auto"/>
    </w:pPr>
  </w:style>
  <w:style w:type="character" w:styleId="TitleChar" w:customStyle="1">
    <w:name w:val="Title Char"/>
    <w:basedOn w:val="DefaultParagraphFont"/>
    <w:link w:val="Title"/>
    <w:rsid w:val="00EF5E40"/>
    <w:rPr>
      <w:rFonts w:ascii="Times New Roman" w:cs="Times New Roman" w:eastAsia="Times New Roman" w:hAnsi="Times New Roman"/>
      <w:b w:val="1"/>
      <w:bCs w:val="1"/>
      <w:sz w:val="28"/>
      <w:szCs w:val="24"/>
      <w:lang w:eastAsia="ar-SA" w:val="en-GB"/>
    </w:rPr>
  </w:style>
  <w:style w:type="character" w:styleId="SubtitleChar" w:customStyle="1">
    <w:name w:val="Subtitle Char"/>
    <w:basedOn w:val="DefaultParagraphFont"/>
    <w:link w:val="Subtitle"/>
    <w:uiPriority w:val="11"/>
    <w:rsid w:val="00EF5E40"/>
    <w:rPr>
      <w:rFonts w:eastAsiaTheme="minorEastAsia"/>
      <w:color w:val="5a5a5a" w:themeColor="text1" w:themeTint="0000A5"/>
      <w:spacing w:val="15"/>
    </w:rPr>
  </w:style>
  <w:style w:type="paragraph" w:styleId="BodyText">
    <w:name w:val="Body Text"/>
    <w:basedOn w:val="Normal"/>
    <w:link w:val="BodyTextChar"/>
    <w:rsid w:val="00EF5E40"/>
    <w:pPr>
      <w:suppressAutoHyphens w:val="1"/>
      <w:spacing w:after="0" w:line="240" w:lineRule="auto"/>
      <w:jc w:val="center"/>
    </w:pPr>
    <w:rPr>
      <w:rFonts w:ascii="Times New Roman" w:cs="Times New Roman" w:eastAsia="Times New Roman" w:hAnsi="Times New Roman"/>
      <w:b w:val="1"/>
      <w:bCs w:val="1"/>
      <w:sz w:val="24"/>
      <w:szCs w:val="24"/>
      <w:lang w:eastAsia="ar-SA"/>
    </w:rPr>
  </w:style>
  <w:style w:type="character" w:styleId="BodyTextChar" w:customStyle="1">
    <w:name w:val="Body Text Char"/>
    <w:basedOn w:val="DefaultParagraphFont"/>
    <w:link w:val="BodyText"/>
    <w:rsid w:val="00EF5E40"/>
    <w:rPr>
      <w:rFonts w:ascii="Times New Roman" w:cs="Times New Roman" w:eastAsia="Times New Roman" w:hAnsi="Times New Roman"/>
      <w:b w:val="1"/>
      <w:bCs w:val="1"/>
      <w:sz w:val="24"/>
      <w:szCs w:val="24"/>
      <w:lang w:eastAsia="ar-SA"/>
    </w:rPr>
  </w:style>
  <w:style w:type="character" w:styleId="NoSpacingChar" w:customStyle="1">
    <w:name w:val="No Spacing Char"/>
    <w:basedOn w:val="DefaultParagraphFont"/>
    <w:link w:val="NoSpacing"/>
    <w:uiPriority w:val="1"/>
    <w:rsid w:val="00EF5E40"/>
  </w:style>
  <w:style w:type="paragraph" w:styleId="ListParagraph">
    <w:name w:val="List Paragraph"/>
    <w:aliases w:val="Strip,Virsraksti,2,Numbered Para 1,Dot pt,List Paragraph Char Char Char,Indicator Text,List Paragraph1,Bullet Points,MAIN CONTENT,IFCL - List Paragraph,List Paragraph12,OBC Bullet,F5 List Paragraph,Colorful List - Accent 11,Bullet Styl"/>
    <w:basedOn w:val="Normal"/>
    <w:link w:val="ListParagraphChar"/>
    <w:qFormat w:val="1"/>
    <w:rsid w:val="00EF5E40"/>
    <w:pPr>
      <w:spacing w:after="200" w:line="276" w:lineRule="auto"/>
      <w:ind w:left="720"/>
      <w:contextualSpacing w:val="1"/>
    </w:pPr>
    <w:rPr>
      <w:rFonts w:ascii="Times New Roman" w:cs="Times New Roman" w:eastAsia="Times New Roman" w:hAnsi="Times New Roman"/>
      <w:color w:val="000000"/>
      <w:sz w:val="24"/>
      <w:szCs w:val="24"/>
      <w:lang w:eastAsia="lv-LV"/>
    </w:rPr>
  </w:style>
  <w:style w:type="character" w:styleId="ListParagraphChar" w:customStyle="1">
    <w:name w:val="List Paragraph Char"/>
    <w:aliases w:val="Strip Char,Virsraksti Char,2 Char,Numbered Para 1 Char,Dot pt Char,List Paragraph Char Char Char Char,Indicator Text Char,List Paragraph1 Char,Bullet Points Char,MAIN CONTENT Char,IFCL - List Paragraph Char,List Paragraph12 Char"/>
    <w:link w:val="ListParagraph"/>
    <w:qFormat w:val="1"/>
    <w:locked w:val="1"/>
    <w:rsid w:val="00EF5E40"/>
    <w:rPr>
      <w:rFonts w:ascii="Times New Roman" w:cs="Times New Roman" w:eastAsia="Times New Roman" w:hAnsi="Times New Roman"/>
      <w:color w:val="000000"/>
      <w:sz w:val="24"/>
      <w:szCs w:val="24"/>
      <w:lang w:eastAsia="lv-LV"/>
    </w:rPr>
  </w:style>
  <w:style w:type="paragraph" w:styleId="BalloonText">
    <w:name w:val="Balloon Text"/>
    <w:basedOn w:val="Normal"/>
    <w:link w:val="BalloonTextChar"/>
    <w:uiPriority w:val="99"/>
    <w:semiHidden w:val="1"/>
    <w:unhideWhenUsed w:val="1"/>
    <w:rsid w:val="008C1BD6"/>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8C1BD6"/>
    <w:rPr>
      <w:rFonts w:ascii="Segoe UI" w:cs="Segoe UI" w:hAnsi="Segoe UI"/>
      <w:sz w:val="18"/>
      <w:szCs w:val="18"/>
    </w:rPr>
  </w:style>
  <w:style w:type="paragraph" w:styleId="Header">
    <w:name w:val="header"/>
    <w:basedOn w:val="Normal"/>
    <w:link w:val="HeaderChar"/>
    <w:uiPriority w:val="99"/>
    <w:unhideWhenUsed w:val="1"/>
    <w:rsid w:val="0025566F"/>
    <w:pPr>
      <w:tabs>
        <w:tab w:val="center" w:pos="4513"/>
        <w:tab w:val="right" w:pos="9026"/>
      </w:tabs>
      <w:spacing w:after="0" w:line="240" w:lineRule="auto"/>
    </w:pPr>
  </w:style>
  <w:style w:type="character" w:styleId="HeaderChar" w:customStyle="1">
    <w:name w:val="Header Char"/>
    <w:basedOn w:val="DefaultParagraphFont"/>
    <w:link w:val="Header"/>
    <w:uiPriority w:val="99"/>
    <w:rsid w:val="0025566F"/>
  </w:style>
  <w:style w:type="paragraph" w:styleId="Footer">
    <w:name w:val="footer"/>
    <w:basedOn w:val="Normal"/>
    <w:link w:val="FooterChar"/>
    <w:uiPriority w:val="99"/>
    <w:unhideWhenUsed w:val="1"/>
    <w:rsid w:val="0025566F"/>
    <w:pPr>
      <w:tabs>
        <w:tab w:val="center" w:pos="4513"/>
        <w:tab w:val="right" w:pos="9026"/>
      </w:tabs>
      <w:spacing w:after="0" w:line="240" w:lineRule="auto"/>
    </w:pPr>
  </w:style>
  <w:style w:type="character" w:styleId="FooterChar" w:customStyle="1">
    <w:name w:val="Footer Char"/>
    <w:basedOn w:val="DefaultParagraphFont"/>
    <w:link w:val="Footer"/>
    <w:uiPriority w:val="99"/>
    <w:rsid w:val="0025566F"/>
  </w:style>
  <w:style w:type="paragraph" w:styleId="CommentText">
    <w:name w:val="annotation text"/>
    <w:basedOn w:val="Normal"/>
    <w:link w:val="CommentTextChar"/>
    <w:uiPriority w:val="99"/>
    <w:unhideWhenUsed w:val="1"/>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CommentSubject">
    <w:name w:val="annotation subject"/>
    <w:basedOn w:val="CommentText"/>
    <w:next w:val="CommentText"/>
    <w:link w:val="CommentSubjectChar"/>
    <w:uiPriority w:val="99"/>
    <w:semiHidden w:val="1"/>
    <w:unhideWhenUsed w:val="1"/>
    <w:rsid w:val="002B3D28"/>
    <w:rPr>
      <w:b w:val="1"/>
      <w:bCs w:val="1"/>
    </w:rPr>
  </w:style>
  <w:style w:type="character" w:styleId="CommentSubjectChar" w:customStyle="1">
    <w:name w:val="Comment Subject Char"/>
    <w:basedOn w:val="CommentTextChar"/>
    <w:link w:val="CommentSubject"/>
    <w:uiPriority w:val="99"/>
    <w:semiHidden w:val="1"/>
    <w:rsid w:val="002B3D28"/>
    <w:rPr>
      <w:b w:val="1"/>
      <w:bCs w:val="1"/>
      <w:sz w:val="20"/>
      <w:szCs w:val="20"/>
    </w:rPr>
  </w:style>
  <w:style w:type="character" w:styleId="Mention">
    <w:name w:val="Mention"/>
    <w:basedOn w:val="DefaultParagraphFont"/>
    <w:uiPriority w:val="99"/>
    <w:unhideWhenUsed w:val="1"/>
    <w:rsid w:val="002B3D28"/>
    <w:rPr>
      <w:color w:val="2b579a"/>
      <w:shd w:color="auto" w:fill="e1dfdd" w:val="clear"/>
    </w:rPr>
  </w:style>
  <w:style w:type="character" w:styleId="cf01" w:customStyle="1">
    <w:name w:val="cf01"/>
    <w:basedOn w:val="DefaultParagraphFont"/>
    <w:rsid w:val="00272296"/>
    <w:rPr>
      <w:rFonts w:ascii="Segoe UI" w:cs="Segoe UI" w:hAnsi="Segoe UI" w:hint="default"/>
      <w:sz w:val="18"/>
      <w:szCs w:val="1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rPr>
      <w:color w:val="5a5a5a"/>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wQBKila4a49Pw4FqyvD3K2EZFg==">CgMxLjAyCGguZ2pkZ3hzMg5oLmJiOTJlM3NmbDgxODgAciExbW9Ba0tlVXVlTlk0b3cyUG4wZEtrcG9Zbmd4RlNua0Y=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2025-01-31T06:37:00Z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fe402b1d346184ca06a1de89fa6ad4577ff5efaed044459d1f18b84c717cd42f</vt:lpwstr>
  </property>
</Properties>
</file>