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9"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798"/>
        <w:gridCol w:w="4401"/>
      </w:tblGrid>
      <w:tr w:rsidR="00703CE9" w14:paraId="37B47A90" w14:textId="77777777" w:rsidTr="00AF1123">
        <w:trPr>
          <w:trHeight w:val="1833"/>
        </w:trPr>
        <w:tc>
          <w:tcPr>
            <w:tcW w:w="4798" w:type="dxa"/>
          </w:tcPr>
          <w:p w14:paraId="09B08A76" w14:textId="77777777" w:rsidR="00703CE9" w:rsidRDefault="00C41C0E">
            <w:pPr>
              <w:pStyle w:val="TableParagraph"/>
              <w:spacing w:before="60"/>
              <w:ind w:left="1385"/>
              <w:jc w:val="both"/>
            </w:pPr>
            <w:r>
              <w:t>Iepirkuma</w:t>
            </w:r>
            <w:r>
              <w:rPr>
                <w:spacing w:val="-12"/>
              </w:rPr>
              <w:t xml:space="preserve"> </w:t>
            </w:r>
            <w:r>
              <w:rPr>
                <w:spacing w:val="-2"/>
              </w:rPr>
              <w:t>nolikums</w:t>
            </w:r>
          </w:p>
          <w:p w14:paraId="59F3751C" w14:textId="5D84CDE2" w:rsidR="00703CE9" w:rsidRDefault="005602E7" w:rsidP="69EAD7E6">
            <w:pPr>
              <w:pStyle w:val="TableParagraph"/>
              <w:spacing w:before="60" w:line="320" w:lineRule="atLeast"/>
              <w:ind w:left="206" w:right="189" w:hanging="1"/>
              <w:jc w:val="center"/>
              <w:rPr>
                <w:b/>
                <w:bCs/>
              </w:rPr>
            </w:pPr>
            <w:r w:rsidRPr="69EAD7E6">
              <w:rPr>
                <w:b/>
                <w:bCs/>
              </w:rPr>
              <w:t>“</w:t>
            </w:r>
            <w:r w:rsidR="32D29EB0" w:rsidRPr="69EAD7E6">
              <w:rPr>
                <w:b/>
                <w:bCs/>
              </w:rPr>
              <w:t>P</w:t>
            </w:r>
            <w:r w:rsidR="4E828746" w:rsidRPr="69EAD7E6">
              <w:rPr>
                <w:b/>
                <w:bCs/>
              </w:rPr>
              <w:t>eldlīdzekļ</w:t>
            </w:r>
            <w:r w:rsidR="35ADB7EF" w:rsidRPr="69EAD7E6">
              <w:rPr>
                <w:b/>
                <w:bCs/>
              </w:rPr>
              <w:t>a</w:t>
            </w:r>
            <w:r w:rsidR="4E828746" w:rsidRPr="69EAD7E6">
              <w:rPr>
                <w:b/>
                <w:bCs/>
              </w:rPr>
              <w:t xml:space="preserve"> </w:t>
            </w:r>
            <w:r w:rsidR="6CFD2787" w:rsidRPr="69EAD7E6">
              <w:rPr>
                <w:b/>
                <w:bCs/>
              </w:rPr>
              <w:t>izgatavošana</w:t>
            </w:r>
            <w:r w:rsidR="4336EE4B" w:rsidRPr="69EAD7E6">
              <w:rPr>
                <w:b/>
                <w:bCs/>
              </w:rPr>
              <w:t xml:space="preserve"> un aprīkošana</w:t>
            </w:r>
            <w:r w:rsidR="6CFD2787" w:rsidRPr="69EAD7E6">
              <w:rPr>
                <w:b/>
                <w:bCs/>
              </w:rPr>
              <w:t>, izmantojot PE-HD/</w:t>
            </w:r>
            <w:r w:rsidRPr="69EAD7E6">
              <w:rPr>
                <w:b/>
                <w:bCs/>
              </w:rPr>
              <w:t xml:space="preserve"> </w:t>
            </w:r>
            <w:r w:rsidR="00474540" w:rsidRPr="69EAD7E6">
              <w:rPr>
                <w:b/>
                <w:bCs/>
              </w:rPr>
              <w:t xml:space="preserve">PE-100RC </w:t>
            </w:r>
            <w:r w:rsidR="003E6087" w:rsidRPr="69EAD7E6">
              <w:rPr>
                <w:b/>
                <w:bCs/>
              </w:rPr>
              <w:t xml:space="preserve"> </w:t>
            </w:r>
            <w:r w:rsidR="170FC848" w:rsidRPr="69EAD7E6">
              <w:rPr>
                <w:b/>
                <w:bCs/>
              </w:rPr>
              <w:t>materiālu</w:t>
            </w:r>
            <w:r w:rsidRPr="69EAD7E6">
              <w:rPr>
                <w:b/>
                <w:bCs/>
              </w:rPr>
              <w:t>”</w:t>
            </w:r>
          </w:p>
          <w:p w14:paraId="5ECF19E8" w14:textId="2D7D518D" w:rsidR="00703CE9" w:rsidRDefault="00C41C0E" w:rsidP="59C32902">
            <w:pPr>
              <w:pStyle w:val="TableParagraph"/>
              <w:spacing w:before="60" w:line="320" w:lineRule="atLeast"/>
              <w:ind w:left="206" w:right="189" w:hanging="1"/>
              <w:jc w:val="center"/>
              <w:rPr>
                <w:b/>
                <w:bCs/>
              </w:rPr>
            </w:pPr>
            <w:r>
              <w:rPr>
                <w:spacing w:val="-2"/>
              </w:rPr>
              <w:t>(Id</w:t>
            </w:r>
            <w:r w:rsidRPr="00CB7B09">
              <w:rPr>
                <w:spacing w:val="-2"/>
              </w:rPr>
              <w:t>.nr.</w:t>
            </w:r>
            <w:r w:rsidRPr="00CB7B09">
              <w:rPr>
                <w:spacing w:val="-16"/>
              </w:rPr>
              <w:t xml:space="preserve"> </w:t>
            </w:r>
            <w:r w:rsidR="44697099" w:rsidRPr="00CB7B09">
              <w:rPr>
                <w:spacing w:val="-16"/>
              </w:rPr>
              <w:t>1</w:t>
            </w:r>
            <w:r w:rsidR="00100950" w:rsidRPr="00CB7B09">
              <w:rPr>
                <w:rFonts w:eastAsia="Times New Roman"/>
              </w:rPr>
              <w:t>203</w:t>
            </w:r>
            <w:r w:rsidR="00F52F6F" w:rsidRPr="00CB7B09">
              <w:rPr>
                <w:rFonts w:eastAsia="Times New Roman"/>
              </w:rPr>
              <w:t>2</w:t>
            </w:r>
            <w:r w:rsidR="005602E7" w:rsidRPr="00CB7B09">
              <w:rPr>
                <w:rFonts w:eastAsia="Times New Roman"/>
              </w:rPr>
              <w:t>02</w:t>
            </w:r>
            <w:r w:rsidR="00F52F6F" w:rsidRPr="00CB7B09">
              <w:rPr>
                <w:rFonts w:eastAsia="Times New Roman"/>
              </w:rPr>
              <w:t>6</w:t>
            </w:r>
            <w:r w:rsidR="005602E7" w:rsidRPr="00CB7B09">
              <w:rPr>
                <w:rFonts w:eastAsia="Times New Roman"/>
              </w:rPr>
              <w:t>-1</w:t>
            </w:r>
            <w:r w:rsidRPr="00CB7B09">
              <w:rPr>
                <w:spacing w:val="-2"/>
              </w:rPr>
              <w:t>)</w:t>
            </w:r>
          </w:p>
        </w:tc>
        <w:tc>
          <w:tcPr>
            <w:tcW w:w="4401" w:type="dxa"/>
          </w:tcPr>
          <w:p w14:paraId="4A21C793" w14:textId="77777777" w:rsidR="00703CE9" w:rsidRDefault="00C41C0E">
            <w:pPr>
              <w:pStyle w:val="TableParagraph"/>
              <w:spacing w:before="60"/>
              <w:ind w:left="16" w:right="2"/>
              <w:jc w:val="center"/>
            </w:pPr>
            <w:r>
              <w:rPr>
                <w:spacing w:val="-2"/>
              </w:rPr>
              <w:t>Procurement</w:t>
            </w:r>
            <w:r>
              <w:rPr>
                <w:spacing w:val="-12"/>
              </w:rPr>
              <w:t xml:space="preserve"> </w:t>
            </w:r>
            <w:r>
              <w:rPr>
                <w:spacing w:val="-2"/>
              </w:rPr>
              <w:t>regulations</w:t>
            </w:r>
            <w:r>
              <w:rPr>
                <w:spacing w:val="-10"/>
              </w:rPr>
              <w:t xml:space="preserve"> </w:t>
            </w:r>
            <w:r>
              <w:rPr>
                <w:spacing w:val="-2"/>
              </w:rPr>
              <w:t>for</w:t>
            </w:r>
            <w:r>
              <w:rPr>
                <w:spacing w:val="-11"/>
              </w:rPr>
              <w:t xml:space="preserve"> </w:t>
            </w:r>
            <w:r>
              <w:rPr>
                <w:spacing w:val="-2"/>
              </w:rPr>
              <w:t>the</w:t>
            </w:r>
            <w:r>
              <w:rPr>
                <w:spacing w:val="-12"/>
              </w:rPr>
              <w:t xml:space="preserve"> </w:t>
            </w:r>
            <w:r>
              <w:rPr>
                <w:spacing w:val="-2"/>
              </w:rPr>
              <w:t>tender</w:t>
            </w:r>
          </w:p>
          <w:p w14:paraId="0CF23AA2" w14:textId="0E540901" w:rsidR="00703CE9" w:rsidRDefault="007F1D57" w:rsidP="69EAD7E6">
            <w:pPr>
              <w:pStyle w:val="TableParagraph"/>
              <w:spacing w:before="60"/>
              <w:ind w:left="206" w:right="189" w:hanging="1"/>
              <w:jc w:val="center"/>
              <w:rPr>
                <w:b/>
                <w:bCs/>
              </w:rPr>
            </w:pPr>
            <w:r>
              <w:rPr>
                <w:b/>
                <w:bCs/>
              </w:rPr>
              <w:t>“</w:t>
            </w:r>
            <w:r w:rsidR="438EC5EA" w:rsidRPr="69EAD7E6">
              <w:rPr>
                <w:b/>
                <w:bCs/>
              </w:rPr>
              <w:t>Construction and outfitting of a</w:t>
            </w:r>
            <w:r w:rsidR="5A813799" w:rsidRPr="69EAD7E6">
              <w:rPr>
                <w:b/>
                <w:bCs/>
              </w:rPr>
              <w:t>n</w:t>
            </w:r>
            <w:r w:rsidR="438EC5EA" w:rsidRPr="69EAD7E6">
              <w:rPr>
                <w:b/>
                <w:bCs/>
              </w:rPr>
              <w:t xml:space="preserve"> </w:t>
            </w:r>
            <w:r w:rsidR="3630A586" w:rsidRPr="69EAD7E6">
              <w:rPr>
                <w:b/>
                <w:bCs/>
              </w:rPr>
              <w:t>USV</w:t>
            </w:r>
            <w:r w:rsidR="438EC5EA" w:rsidRPr="69EAD7E6">
              <w:rPr>
                <w:b/>
                <w:bCs/>
              </w:rPr>
              <w:t xml:space="preserve"> using PE‑HD / PE‑100RC material</w:t>
            </w:r>
            <w:r>
              <w:rPr>
                <w:b/>
                <w:bCs/>
              </w:rPr>
              <w:t>”</w:t>
            </w:r>
          </w:p>
          <w:p w14:paraId="43BFFF5D" w14:textId="01CDCEF8" w:rsidR="00703CE9" w:rsidRDefault="00C41C0E">
            <w:pPr>
              <w:pStyle w:val="TableParagraph"/>
              <w:spacing w:before="60"/>
              <w:ind w:left="16"/>
              <w:jc w:val="center"/>
            </w:pPr>
            <w:r>
              <w:t>(Id.</w:t>
            </w:r>
            <w:r w:rsidR="00CB7B09">
              <w:t xml:space="preserve"> </w:t>
            </w:r>
            <w:r>
              <w:t>No.</w:t>
            </w:r>
            <w:r>
              <w:rPr>
                <w:spacing w:val="-10"/>
              </w:rPr>
              <w:t xml:space="preserve"> </w:t>
            </w:r>
            <w:r w:rsidR="4466524A">
              <w:rPr>
                <w:spacing w:val="-10"/>
              </w:rPr>
              <w:t>1</w:t>
            </w:r>
            <w:r w:rsidR="00F52F6F">
              <w:rPr>
                <w:spacing w:val="-2"/>
              </w:rPr>
              <w:t>2</w:t>
            </w:r>
            <w:r w:rsidR="00100950">
              <w:rPr>
                <w:spacing w:val="-2"/>
              </w:rPr>
              <w:t>03</w:t>
            </w:r>
            <w:r w:rsidR="00C229C0">
              <w:rPr>
                <w:spacing w:val="-2"/>
              </w:rPr>
              <w:t>202</w:t>
            </w:r>
            <w:r w:rsidR="00F52F6F">
              <w:rPr>
                <w:spacing w:val="-2"/>
              </w:rPr>
              <w:t>6</w:t>
            </w:r>
            <w:r w:rsidR="00C229C0">
              <w:rPr>
                <w:spacing w:val="-2"/>
              </w:rPr>
              <w:t>-1</w:t>
            </w:r>
            <w:r>
              <w:rPr>
                <w:spacing w:val="-2"/>
              </w:rPr>
              <w:t>)</w:t>
            </w:r>
          </w:p>
        </w:tc>
      </w:tr>
      <w:tr w:rsidR="00703CE9" w14:paraId="4EE2A070" w14:textId="77777777" w:rsidTr="00AF1123">
        <w:trPr>
          <w:trHeight w:val="480"/>
        </w:trPr>
        <w:tc>
          <w:tcPr>
            <w:tcW w:w="4798" w:type="dxa"/>
          </w:tcPr>
          <w:p w14:paraId="21CEAFBF" w14:textId="40E91F84" w:rsidR="00703CE9" w:rsidRDefault="00C41C0E">
            <w:pPr>
              <w:pStyle w:val="TableParagraph"/>
              <w:spacing w:before="59"/>
              <w:ind w:left="111"/>
            </w:pPr>
            <w:r>
              <w:t>Rīgā,</w:t>
            </w:r>
            <w:r>
              <w:rPr>
                <w:spacing w:val="-18"/>
              </w:rPr>
              <w:t xml:space="preserve"> </w:t>
            </w:r>
            <w:r w:rsidR="00F52F6F">
              <w:t>2026.</w:t>
            </w:r>
            <w:r w:rsidR="00957B9E">
              <w:t xml:space="preserve"> </w:t>
            </w:r>
            <w:r w:rsidR="00F52F6F">
              <w:t xml:space="preserve">gada </w:t>
            </w:r>
            <w:r w:rsidR="57CC873A">
              <w:t>1</w:t>
            </w:r>
            <w:r w:rsidR="7EAD9CE3">
              <w:t>1</w:t>
            </w:r>
            <w:r w:rsidR="00100950">
              <w:t>.</w:t>
            </w:r>
            <w:r w:rsidR="00957B9E">
              <w:t xml:space="preserve"> </w:t>
            </w:r>
            <w:r w:rsidR="00100950">
              <w:t>martā</w:t>
            </w:r>
          </w:p>
        </w:tc>
        <w:tc>
          <w:tcPr>
            <w:tcW w:w="4401" w:type="dxa"/>
          </w:tcPr>
          <w:p w14:paraId="1138E62A" w14:textId="454B331F" w:rsidR="00703CE9" w:rsidRDefault="00AB1693">
            <w:pPr>
              <w:pStyle w:val="TableParagraph"/>
              <w:spacing w:before="59"/>
              <w:ind w:left="110"/>
            </w:pPr>
            <w:r>
              <w:t xml:space="preserve">Riga, </w:t>
            </w:r>
            <w:r w:rsidR="00100950">
              <w:t xml:space="preserve">March </w:t>
            </w:r>
            <w:r w:rsidR="47ACEA0D">
              <w:t>1</w:t>
            </w:r>
            <w:r w:rsidR="3BB63CDD">
              <w:t>1</w:t>
            </w:r>
            <w:r w:rsidR="00F52F6F">
              <w:t>,</w:t>
            </w:r>
            <w:r>
              <w:t xml:space="preserve"> 202</w:t>
            </w:r>
            <w:r w:rsidR="00F52F6F">
              <w:t>6</w:t>
            </w:r>
          </w:p>
        </w:tc>
      </w:tr>
      <w:tr w:rsidR="00703CE9" w14:paraId="565AB3CE" w14:textId="77777777" w:rsidTr="00AF1123">
        <w:trPr>
          <w:trHeight w:val="3635"/>
        </w:trPr>
        <w:tc>
          <w:tcPr>
            <w:tcW w:w="4798" w:type="dxa"/>
          </w:tcPr>
          <w:p w14:paraId="20BBF7F5" w14:textId="77777777" w:rsidR="00AF1123" w:rsidRDefault="00C41C0E">
            <w:pPr>
              <w:pStyle w:val="TableParagraph"/>
              <w:spacing w:before="59"/>
              <w:ind w:left="111" w:right="91"/>
              <w:jc w:val="both"/>
            </w:pPr>
            <w:r>
              <w:t>Sabiedrība</w:t>
            </w:r>
            <w:r>
              <w:rPr>
                <w:spacing w:val="-13"/>
              </w:rPr>
              <w:t xml:space="preserve"> </w:t>
            </w:r>
            <w:r>
              <w:t>ar</w:t>
            </w:r>
            <w:r>
              <w:rPr>
                <w:spacing w:val="-12"/>
              </w:rPr>
              <w:t xml:space="preserve"> </w:t>
            </w:r>
            <w:r>
              <w:t>ierobežotu</w:t>
            </w:r>
            <w:r>
              <w:rPr>
                <w:spacing w:val="-11"/>
              </w:rPr>
              <w:t xml:space="preserve"> </w:t>
            </w:r>
            <w:r>
              <w:t>atbildību</w:t>
            </w:r>
            <w:r>
              <w:rPr>
                <w:spacing w:val="-12"/>
              </w:rPr>
              <w:t xml:space="preserve"> </w:t>
            </w:r>
            <w:r>
              <w:t>"</w:t>
            </w:r>
            <w:r w:rsidR="005602E7">
              <w:t>VIC TEC</w:t>
            </w:r>
            <w:r>
              <w:t xml:space="preserve">” (turpmāk – Pasūtītājs) aicina iesniegt savu piedāvājumu </w:t>
            </w:r>
            <w:r w:rsidRPr="005602E7">
              <w:t>iepirkumā</w:t>
            </w:r>
            <w:r w:rsidR="00AF1123">
              <w:t>:</w:t>
            </w:r>
          </w:p>
          <w:p w14:paraId="6731D7F4" w14:textId="4C136FFC" w:rsidR="00703CE9" w:rsidRPr="00AF1123" w:rsidRDefault="00C41C0E">
            <w:pPr>
              <w:pStyle w:val="TableParagraph"/>
              <w:spacing w:before="59"/>
              <w:ind w:left="111" w:right="91"/>
              <w:jc w:val="both"/>
              <w:rPr>
                <w:b/>
                <w:bCs/>
              </w:rPr>
            </w:pPr>
            <w:r w:rsidRPr="005602E7">
              <w:t xml:space="preserve"> </w:t>
            </w:r>
            <w:r w:rsidRPr="00AF1123">
              <w:rPr>
                <w:b/>
                <w:bCs/>
              </w:rPr>
              <w:t>“</w:t>
            </w:r>
            <w:r w:rsidR="0A531290" w:rsidRPr="00AF1123">
              <w:rPr>
                <w:b/>
                <w:bCs/>
              </w:rPr>
              <w:t>P</w:t>
            </w:r>
            <w:r w:rsidR="0BEFB725" w:rsidRPr="00AF1123">
              <w:rPr>
                <w:b/>
                <w:bCs/>
              </w:rPr>
              <w:t>eldlīdzekļa izgatavošana un aprīkošana, izmantojot PE-HD/ PE-100RC  materiālu</w:t>
            </w:r>
            <w:r w:rsidRPr="00AF1123">
              <w:rPr>
                <w:b/>
                <w:bCs/>
              </w:rPr>
              <w:t xml:space="preserve">” (id.nr. </w:t>
            </w:r>
            <w:r w:rsidR="346DCC83" w:rsidRPr="00AF1123">
              <w:rPr>
                <w:b/>
                <w:bCs/>
              </w:rPr>
              <w:t>1</w:t>
            </w:r>
            <w:r w:rsidR="00100950" w:rsidRPr="00AF1123">
              <w:rPr>
                <w:b/>
                <w:bCs/>
                <w:spacing w:val="-2"/>
              </w:rPr>
              <w:t>2032026-1</w:t>
            </w:r>
            <w:r w:rsidRPr="00AF1123">
              <w:rPr>
                <w:b/>
                <w:bCs/>
              </w:rPr>
              <w:t>).</w:t>
            </w:r>
          </w:p>
          <w:p w14:paraId="7E36A1B9" w14:textId="0EFF95BC" w:rsidR="00703CE9" w:rsidRDefault="00C41C0E" w:rsidP="005602E7">
            <w:pPr>
              <w:pStyle w:val="TableParagraph"/>
              <w:spacing w:before="59"/>
              <w:ind w:left="111" w:right="91"/>
              <w:jc w:val="both"/>
            </w:pPr>
            <w:r>
              <w:t xml:space="preserve">Iepirkums tiek veikts </w:t>
            </w:r>
            <w:r w:rsidR="005602E7">
              <w:t>pētniecības projekt</w:t>
            </w:r>
            <w:r w:rsidR="4129E1C6">
              <w:t>a</w:t>
            </w:r>
            <w:r w:rsidR="005602E7">
              <w:t xml:space="preserve"> “Jauna produkta - bezpilota jūras drona - attīstība SIA VIC TEC” (Nr. 1.2.1.1/3/25/A/009) (turpmāk – Projekts) īstenošanas ietvaros.</w:t>
            </w:r>
          </w:p>
        </w:tc>
        <w:tc>
          <w:tcPr>
            <w:tcW w:w="4401" w:type="dxa"/>
          </w:tcPr>
          <w:p w14:paraId="10E7409A" w14:textId="66242A93" w:rsidR="00703CE9" w:rsidRPr="00F82148" w:rsidRDefault="00C41C0E" w:rsidP="59C32902">
            <w:pPr>
              <w:pStyle w:val="TableParagraph"/>
              <w:ind w:left="110" w:right="92"/>
              <w:jc w:val="both"/>
            </w:pPr>
            <w:r>
              <w:t xml:space="preserve">Limited Liability Company </w:t>
            </w:r>
            <w:r w:rsidR="00F82148">
              <w:t>VIC TEC</w:t>
            </w:r>
            <w:r>
              <w:t>” (hereinafter the Customer) invites to submit the offer for the procurement</w:t>
            </w:r>
            <w:r w:rsidR="00AF1123">
              <w:t>:</w:t>
            </w:r>
            <w:r>
              <w:t xml:space="preserve"> </w:t>
            </w:r>
            <w:r w:rsidRPr="00AF1123">
              <w:rPr>
                <w:b/>
                <w:bCs/>
                <w:sz w:val="24"/>
                <w:szCs w:val="24"/>
              </w:rPr>
              <w:t>“</w:t>
            </w:r>
            <w:r w:rsidR="619028D6" w:rsidRPr="00AF1123">
              <w:rPr>
                <w:b/>
                <w:bCs/>
                <w:sz w:val="24"/>
                <w:szCs w:val="24"/>
              </w:rPr>
              <w:t xml:space="preserve">Construction and outfitting of </w:t>
            </w:r>
            <w:r w:rsidR="75F51B8A" w:rsidRPr="00AF1123">
              <w:rPr>
                <w:b/>
                <w:bCs/>
                <w:sz w:val="24"/>
                <w:szCs w:val="24"/>
              </w:rPr>
              <w:t>the USV</w:t>
            </w:r>
            <w:r w:rsidR="619028D6" w:rsidRPr="00AF1123">
              <w:rPr>
                <w:b/>
                <w:bCs/>
                <w:sz w:val="24"/>
                <w:szCs w:val="24"/>
              </w:rPr>
              <w:t xml:space="preserve"> using PE‑HD / PE‑100RC material</w:t>
            </w:r>
            <w:r w:rsidRPr="00AF1123">
              <w:rPr>
                <w:b/>
                <w:bCs/>
              </w:rPr>
              <w:t xml:space="preserve">” (Id. No. </w:t>
            </w:r>
            <w:r w:rsidR="3EB7E17E" w:rsidRPr="00AF1123">
              <w:rPr>
                <w:b/>
                <w:bCs/>
              </w:rPr>
              <w:t>1</w:t>
            </w:r>
            <w:r w:rsidR="00100950" w:rsidRPr="00AF1123">
              <w:rPr>
                <w:b/>
                <w:bCs/>
                <w:spacing w:val="-2"/>
              </w:rPr>
              <w:t>2032026-1</w:t>
            </w:r>
            <w:r w:rsidRPr="00AF1123">
              <w:rPr>
                <w:b/>
                <w:bCs/>
              </w:rPr>
              <w:t>)</w:t>
            </w:r>
            <w:r>
              <w:t>.</w:t>
            </w:r>
          </w:p>
          <w:p w14:paraId="094BEB52" w14:textId="06427425" w:rsidR="00A63619" w:rsidRDefault="00C41C0E" w:rsidP="59C32902">
            <w:pPr>
              <w:pStyle w:val="TableParagraph"/>
              <w:tabs>
                <w:tab w:val="left" w:pos="2725"/>
                <w:tab w:val="left" w:pos="4234"/>
              </w:tabs>
              <w:ind w:left="110" w:right="91"/>
              <w:rPr>
                <w:spacing w:val="-2"/>
                <w:lang w:val="en-US"/>
              </w:rPr>
            </w:pPr>
            <w:r w:rsidRPr="00F82148">
              <w:t>The procurement is organized</w:t>
            </w:r>
            <w:r>
              <w:t xml:space="preserve"> within the</w:t>
            </w:r>
            <w:r w:rsidR="4B7F7D63">
              <w:t xml:space="preserve"> </w:t>
            </w:r>
            <w:r>
              <w:t xml:space="preserve">framework of the </w:t>
            </w:r>
            <w:r w:rsidR="00F82148">
              <w:t xml:space="preserve">research </w:t>
            </w:r>
            <w:r>
              <w:t>project</w:t>
            </w:r>
            <w:r w:rsidR="14D10994">
              <w:t xml:space="preserve"> </w:t>
            </w:r>
            <w:r w:rsidR="00F82148" w:rsidRPr="00A63619">
              <w:t>Development</w:t>
            </w:r>
            <w:r w:rsidR="00F82148" w:rsidRPr="00F82148">
              <w:rPr>
                <w:spacing w:val="-2"/>
                <w:lang w:val="en-US"/>
              </w:rPr>
              <w:t xml:space="preserve"> </w:t>
            </w:r>
            <w:r w:rsidR="00F82148">
              <w:rPr>
                <w:spacing w:val="-2"/>
                <w:lang w:val="en-US"/>
              </w:rPr>
              <w:t>O</w:t>
            </w:r>
            <w:r w:rsidR="00F82148" w:rsidRPr="00F82148">
              <w:rPr>
                <w:spacing w:val="-2"/>
                <w:lang w:val="en-US"/>
              </w:rPr>
              <w:t xml:space="preserve">f </w:t>
            </w:r>
            <w:r w:rsidR="00F82148">
              <w:rPr>
                <w:spacing w:val="-2"/>
                <w:lang w:val="en-US"/>
              </w:rPr>
              <w:t>A</w:t>
            </w:r>
            <w:r w:rsidR="00F82148" w:rsidRPr="00F82148">
              <w:rPr>
                <w:spacing w:val="-2"/>
                <w:lang w:val="en-US"/>
              </w:rPr>
              <w:t xml:space="preserve"> </w:t>
            </w:r>
            <w:r w:rsidR="00F82148">
              <w:rPr>
                <w:spacing w:val="-2"/>
                <w:lang w:val="en-US"/>
              </w:rPr>
              <w:t>N</w:t>
            </w:r>
            <w:r w:rsidR="00F82148" w:rsidRPr="00F82148">
              <w:rPr>
                <w:spacing w:val="-2"/>
                <w:lang w:val="en-US"/>
              </w:rPr>
              <w:t xml:space="preserve">ew </w:t>
            </w:r>
            <w:r w:rsidR="00F82148">
              <w:rPr>
                <w:spacing w:val="-2"/>
                <w:lang w:val="en-US"/>
              </w:rPr>
              <w:t>P</w:t>
            </w:r>
            <w:r w:rsidR="00F82148" w:rsidRPr="00F82148">
              <w:rPr>
                <w:spacing w:val="-2"/>
                <w:lang w:val="en-US"/>
              </w:rPr>
              <w:t xml:space="preserve">roduct – </w:t>
            </w:r>
            <w:r w:rsidR="00F82148">
              <w:rPr>
                <w:spacing w:val="-2"/>
                <w:lang w:val="en-US"/>
              </w:rPr>
              <w:t>A</w:t>
            </w:r>
            <w:r w:rsidR="00F82148" w:rsidRPr="00F82148">
              <w:rPr>
                <w:spacing w:val="-2"/>
                <w:lang w:val="en-US"/>
              </w:rPr>
              <w:t xml:space="preserve">n </w:t>
            </w:r>
            <w:r w:rsidR="00F82148">
              <w:rPr>
                <w:spacing w:val="-2"/>
                <w:lang w:val="en-US"/>
              </w:rPr>
              <w:t>U</w:t>
            </w:r>
            <w:r w:rsidR="00F82148" w:rsidRPr="00F82148">
              <w:rPr>
                <w:spacing w:val="-2"/>
                <w:lang w:val="en-US"/>
              </w:rPr>
              <w:t xml:space="preserve">nmanned </w:t>
            </w:r>
            <w:r w:rsidR="00F82148">
              <w:rPr>
                <w:spacing w:val="-2"/>
                <w:lang w:val="en-US"/>
              </w:rPr>
              <w:t>M</w:t>
            </w:r>
            <w:r w:rsidR="00F82148" w:rsidRPr="00F82148">
              <w:rPr>
                <w:spacing w:val="-2"/>
                <w:lang w:val="en-US"/>
              </w:rPr>
              <w:t xml:space="preserve">arine </w:t>
            </w:r>
            <w:r w:rsidR="00F82148">
              <w:rPr>
                <w:spacing w:val="-2"/>
                <w:lang w:val="en-US"/>
              </w:rPr>
              <w:t>D</w:t>
            </w:r>
            <w:r w:rsidR="00F82148" w:rsidRPr="00F82148">
              <w:rPr>
                <w:spacing w:val="-2"/>
                <w:lang w:val="en-US"/>
              </w:rPr>
              <w:t xml:space="preserve">rone – </w:t>
            </w:r>
            <w:r w:rsidR="00F82148">
              <w:rPr>
                <w:spacing w:val="-2"/>
                <w:lang w:val="en-US"/>
              </w:rPr>
              <w:t>At</w:t>
            </w:r>
            <w:r w:rsidR="00F82148" w:rsidRPr="00F82148">
              <w:rPr>
                <w:spacing w:val="-2"/>
                <w:lang w:val="en-US"/>
              </w:rPr>
              <w:t xml:space="preserve"> VIC TEC</w:t>
            </w:r>
            <w:r w:rsidR="00F82148">
              <w:rPr>
                <w:b/>
                <w:bCs/>
                <w:spacing w:val="-2"/>
                <w:lang w:val="en-US"/>
              </w:rPr>
              <w:t xml:space="preserve">, </w:t>
            </w:r>
            <w:r w:rsidR="00F82148">
              <w:rPr>
                <w:spacing w:val="-5"/>
              </w:rPr>
              <w:t>ID.No.</w:t>
            </w:r>
            <w:r w:rsidR="00F82148" w:rsidRPr="005602E7">
              <w:t>1.2.1.1/3/25/A/009</w:t>
            </w:r>
            <w:r w:rsidR="00F82148">
              <w:t xml:space="preserve">  (hereinafter</w:t>
            </w:r>
            <w:r w:rsidR="00F82148">
              <w:rPr>
                <w:spacing w:val="34"/>
              </w:rPr>
              <w:t xml:space="preserve">  </w:t>
            </w:r>
            <w:r w:rsidR="00F82148">
              <w:rPr>
                <w:spacing w:val="-5"/>
              </w:rPr>
              <w:t>the</w:t>
            </w:r>
          </w:p>
          <w:p w14:paraId="408F591E" w14:textId="77777777" w:rsidR="00703CE9" w:rsidRDefault="00C41C0E" w:rsidP="59C32902">
            <w:pPr>
              <w:pStyle w:val="TableParagraph"/>
              <w:ind w:left="110"/>
            </w:pPr>
            <w:r>
              <w:rPr>
                <w:spacing w:val="-2"/>
              </w:rPr>
              <w:t>Project).</w:t>
            </w:r>
          </w:p>
        </w:tc>
      </w:tr>
      <w:tr w:rsidR="00703CE9" w14:paraId="034D15A2" w14:textId="77777777" w:rsidTr="00AF1123">
        <w:trPr>
          <w:trHeight w:val="2185"/>
        </w:trPr>
        <w:tc>
          <w:tcPr>
            <w:tcW w:w="4798" w:type="dxa"/>
          </w:tcPr>
          <w:p w14:paraId="70B0D2DB" w14:textId="77777777" w:rsidR="00703CE9" w:rsidRDefault="00C41C0E">
            <w:pPr>
              <w:pStyle w:val="TableParagraph"/>
              <w:spacing w:before="60"/>
              <w:ind w:left="111" w:right="93"/>
              <w:jc w:val="both"/>
            </w:pPr>
            <w:r>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c>
          <w:tcPr>
            <w:tcW w:w="4401" w:type="dxa"/>
          </w:tcPr>
          <w:p w14:paraId="779AA8DD" w14:textId="2124C9ED" w:rsidR="00703CE9" w:rsidRDefault="00C41C0E">
            <w:pPr>
              <w:pStyle w:val="TableParagraph"/>
              <w:spacing w:before="61"/>
              <w:ind w:left="110" w:right="93"/>
              <w:jc w:val="both"/>
            </w:pPr>
            <w:r>
              <w:t>The</w:t>
            </w:r>
            <w:r>
              <w:rPr>
                <w:spacing w:val="-12"/>
              </w:rPr>
              <w:t xml:space="preserve"> </w:t>
            </w:r>
            <w:r>
              <w:t>procurement</w:t>
            </w:r>
            <w:r>
              <w:rPr>
                <w:spacing w:val="-11"/>
              </w:rPr>
              <w:t xml:space="preserve"> </w:t>
            </w:r>
            <w:r>
              <w:t>procedure</w:t>
            </w:r>
            <w:r>
              <w:rPr>
                <w:spacing w:val="-12"/>
              </w:rPr>
              <w:t xml:space="preserve"> </w:t>
            </w:r>
            <w:r>
              <w:t>is</w:t>
            </w:r>
            <w:r>
              <w:rPr>
                <w:spacing w:val="-11"/>
              </w:rPr>
              <w:t xml:space="preserve"> </w:t>
            </w:r>
            <w:r>
              <w:t>an</w:t>
            </w:r>
            <w:r>
              <w:rPr>
                <w:spacing w:val="-12"/>
              </w:rPr>
              <w:t xml:space="preserve"> </w:t>
            </w:r>
            <w:r>
              <w:t>open</w:t>
            </w:r>
            <w:r>
              <w:rPr>
                <w:spacing w:val="-12"/>
              </w:rPr>
              <w:t xml:space="preserve"> </w:t>
            </w:r>
            <w:r>
              <w:t>tender that</w:t>
            </w:r>
            <w:r>
              <w:rPr>
                <w:spacing w:val="-12"/>
              </w:rPr>
              <w:t xml:space="preserve"> </w:t>
            </w:r>
            <w:r>
              <w:t>is</w:t>
            </w:r>
            <w:r>
              <w:rPr>
                <w:spacing w:val="-11"/>
              </w:rPr>
              <w:t xml:space="preserve"> </w:t>
            </w:r>
            <w:r>
              <w:t>organized</w:t>
            </w:r>
            <w:r>
              <w:rPr>
                <w:spacing w:val="-12"/>
              </w:rPr>
              <w:t xml:space="preserve"> </w:t>
            </w:r>
            <w:r>
              <w:t>according</w:t>
            </w:r>
            <w:r>
              <w:rPr>
                <w:spacing w:val="-12"/>
              </w:rPr>
              <w:t xml:space="preserve"> </w:t>
            </w:r>
            <w:r>
              <w:t>to</w:t>
            </w:r>
            <w:r>
              <w:rPr>
                <w:spacing w:val="-12"/>
              </w:rPr>
              <w:t xml:space="preserve"> </w:t>
            </w:r>
            <w:r>
              <w:t>the</w:t>
            </w:r>
            <w:r>
              <w:rPr>
                <w:spacing w:val="-12"/>
              </w:rPr>
              <w:t xml:space="preserve"> </w:t>
            </w:r>
            <w:r>
              <w:t>28</w:t>
            </w:r>
            <w:r>
              <w:rPr>
                <w:spacing w:val="-10"/>
              </w:rPr>
              <w:t xml:space="preserve"> </w:t>
            </w:r>
            <w:r>
              <w:t>February 2017 Regulation of the Cabinet of Ministers No. 104 "Regulations on the procurement procedure</w:t>
            </w:r>
            <w:r>
              <w:rPr>
                <w:spacing w:val="-13"/>
              </w:rPr>
              <w:t xml:space="preserve"> </w:t>
            </w:r>
            <w:r>
              <w:t>and</w:t>
            </w:r>
            <w:r>
              <w:rPr>
                <w:spacing w:val="-13"/>
              </w:rPr>
              <w:t xml:space="preserve"> </w:t>
            </w:r>
            <w:r>
              <w:t>the</w:t>
            </w:r>
            <w:r>
              <w:rPr>
                <w:spacing w:val="-13"/>
              </w:rPr>
              <w:t xml:space="preserve"> </w:t>
            </w:r>
            <w:r>
              <w:t>procedure</w:t>
            </w:r>
            <w:r>
              <w:rPr>
                <w:spacing w:val="-13"/>
              </w:rPr>
              <w:t xml:space="preserve"> </w:t>
            </w:r>
            <w:r>
              <w:t>of</w:t>
            </w:r>
            <w:r>
              <w:rPr>
                <w:spacing w:val="-13"/>
              </w:rPr>
              <w:t xml:space="preserve"> </w:t>
            </w:r>
            <w:r>
              <w:t>its</w:t>
            </w:r>
            <w:r>
              <w:rPr>
                <w:spacing w:val="-13"/>
              </w:rPr>
              <w:t xml:space="preserve"> </w:t>
            </w:r>
            <w:r>
              <w:t>application in</w:t>
            </w:r>
            <w:r>
              <w:rPr>
                <w:spacing w:val="-12"/>
              </w:rPr>
              <w:t xml:space="preserve"> </w:t>
            </w:r>
            <w:r>
              <w:t>projects</w:t>
            </w:r>
            <w:r>
              <w:rPr>
                <w:spacing w:val="-11"/>
              </w:rPr>
              <w:t xml:space="preserve"> </w:t>
            </w:r>
            <w:r>
              <w:t>funded</w:t>
            </w:r>
            <w:r>
              <w:rPr>
                <w:spacing w:val="-10"/>
              </w:rPr>
              <w:t xml:space="preserve"> </w:t>
            </w:r>
            <w:r>
              <w:t>by</w:t>
            </w:r>
            <w:r>
              <w:rPr>
                <w:spacing w:val="-11"/>
              </w:rPr>
              <w:t xml:space="preserve"> </w:t>
            </w:r>
            <w:r>
              <w:t>the</w:t>
            </w:r>
            <w:r>
              <w:rPr>
                <w:spacing w:val="-11"/>
              </w:rPr>
              <w:t xml:space="preserve"> </w:t>
            </w:r>
            <w:r>
              <w:t>customer"</w:t>
            </w:r>
            <w:r>
              <w:rPr>
                <w:spacing w:val="-10"/>
              </w:rPr>
              <w:t xml:space="preserve"> </w:t>
            </w:r>
            <w:r>
              <w:t>as</w:t>
            </w:r>
            <w:r>
              <w:rPr>
                <w:spacing w:val="-11"/>
              </w:rPr>
              <w:t xml:space="preserve"> </w:t>
            </w:r>
            <w:r>
              <w:t>well</w:t>
            </w:r>
            <w:r>
              <w:rPr>
                <w:spacing w:val="-11"/>
              </w:rPr>
              <w:t xml:space="preserve"> </w:t>
            </w:r>
            <w:r>
              <w:t>as subject</w:t>
            </w:r>
            <w:r>
              <w:rPr>
                <w:spacing w:val="34"/>
              </w:rPr>
              <w:t xml:space="preserve"> </w:t>
            </w:r>
            <w:r>
              <w:t>to</w:t>
            </w:r>
            <w:r>
              <w:rPr>
                <w:spacing w:val="33"/>
              </w:rPr>
              <w:t xml:space="preserve"> </w:t>
            </w:r>
            <w:r>
              <w:t>the</w:t>
            </w:r>
            <w:r>
              <w:rPr>
                <w:spacing w:val="33"/>
              </w:rPr>
              <w:t xml:space="preserve"> </w:t>
            </w:r>
            <w:r>
              <w:t>procedure</w:t>
            </w:r>
            <w:r>
              <w:rPr>
                <w:spacing w:val="33"/>
              </w:rPr>
              <w:t xml:space="preserve"> </w:t>
            </w:r>
            <w:r>
              <w:t>set</w:t>
            </w:r>
            <w:r>
              <w:rPr>
                <w:spacing w:val="34"/>
              </w:rPr>
              <w:t xml:space="preserve"> </w:t>
            </w:r>
            <w:r>
              <w:t>forth</w:t>
            </w:r>
            <w:r>
              <w:rPr>
                <w:spacing w:val="34"/>
              </w:rPr>
              <w:t xml:space="preserve"> </w:t>
            </w:r>
            <w:r>
              <w:t>by</w:t>
            </w:r>
            <w:r>
              <w:rPr>
                <w:spacing w:val="33"/>
              </w:rPr>
              <w:t xml:space="preserve"> </w:t>
            </w:r>
            <w:r>
              <w:rPr>
                <w:spacing w:val="-4"/>
              </w:rPr>
              <w:t>these</w:t>
            </w:r>
            <w:r w:rsidR="7E378CCB">
              <w:rPr>
                <w:spacing w:val="-4"/>
              </w:rPr>
              <w:t xml:space="preserve"> </w:t>
            </w:r>
            <w:r>
              <w:rPr>
                <w:spacing w:val="-2"/>
              </w:rPr>
              <w:t>Rules.</w:t>
            </w:r>
          </w:p>
        </w:tc>
      </w:tr>
      <w:tr w:rsidR="00703CE9" w14:paraId="599AD46D" w14:textId="77777777" w:rsidTr="00AF1123">
        <w:trPr>
          <w:trHeight w:val="651"/>
        </w:trPr>
        <w:tc>
          <w:tcPr>
            <w:tcW w:w="4798" w:type="dxa"/>
          </w:tcPr>
          <w:p w14:paraId="3F439855" w14:textId="77777777" w:rsidR="00703CE9" w:rsidRDefault="00C41C0E">
            <w:pPr>
              <w:pStyle w:val="TableParagraph"/>
              <w:spacing w:before="58"/>
              <w:ind w:left="470"/>
              <w:rPr>
                <w:b/>
              </w:rPr>
            </w:pPr>
            <w:r>
              <w:rPr>
                <w:b/>
              </w:rPr>
              <w:t>1.</w:t>
            </w:r>
            <w:r>
              <w:rPr>
                <w:b/>
                <w:spacing w:val="26"/>
              </w:rPr>
              <w:t xml:space="preserve"> </w:t>
            </w:r>
            <w:r>
              <w:rPr>
                <w:b/>
              </w:rPr>
              <w:t>Vispārējā</w:t>
            </w:r>
            <w:r>
              <w:rPr>
                <w:b/>
                <w:spacing w:val="-16"/>
              </w:rPr>
              <w:t xml:space="preserve"> </w:t>
            </w:r>
            <w:r>
              <w:rPr>
                <w:b/>
              </w:rPr>
              <w:t>informācija</w:t>
            </w:r>
            <w:r>
              <w:rPr>
                <w:b/>
                <w:spacing w:val="-14"/>
              </w:rPr>
              <w:t xml:space="preserve"> </w:t>
            </w:r>
            <w:r>
              <w:rPr>
                <w:b/>
                <w:spacing w:val="-5"/>
              </w:rPr>
              <w:t>par</w:t>
            </w:r>
          </w:p>
          <w:p w14:paraId="1F37BC5D" w14:textId="77777777" w:rsidR="00703CE9" w:rsidRDefault="00C41C0E">
            <w:pPr>
              <w:pStyle w:val="TableParagraph"/>
              <w:spacing w:before="1"/>
              <w:ind w:left="831"/>
              <w:rPr>
                <w:b/>
              </w:rPr>
            </w:pPr>
            <w:r>
              <w:rPr>
                <w:b/>
                <w:spacing w:val="-2"/>
              </w:rPr>
              <w:t>pasūtītāju:</w:t>
            </w:r>
          </w:p>
        </w:tc>
        <w:tc>
          <w:tcPr>
            <w:tcW w:w="4401" w:type="dxa"/>
          </w:tcPr>
          <w:p w14:paraId="38421134" w14:textId="77777777" w:rsidR="00703CE9" w:rsidRDefault="00C41C0E">
            <w:pPr>
              <w:pStyle w:val="TableParagraph"/>
              <w:spacing w:before="58"/>
              <w:ind w:left="830" w:hanging="360"/>
              <w:rPr>
                <w:b/>
              </w:rPr>
            </w:pPr>
            <w:r>
              <w:rPr>
                <w:b/>
              </w:rPr>
              <w:t>1.</w:t>
            </w:r>
            <w:r>
              <w:rPr>
                <w:b/>
                <w:spacing w:val="31"/>
              </w:rPr>
              <w:t xml:space="preserve"> </w:t>
            </w:r>
            <w:r>
              <w:rPr>
                <w:b/>
              </w:rPr>
              <w:t>General</w:t>
            </w:r>
            <w:r>
              <w:rPr>
                <w:b/>
                <w:spacing w:val="40"/>
              </w:rPr>
              <w:t xml:space="preserve"> </w:t>
            </w:r>
            <w:r>
              <w:rPr>
                <w:b/>
              </w:rPr>
              <w:t>information</w:t>
            </w:r>
            <w:r>
              <w:rPr>
                <w:b/>
                <w:spacing w:val="40"/>
              </w:rPr>
              <w:t xml:space="preserve"> </w:t>
            </w:r>
            <w:r>
              <w:rPr>
                <w:b/>
              </w:rPr>
              <w:t>about</w:t>
            </w:r>
            <w:r>
              <w:rPr>
                <w:b/>
                <w:spacing w:val="69"/>
              </w:rPr>
              <w:t xml:space="preserve"> </w:t>
            </w:r>
            <w:r>
              <w:rPr>
                <w:b/>
              </w:rPr>
              <w:t xml:space="preserve">the </w:t>
            </w:r>
            <w:r>
              <w:rPr>
                <w:b/>
                <w:spacing w:val="-2"/>
              </w:rPr>
              <w:t>customer:</w:t>
            </w:r>
          </w:p>
        </w:tc>
      </w:tr>
      <w:tr w:rsidR="00703CE9" w14:paraId="222A5E86" w14:textId="77777777" w:rsidTr="00AF1123">
        <w:trPr>
          <w:trHeight w:val="2069"/>
        </w:trPr>
        <w:tc>
          <w:tcPr>
            <w:tcW w:w="4798" w:type="dxa"/>
          </w:tcPr>
          <w:p w14:paraId="23D43FF4" w14:textId="56CD3D88" w:rsidR="00703CE9" w:rsidRDefault="00C41C0E">
            <w:pPr>
              <w:pStyle w:val="TableParagraph"/>
              <w:spacing w:before="58"/>
              <w:ind w:left="111"/>
            </w:pPr>
            <w:r>
              <w:t>Atbalsta</w:t>
            </w:r>
            <w:r>
              <w:rPr>
                <w:spacing w:val="-17"/>
              </w:rPr>
              <w:t xml:space="preserve"> </w:t>
            </w:r>
            <w:r>
              <w:t>pretendents:</w:t>
            </w:r>
            <w:r w:rsidRPr="00F82148">
              <w:t xml:space="preserve"> </w:t>
            </w:r>
            <w:r w:rsidR="005602E7">
              <w:t xml:space="preserve">VIC TEC </w:t>
            </w:r>
            <w:r w:rsidRPr="00F82148">
              <w:t>SIA</w:t>
            </w:r>
          </w:p>
          <w:p w14:paraId="20A62BC4" w14:textId="46743414" w:rsidR="00703CE9" w:rsidRDefault="00AF1123" w:rsidP="00F82148">
            <w:pPr>
              <w:pStyle w:val="TableParagraph"/>
              <w:spacing w:before="58"/>
              <w:ind w:left="111"/>
            </w:pPr>
            <w:r>
              <w:t>Reģistrācijas</w:t>
            </w:r>
            <w:r w:rsidR="00C41C0E" w:rsidRPr="00F82148">
              <w:t xml:space="preserve"> </w:t>
            </w:r>
            <w:r w:rsidR="00C41C0E">
              <w:t>nr.:</w:t>
            </w:r>
            <w:r w:rsidR="00C41C0E" w:rsidRPr="00F82148">
              <w:t xml:space="preserve"> 4</w:t>
            </w:r>
            <w:r w:rsidR="005602E7" w:rsidRPr="00F82148">
              <w:t>0203526901</w:t>
            </w:r>
          </w:p>
          <w:p w14:paraId="3BEF9C99" w14:textId="1B19178E" w:rsidR="005602E7" w:rsidRPr="00F82148" w:rsidRDefault="00C41C0E" w:rsidP="00F82148">
            <w:pPr>
              <w:pStyle w:val="TableParagraph"/>
              <w:spacing w:before="58"/>
              <w:ind w:left="111"/>
            </w:pPr>
            <w:r>
              <w:t>Juridiskā</w:t>
            </w:r>
            <w:r w:rsidRPr="00F82148">
              <w:t xml:space="preserve"> </w:t>
            </w:r>
            <w:r>
              <w:t>adrese:</w:t>
            </w:r>
            <w:r w:rsidRPr="00F82148">
              <w:t xml:space="preserve"> </w:t>
            </w:r>
            <w:r w:rsidR="005602E7" w:rsidRPr="00F82148">
              <w:t>Vesetas iela 7, Rīga, LV-1013</w:t>
            </w:r>
            <w:r w:rsidR="00AF1123">
              <w:t>, Latvija</w:t>
            </w:r>
          </w:p>
          <w:p w14:paraId="7F6B7910" w14:textId="5201E385" w:rsidR="00703CE9" w:rsidRDefault="00C41C0E" w:rsidP="00F82148">
            <w:pPr>
              <w:pStyle w:val="TableParagraph"/>
              <w:spacing w:before="58"/>
              <w:ind w:left="111"/>
            </w:pPr>
            <w:r w:rsidRPr="00F82148">
              <w:t xml:space="preserve">Kontaktpersona: </w:t>
            </w:r>
            <w:r w:rsidR="005602E7" w:rsidRPr="00F82148">
              <w:t xml:space="preserve">Ingus  Diķis, </w:t>
            </w:r>
            <w:hyperlink r:id="rId10" w:history="1">
              <w:r w:rsidR="005602E7" w:rsidRPr="00F82148">
                <w:t>ingus@1b.lv</w:t>
              </w:r>
            </w:hyperlink>
            <w:r w:rsidR="005602E7" w:rsidRPr="00F82148">
              <w:t>; tel. +371 26468611</w:t>
            </w:r>
          </w:p>
        </w:tc>
        <w:tc>
          <w:tcPr>
            <w:tcW w:w="4401" w:type="dxa"/>
          </w:tcPr>
          <w:p w14:paraId="47E72200" w14:textId="21A417F6" w:rsidR="00F82148" w:rsidRDefault="00E65FD1" w:rsidP="00F82148">
            <w:pPr>
              <w:pStyle w:val="TableParagraph"/>
              <w:spacing w:before="58"/>
              <w:ind w:left="111"/>
            </w:pPr>
            <w:r>
              <w:t>Applicant</w:t>
            </w:r>
            <w:r w:rsidRPr="00F82148">
              <w:t xml:space="preserve"> </w:t>
            </w:r>
            <w:r>
              <w:t>for</w:t>
            </w:r>
            <w:r w:rsidRPr="00F82148">
              <w:t xml:space="preserve"> </w:t>
            </w:r>
            <w:r>
              <w:t>aid:</w:t>
            </w:r>
            <w:r w:rsidRPr="00F82148">
              <w:t xml:space="preserve"> </w:t>
            </w:r>
            <w:r w:rsidR="00F82148">
              <w:t>VIC TEC SIA</w:t>
            </w:r>
          </w:p>
          <w:p w14:paraId="591067FA" w14:textId="7177ADFF" w:rsidR="00703CE9" w:rsidRDefault="00AF1123" w:rsidP="00F82148">
            <w:pPr>
              <w:pStyle w:val="TableParagraph"/>
              <w:spacing w:before="58"/>
              <w:ind w:left="111"/>
            </w:pPr>
            <w:r>
              <w:t>Registration</w:t>
            </w:r>
            <w:r w:rsidR="00C41C0E">
              <w:t xml:space="preserve"> No.: </w:t>
            </w:r>
            <w:r w:rsidR="00F82148" w:rsidRPr="00F82148">
              <w:t>40203526901</w:t>
            </w:r>
          </w:p>
          <w:p w14:paraId="3761AA1E" w14:textId="157C9E79" w:rsidR="00F82148" w:rsidRDefault="00C41C0E" w:rsidP="00F82148">
            <w:pPr>
              <w:pStyle w:val="TableParagraph"/>
              <w:spacing w:before="58"/>
              <w:ind w:left="111"/>
            </w:pPr>
            <w:r>
              <w:t>Registered</w:t>
            </w:r>
            <w:r w:rsidRPr="00F82148">
              <w:t xml:space="preserve"> </w:t>
            </w:r>
            <w:r>
              <w:t>address:</w:t>
            </w:r>
            <w:r w:rsidRPr="00F82148">
              <w:t xml:space="preserve"> </w:t>
            </w:r>
            <w:r w:rsidR="00F82148" w:rsidRPr="00F82148">
              <w:t>Vesetas</w:t>
            </w:r>
            <w:r w:rsidR="00F82148">
              <w:t xml:space="preserve"> Street</w:t>
            </w:r>
            <w:r w:rsidR="00F82148" w:rsidRPr="00F82148">
              <w:t xml:space="preserve"> 7, Rīga, LV-1013</w:t>
            </w:r>
            <w:r w:rsidR="00AF1123">
              <w:t>, Latvia</w:t>
            </w:r>
          </w:p>
          <w:p w14:paraId="287EC3CD" w14:textId="048C6F1B" w:rsidR="00703CE9" w:rsidRDefault="00C41C0E" w:rsidP="00F82148">
            <w:pPr>
              <w:pStyle w:val="TableParagraph"/>
              <w:spacing w:before="58"/>
              <w:ind w:left="111"/>
            </w:pPr>
            <w:r>
              <w:t>Contact</w:t>
            </w:r>
            <w:r w:rsidRPr="00F82148">
              <w:t xml:space="preserve"> </w:t>
            </w:r>
            <w:r>
              <w:t>person:</w:t>
            </w:r>
            <w:r w:rsidRPr="00F82148">
              <w:t xml:space="preserve"> </w:t>
            </w:r>
            <w:r w:rsidR="00F82148" w:rsidRPr="00F82148">
              <w:t xml:space="preserve">Ingus  Diķis, </w:t>
            </w:r>
            <w:hyperlink r:id="rId11" w:history="1">
              <w:r w:rsidR="00F82148" w:rsidRPr="00F82148">
                <w:t>ingus@1b.lv</w:t>
              </w:r>
            </w:hyperlink>
            <w:r w:rsidR="00F82148" w:rsidRPr="00F82148">
              <w:t>; tel. +371 26468611</w:t>
            </w:r>
          </w:p>
        </w:tc>
      </w:tr>
      <w:tr w:rsidR="00703CE9" w14:paraId="554AACF7" w14:textId="77777777" w:rsidTr="00AF1123">
        <w:trPr>
          <w:trHeight w:val="650"/>
        </w:trPr>
        <w:tc>
          <w:tcPr>
            <w:tcW w:w="4798" w:type="dxa"/>
          </w:tcPr>
          <w:p w14:paraId="4E79065B" w14:textId="77777777" w:rsidR="00703CE9" w:rsidRDefault="00C41C0E">
            <w:pPr>
              <w:pStyle w:val="TableParagraph"/>
              <w:spacing w:before="58"/>
              <w:ind w:left="471"/>
              <w:rPr>
                <w:b/>
              </w:rPr>
            </w:pPr>
            <w:r>
              <w:rPr>
                <w:b/>
              </w:rPr>
              <w:t>2.</w:t>
            </w:r>
            <w:r>
              <w:rPr>
                <w:b/>
                <w:spacing w:val="59"/>
              </w:rPr>
              <w:t xml:space="preserve"> </w:t>
            </w:r>
            <w:r>
              <w:rPr>
                <w:b/>
              </w:rPr>
              <w:t>Iepirkuma</w:t>
            </w:r>
            <w:r>
              <w:rPr>
                <w:b/>
                <w:spacing w:val="-7"/>
              </w:rPr>
              <w:t xml:space="preserve"> </w:t>
            </w:r>
            <w:r>
              <w:rPr>
                <w:b/>
              </w:rPr>
              <w:t>mērķis</w:t>
            </w:r>
            <w:r>
              <w:rPr>
                <w:b/>
                <w:spacing w:val="-12"/>
              </w:rPr>
              <w:t xml:space="preserve"> </w:t>
            </w:r>
            <w:r>
              <w:rPr>
                <w:b/>
              </w:rPr>
              <w:t>un</w:t>
            </w:r>
            <w:r>
              <w:rPr>
                <w:b/>
                <w:spacing w:val="-10"/>
              </w:rPr>
              <w:t xml:space="preserve"> </w:t>
            </w:r>
            <w:r>
              <w:rPr>
                <w:b/>
                <w:spacing w:val="-2"/>
              </w:rPr>
              <w:t>priekšmets:</w:t>
            </w:r>
          </w:p>
        </w:tc>
        <w:tc>
          <w:tcPr>
            <w:tcW w:w="4401" w:type="dxa"/>
          </w:tcPr>
          <w:p w14:paraId="13F5BC6F" w14:textId="77777777" w:rsidR="00703CE9" w:rsidRDefault="00C41C0E">
            <w:pPr>
              <w:pStyle w:val="TableParagraph"/>
              <w:tabs>
                <w:tab w:val="left" w:pos="2101"/>
                <w:tab w:val="left" w:pos="2731"/>
                <w:tab w:val="left" w:pos="3762"/>
                <w:tab w:val="left" w:pos="4201"/>
              </w:tabs>
              <w:spacing w:before="58"/>
              <w:ind w:left="830" w:right="103" w:hanging="360"/>
              <w:rPr>
                <w:b/>
              </w:rPr>
            </w:pPr>
            <w:r>
              <w:rPr>
                <w:b/>
              </w:rPr>
              <w:t>2.</w:t>
            </w:r>
            <w:r>
              <w:rPr>
                <w:b/>
                <w:spacing w:val="40"/>
              </w:rPr>
              <w:t xml:space="preserve"> </w:t>
            </w:r>
            <w:r>
              <w:rPr>
                <w:b/>
              </w:rPr>
              <w:t>Objective</w:t>
            </w:r>
            <w:r>
              <w:rPr>
                <w:b/>
              </w:rPr>
              <w:tab/>
            </w:r>
            <w:r>
              <w:rPr>
                <w:b/>
                <w:spacing w:val="-4"/>
              </w:rPr>
              <w:t>and</w:t>
            </w:r>
            <w:r>
              <w:rPr>
                <w:b/>
              </w:rPr>
              <w:tab/>
            </w:r>
            <w:r>
              <w:rPr>
                <w:b/>
                <w:spacing w:val="-2"/>
              </w:rPr>
              <w:t>subject</w:t>
            </w:r>
            <w:r>
              <w:rPr>
                <w:b/>
              </w:rPr>
              <w:tab/>
            </w:r>
            <w:r>
              <w:rPr>
                <w:b/>
                <w:spacing w:val="-6"/>
              </w:rPr>
              <w:t>of</w:t>
            </w:r>
            <w:r>
              <w:rPr>
                <w:b/>
              </w:rPr>
              <w:tab/>
            </w:r>
            <w:r>
              <w:rPr>
                <w:b/>
                <w:spacing w:val="-6"/>
              </w:rPr>
              <w:t xml:space="preserve">the </w:t>
            </w:r>
            <w:r>
              <w:rPr>
                <w:b/>
                <w:spacing w:val="-2"/>
              </w:rPr>
              <w:t>procurement:</w:t>
            </w:r>
          </w:p>
        </w:tc>
      </w:tr>
      <w:tr w:rsidR="00703CE9" w14:paraId="32283C5B" w14:textId="77777777" w:rsidTr="00AF1123">
        <w:trPr>
          <w:trHeight w:val="825"/>
        </w:trPr>
        <w:tc>
          <w:tcPr>
            <w:tcW w:w="4798" w:type="dxa"/>
          </w:tcPr>
          <w:p w14:paraId="2CDA53E0" w14:textId="56689755" w:rsidR="00703CE9" w:rsidRDefault="00C41C0E">
            <w:pPr>
              <w:pStyle w:val="TableParagraph"/>
              <w:spacing w:before="59"/>
              <w:ind w:left="111" w:right="92"/>
              <w:jc w:val="both"/>
            </w:pPr>
            <w:r>
              <w:t xml:space="preserve">Iepirkuma priekšmets ir </w:t>
            </w:r>
            <w:r w:rsidR="1A69C621">
              <w:t xml:space="preserve">pakalpojums - </w:t>
            </w:r>
            <w:r w:rsidR="5E76A01C">
              <w:t xml:space="preserve">peldlīdzekļa </w:t>
            </w:r>
            <w:r w:rsidR="00F52F6F">
              <w:t>PE-100RC izgatavošana</w:t>
            </w:r>
            <w:r w:rsidR="47CE2900">
              <w:t xml:space="preserve"> pēc Pasūtītāja rasējumiem</w:t>
            </w:r>
            <w:r w:rsidR="59506AA4">
              <w:t xml:space="preserve"> </w:t>
            </w:r>
            <w:r w:rsidR="06EA1619">
              <w:t xml:space="preserve">no Pasūtītāja materiāla </w:t>
            </w:r>
            <w:r w:rsidR="1C490580">
              <w:t>un aprīko</w:t>
            </w:r>
            <w:r w:rsidR="565E745C">
              <w:t>šana</w:t>
            </w:r>
            <w:r w:rsidR="00F61191">
              <w:t xml:space="preserve"> </w:t>
            </w:r>
            <w:r>
              <w:t>saskaņā ar šī Nolikuma prasībām.</w:t>
            </w:r>
          </w:p>
          <w:p w14:paraId="4ED0918A" w14:textId="77777777" w:rsidR="00703CE9" w:rsidRDefault="00C41C0E">
            <w:pPr>
              <w:pStyle w:val="TableParagraph"/>
              <w:spacing w:before="60"/>
              <w:ind w:left="111" w:right="91"/>
              <w:jc w:val="both"/>
            </w:pPr>
            <w:r>
              <w:t xml:space="preserve">Iepirkuma priekšmets </w:t>
            </w:r>
            <w:r w:rsidRPr="00784F68">
              <w:t>nav sadalīts daļās.</w:t>
            </w:r>
            <w:r>
              <w:t xml:space="preserve"> Piedāvājums</w:t>
            </w:r>
            <w:r>
              <w:rPr>
                <w:spacing w:val="52"/>
                <w:w w:val="150"/>
              </w:rPr>
              <w:t xml:space="preserve"> </w:t>
            </w:r>
            <w:r>
              <w:t>jāiesniedz</w:t>
            </w:r>
            <w:r>
              <w:rPr>
                <w:spacing w:val="51"/>
                <w:w w:val="150"/>
              </w:rPr>
              <w:t xml:space="preserve"> </w:t>
            </w:r>
            <w:r>
              <w:t>par</w:t>
            </w:r>
            <w:r>
              <w:rPr>
                <w:spacing w:val="53"/>
                <w:w w:val="150"/>
              </w:rPr>
              <w:t xml:space="preserve"> </w:t>
            </w:r>
            <w:r>
              <w:t>visu</w:t>
            </w:r>
            <w:r>
              <w:rPr>
                <w:spacing w:val="52"/>
                <w:w w:val="150"/>
              </w:rPr>
              <w:t xml:space="preserve"> </w:t>
            </w:r>
            <w:r>
              <w:rPr>
                <w:spacing w:val="-2"/>
              </w:rPr>
              <w:t>iepirkuma</w:t>
            </w:r>
          </w:p>
          <w:p w14:paraId="326C3AD1" w14:textId="77777777" w:rsidR="00703CE9" w:rsidRDefault="00C41C0E">
            <w:pPr>
              <w:pStyle w:val="TableParagraph"/>
              <w:spacing w:line="247" w:lineRule="exact"/>
              <w:ind w:left="111"/>
              <w:jc w:val="both"/>
            </w:pPr>
            <w:r>
              <w:t>priekšmetu</w:t>
            </w:r>
            <w:r>
              <w:rPr>
                <w:spacing w:val="58"/>
              </w:rPr>
              <w:t xml:space="preserve">  </w:t>
            </w:r>
            <w:r>
              <w:t>pilnā</w:t>
            </w:r>
            <w:r>
              <w:rPr>
                <w:spacing w:val="55"/>
              </w:rPr>
              <w:t xml:space="preserve">  </w:t>
            </w:r>
            <w:r>
              <w:rPr>
                <w:spacing w:val="-2"/>
              </w:rPr>
              <w:t>apjomā.</w:t>
            </w:r>
          </w:p>
        </w:tc>
        <w:tc>
          <w:tcPr>
            <w:tcW w:w="4401" w:type="dxa"/>
          </w:tcPr>
          <w:p w14:paraId="7D193C0A" w14:textId="54883D61" w:rsidR="00703CE9" w:rsidRDefault="00C41C0E" w:rsidP="69EAD7E6">
            <w:pPr>
              <w:pStyle w:val="TableParagraph"/>
              <w:spacing w:before="60"/>
              <w:ind w:left="206" w:right="155" w:hanging="1"/>
              <w:jc w:val="both"/>
              <w:rPr>
                <w:lang w:val="en-US"/>
              </w:rPr>
            </w:pPr>
            <w:r>
              <w:t>T</w:t>
            </w:r>
            <w:r w:rsidR="0FA1EDEC">
              <w:t xml:space="preserve"> The subject of the procurement is the service – manufacturing a PE‑100RC watercraft according to the Customer’s drawings using the Customer’s material, and supliied b</w:t>
            </w:r>
            <w:r w:rsidR="21C802B7">
              <w:t>y</w:t>
            </w:r>
            <w:r w:rsidR="0FA1EDEC">
              <w:t xml:space="preserve"> the C</w:t>
            </w:r>
            <w:r w:rsidR="6DB45CD5">
              <w:t xml:space="preserve">ustomer </w:t>
            </w:r>
            <w:r w:rsidR="0FA1EDEC">
              <w:t xml:space="preserve"> it in accordance with the requirements of these Regulations.</w:t>
            </w:r>
          </w:p>
          <w:p w14:paraId="4C213CD9" w14:textId="08FB70C0" w:rsidR="00703CE9" w:rsidRDefault="00C41C0E" w:rsidP="00100950">
            <w:pPr>
              <w:pStyle w:val="TableParagraph"/>
              <w:spacing w:before="78" w:line="220" w:lineRule="auto"/>
              <w:ind w:left="206" w:right="155" w:hanging="1"/>
              <w:jc w:val="both"/>
              <w:rPr>
                <w:lang w:val="en-US"/>
              </w:rPr>
            </w:pPr>
            <w:r w:rsidRPr="59C32902">
              <w:rPr>
                <w:lang w:val="en-US"/>
              </w:rPr>
              <w:t>The subject of the procurement may not be divided</w:t>
            </w:r>
            <w:r w:rsidRPr="59C32902">
              <w:rPr>
                <w:spacing w:val="-2"/>
                <w:lang w:val="en-US"/>
              </w:rPr>
              <w:t xml:space="preserve"> </w:t>
            </w:r>
            <w:r w:rsidRPr="59C32902">
              <w:rPr>
                <w:lang w:val="en-US"/>
              </w:rPr>
              <w:t>in</w:t>
            </w:r>
            <w:r w:rsidRPr="59C32902">
              <w:rPr>
                <w:spacing w:val="-2"/>
                <w:lang w:val="en-US"/>
              </w:rPr>
              <w:t xml:space="preserve"> </w:t>
            </w:r>
            <w:r w:rsidRPr="59C32902">
              <w:rPr>
                <w:lang w:val="en-US"/>
              </w:rPr>
              <w:t>parts.</w:t>
            </w:r>
            <w:r w:rsidRPr="59C32902">
              <w:rPr>
                <w:spacing w:val="-4"/>
                <w:lang w:val="en-US"/>
              </w:rPr>
              <w:t xml:space="preserve"> </w:t>
            </w:r>
            <w:r w:rsidRPr="59C32902">
              <w:rPr>
                <w:lang w:val="en-US"/>
              </w:rPr>
              <w:t>The</w:t>
            </w:r>
            <w:r w:rsidRPr="59C32902">
              <w:rPr>
                <w:spacing w:val="-4"/>
                <w:lang w:val="en-US"/>
              </w:rPr>
              <w:t xml:space="preserve"> </w:t>
            </w:r>
            <w:r w:rsidRPr="59C32902">
              <w:rPr>
                <w:lang w:val="en-US"/>
              </w:rPr>
              <w:t>offer</w:t>
            </w:r>
            <w:r w:rsidRPr="59C32902">
              <w:rPr>
                <w:spacing w:val="-2"/>
                <w:lang w:val="en-US"/>
              </w:rPr>
              <w:t xml:space="preserve"> </w:t>
            </w:r>
            <w:r w:rsidRPr="59C32902">
              <w:rPr>
                <w:lang w:val="en-US"/>
              </w:rPr>
              <w:t>must</w:t>
            </w:r>
            <w:r w:rsidRPr="59C32902">
              <w:rPr>
                <w:spacing w:val="-3"/>
                <w:lang w:val="en-US"/>
              </w:rPr>
              <w:t xml:space="preserve"> </w:t>
            </w:r>
            <w:r w:rsidRPr="59C32902">
              <w:rPr>
                <w:lang w:val="en-US"/>
              </w:rPr>
              <w:t>be</w:t>
            </w:r>
            <w:r w:rsidRPr="59C32902">
              <w:rPr>
                <w:spacing w:val="-2"/>
                <w:lang w:val="en-US"/>
              </w:rPr>
              <w:t xml:space="preserve"> </w:t>
            </w:r>
            <w:r w:rsidRPr="59C32902">
              <w:rPr>
                <w:spacing w:val="-2"/>
                <w:lang w:val="en-US"/>
              </w:rPr>
              <w:lastRenderedPageBreak/>
              <w:t>submitted</w:t>
            </w:r>
            <w:r w:rsidR="4404FBB4" w:rsidRPr="59C32902">
              <w:rPr>
                <w:spacing w:val="-2"/>
                <w:lang w:val="en-US"/>
              </w:rPr>
              <w:t xml:space="preserve"> </w:t>
            </w:r>
            <w:r w:rsidR="4404FBB4" w:rsidRPr="59C32902">
              <w:rPr>
                <w:lang w:val="en-US"/>
              </w:rPr>
              <w:t>for the entire subject of the procurement in its entirety.</w:t>
            </w:r>
          </w:p>
        </w:tc>
      </w:tr>
      <w:tr w:rsidR="59C32902" w14:paraId="620F81F6" w14:textId="77777777" w:rsidTr="00AF1123">
        <w:trPr>
          <w:trHeight w:val="480"/>
        </w:trPr>
        <w:tc>
          <w:tcPr>
            <w:tcW w:w="4798" w:type="dxa"/>
          </w:tcPr>
          <w:p w14:paraId="292CB99A" w14:textId="77777777" w:rsidR="59C32902" w:rsidRDefault="59C32902" w:rsidP="59C32902">
            <w:pPr>
              <w:pStyle w:val="TableParagraph"/>
              <w:spacing w:before="58"/>
              <w:ind w:left="471"/>
              <w:rPr>
                <w:b/>
                <w:bCs/>
              </w:rPr>
            </w:pPr>
            <w:r w:rsidRPr="59C32902">
              <w:rPr>
                <w:b/>
                <w:bCs/>
              </w:rPr>
              <w:lastRenderedPageBreak/>
              <w:t>3. Pakalpojuma izpildes termiņš:</w:t>
            </w:r>
          </w:p>
        </w:tc>
        <w:tc>
          <w:tcPr>
            <w:tcW w:w="4401" w:type="dxa"/>
          </w:tcPr>
          <w:p w14:paraId="3452E084" w14:textId="77777777" w:rsidR="59C32902" w:rsidRDefault="59C32902" w:rsidP="59C32902">
            <w:pPr>
              <w:pStyle w:val="TableParagraph"/>
              <w:tabs>
                <w:tab w:val="left" w:pos="1744"/>
                <w:tab w:val="left" w:pos="2167"/>
                <w:tab w:val="left" w:pos="3779"/>
                <w:tab w:val="left" w:pos="4203"/>
              </w:tabs>
              <w:spacing w:before="58"/>
              <w:ind w:left="830" w:right="101" w:hanging="360"/>
              <w:rPr>
                <w:b/>
                <w:bCs/>
              </w:rPr>
            </w:pPr>
            <w:r w:rsidRPr="59C32902">
              <w:rPr>
                <w:b/>
                <w:bCs/>
              </w:rPr>
              <w:t>3. Period</w:t>
            </w:r>
            <w:r>
              <w:tab/>
            </w:r>
            <w:r w:rsidRPr="59C32902">
              <w:rPr>
                <w:b/>
                <w:bCs/>
              </w:rPr>
              <w:t>of</w:t>
            </w:r>
            <w:r>
              <w:tab/>
            </w:r>
            <w:r w:rsidRPr="59C32902">
              <w:rPr>
                <w:b/>
                <w:bCs/>
              </w:rPr>
              <w:t>performance</w:t>
            </w:r>
            <w:r>
              <w:tab/>
            </w:r>
            <w:r w:rsidRPr="59C32902">
              <w:rPr>
                <w:b/>
                <w:bCs/>
              </w:rPr>
              <w:t>of</w:t>
            </w:r>
            <w:r>
              <w:tab/>
            </w:r>
            <w:r w:rsidRPr="59C32902">
              <w:rPr>
                <w:b/>
                <w:bCs/>
              </w:rPr>
              <w:t>the service provided:</w:t>
            </w:r>
          </w:p>
        </w:tc>
      </w:tr>
    </w:tbl>
    <w:tbl>
      <w:tblPr>
        <w:tblW w:w="9192"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381"/>
        <w:gridCol w:w="5811"/>
      </w:tblGrid>
      <w:tr w:rsidR="59C32902" w14:paraId="49C2C97F" w14:textId="77777777" w:rsidTr="00AF1123">
        <w:trPr>
          <w:trHeight w:val="1062"/>
        </w:trPr>
        <w:tc>
          <w:tcPr>
            <w:tcW w:w="3381" w:type="dxa"/>
          </w:tcPr>
          <w:p w14:paraId="2567F618" w14:textId="2563652A" w:rsidR="00397B31" w:rsidRDefault="59C32902" w:rsidP="69EAD7E6">
            <w:pPr>
              <w:pStyle w:val="TableParagraph"/>
              <w:tabs>
                <w:tab w:val="left" w:pos="554"/>
                <w:tab w:val="left" w:pos="1207"/>
                <w:tab w:val="left" w:pos="1638"/>
                <w:tab w:val="left" w:pos="1963"/>
                <w:tab w:val="left" w:pos="2929"/>
                <w:tab w:val="left" w:pos="3574"/>
                <w:tab w:val="left" w:pos="4022"/>
              </w:tabs>
              <w:spacing w:before="58" w:line="259" w:lineRule="auto"/>
              <w:ind w:left="111" w:right="-15"/>
            </w:pPr>
            <w:r>
              <w:t>ne</w:t>
            </w:r>
            <w:r>
              <w:tab/>
              <w:t>ilgāk</w:t>
            </w:r>
            <w:r>
              <w:tab/>
              <w:t>kā</w:t>
            </w:r>
            <w:r>
              <w:tab/>
            </w:r>
            <w:r w:rsidR="567797C6">
              <w:t>5</w:t>
            </w:r>
            <w:r>
              <w:tab/>
              <w:t>mēnešu</w:t>
            </w:r>
            <w:r>
              <w:tab/>
              <w:t>laikā</w:t>
            </w:r>
            <w:r>
              <w:tab/>
              <w:t>no</w:t>
            </w:r>
            <w:r w:rsidR="244D2AB3">
              <w:t xml:space="preserve"> </w:t>
            </w:r>
            <w:r>
              <w:t>līguma noslēgšanas</w:t>
            </w:r>
            <w:r w:rsidR="244D2AB3">
              <w:t>.</w:t>
            </w:r>
          </w:p>
          <w:p w14:paraId="4C6ACEE9" w14:textId="2058BB95"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r>
              <w:t>Paredzamais līguma noslēgšanas brīdis – līdz</w:t>
            </w:r>
            <w:r w:rsidR="00B1168A">
              <w:t xml:space="preserve"> </w:t>
            </w:r>
            <w:r>
              <w:t>2026.gada 1.aprīlim</w:t>
            </w:r>
          </w:p>
        </w:tc>
        <w:tc>
          <w:tcPr>
            <w:tcW w:w="5811" w:type="dxa"/>
          </w:tcPr>
          <w:p w14:paraId="16370EC5" w14:textId="3D30BA1F" w:rsidR="00397B31"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pPr>
            <w:r>
              <w:t xml:space="preserve">not more than </w:t>
            </w:r>
            <w:r w:rsidR="3A4E5917">
              <w:t>5</w:t>
            </w:r>
            <w:r>
              <w:t xml:space="preserve"> months from the conclusion of the contract</w:t>
            </w:r>
            <w:r w:rsidR="244D2AB3">
              <w:t>.</w:t>
            </w:r>
          </w:p>
          <w:p w14:paraId="51CD9CE9" w14:textId="0720F3D6"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r>
              <w:t>Expected moment of entering into the agreement: by April 1,2026</w:t>
            </w:r>
          </w:p>
        </w:tc>
      </w:tr>
      <w:tr w:rsidR="59C32902" w14:paraId="644E87BF" w14:textId="77777777" w:rsidTr="00AF1123">
        <w:trPr>
          <w:trHeight w:val="375"/>
        </w:trPr>
        <w:tc>
          <w:tcPr>
            <w:tcW w:w="3381" w:type="dxa"/>
          </w:tcPr>
          <w:p w14:paraId="2E7C82F0" w14:textId="77777777" w:rsidR="59C32902" w:rsidRDefault="59C32902" w:rsidP="59C32902">
            <w:pPr>
              <w:pStyle w:val="TableParagraph"/>
              <w:spacing w:before="60"/>
              <w:ind w:left="471"/>
              <w:rPr>
                <w:b/>
                <w:bCs/>
              </w:rPr>
            </w:pPr>
            <w:r w:rsidRPr="59C32902">
              <w:rPr>
                <w:b/>
                <w:bCs/>
              </w:rPr>
              <w:t>4. Izpildes vieta:</w:t>
            </w:r>
          </w:p>
        </w:tc>
        <w:tc>
          <w:tcPr>
            <w:tcW w:w="5811" w:type="dxa"/>
          </w:tcPr>
          <w:p w14:paraId="143DD724" w14:textId="77777777" w:rsidR="59C32902" w:rsidRDefault="59C32902" w:rsidP="59C32902">
            <w:pPr>
              <w:pStyle w:val="TableParagraph"/>
              <w:tabs>
                <w:tab w:val="left" w:pos="1653"/>
                <w:tab w:val="left" w:pos="2106"/>
              </w:tabs>
              <w:spacing w:before="59"/>
              <w:ind w:left="470"/>
              <w:rPr>
                <w:b/>
                <w:bCs/>
              </w:rPr>
            </w:pPr>
            <w:r w:rsidRPr="59C32902">
              <w:rPr>
                <w:b/>
                <w:bCs/>
              </w:rPr>
              <w:t>4. Place</w:t>
            </w:r>
            <w:r>
              <w:tab/>
            </w:r>
            <w:r w:rsidRPr="59C32902">
              <w:rPr>
                <w:b/>
                <w:bCs/>
              </w:rPr>
              <w:t>of</w:t>
            </w:r>
            <w:r>
              <w:tab/>
            </w:r>
            <w:r w:rsidRPr="59C32902">
              <w:rPr>
                <w:b/>
                <w:bCs/>
              </w:rPr>
              <w:t>performance:</w:t>
            </w:r>
          </w:p>
        </w:tc>
      </w:tr>
      <w:tr w:rsidR="59C32902" w14:paraId="40BAD3BE" w14:textId="77777777" w:rsidTr="00AF1123">
        <w:trPr>
          <w:trHeight w:val="916"/>
        </w:trPr>
        <w:tc>
          <w:tcPr>
            <w:tcW w:w="3381" w:type="dxa"/>
          </w:tcPr>
          <w:p w14:paraId="4A1B6A09" w14:textId="77777777" w:rsidR="59C32902" w:rsidRDefault="59C32902" w:rsidP="59C32902">
            <w:pPr>
              <w:pStyle w:val="TableParagraph"/>
              <w:spacing w:before="58"/>
              <w:ind w:left="111" w:right="92"/>
              <w:jc w:val="both"/>
            </w:pPr>
            <w:r>
              <w:t>Nav noteikta, izstrādātā tehniskā dokumentācija Pasūtītājam jāiesniedz elektroniskā veidā.</w:t>
            </w:r>
          </w:p>
        </w:tc>
        <w:tc>
          <w:tcPr>
            <w:tcW w:w="5811" w:type="dxa"/>
          </w:tcPr>
          <w:p w14:paraId="3862B1EF" w14:textId="77777777" w:rsidR="59C32902" w:rsidRDefault="59C32902" w:rsidP="59C32902">
            <w:pPr>
              <w:pStyle w:val="TableParagraph"/>
              <w:spacing w:before="58"/>
              <w:ind w:left="110" w:right="94"/>
              <w:jc w:val="both"/>
            </w:pPr>
            <w:r>
              <w:t>Not specified, the developed technical documentation must be submitted to the Customer electronically.</w:t>
            </w:r>
          </w:p>
        </w:tc>
      </w:tr>
      <w:tr w:rsidR="59C32902" w14:paraId="6C34E18D" w14:textId="77777777" w:rsidTr="00AF1123">
        <w:trPr>
          <w:trHeight w:val="651"/>
        </w:trPr>
        <w:tc>
          <w:tcPr>
            <w:tcW w:w="3381" w:type="dxa"/>
          </w:tcPr>
          <w:p w14:paraId="0492AE58" w14:textId="77777777" w:rsidR="59C32902" w:rsidRDefault="59C32902" w:rsidP="59C32902">
            <w:pPr>
              <w:pStyle w:val="TableParagraph"/>
              <w:spacing w:before="59"/>
              <w:ind w:left="831" w:right="125" w:hanging="360"/>
              <w:rPr>
                <w:b/>
                <w:bCs/>
              </w:rPr>
            </w:pPr>
            <w:r w:rsidRPr="59C32902">
              <w:rPr>
                <w:b/>
                <w:bCs/>
              </w:rPr>
              <w:t>5. Piedāvājuma iesniegšanas termiņš:</w:t>
            </w:r>
          </w:p>
        </w:tc>
        <w:tc>
          <w:tcPr>
            <w:tcW w:w="5811" w:type="dxa"/>
          </w:tcPr>
          <w:p w14:paraId="1DAE5B99" w14:textId="77777777" w:rsidR="59C32902" w:rsidRDefault="59C32902" w:rsidP="59C32902">
            <w:pPr>
              <w:pStyle w:val="TableParagraph"/>
              <w:spacing w:before="59"/>
              <w:ind w:left="830" w:hanging="360"/>
              <w:rPr>
                <w:b/>
                <w:bCs/>
              </w:rPr>
            </w:pPr>
            <w:r w:rsidRPr="59C32902">
              <w:rPr>
                <w:b/>
                <w:bCs/>
              </w:rPr>
              <w:t>5. Deadline for submission of the offer:</w:t>
            </w:r>
          </w:p>
        </w:tc>
      </w:tr>
      <w:tr w:rsidR="59C32902" w14:paraId="76F2669B" w14:textId="77777777" w:rsidTr="00AF1123">
        <w:trPr>
          <w:trHeight w:val="2000"/>
        </w:trPr>
        <w:tc>
          <w:tcPr>
            <w:tcW w:w="3381" w:type="dxa"/>
          </w:tcPr>
          <w:p w14:paraId="46EC3036" w14:textId="77777777" w:rsidR="59C32902" w:rsidRDefault="59C32902" w:rsidP="59C32902">
            <w:pPr>
              <w:pStyle w:val="TableParagraph"/>
              <w:spacing w:before="59"/>
              <w:ind w:left="111"/>
              <w:jc w:val="both"/>
            </w:pPr>
            <w:r>
              <w:t>Piedāvājuma gala iesniegšanas termiņš:</w:t>
            </w:r>
          </w:p>
          <w:p w14:paraId="7161998F" w14:textId="2A640A34" w:rsidR="59C32902" w:rsidRDefault="59C32902" w:rsidP="59C32902">
            <w:pPr>
              <w:pStyle w:val="TableParagraph"/>
              <w:spacing w:before="60"/>
              <w:ind w:left="111" w:right="90"/>
              <w:jc w:val="both"/>
              <w:rPr>
                <w:b/>
                <w:bCs/>
              </w:rPr>
            </w:pPr>
            <w:r>
              <w:t xml:space="preserve">līdz </w:t>
            </w:r>
            <w:r w:rsidRPr="69EAD7E6">
              <w:rPr>
                <w:b/>
                <w:bCs/>
              </w:rPr>
              <w:t xml:space="preserve">2026.gada </w:t>
            </w:r>
            <w:r w:rsidR="32D2BA2F" w:rsidRPr="69EAD7E6">
              <w:rPr>
                <w:b/>
                <w:bCs/>
              </w:rPr>
              <w:t>2</w:t>
            </w:r>
            <w:r w:rsidR="004805AA">
              <w:rPr>
                <w:b/>
                <w:bCs/>
              </w:rPr>
              <w:t>7</w:t>
            </w:r>
            <w:r w:rsidRPr="69EAD7E6">
              <w:rPr>
                <w:b/>
                <w:bCs/>
              </w:rPr>
              <w:t xml:space="preserve">.martam plkst. 17:00. </w:t>
            </w:r>
          </w:p>
          <w:p w14:paraId="63EB137B" w14:textId="42D95E87" w:rsidR="59C32902" w:rsidRDefault="59C32902" w:rsidP="59C32902">
            <w:pPr>
              <w:pStyle w:val="TableParagraph"/>
              <w:spacing w:before="60"/>
              <w:ind w:left="111" w:right="93"/>
              <w:jc w:val="both"/>
            </w:pPr>
            <w:r>
              <w:t>Piedāvājumi, kuri tiks iesniegti pēc noteiktā gala iesniegšanas termiņa, turpmākajā iepirkuma procedūrā netiks vērtēti.</w:t>
            </w:r>
          </w:p>
        </w:tc>
        <w:tc>
          <w:tcPr>
            <w:tcW w:w="5811" w:type="dxa"/>
          </w:tcPr>
          <w:p w14:paraId="7F1FD54B" w14:textId="16FD7E83" w:rsidR="59C32902" w:rsidRDefault="59C32902" w:rsidP="59C32902">
            <w:pPr>
              <w:pStyle w:val="TableParagraph"/>
              <w:spacing w:before="59"/>
              <w:ind w:left="110" w:right="89"/>
              <w:jc w:val="both"/>
            </w:pPr>
            <w:r w:rsidRPr="69EAD7E6">
              <w:rPr>
                <w:lang w:val="en-US"/>
              </w:rPr>
              <w:t xml:space="preserve">The final deadline for submission of the offer: </w:t>
            </w:r>
            <w:r w:rsidRPr="69EAD7E6">
              <w:rPr>
                <w:b/>
                <w:bCs/>
                <w:lang w:val="en-US"/>
              </w:rPr>
              <w:t xml:space="preserve">till March </w:t>
            </w:r>
            <w:r w:rsidR="710E99D7" w:rsidRPr="69EAD7E6">
              <w:rPr>
                <w:b/>
                <w:bCs/>
                <w:lang w:val="en-US"/>
              </w:rPr>
              <w:t>2</w:t>
            </w:r>
            <w:r w:rsidR="004805AA">
              <w:rPr>
                <w:b/>
                <w:bCs/>
                <w:lang w:val="en-US"/>
              </w:rPr>
              <w:t>7</w:t>
            </w:r>
            <w:r w:rsidRPr="69EAD7E6">
              <w:rPr>
                <w:b/>
                <w:bCs/>
                <w:lang w:val="en-US"/>
              </w:rPr>
              <w:t xml:space="preserve">, 2026 17:00 (Latvian time). </w:t>
            </w:r>
          </w:p>
          <w:p w14:paraId="76224A5E" w14:textId="280C29F3" w:rsidR="59C32902" w:rsidRDefault="59C32902" w:rsidP="59C32902">
            <w:pPr>
              <w:pStyle w:val="TableParagraph"/>
              <w:spacing w:before="60"/>
              <w:ind w:left="110" w:right="91"/>
              <w:jc w:val="both"/>
            </w:pPr>
            <w:r>
              <w:t>Offers that will be submitted after the final deadline for submission, will not be evaluated in the further procurement procedure.</w:t>
            </w:r>
          </w:p>
        </w:tc>
      </w:tr>
      <w:tr w:rsidR="59C32902" w14:paraId="674CCD7D" w14:textId="77777777" w:rsidTr="00AF1123">
        <w:trPr>
          <w:trHeight w:val="384"/>
        </w:trPr>
        <w:tc>
          <w:tcPr>
            <w:tcW w:w="3381" w:type="dxa"/>
          </w:tcPr>
          <w:p w14:paraId="03468BBF" w14:textId="77777777" w:rsidR="59C32902" w:rsidRDefault="59C32902" w:rsidP="59C32902">
            <w:pPr>
              <w:pStyle w:val="TableParagraph"/>
              <w:spacing w:before="59"/>
              <w:ind w:left="471"/>
              <w:rPr>
                <w:b/>
                <w:bCs/>
              </w:rPr>
            </w:pPr>
            <w:r w:rsidRPr="59C32902">
              <w:rPr>
                <w:b/>
                <w:bCs/>
              </w:rPr>
              <w:t>6. Piedāvājuma iesniegšanas veids:</w:t>
            </w:r>
          </w:p>
        </w:tc>
        <w:tc>
          <w:tcPr>
            <w:tcW w:w="5811" w:type="dxa"/>
          </w:tcPr>
          <w:p w14:paraId="4DFB90BB" w14:textId="77777777" w:rsidR="59C32902" w:rsidRDefault="59C32902" w:rsidP="59C32902">
            <w:pPr>
              <w:pStyle w:val="TableParagraph"/>
              <w:spacing w:before="59"/>
              <w:ind w:left="470"/>
              <w:rPr>
                <w:b/>
                <w:bCs/>
              </w:rPr>
            </w:pPr>
            <w:r w:rsidRPr="59C32902">
              <w:rPr>
                <w:b/>
                <w:bCs/>
              </w:rPr>
              <w:t>6. Way of submission of the offer:</w:t>
            </w:r>
          </w:p>
        </w:tc>
      </w:tr>
      <w:tr w:rsidR="59C32902" w14:paraId="21D24459" w14:textId="77777777" w:rsidTr="00AF1123">
        <w:trPr>
          <w:trHeight w:val="2020"/>
        </w:trPr>
        <w:tc>
          <w:tcPr>
            <w:tcW w:w="3381" w:type="dxa"/>
          </w:tcPr>
          <w:p w14:paraId="2B3BA8FB" w14:textId="55779CAE" w:rsidR="59C32902" w:rsidRDefault="59C32902" w:rsidP="00397B31">
            <w:pPr>
              <w:pStyle w:val="TableParagraph"/>
              <w:spacing w:before="58"/>
              <w:ind w:left="111" w:right="92"/>
              <w:jc w:val="both"/>
            </w:pPr>
            <w:r>
              <w:t xml:space="preserve">Klātienē, Rīgā, Vesetas iela 7, LV-1013, katru darba dienu no plkst.9:00 līdz plkst.17:00 (iepriekš informējot par savu ierašanos), pa pastu, t.sk. izmantojot kurjera pakalpojumus, vai elektroniski, nosūtot piedāvājumu uz e-pastiem uz </w:t>
            </w:r>
            <w:hyperlink r:id="rId12">
              <w:r w:rsidRPr="59C32902">
                <w:rPr>
                  <w:rStyle w:val="Hyperlink"/>
                </w:rPr>
                <w:t>ingus@b1.lv</w:t>
              </w:r>
            </w:hyperlink>
            <w:r>
              <w:t xml:space="preserve"> un </w:t>
            </w:r>
            <w:hyperlink r:id="rId13">
              <w:r w:rsidRPr="59C32902">
                <w:rPr>
                  <w:rStyle w:val="Hyperlink"/>
                </w:rPr>
                <w:t>mbebre@victec.lv</w:t>
              </w:r>
            </w:hyperlink>
            <w:r>
              <w:t xml:space="preserve"> </w:t>
            </w:r>
          </w:p>
        </w:tc>
        <w:tc>
          <w:tcPr>
            <w:tcW w:w="5811" w:type="dxa"/>
          </w:tcPr>
          <w:p w14:paraId="7354D1F2" w14:textId="54BD7C21" w:rsidR="59C32902" w:rsidRDefault="59C32902" w:rsidP="00397B31">
            <w:pPr>
              <w:pStyle w:val="TableParagraph"/>
              <w:spacing w:before="58"/>
              <w:ind w:left="110" w:right="92"/>
              <w:jc w:val="both"/>
            </w:pPr>
            <w:r>
              <w:t xml:space="preserve">In person, in Riga, Vesetas Street 7, LV- 1013, every working day from 9:00 to 17:00 (informing in advance about your arrival), by mail, including using courier services, or electronically, by sending the offer to the e- mail address </w:t>
            </w:r>
            <w:hyperlink r:id="rId14">
              <w:r w:rsidRPr="59C32902">
                <w:rPr>
                  <w:rStyle w:val="Hyperlink"/>
                </w:rPr>
                <w:t>ingus@b1.lv</w:t>
              </w:r>
            </w:hyperlink>
            <w:r>
              <w:t xml:space="preserve"> and </w:t>
            </w:r>
            <w:hyperlink r:id="rId15">
              <w:r w:rsidRPr="59C32902">
                <w:rPr>
                  <w:rStyle w:val="Hyperlink"/>
                </w:rPr>
                <w:t>mbebre@victec.lv</w:t>
              </w:r>
            </w:hyperlink>
            <w:r>
              <w:t xml:space="preserve">  </w:t>
            </w:r>
          </w:p>
        </w:tc>
      </w:tr>
      <w:tr w:rsidR="59C32902" w14:paraId="654F9A16" w14:textId="77777777" w:rsidTr="00AF1123">
        <w:trPr>
          <w:trHeight w:val="385"/>
        </w:trPr>
        <w:tc>
          <w:tcPr>
            <w:tcW w:w="3381" w:type="dxa"/>
          </w:tcPr>
          <w:p w14:paraId="3B3D424E" w14:textId="77777777" w:rsidR="59C32902" w:rsidRDefault="59C32902" w:rsidP="59C32902">
            <w:pPr>
              <w:pStyle w:val="TableParagraph"/>
              <w:spacing w:before="59"/>
              <w:ind w:left="471"/>
              <w:rPr>
                <w:b/>
                <w:bCs/>
              </w:rPr>
            </w:pPr>
            <w:r w:rsidRPr="59C32902">
              <w:rPr>
                <w:b/>
                <w:bCs/>
              </w:rPr>
              <w:t>7. Piedāvājuma derīguma termiņš:</w:t>
            </w:r>
          </w:p>
        </w:tc>
        <w:tc>
          <w:tcPr>
            <w:tcW w:w="5811" w:type="dxa"/>
          </w:tcPr>
          <w:p w14:paraId="25644318" w14:textId="77777777" w:rsidR="59C32902" w:rsidRDefault="59C32902" w:rsidP="59C32902">
            <w:pPr>
              <w:pStyle w:val="TableParagraph"/>
              <w:spacing w:before="59"/>
              <w:ind w:left="470"/>
              <w:rPr>
                <w:b/>
                <w:bCs/>
              </w:rPr>
            </w:pPr>
            <w:r w:rsidRPr="59C32902">
              <w:rPr>
                <w:b/>
                <w:bCs/>
              </w:rPr>
              <w:t>7. Validity period of the offer:</w:t>
            </w:r>
          </w:p>
        </w:tc>
      </w:tr>
      <w:tr w:rsidR="59C32902" w14:paraId="66200E6C" w14:textId="77777777" w:rsidTr="00AF1123">
        <w:trPr>
          <w:trHeight w:val="383"/>
        </w:trPr>
        <w:tc>
          <w:tcPr>
            <w:tcW w:w="3381" w:type="dxa"/>
          </w:tcPr>
          <w:p w14:paraId="2DF2F457" w14:textId="6BEB7F5F" w:rsidR="59C32902" w:rsidRDefault="59C32902" w:rsidP="59C32902">
            <w:pPr>
              <w:pStyle w:val="TableParagraph"/>
              <w:spacing w:before="58"/>
              <w:ind w:left="111"/>
            </w:pPr>
            <w:r>
              <w:t>ne mazāk kā viens mēnesis (30 dienas)</w:t>
            </w:r>
          </w:p>
        </w:tc>
        <w:tc>
          <w:tcPr>
            <w:tcW w:w="5811" w:type="dxa"/>
          </w:tcPr>
          <w:p w14:paraId="7CA1CE98" w14:textId="0D3BF49D" w:rsidR="59C32902" w:rsidRDefault="59C32902" w:rsidP="59C32902">
            <w:pPr>
              <w:pStyle w:val="TableParagraph"/>
              <w:spacing w:before="58"/>
              <w:ind w:left="110"/>
            </w:pPr>
            <w:r>
              <w:t>no less than a month (30 days)</w:t>
            </w:r>
          </w:p>
        </w:tc>
      </w:tr>
      <w:tr w:rsidR="59C32902" w14:paraId="4DFF952D" w14:textId="77777777" w:rsidTr="00AF1123">
        <w:trPr>
          <w:trHeight w:val="651"/>
        </w:trPr>
        <w:tc>
          <w:tcPr>
            <w:tcW w:w="3381" w:type="dxa"/>
          </w:tcPr>
          <w:p w14:paraId="0E1ADD51" w14:textId="77777777" w:rsidR="59C32902" w:rsidRDefault="59C32902" w:rsidP="59C32902">
            <w:pPr>
              <w:pStyle w:val="TableParagraph"/>
              <w:spacing w:before="59" w:line="265" w:lineRule="exact"/>
              <w:ind w:left="471"/>
              <w:rPr>
                <w:b/>
                <w:bCs/>
              </w:rPr>
            </w:pPr>
            <w:r w:rsidRPr="59C32902">
              <w:rPr>
                <w:b/>
                <w:bCs/>
              </w:rPr>
              <w:t>8. Iespējamo pretendentu atlases</w:t>
            </w:r>
          </w:p>
          <w:p w14:paraId="2752A3BB" w14:textId="77777777" w:rsidR="59C32902" w:rsidRDefault="59C32902" w:rsidP="59C32902">
            <w:pPr>
              <w:pStyle w:val="TableParagraph"/>
              <w:ind w:left="831"/>
              <w:rPr>
                <w:b/>
                <w:bCs/>
              </w:rPr>
            </w:pPr>
            <w:r w:rsidRPr="59C32902">
              <w:rPr>
                <w:b/>
                <w:bCs/>
              </w:rPr>
              <w:t>kritēriji:</w:t>
            </w:r>
          </w:p>
        </w:tc>
        <w:tc>
          <w:tcPr>
            <w:tcW w:w="5811" w:type="dxa"/>
          </w:tcPr>
          <w:p w14:paraId="0A506B5D" w14:textId="77777777" w:rsidR="59C32902" w:rsidRDefault="59C32902" w:rsidP="004F1EEA">
            <w:pPr>
              <w:pStyle w:val="TableParagraph"/>
              <w:spacing w:before="59"/>
              <w:ind w:left="154"/>
              <w:rPr>
                <w:b/>
                <w:bCs/>
              </w:rPr>
            </w:pPr>
            <w:r w:rsidRPr="59C32902">
              <w:rPr>
                <w:b/>
                <w:bCs/>
              </w:rPr>
              <w:t>8. Selection</w:t>
            </w:r>
            <w:r>
              <w:tab/>
            </w:r>
            <w:r w:rsidRPr="59C32902">
              <w:rPr>
                <w:b/>
                <w:bCs/>
              </w:rPr>
              <w:t>criteria</w:t>
            </w:r>
            <w:r>
              <w:tab/>
            </w:r>
            <w:r w:rsidRPr="59C32902">
              <w:rPr>
                <w:b/>
                <w:bCs/>
              </w:rPr>
              <w:t>for</w:t>
            </w:r>
            <w:r>
              <w:tab/>
            </w:r>
            <w:r w:rsidRPr="59C32902">
              <w:rPr>
                <w:b/>
                <w:bCs/>
              </w:rPr>
              <w:t>potential candidates:</w:t>
            </w:r>
          </w:p>
        </w:tc>
      </w:tr>
      <w:tr w:rsidR="59C32902" w14:paraId="60E8D7C9" w14:textId="77777777" w:rsidTr="00AF1123">
        <w:trPr>
          <w:trHeight w:val="1713"/>
        </w:trPr>
        <w:tc>
          <w:tcPr>
            <w:tcW w:w="3381" w:type="dxa"/>
          </w:tcPr>
          <w:p w14:paraId="4CF48F8F" w14:textId="77777777" w:rsidR="59C32902" w:rsidRDefault="59C32902" w:rsidP="59C32902">
            <w:pPr>
              <w:pStyle w:val="TableParagraph"/>
              <w:spacing w:before="60"/>
              <w:ind w:left="111" w:right="89"/>
              <w:jc w:val="both"/>
            </w:pPr>
            <w:r>
              <w:lastRenderedPageBreak/>
              <w:t>Par Pretendentu var būt fiziska vai juridiska persona, šādu personu apvienība jebkurā to kombinācijā, kas attiecīgi piedāvā tirgū sniegt pakalpojumus un kura atbilst šādām prasībām:</w:t>
            </w:r>
          </w:p>
        </w:tc>
        <w:tc>
          <w:tcPr>
            <w:tcW w:w="5811" w:type="dxa"/>
          </w:tcPr>
          <w:p w14:paraId="6AB6AAA9" w14:textId="544C47EC" w:rsidR="59C32902" w:rsidRDefault="59C32902" w:rsidP="59C32902">
            <w:pPr>
              <w:pStyle w:val="TableParagraph"/>
              <w:spacing w:before="60"/>
              <w:ind w:left="110" w:right="91"/>
              <w:jc w:val="both"/>
            </w:pPr>
            <w:r>
              <w:t>A</w:t>
            </w:r>
            <w:r w:rsidR="62C1BB9E">
              <w:t>n</w:t>
            </w:r>
            <w:r>
              <w:t xml:space="preserve"> Applicant may be an individual or a legal entity, an association of such persons or entities in any combination, which is respectively offering on the market to provide services and which meets the following requirements:</w:t>
            </w:r>
          </w:p>
        </w:tc>
      </w:tr>
      <w:tr w:rsidR="00730AEE" w14:paraId="353A6029"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E365" w14:textId="77777777" w:rsidR="00730AEE" w:rsidRDefault="00730AEE" w:rsidP="00730AEE">
            <w:pPr>
              <w:pStyle w:val="TableParagraph"/>
              <w:spacing w:before="60"/>
              <w:ind w:left="111" w:right="89"/>
              <w:jc w:val="both"/>
            </w:pPr>
            <w:r>
              <w:t>8.1. Pretendents nav reģistrēts valstī, kas minēta Ministru kabineta 2023.</w:t>
            </w:r>
            <w:r w:rsidRPr="00730AEE">
              <w:t xml:space="preserve"> </w:t>
            </w:r>
            <w:r>
              <w:t>gada</w:t>
            </w:r>
            <w:r w:rsidRPr="00730AEE">
              <w:t xml:space="preserve"> </w:t>
            </w:r>
            <w:r>
              <w:t>27. jūnija</w:t>
            </w:r>
            <w:r w:rsidRPr="00730AEE">
              <w:t xml:space="preserve"> </w:t>
            </w:r>
            <w:r>
              <w:t>noteikumos</w:t>
            </w:r>
            <w:r w:rsidRPr="00730AEE">
              <w:t xml:space="preserve"> </w:t>
            </w:r>
            <w:r>
              <w:t>Nr.</w:t>
            </w:r>
            <w:r w:rsidRPr="00730AEE">
              <w:t xml:space="preserve"> </w:t>
            </w:r>
            <w:r>
              <w:t>333</w:t>
            </w:r>
            <w:r w:rsidRPr="00730AEE">
              <w:t xml:space="preserve"> </w:t>
            </w:r>
            <w:r>
              <w:t>"Zemu</w:t>
            </w:r>
            <w:r w:rsidRPr="00730AEE">
              <w:t xml:space="preserve"> </w:t>
            </w:r>
            <w:r>
              <w:t xml:space="preserve">nodokļu vai beznodokļu valstu un teritoriju </w:t>
            </w:r>
            <w:r w:rsidRPr="00730AEE">
              <w:t>saraksts"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7ABA" w14:textId="77777777" w:rsidR="00730AEE" w:rsidRDefault="00730AEE" w:rsidP="00730AEE">
            <w:pPr>
              <w:pStyle w:val="TableParagraph"/>
              <w:spacing w:before="60"/>
              <w:ind w:left="110" w:right="91"/>
              <w:jc w:val="both"/>
            </w:pPr>
            <w:r>
              <w:t xml:space="preserve">8.1. The Applicant is not registered in the country specified in the 27 June 2023 Regulation of the Cabinet of Ministers of the Republic of Latvia No. 333 </w:t>
            </w:r>
            <w:r w:rsidRPr="00730AEE">
              <w:t>"Regulations regarding low-tax or tax-free</w:t>
            </w:r>
          </w:p>
          <w:p w14:paraId="47D0EDAA" w14:textId="77777777" w:rsidR="00730AEE" w:rsidRDefault="00730AEE" w:rsidP="00730AEE">
            <w:pPr>
              <w:pStyle w:val="TableParagraph"/>
              <w:spacing w:before="60"/>
              <w:ind w:left="110" w:right="91"/>
              <w:jc w:val="both"/>
            </w:pPr>
            <w:r>
              <w:t>countries</w:t>
            </w:r>
            <w:r w:rsidRPr="00730AEE">
              <w:t xml:space="preserve"> </w:t>
            </w:r>
            <w:r>
              <w:t>and</w:t>
            </w:r>
            <w:r w:rsidRPr="00730AEE">
              <w:t xml:space="preserve"> territories"</w:t>
            </w:r>
          </w:p>
        </w:tc>
      </w:tr>
      <w:tr w:rsidR="00730AEE" w14:paraId="020CDF5C"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7D0B9" w14:textId="77777777" w:rsidR="00730AEE" w:rsidRDefault="00730AEE" w:rsidP="00730AEE">
            <w:pPr>
              <w:pStyle w:val="TableParagraph"/>
              <w:spacing w:before="60"/>
              <w:ind w:left="111" w:right="89"/>
              <w:jc w:val="both"/>
            </w:pPr>
            <w:r>
              <w:t>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F1C27" w14:textId="77777777" w:rsidR="00730AEE" w:rsidRDefault="00730AEE" w:rsidP="00730AEE">
            <w:pPr>
              <w:pStyle w:val="TableParagraph"/>
              <w:spacing w:before="60"/>
              <w:ind w:left="110" w:right="91"/>
              <w:jc w:val="both"/>
            </w:pPr>
            <w:r>
              <w:t>8.2. The applicant has not been declared insolvent, is not in the process of liquidation, its economic activity has not been encumbered or terminated, as well as</w:t>
            </w:r>
            <w:r w:rsidRPr="00730AEE">
              <w:t xml:space="preserve"> </w:t>
            </w:r>
            <w:r>
              <w:t>violations</w:t>
            </w:r>
            <w:r w:rsidRPr="00730AEE">
              <w:t xml:space="preserve"> </w:t>
            </w:r>
            <w:r>
              <w:t>in</w:t>
            </w:r>
            <w:r w:rsidRPr="00730AEE">
              <w:t xml:space="preserve"> </w:t>
            </w:r>
            <w:r>
              <w:t>the</w:t>
            </w:r>
            <w:r w:rsidRPr="00730AEE">
              <w:t xml:space="preserve"> </w:t>
            </w:r>
            <w:r>
              <w:t>professional</w:t>
            </w:r>
            <w:r w:rsidRPr="00730AEE">
              <w:t xml:space="preserve"> </w:t>
            </w:r>
            <w:r>
              <w:t>activity</w:t>
            </w:r>
            <w:r w:rsidRPr="00730AEE">
              <w:t xml:space="preserve"> </w:t>
            </w:r>
            <w:r>
              <w:t>of the</w:t>
            </w:r>
            <w:r w:rsidRPr="00730AEE">
              <w:t xml:space="preserve"> </w:t>
            </w:r>
            <w:r>
              <w:t>Applicant have</w:t>
            </w:r>
            <w:r w:rsidRPr="00730AEE">
              <w:t xml:space="preserve"> </w:t>
            </w:r>
            <w:r>
              <w:t>not been</w:t>
            </w:r>
            <w:r w:rsidRPr="00730AEE">
              <w:t xml:space="preserve"> </w:t>
            </w:r>
            <w:r>
              <w:t>established during the last 3 (three) years (or a shorter</w:t>
            </w:r>
            <w:r w:rsidRPr="00730AEE">
              <w:t xml:space="preserve"> </w:t>
            </w:r>
            <w:r>
              <w:t>period</w:t>
            </w:r>
            <w:r w:rsidRPr="00730AEE">
              <w:t xml:space="preserve"> </w:t>
            </w:r>
            <w:r>
              <w:t>if</w:t>
            </w:r>
            <w:r w:rsidRPr="00730AEE">
              <w:t xml:space="preserve"> </w:t>
            </w:r>
            <w:r>
              <w:t>the</w:t>
            </w:r>
            <w:r w:rsidRPr="00730AEE">
              <w:t xml:space="preserve"> </w:t>
            </w:r>
            <w:r>
              <w:t>Applicant</w:t>
            </w:r>
            <w:r w:rsidRPr="00730AEE">
              <w:t xml:space="preserve"> </w:t>
            </w:r>
            <w:r>
              <w:t>has</w:t>
            </w:r>
            <w:r w:rsidRPr="00730AEE">
              <w:t xml:space="preserve"> been</w:t>
            </w:r>
          </w:p>
          <w:p w14:paraId="0FC7E0EF" w14:textId="77777777" w:rsidR="00730AEE" w:rsidRDefault="00730AEE" w:rsidP="00730AEE">
            <w:pPr>
              <w:pStyle w:val="TableParagraph"/>
              <w:spacing w:before="60"/>
              <w:ind w:left="110" w:right="91"/>
              <w:jc w:val="both"/>
            </w:pPr>
            <w:r>
              <w:t>established</w:t>
            </w:r>
            <w:r w:rsidRPr="00730AEE">
              <w:t xml:space="preserve"> later);</w:t>
            </w:r>
          </w:p>
        </w:tc>
      </w:tr>
      <w:tr w:rsidR="00730AEE" w14:paraId="085D98E7"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C598C" w14:textId="54ABDBAB" w:rsidR="00730AEE" w:rsidRDefault="5DEE1B97" w:rsidP="00730AEE">
            <w:pPr>
              <w:pStyle w:val="TableParagraph"/>
              <w:spacing w:before="60"/>
              <w:ind w:left="111" w:right="89"/>
              <w:jc w:val="both"/>
            </w:pPr>
            <w:r>
              <w:t>8.3. Pretendents nav saistīts ar Pasūtītāju likuma “Par nodokļiem un nodevām” izpratnē un neatrodas interešu konfliktā saskaņā ar 2017. gada 28. februāra Ministru kabineta noteikumiem Nr.104</w:t>
            </w:r>
            <w:r w:rsidR="364EB05D">
              <w:t xml:space="preserve"> </w:t>
            </w:r>
            <w:r>
              <w:t>„Noteikumi par iepirkuma procedūru un tās piemērošanas kārtību pasūtītāja finansētajiem projektiem”;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42B9" w14:textId="77777777" w:rsidR="00730AEE" w:rsidRDefault="00730AEE" w:rsidP="00730AEE">
            <w:pPr>
              <w:pStyle w:val="TableParagraph"/>
              <w:spacing w:before="60"/>
              <w:ind w:left="110" w:right="91"/>
              <w:jc w:val="both"/>
            </w:pPr>
            <w:r>
              <w:t>8.3. The applicant is not related to the Customer</w:t>
            </w:r>
            <w:r w:rsidRPr="00730AEE">
              <w:t xml:space="preserve"> </w:t>
            </w:r>
            <w:r>
              <w:t>for</w:t>
            </w:r>
            <w:r w:rsidRPr="00730AEE">
              <w:t xml:space="preserve"> </w:t>
            </w:r>
            <w:r>
              <w:t>the</w:t>
            </w:r>
            <w:r w:rsidRPr="00730AEE">
              <w:t xml:space="preserve"> </w:t>
            </w:r>
            <w:r>
              <w:t>purposes</w:t>
            </w:r>
            <w:r w:rsidRPr="00730AEE">
              <w:t xml:space="preserve"> </w:t>
            </w:r>
            <w:r>
              <w:t>of</w:t>
            </w:r>
            <w:r w:rsidRPr="00730AEE">
              <w:t xml:space="preserve"> </w:t>
            </w:r>
            <w:r>
              <w:t>the</w:t>
            </w:r>
            <w:r w:rsidRPr="00730AEE">
              <w:t xml:space="preserve"> </w:t>
            </w:r>
            <w:r>
              <w:t>Law</w:t>
            </w:r>
            <w:r w:rsidRPr="00730AEE">
              <w:t xml:space="preserve"> </w:t>
            </w:r>
            <w:r>
              <w:t>on Taxes and Duties and is not in a conflict of interest according to the 28 February 2017 Regulation of the Cabinet of Ministers No. 104 "Regulations on the procurement</w:t>
            </w:r>
            <w:r w:rsidRPr="00730AEE">
              <w:t xml:space="preserve">  </w:t>
            </w:r>
            <w:r>
              <w:t>procedure</w:t>
            </w:r>
            <w:r w:rsidRPr="00730AEE">
              <w:t xml:space="preserve">  </w:t>
            </w:r>
            <w:r>
              <w:t>and</w:t>
            </w:r>
            <w:r w:rsidRPr="00730AEE">
              <w:t xml:space="preserve">  the</w:t>
            </w:r>
          </w:p>
          <w:p w14:paraId="32D09E81" w14:textId="77777777" w:rsidR="00730AEE" w:rsidRDefault="00730AEE" w:rsidP="00730AEE">
            <w:pPr>
              <w:pStyle w:val="TableParagraph"/>
              <w:spacing w:before="60"/>
              <w:ind w:left="110" w:right="91"/>
              <w:jc w:val="both"/>
            </w:pPr>
            <w:r>
              <w:t>procedure of its application in projects funded by the customer";</w:t>
            </w:r>
          </w:p>
        </w:tc>
      </w:tr>
      <w:tr w:rsidR="00730AEE" w14:paraId="5F3E3E50"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87D3" w14:textId="77777777" w:rsidR="00730AEE" w:rsidRDefault="00730AEE" w:rsidP="00730AEE">
            <w:pPr>
              <w:pStyle w:val="TableParagraph"/>
              <w:spacing w:before="60"/>
              <w:ind w:left="111" w:right="89"/>
              <w:jc w:val="both"/>
            </w:pPr>
            <w:r>
              <w:t>8.4. Pretendentam nav noteiktas nacionālās vai starptautiskās sankcijas vai būtiskas finanšu un kapitāla tirgus intereses ietekmējošas ES vai Ziemeļatlantijas līguma</w:t>
            </w:r>
            <w:r w:rsidRPr="00730AEE">
              <w:t xml:space="preserve"> </w:t>
            </w:r>
            <w:r>
              <w:t>organizācijas</w:t>
            </w:r>
            <w:r w:rsidRPr="00730AEE">
              <w:t xml:space="preserve"> </w:t>
            </w:r>
            <w:r>
              <w:t>dalībvalsts</w:t>
            </w:r>
            <w:r w:rsidRPr="00730AEE">
              <w:t xml:space="preserve"> </w:t>
            </w:r>
            <w:r>
              <w:t>noteiktās sankcijas (atbilstoši Starptautisko un Latvijas Republikas nacionālo sankciju likumā minētajiem nosacījumiem);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A5C15" w14:textId="77777777" w:rsidR="00730AEE" w:rsidRDefault="00730AEE" w:rsidP="00730AEE">
            <w:pPr>
              <w:pStyle w:val="TableParagraph"/>
              <w:spacing w:before="60"/>
              <w:ind w:left="110" w:right="91"/>
              <w:jc w:val="both"/>
            </w:pPr>
            <w:r>
              <w:t>8.4. The appliant is not subject to national or international sanctions or significant sanctions</w:t>
            </w:r>
            <w:r w:rsidRPr="00730AEE">
              <w:t xml:space="preserve"> </w:t>
            </w:r>
            <w:r>
              <w:t>determined</w:t>
            </w:r>
            <w:r w:rsidRPr="00730AEE">
              <w:t xml:space="preserve"> </w:t>
            </w:r>
            <w:r>
              <w:t>by</w:t>
            </w:r>
            <w:r w:rsidRPr="00730AEE">
              <w:t xml:space="preserve"> </w:t>
            </w:r>
            <w:r>
              <w:t>a</w:t>
            </w:r>
            <w:r w:rsidRPr="00730AEE">
              <w:t xml:space="preserve"> </w:t>
            </w:r>
            <w:r>
              <w:t>Member</w:t>
            </w:r>
            <w:r w:rsidRPr="00730AEE">
              <w:t xml:space="preserve"> </w:t>
            </w:r>
            <w:r>
              <w:t>State of the EU or the North Atlantic Treaty Organization</w:t>
            </w:r>
            <w:r w:rsidRPr="00730AEE">
              <w:t xml:space="preserve"> </w:t>
            </w:r>
            <w:r>
              <w:t>affecting</w:t>
            </w:r>
            <w:r w:rsidRPr="00730AEE">
              <w:t xml:space="preserve"> </w:t>
            </w:r>
            <w:r>
              <w:t>the</w:t>
            </w:r>
            <w:r w:rsidRPr="00730AEE">
              <w:t xml:space="preserve"> </w:t>
            </w:r>
            <w:r>
              <w:t>interests</w:t>
            </w:r>
            <w:r w:rsidRPr="00730AEE">
              <w:t xml:space="preserve"> </w:t>
            </w:r>
            <w:r>
              <w:t>of</w:t>
            </w:r>
            <w:r w:rsidRPr="00730AEE">
              <w:t xml:space="preserve"> </w:t>
            </w:r>
            <w:r>
              <w:t>the financial</w:t>
            </w:r>
            <w:r w:rsidRPr="00730AEE">
              <w:t xml:space="preserve"> </w:t>
            </w:r>
            <w:r>
              <w:t>and</w:t>
            </w:r>
            <w:r w:rsidRPr="00730AEE">
              <w:t xml:space="preserve"> </w:t>
            </w:r>
            <w:r>
              <w:t>capital</w:t>
            </w:r>
            <w:r w:rsidRPr="00730AEE">
              <w:t xml:space="preserve"> </w:t>
            </w:r>
            <w:r>
              <w:t>market</w:t>
            </w:r>
            <w:r w:rsidRPr="00730AEE">
              <w:t xml:space="preserve"> </w:t>
            </w:r>
            <w:r>
              <w:t>(according</w:t>
            </w:r>
            <w:r w:rsidRPr="00730AEE">
              <w:t xml:space="preserve"> </w:t>
            </w:r>
            <w:r>
              <w:t>to the conditions specified in the Law on International</w:t>
            </w:r>
            <w:r w:rsidRPr="00730AEE">
              <w:t xml:space="preserve">  </w:t>
            </w:r>
            <w:r>
              <w:t>Sanctions</w:t>
            </w:r>
            <w:r w:rsidRPr="00730AEE">
              <w:t xml:space="preserve">  </w:t>
            </w:r>
            <w:r>
              <w:t>and</w:t>
            </w:r>
            <w:r w:rsidRPr="00730AEE">
              <w:t xml:space="preserve">  National</w:t>
            </w:r>
          </w:p>
          <w:p w14:paraId="553B4E78" w14:textId="77777777" w:rsidR="00730AEE" w:rsidRDefault="00730AEE" w:rsidP="00730AEE">
            <w:pPr>
              <w:pStyle w:val="TableParagraph"/>
              <w:spacing w:before="60"/>
              <w:ind w:left="110" w:right="91"/>
              <w:jc w:val="both"/>
            </w:pPr>
            <w:r>
              <w:t>Sanctions</w:t>
            </w:r>
            <w:r w:rsidRPr="00730AEE">
              <w:t xml:space="preserve"> </w:t>
            </w:r>
            <w:r>
              <w:t>of</w:t>
            </w:r>
            <w:r w:rsidRPr="00730AEE">
              <w:t xml:space="preserve"> </w:t>
            </w:r>
            <w:r>
              <w:t>the</w:t>
            </w:r>
            <w:r w:rsidRPr="00730AEE">
              <w:t xml:space="preserve"> </w:t>
            </w:r>
            <w:r>
              <w:t>Republic</w:t>
            </w:r>
            <w:r w:rsidRPr="00730AEE">
              <w:t xml:space="preserve"> </w:t>
            </w:r>
            <w:r>
              <w:t>of</w:t>
            </w:r>
            <w:r w:rsidRPr="00730AEE">
              <w:t xml:space="preserve"> Latvia);</w:t>
            </w:r>
          </w:p>
        </w:tc>
      </w:tr>
      <w:tr w:rsidR="00730AEE" w14:paraId="79464E2C"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97267" w14:textId="77777777" w:rsidR="00730AEE" w:rsidRDefault="00730AEE" w:rsidP="00730AEE">
            <w:pPr>
              <w:pStyle w:val="TableParagraph"/>
              <w:spacing w:before="60"/>
              <w:ind w:left="111" w:right="89"/>
              <w:jc w:val="both"/>
            </w:pPr>
            <w:r>
              <w:lastRenderedPageBreak/>
              <w:t>8.5. Pasūtītājs nosaka Pretendentiem šādas kvalifikācijas prasības attiecībā uz saimniecisko</w:t>
            </w:r>
            <w:r w:rsidRPr="00730AEE">
              <w:t xml:space="preserve"> </w:t>
            </w:r>
            <w:r>
              <w:t>un</w:t>
            </w:r>
            <w:r w:rsidRPr="00730AEE">
              <w:t xml:space="preserve"> </w:t>
            </w:r>
            <w:r>
              <w:t>finansiālo</w:t>
            </w:r>
            <w:r w:rsidRPr="00730AEE">
              <w:t xml:space="preserve"> </w:t>
            </w:r>
            <w:r>
              <w:t>stāvokli,</w:t>
            </w:r>
            <w:r w:rsidRPr="00730AEE">
              <w:t xml:space="preserve"> </w:t>
            </w:r>
            <w:r>
              <w:t>kā</w:t>
            </w:r>
            <w:r w:rsidRPr="00730AEE">
              <w:t xml:space="preserve"> </w:t>
            </w:r>
            <w:r>
              <w:t>arī tehniskajām un profesionālajām spējām: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6D67A" w14:textId="77777777" w:rsidR="00730AEE" w:rsidRDefault="00730AEE" w:rsidP="00730AEE">
            <w:pPr>
              <w:pStyle w:val="TableParagraph"/>
              <w:spacing w:before="60"/>
              <w:ind w:left="110" w:right="91"/>
              <w:jc w:val="both"/>
            </w:pPr>
            <w:r>
              <w:t>8.5. The Customer determines the following qualification requirements for the applicants</w:t>
            </w:r>
            <w:r w:rsidRPr="00730AEE">
              <w:t xml:space="preserve"> </w:t>
            </w:r>
            <w:r>
              <w:t>regarding</w:t>
            </w:r>
            <w:r w:rsidRPr="00730AEE">
              <w:t xml:space="preserve"> </w:t>
            </w:r>
            <w:r>
              <w:t>the</w:t>
            </w:r>
            <w:r w:rsidRPr="00730AEE">
              <w:t xml:space="preserve"> </w:t>
            </w:r>
            <w:r>
              <w:t>economic</w:t>
            </w:r>
            <w:r w:rsidRPr="00730AEE">
              <w:t xml:space="preserve"> and</w:t>
            </w:r>
          </w:p>
          <w:p w14:paraId="03EEBFF2" w14:textId="77777777" w:rsidR="00730AEE" w:rsidRDefault="00730AEE" w:rsidP="00730AEE">
            <w:pPr>
              <w:pStyle w:val="TableParagraph"/>
              <w:spacing w:before="60"/>
              <w:ind w:left="110" w:right="91"/>
              <w:jc w:val="both"/>
            </w:pPr>
            <w:r>
              <w:t>financial condition as well as technical and professional abilities:</w:t>
            </w:r>
          </w:p>
        </w:tc>
      </w:tr>
      <w:tr w:rsidR="00730AEE" w14:paraId="514AFC48" w14:textId="77777777" w:rsidTr="00AF1123">
        <w:trPr>
          <w:trHeight w:val="450"/>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7927" w14:textId="77777777" w:rsidR="00730AEE" w:rsidRDefault="00730AEE" w:rsidP="00730AEE">
            <w:pPr>
              <w:pStyle w:val="TableParagraph"/>
              <w:spacing w:before="60"/>
              <w:ind w:left="111" w:right="89"/>
              <w:jc w:val="both"/>
            </w:pPr>
            <w:r>
              <w:t xml:space="preserve">8.5.1. Pretendentam vai pretendenta piesaistītajiem speciālistiem pēdējo ir </w:t>
            </w:r>
            <w:r w:rsidRPr="00730AEE">
              <w:t>vismaz 5 gadu pieredze kuģu būves nozarē</w:t>
            </w:r>
            <w:r>
              <w:t>.</w:t>
            </w:r>
          </w:p>
          <w:p w14:paraId="6345AB33" w14:textId="77777777" w:rsidR="00730AEE" w:rsidRDefault="00730AEE" w:rsidP="00730AEE">
            <w:pPr>
              <w:pStyle w:val="TableParagraph"/>
              <w:spacing w:before="60"/>
              <w:ind w:left="111" w:right="89"/>
              <w:jc w:val="both"/>
            </w:pPr>
            <w:r>
              <w:t>Dokumentācija par pieredzi var tikt pieprasīta piedāvājumu vērtēšanas brīdī, ja</w:t>
            </w:r>
            <w:r w:rsidRPr="00730AEE">
              <w:t xml:space="preserve"> </w:t>
            </w:r>
            <w:r>
              <w:t>Pasūtītājam</w:t>
            </w:r>
            <w:r w:rsidRPr="00730AEE">
              <w:t xml:space="preserve"> </w:t>
            </w:r>
            <w:r>
              <w:t>ir</w:t>
            </w:r>
            <w:r w:rsidRPr="00730AEE">
              <w:t xml:space="preserve"> </w:t>
            </w:r>
            <w:r>
              <w:t>radušās</w:t>
            </w:r>
            <w:r w:rsidRPr="00730AEE">
              <w:t xml:space="preserve"> </w:t>
            </w:r>
            <w:r>
              <w:t>šaubas</w:t>
            </w:r>
            <w:r w:rsidRPr="00730AEE">
              <w:t xml:space="preserve"> par</w:t>
            </w:r>
          </w:p>
          <w:p w14:paraId="02C5C23C" w14:textId="77777777" w:rsidR="00730AEE" w:rsidRDefault="00730AEE" w:rsidP="00730AEE">
            <w:pPr>
              <w:pStyle w:val="TableParagraph"/>
              <w:spacing w:before="60"/>
              <w:ind w:left="111" w:right="89"/>
              <w:jc w:val="both"/>
            </w:pPr>
            <w:r>
              <w:t>atbilstību</w:t>
            </w:r>
            <w:r w:rsidRPr="00730AEE">
              <w:t xml:space="preserve"> prasībai.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3130" w14:textId="77777777" w:rsidR="00730AEE" w:rsidRPr="00730AEE" w:rsidRDefault="00730AEE" w:rsidP="00730AEE">
            <w:pPr>
              <w:pStyle w:val="TableParagraph"/>
              <w:spacing w:before="60"/>
              <w:ind w:left="110" w:right="91"/>
              <w:jc w:val="both"/>
            </w:pPr>
            <w:r>
              <w:t>8.5.1. The applicant or the specialists engaged</w:t>
            </w:r>
            <w:r w:rsidRPr="00730AEE">
              <w:t xml:space="preserve"> </w:t>
            </w:r>
            <w:r>
              <w:t>by</w:t>
            </w:r>
            <w:r w:rsidRPr="00730AEE">
              <w:t xml:space="preserve"> </w:t>
            </w:r>
            <w:r>
              <w:t>the</w:t>
            </w:r>
            <w:r w:rsidRPr="00730AEE">
              <w:t xml:space="preserve"> </w:t>
            </w:r>
            <w:r>
              <w:t>Applicant</w:t>
            </w:r>
            <w:r w:rsidRPr="00730AEE">
              <w:t xml:space="preserve"> </w:t>
            </w:r>
            <w:r w:rsidRPr="001A42E5">
              <w:t>has</w:t>
            </w:r>
            <w:r w:rsidRPr="00730AEE">
              <w:t xml:space="preserve"> at least 5 years </w:t>
            </w:r>
            <w:r w:rsidRPr="001A42E5">
              <w:t xml:space="preserve">experience in the </w:t>
            </w:r>
            <w:r w:rsidRPr="00730AEE">
              <w:t>shipbuilding industry.</w:t>
            </w:r>
          </w:p>
          <w:p w14:paraId="3A1EF933" w14:textId="77777777" w:rsidR="00730AEE" w:rsidRDefault="00730AEE" w:rsidP="00730AEE">
            <w:pPr>
              <w:pStyle w:val="TableParagraph"/>
              <w:spacing w:before="60"/>
              <w:ind w:left="110" w:right="91"/>
              <w:jc w:val="both"/>
            </w:pPr>
            <w:r>
              <w:t>Documentation</w:t>
            </w:r>
            <w:r w:rsidRPr="00730AEE">
              <w:t xml:space="preserve"> </w:t>
            </w:r>
            <w:r>
              <w:t>of</w:t>
            </w:r>
            <w:r w:rsidRPr="00730AEE">
              <w:t xml:space="preserve"> </w:t>
            </w:r>
            <w:r>
              <w:t>experience</w:t>
            </w:r>
            <w:r w:rsidRPr="00730AEE">
              <w:t xml:space="preserve"> </w:t>
            </w:r>
            <w:r>
              <w:t>may be</w:t>
            </w:r>
            <w:r w:rsidRPr="00730AEE">
              <w:t xml:space="preserve"> </w:t>
            </w:r>
            <w:r>
              <w:t>requested</w:t>
            </w:r>
            <w:r w:rsidRPr="00730AEE">
              <w:t xml:space="preserve"> </w:t>
            </w:r>
            <w:r>
              <w:t>at</w:t>
            </w:r>
            <w:r w:rsidRPr="00730AEE">
              <w:t xml:space="preserve"> </w:t>
            </w:r>
            <w:r>
              <w:t>the</w:t>
            </w:r>
            <w:r w:rsidRPr="00730AEE">
              <w:t xml:space="preserve"> </w:t>
            </w:r>
            <w:r>
              <w:t>time</w:t>
            </w:r>
            <w:r w:rsidRPr="00730AEE">
              <w:t xml:space="preserve"> </w:t>
            </w:r>
            <w:r>
              <w:t>of</w:t>
            </w:r>
            <w:r w:rsidRPr="00730AEE">
              <w:t xml:space="preserve"> </w:t>
            </w:r>
            <w:r>
              <w:t>bid</w:t>
            </w:r>
            <w:r w:rsidRPr="00730AEE">
              <w:t xml:space="preserve"> </w:t>
            </w:r>
            <w:r>
              <w:t>evaluation if the Customer has doubts about compliance with the requirement.</w:t>
            </w:r>
          </w:p>
        </w:tc>
      </w:tr>
      <w:tr w:rsidR="00730AEE" w14:paraId="6616F80B"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CD07" w14:textId="74D7E19D" w:rsidR="00730AEE" w:rsidRDefault="5DEE1B97" w:rsidP="00730AEE">
            <w:pPr>
              <w:pStyle w:val="TableParagraph"/>
              <w:spacing w:before="60"/>
              <w:ind w:left="111" w:right="89"/>
              <w:jc w:val="both"/>
            </w:pPr>
            <w:r>
              <w:t>8.5.2. Pretendentam</w:t>
            </w:r>
            <w:r w:rsidR="5CEEE42F">
              <w:t xml:space="preserve"> </w:t>
            </w:r>
            <w:r>
              <w:t xml:space="preserve">pēdējo 3 (trīs) gadu laikā </w:t>
            </w:r>
            <w:r w:rsidR="79052403">
              <w:t xml:space="preserve">ir </w:t>
            </w:r>
            <w:r>
              <w:t xml:space="preserve">pieredze peldlīdzekļu </w:t>
            </w:r>
            <w:r w:rsidR="5134794C">
              <w:t>konstruēšanā</w:t>
            </w:r>
            <w:r>
              <w:t xml:space="preserve"> izstrādē, sagatavojot ražošanai nepieciešamo tehnisko dokumentāciju atbilstoši nozares ISO standartiem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B8B98" w14:textId="49E6B44F" w:rsidR="00730AEE" w:rsidRDefault="5DEE1B97" w:rsidP="69EAD7E6">
            <w:pPr>
              <w:pStyle w:val="TableParagraph"/>
              <w:spacing w:before="60"/>
              <w:ind w:left="110" w:right="91"/>
              <w:jc w:val="both"/>
              <w:rPr>
                <w:lang w:val="en-US"/>
              </w:rPr>
            </w:pPr>
            <w:r w:rsidRPr="69EAD7E6">
              <w:rPr>
                <w:lang w:val="en-US"/>
              </w:rPr>
              <w:t xml:space="preserve">8.5.2. The applicant has in the last 3 (three) years of experience in </w:t>
            </w:r>
            <w:r w:rsidR="2CC0D034" w:rsidRPr="69EAD7E6">
              <w:rPr>
                <w:lang w:val="en-US"/>
              </w:rPr>
              <w:t>watercraft construction works</w:t>
            </w:r>
            <w:r w:rsidRPr="69EAD7E6">
              <w:rPr>
                <w:lang w:val="en-US"/>
              </w:rPr>
              <w:t>, preparing the necessary technical documentation for production in accordance with ISO standards for the industry.</w:t>
            </w:r>
          </w:p>
        </w:tc>
      </w:tr>
      <w:tr w:rsidR="00730AEE" w:rsidRPr="00730AEE" w14:paraId="24DA479E" w14:textId="77777777" w:rsidTr="00AF1123">
        <w:trPr>
          <w:trHeight w:val="668"/>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B62F" w14:textId="77777777" w:rsidR="00730AEE" w:rsidRPr="00730AEE" w:rsidRDefault="00730AEE" w:rsidP="00730AEE">
            <w:pPr>
              <w:pStyle w:val="TableParagraph"/>
              <w:spacing w:before="60"/>
              <w:ind w:left="111" w:right="89"/>
              <w:jc w:val="both"/>
              <w:rPr>
                <w:b/>
                <w:bCs/>
              </w:rPr>
            </w:pPr>
            <w:r w:rsidRPr="00730AEE">
              <w:rPr>
                <w:b/>
                <w:bCs/>
              </w:rPr>
              <w:t>9. Piedāvājumu sagatavošanas prasības: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EA0A" w14:textId="77777777" w:rsidR="00730AEE" w:rsidRPr="00730AEE" w:rsidRDefault="00730AEE" w:rsidP="00730AEE">
            <w:pPr>
              <w:pStyle w:val="TableParagraph"/>
              <w:spacing w:before="60"/>
              <w:ind w:left="110" w:right="91"/>
              <w:jc w:val="both"/>
              <w:rPr>
                <w:b/>
                <w:bCs/>
              </w:rPr>
            </w:pPr>
            <w:r w:rsidRPr="00730AEE">
              <w:rPr>
                <w:b/>
                <w:bCs/>
              </w:rPr>
              <w:t>9. Requirements for preparation of the offers:</w:t>
            </w:r>
          </w:p>
        </w:tc>
      </w:tr>
      <w:tr w:rsidR="00730AEE" w14:paraId="4CA3873B" w14:textId="77777777" w:rsidTr="00AF1123">
        <w:trPr>
          <w:trHeight w:val="970"/>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36E7" w14:textId="182158D3" w:rsidR="00730AEE" w:rsidRDefault="5DEE1B97" w:rsidP="00730AEE">
            <w:pPr>
              <w:pStyle w:val="TableParagraph"/>
              <w:spacing w:before="60"/>
              <w:ind w:left="111" w:right="89"/>
              <w:jc w:val="both"/>
            </w:pPr>
            <w:r>
              <w:t>9.1. Pretendentam iespējams iesniegt piedāvājumu elektroniski:</w:t>
            </w:r>
          </w:p>
          <w:p w14:paraId="07648F91" w14:textId="069606F7" w:rsidR="00730AEE" w:rsidRDefault="00730AEE" w:rsidP="00730AEE">
            <w:pPr>
              <w:pStyle w:val="TableParagraph"/>
              <w:spacing w:before="60"/>
              <w:ind w:left="111" w:right="89"/>
              <w:jc w:val="both"/>
            </w:pPr>
          </w:p>
          <w:p w14:paraId="7A8D97C5" w14:textId="422EFFEC" w:rsidR="00730AEE" w:rsidRDefault="0380858D" w:rsidP="00730AEE">
            <w:pPr>
              <w:pStyle w:val="TableParagraph"/>
              <w:spacing w:before="60"/>
              <w:ind w:left="111" w:right="89"/>
              <w:jc w:val="both"/>
            </w:pPr>
            <w:r>
              <w:t>Pretendentam jāsagatavo un jāiesniedz elektroniski parakstīts Piedāvājums saskaņā ar Piedāvājuma formu (Pielikums nr. 2), kas ietver Pretendenta apliecinājumu atbilstībai Nolikuma 8.1., 8.2., 8.3., 8.4 un 8.5. punktā minētajām prasībām.</w:t>
            </w:r>
          </w:p>
          <w:p w14:paraId="64FA44E6" w14:textId="6D1732D5" w:rsidR="00730AEE" w:rsidRDefault="00730AEE" w:rsidP="00730AEE">
            <w:pPr>
              <w:pStyle w:val="TableParagraph"/>
              <w:spacing w:before="60"/>
              <w:ind w:left="111" w:right="89"/>
              <w:jc w:val="both"/>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0983B" w14:textId="48B3A22F" w:rsidR="00730AEE" w:rsidRDefault="5DEE1B97" w:rsidP="00730AEE">
            <w:pPr>
              <w:pStyle w:val="TableParagraph"/>
              <w:spacing w:before="60"/>
              <w:ind w:left="110" w:right="91"/>
              <w:jc w:val="both"/>
            </w:pPr>
            <w:r w:rsidRPr="69EAD7E6">
              <w:rPr>
                <w:lang w:val="en-US"/>
              </w:rPr>
              <w:t>9.1. The applicant can submit a bid in person electronically:</w:t>
            </w:r>
          </w:p>
          <w:p w14:paraId="29E1D8AA" w14:textId="5CE4DA5E" w:rsidR="00730AEE" w:rsidRDefault="00730AEE" w:rsidP="69EAD7E6">
            <w:pPr>
              <w:pStyle w:val="TableParagraph"/>
              <w:spacing w:before="60"/>
              <w:ind w:left="110" w:right="91"/>
              <w:jc w:val="both"/>
              <w:rPr>
                <w:lang w:val="en-US"/>
              </w:rPr>
            </w:pPr>
          </w:p>
          <w:p w14:paraId="20646E50" w14:textId="41F87D2E" w:rsidR="00730AEE" w:rsidRDefault="04CAD936" w:rsidP="00730AEE">
            <w:pPr>
              <w:pStyle w:val="TableParagraph"/>
              <w:spacing w:before="60"/>
              <w:ind w:left="110" w:right="91"/>
              <w:jc w:val="both"/>
            </w:pPr>
            <w:r w:rsidRPr="69EAD7E6">
              <w:rPr>
                <w:lang w:val="en-US"/>
              </w:rPr>
              <w:t>The applicant must prepare and submit an electronically signed Offer in accordance with the Offer Form (Appendix No. 2), which includes the Applicant's certification of compliance with the requirements specified in paragraphs 8.1., 8.2., 8.3., 8.4 and 8.5. of the Regulations.</w:t>
            </w:r>
          </w:p>
          <w:p w14:paraId="703216D9" w14:textId="32787E15" w:rsidR="00730AEE" w:rsidRDefault="00730AEE" w:rsidP="69EAD7E6">
            <w:pPr>
              <w:pStyle w:val="TableParagraph"/>
              <w:spacing w:before="60"/>
              <w:ind w:left="110" w:right="91"/>
              <w:jc w:val="both"/>
              <w:rPr>
                <w:lang w:val="en-US"/>
              </w:rPr>
            </w:pPr>
          </w:p>
        </w:tc>
      </w:tr>
      <w:tr w:rsidR="004F1EEA" w14:paraId="225BCAE8" w14:textId="77777777" w:rsidTr="00AF1123">
        <w:trPr>
          <w:trHeight w:val="1108"/>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FC144" w14:textId="77777777" w:rsidR="004F1EEA" w:rsidRDefault="004F1EEA" w:rsidP="004F1EEA">
            <w:pPr>
              <w:pStyle w:val="TableParagraph"/>
              <w:spacing w:before="60"/>
              <w:ind w:left="111" w:right="89"/>
              <w:jc w:val="both"/>
            </w:pPr>
            <w:r>
              <w:t>9.2. Pretendentam jāsagatavo 9.1. punktā minētie dokumenti saskaņā ar zemāk minētājām prasībām: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18A1" w14:textId="77777777" w:rsidR="004F1EEA" w:rsidRDefault="004F1EEA" w:rsidP="004F1EEA">
            <w:pPr>
              <w:pStyle w:val="TableParagraph"/>
              <w:spacing w:before="60"/>
              <w:ind w:left="110" w:right="91"/>
              <w:jc w:val="both"/>
            </w:pPr>
            <w:r>
              <w:t>9.2. The applicant must prepare the documents referred to in paragraph 9.1 in accordance with the requirements below:</w:t>
            </w:r>
          </w:p>
        </w:tc>
      </w:tr>
      <w:tr w:rsidR="004F1EEA" w14:paraId="4F537615" w14:textId="77777777" w:rsidTr="00AF1123">
        <w:trPr>
          <w:trHeight w:val="1236"/>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7C5" w14:textId="77777777" w:rsidR="004F1EEA" w:rsidRPr="004F1EEA" w:rsidRDefault="004F1EEA" w:rsidP="004F1EEA">
            <w:pPr>
              <w:pStyle w:val="TableParagraph"/>
              <w:spacing w:before="60"/>
              <w:ind w:left="111" w:right="89"/>
              <w:jc w:val="both"/>
            </w:pPr>
            <w:r>
              <w:t xml:space="preserve">9.2.1. </w:t>
            </w:r>
            <w:r w:rsidRPr="004F1EEA">
              <w:t>Saskaņā ar Tehnisko specifikāciju (Pielikums Nr. 1 un Nr.2), Piedāvājuma formu (Pielikums Nr.3) un</w:t>
            </w:r>
          </w:p>
          <w:p w14:paraId="7D5F40F6" w14:textId="77777777" w:rsidR="004F1EEA" w:rsidRDefault="004F1EEA" w:rsidP="004F1EEA">
            <w:pPr>
              <w:pStyle w:val="TableParagraph"/>
              <w:spacing w:before="60"/>
              <w:ind w:left="111" w:right="89"/>
              <w:jc w:val="both"/>
            </w:pPr>
            <w:r w:rsidRPr="004F1EEA">
              <w:t>Apliecinājumu (Pielikums Nr.4);</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19BF" w14:textId="77777777" w:rsidR="004F1EEA" w:rsidRDefault="004F1EEA" w:rsidP="004F1EEA">
            <w:pPr>
              <w:pStyle w:val="TableParagraph"/>
              <w:spacing w:before="60"/>
              <w:ind w:left="110" w:right="91"/>
              <w:jc w:val="both"/>
            </w:pPr>
            <w:r>
              <w:t>9.2.1. In accordance with the Technical Specification (Annex No. 1 and Annex No. 2), the Offer Form (Annex No. 3) and the</w:t>
            </w:r>
          </w:p>
          <w:p w14:paraId="6484A24E" w14:textId="77777777" w:rsidR="004F1EEA" w:rsidRDefault="004F1EEA" w:rsidP="004F1EEA">
            <w:pPr>
              <w:pStyle w:val="TableParagraph"/>
              <w:spacing w:before="60"/>
              <w:ind w:left="110" w:right="91"/>
              <w:jc w:val="both"/>
            </w:pPr>
            <w:r>
              <w:t>Certificate (Annex No. 4);</w:t>
            </w:r>
          </w:p>
        </w:tc>
      </w:tr>
      <w:tr w:rsidR="004F1EEA" w14:paraId="750043A0"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E51C" w14:textId="77777777" w:rsidR="004F1EEA" w:rsidRDefault="004F1EEA" w:rsidP="004F1EEA">
            <w:pPr>
              <w:pStyle w:val="TableParagraph"/>
              <w:spacing w:before="60"/>
              <w:ind w:left="111" w:right="89"/>
              <w:jc w:val="both"/>
            </w:pPr>
            <w:r>
              <w:lastRenderedPageBreak/>
              <w:t>9.2.2. Datorrakstā latviešu valodā vai angļu valodā. Ja piedāvājums tiek iesniegts citā svešvalodā (ne angļu), sagatavotiem piedāvājuma dokumentiem jāpievieno pretendenta paraksta tiesīgas personas apliecināts tulkojums latviešu valodā;</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34913" w14:textId="77777777" w:rsidR="004F1EEA" w:rsidRDefault="004F1EEA" w:rsidP="004F1EEA">
            <w:pPr>
              <w:pStyle w:val="TableParagraph"/>
              <w:spacing w:before="60"/>
              <w:ind w:left="110" w:right="91"/>
              <w:jc w:val="both"/>
            </w:pPr>
            <w:r>
              <w:t>9.2.2. Written on the computer in Latvian or English. If the offer is submitted in another foreign language (other than English), the prepared documents of the offer must feature attached a translation into Latvian  certified by  the  person</w:t>
            </w:r>
          </w:p>
          <w:p w14:paraId="4A6738F1" w14:textId="77777777" w:rsidR="004F1EEA" w:rsidRDefault="004F1EEA" w:rsidP="004F1EEA">
            <w:pPr>
              <w:pStyle w:val="TableParagraph"/>
              <w:spacing w:before="60"/>
              <w:ind w:left="110" w:right="91"/>
              <w:jc w:val="both"/>
            </w:pPr>
            <w:r>
              <w:t>entitled to sign on behalf of the applicant;</w:t>
            </w:r>
          </w:p>
        </w:tc>
      </w:tr>
      <w:tr w:rsidR="004F1EEA" w14:paraId="40F66372"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B915" w14:textId="77777777" w:rsidR="004F1EEA" w:rsidRDefault="004F1EEA" w:rsidP="004F1EEA">
            <w:pPr>
              <w:pStyle w:val="TableParagraph"/>
              <w:spacing w:before="60"/>
              <w:ind w:left="111" w:right="89"/>
              <w:jc w:val="both"/>
            </w:pPr>
            <w:r>
              <w:t>9.2.3. Citi nepieciešamie pielikumi, ko Pretendents uzskata par vajadzību pievienot Piedāvājumam, lai sniegtu pilnvērtīgu informāciju par sniedzamo pakalpojumu un iepriekšējo pieredzi.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1766" w14:textId="77777777" w:rsidR="004F1EEA" w:rsidRDefault="004F1EEA" w:rsidP="004F1EEA">
            <w:pPr>
              <w:pStyle w:val="TableParagraph"/>
              <w:spacing w:before="60"/>
              <w:ind w:left="110" w:right="91"/>
              <w:jc w:val="both"/>
            </w:pPr>
            <w:r>
              <w:t>9.2.3. Other necessary annexes, which the applicant considers necessary to attach to the Offer in order to provide comprehensive information about the service to be provided and previous experience.</w:t>
            </w:r>
          </w:p>
        </w:tc>
      </w:tr>
      <w:tr w:rsidR="004F1EEA" w14:paraId="67A66C08" w14:textId="77777777" w:rsidTr="00AF1123">
        <w:trPr>
          <w:trHeight w:val="1076"/>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D984" w14:textId="77777777" w:rsidR="004F1EEA" w:rsidRDefault="004F1EEA" w:rsidP="004F1EEA">
            <w:pPr>
              <w:pStyle w:val="TableParagraph"/>
              <w:spacing w:before="60"/>
              <w:ind w:left="111" w:right="89"/>
              <w:jc w:val="both"/>
            </w:pPr>
            <w:r>
              <w:t>9.2.4. Piedāvājumā</w:t>
            </w:r>
            <w:r>
              <w:tab/>
              <w:t>iekļautajiem</w:t>
            </w:r>
          </w:p>
          <w:p w14:paraId="2A127346" w14:textId="77777777" w:rsidR="004F1EEA" w:rsidRDefault="004F1EEA" w:rsidP="004F1EEA">
            <w:pPr>
              <w:pStyle w:val="TableParagraph"/>
              <w:spacing w:before="60"/>
              <w:ind w:left="111" w:right="89"/>
              <w:jc w:val="both"/>
            </w:pPr>
            <w:r>
              <w:t>dokumentiem jābūt skaidri salasāmiem,</w:t>
            </w:r>
          </w:p>
          <w:p w14:paraId="20DD0180" w14:textId="77777777" w:rsidR="004F1EEA" w:rsidRDefault="004F1EEA" w:rsidP="004F1EEA">
            <w:pPr>
              <w:pStyle w:val="TableParagraph"/>
              <w:spacing w:before="60"/>
              <w:ind w:left="111" w:right="89"/>
              <w:jc w:val="both"/>
            </w:pPr>
            <w:r>
              <w:t>bez labojumiem;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F4066" w14:textId="77777777" w:rsidR="004F1EEA" w:rsidRDefault="004F1EEA" w:rsidP="004F1EEA">
            <w:pPr>
              <w:pStyle w:val="TableParagraph"/>
              <w:spacing w:before="60"/>
              <w:ind w:left="110" w:right="91"/>
              <w:jc w:val="both"/>
            </w:pPr>
            <w:r>
              <w:t>9.2.4. Documents included in the Offer shall be clearly legible, without corrections;</w:t>
            </w:r>
          </w:p>
        </w:tc>
      </w:tr>
      <w:tr w:rsidR="004F1EEA" w14:paraId="4EADFB7C" w14:textId="77777777" w:rsidTr="00AF1123">
        <w:trPr>
          <w:trHeight w:val="1560"/>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4BA56" w14:textId="5EDDE287" w:rsidR="004F1EEA" w:rsidRDefault="7E9D6A35" w:rsidP="004F1EEA">
            <w:pPr>
              <w:pStyle w:val="TableParagraph"/>
              <w:spacing w:before="60"/>
              <w:ind w:left="111" w:right="89"/>
              <w:jc w:val="both"/>
            </w:pPr>
            <w:r>
              <w:t xml:space="preserve">9.2.5. Piedāvājumā jābūt norādītam tā sagatavošanas datumam, vietai, numuram, kā arī piedāvājuma sagatavotāja amatam, parakstam un paraksta atšifrējumam.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B18C" w14:textId="433D460E" w:rsidR="004F1EEA" w:rsidRDefault="7E9D6A35" w:rsidP="69EAD7E6">
            <w:pPr>
              <w:pStyle w:val="TableParagraph"/>
              <w:spacing w:before="60"/>
              <w:ind w:left="110" w:right="91"/>
              <w:jc w:val="both"/>
              <w:rPr>
                <w:lang w:val="en-US"/>
              </w:rPr>
            </w:pPr>
            <w:r w:rsidRPr="69EAD7E6">
              <w:rPr>
                <w:lang w:val="en-US"/>
              </w:rPr>
              <w:t xml:space="preserve">9.2.5. The offer must specify the date, place of its preparation, its number as well as the position, signature and transcript of the signature of the person that has </w:t>
            </w:r>
            <w:r w:rsidR="48469296" w:rsidRPr="69EAD7E6">
              <w:rPr>
                <w:lang w:val="en-US"/>
              </w:rPr>
              <w:t>drafted</w:t>
            </w:r>
            <w:r w:rsidRPr="69EAD7E6">
              <w:rPr>
                <w:lang w:val="en-US"/>
              </w:rPr>
              <w:t xml:space="preserve"> the offer.</w:t>
            </w:r>
          </w:p>
        </w:tc>
      </w:tr>
      <w:tr w:rsidR="004F1EEA" w14:paraId="0268F4B0" w14:textId="77777777" w:rsidTr="00AF1123">
        <w:trPr>
          <w:trHeight w:val="805"/>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5A3A9" w14:textId="77777777" w:rsidR="004F1EEA" w:rsidRDefault="004F1EEA" w:rsidP="004F1EEA">
            <w:pPr>
              <w:pStyle w:val="TableParagraph"/>
              <w:spacing w:before="60"/>
              <w:ind w:left="111" w:right="89"/>
              <w:jc w:val="both"/>
            </w:pPr>
            <w:r>
              <w:t>9.2.6. Cena ir jānorāda EUR (bez PVN).</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352E" w14:textId="77777777" w:rsidR="004F1EEA" w:rsidRDefault="004F1EEA" w:rsidP="004F1EEA">
            <w:pPr>
              <w:pStyle w:val="TableParagraph"/>
              <w:spacing w:before="60"/>
              <w:ind w:left="110" w:right="91"/>
              <w:jc w:val="both"/>
            </w:pPr>
            <w:r>
              <w:t>9.2.6. The price must be specified in EUR (excluding VAT).</w:t>
            </w:r>
          </w:p>
        </w:tc>
      </w:tr>
      <w:tr w:rsidR="004F1EEA" w14:paraId="0957279B"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C8A6" w14:textId="77777777" w:rsidR="004F1EEA" w:rsidRDefault="004F1EEA" w:rsidP="004F1EEA">
            <w:pPr>
              <w:pStyle w:val="TableParagraph"/>
              <w:spacing w:before="60"/>
              <w:ind w:left="111" w:right="89"/>
              <w:jc w:val="both"/>
            </w:pPr>
            <w:r>
              <w:t>9.2.7. 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5170" w14:textId="77777777" w:rsidR="004F1EEA" w:rsidRDefault="004F1EEA" w:rsidP="004F1EEA">
            <w:pPr>
              <w:pStyle w:val="TableParagraph"/>
              <w:spacing w:before="60"/>
              <w:ind w:left="110" w:right="91"/>
              <w:jc w:val="both"/>
            </w:pPr>
            <w:r>
              <w:t>9.2.7. The offer has been signed by a person authorized to sign the tenderer, who has the right of representation according to the entries in the Commercial Register, or by an authorized person on the basis of a power of attorney issued by such a person. If the offer is submitted by an authorized person, a power of attorney</w:t>
            </w:r>
          </w:p>
          <w:p w14:paraId="48DE0AF5" w14:textId="77777777" w:rsidR="004F1EEA" w:rsidRDefault="004F1EEA" w:rsidP="004F1EEA">
            <w:pPr>
              <w:pStyle w:val="TableParagraph"/>
              <w:spacing w:before="60"/>
              <w:ind w:left="110" w:right="91"/>
              <w:jc w:val="both"/>
            </w:pPr>
            <w:r>
              <w:t>shall be attached;</w:t>
            </w:r>
          </w:p>
        </w:tc>
      </w:tr>
      <w:tr w:rsidR="004F1EEA" w14:paraId="7ABE678F"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2D89" w14:textId="77777777" w:rsidR="004F1EEA" w:rsidRDefault="004F1EEA" w:rsidP="004F1EEA">
            <w:pPr>
              <w:pStyle w:val="TableParagraph"/>
              <w:spacing w:before="60"/>
              <w:ind w:left="111" w:right="89"/>
              <w:jc w:val="both"/>
            </w:pPr>
            <w:r>
              <w:t>9.2.8. Ja piedāvājumu iesniedz piegādātāju apvienība,   tad</w:t>
            </w:r>
            <w:r>
              <w:tab/>
              <w:t xml:space="preserve">piedāvājumu (iesniegumu, pretendentu atlases dokumentus un finanšu piedāvājumu) paraksta visas personas, kas ietilpst piegādātāju apvienībā. Pasūtītājs drīkst pieprasīt, lai apvienība, ar kuru pieņemts </w:t>
            </w:r>
            <w:r>
              <w:lastRenderedPageBreak/>
              <w:t>lēmums slēgt līgumu, izveidojas atbilstoši noteiktajam juridiskajam statusam, ja tas nepieciešams līguma noteikumu sekmīgai izpildei;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E4DF" w14:textId="77777777" w:rsidR="004F1EEA" w:rsidRDefault="004F1EEA" w:rsidP="004F1EEA">
            <w:pPr>
              <w:pStyle w:val="TableParagraph"/>
              <w:spacing w:before="60"/>
              <w:ind w:left="110" w:right="91"/>
              <w:jc w:val="both"/>
            </w:pPr>
            <w:r>
              <w:lastRenderedPageBreak/>
              <w:t>9.2.8. If   the  offer  is submitted by an association of suppliers then the offer (application, candidate selection documents and financial offer) shall be signed by all persons that form the association of suppliers. The Customer may request that the association, the decision to enter into the agreement with which has been made, be established in accordance with a certain legal status, if this  is  necessary  for  the  successful</w:t>
            </w:r>
          </w:p>
          <w:p w14:paraId="3DEAFB7B" w14:textId="77777777" w:rsidR="004F1EEA" w:rsidRDefault="004F1EEA" w:rsidP="004F1EEA">
            <w:pPr>
              <w:pStyle w:val="TableParagraph"/>
              <w:spacing w:before="60"/>
              <w:ind w:left="110" w:right="91"/>
              <w:jc w:val="both"/>
            </w:pPr>
            <w:r>
              <w:t>performance of the provisions of the agreement;</w:t>
            </w:r>
          </w:p>
        </w:tc>
      </w:tr>
      <w:tr w:rsidR="000A58DC" w14:paraId="515BC4B9"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BF38" w14:textId="77777777" w:rsidR="000A58DC" w:rsidRDefault="000A58DC" w:rsidP="000A58DC">
            <w:pPr>
              <w:pStyle w:val="TableParagraph"/>
              <w:spacing w:before="60"/>
              <w:ind w:left="111" w:right="89"/>
              <w:jc w:val="both"/>
            </w:pPr>
            <w:r>
              <w:t>9.4. Katrs Pretendents drīkst iesniegt tika vienu piedāvājumu. Pretendenti, kuri iesnieguši divus vai vairākus piedāvājumus, tiks izslēgti no turpmākās</w:t>
            </w:r>
          </w:p>
          <w:p w14:paraId="6F129F75" w14:textId="77777777" w:rsidR="000A58DC" w:rsidRDefault="000A58DC" w:rsidP="000A58DC">
            <w:pPr>
              <w:pStyle w:val="TableParagraph"/>
              <w:spacing w:before="60"/>
              <w:ind w:left="111" w:right="89"/>
              <w:jc w:val="both"/>
            </w:pPr>
            <w:r>
              <w:t>dalības iepirkuma procedūrā:</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3CB9" w14:textId="77777777" w:rsidR="000A58DC" w:rsidRDefault="000A58DC" w:rsidP="000A58DC">
            <w:pPr>
              <w:pStyle w:val="TableParagraph"/>
              <w:spacing w:before="60"/>
              <w:ind w:left="110" w:right="91"/>
              <w:jc w:val="both"/>
            </w:pPr>
            <w:r>
              <w:t>9.4. Each applicant may submit only one tender. Tenderers who have submitted two or more tenders will be excluded from  further  participation  in  the</w:t>
            </w:r>
          </w:p>
          <w:p w14:paraId="11324A5E" w14:textId="77777777" w:rsidR="000A58DC" w:rsidRDefault="000A58DC" w:rsidP="000A58DC">
            <w:pPr>
              <w:pStyle w:val="TableParagraph"/>
              <w:spacing w:before="60"/>
              <w:ind w:left="110" w:right="91"/>
              <w:jc w:val="both"/>
            </w:pPr>
            <w:r>
              <w:t>procurement procedure:</w:t>
            </w:r>
          </w:p>
        </w:tc>
      </w:tr>
      <w:tr w:rsidR="000A58DC" w14:paraId="11962DDA"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D17F5" w14:textId="3567B410" w:rsidR="000A58DC" w:rsidRDefault="34E633B4" w:rsidP="000A58DC">
            <w:pPr>
              <w:pStyle w:val="TableParagraph"/>
              <w:spacing w:before="60"/>
              <w:ind w:left="111" w:right="89"/>
              <w:jc w:val="both"/>
            </w:pPr>
            <w:r>
              <w:t xml:space="preserve">9.4.2. Pretendents, piedāvājumu iesniedzot elektroniski, piedāvājumu iesniedz nosūtot e-pastu ar atbilstošiem pielikumiem, e-pasta tematā norādot “piedāvājums iepirkumam ID. </w:t>
            </w:r>
            <w:r w:rsidR="4F17C43C">
              <w:t>1</w:t>
            </w:r>
            <w:r w:rsidR="1E11E967">
              <w:rPr>
                <w:spacing w:val="-2"/>
              </w:rPr>
              <w:t>2032026-1</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FF2C" w14:textId="55C397F0" w:rsidR="000A58DC" w:rsidRDefault="34E633B4" w:rsidP="000A58DC">
            <w:pPr>
              <w:pStyle w:val="TableParagraph"/>
              <w:spacing w:before="60"/>
              <w:ind w:left="110" w:right="91"/>
              <w:jc w:val="both"/>
            </w:pPr>
            <w:r w:rsidRPr="69EAD7E6">
              <w:rPr>
                <w:lang w:val="en-US"/>
              </w:rPr>
              <w:t xml:space="preserve">9.4.2. The applicant, when submitting the offer electronically, submits the offer by sending an e-mail with appropriate attachments, indicating in the e-mail subject "offer for the procurement ID. No. </w:t>
            </w:r>
            <w:r w:rsidR="45215807" w:rsidRPr="69EAD7E6">
              <w:rPr>
                <w:lang w:val="en-US"/>
              </w:rPr>
              <w:t>1</w:t>
            </w:r>
            <w:r w:rsidR="1E11E967" w:rsidRPr="69EAD7E6">
              <w:rPr>
                <w:spacing w:val="-2"/>
                <w:lang w:val="en-US"/>
              </w:rPr>
              <w:t>2032026-1</w:t>
            </w:r>
            <w:r w:rsidRPr="69EAD7E6">
              <w:rPr>
                <w:lang w:val="en-US"/>
              </w:rPr>
              <w:t>".</w:t>
            </w:r>
          </w:p>
        </w:tc>
      </w:tr>
      <w:tr w:rsidR="000A58DC" w14:paraId="60B4DD83"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5D6" w14:textId="7F4FA47D" w:rsidR="000A58DC" w:rsidRDefault="000A58DC" w:rsidP="000A58DC">
            <w:pPr>
              <w:pStyle w:val="TableParagraph"/>
              <w:spacing w:before="60"/>
              <w:ind w:left="111" w:right="89"/>
              <w:jc w:val="both"/>
            </w:pPr>
            <w:r>
              <w:t>9.5. Piedāvājumi, kuri nav sagatavoti, noformēti un iesniegti atbilstoši šīs tehniskās specifikācijas prasībām var tikt noraidīti</w:t>
            </w:r>
            <w:r w:rsidRPr="000A58DC">
              <w:t xml:space="preserve"> </w:t>
            </w:r>
            <w:r>
              <w:t>un</w:t>
            </w:r>
            <w:r w:rsidRPr="000A58DC">
              <w:t xml:space="preserve"> </w:t>
            </w:r>
            <w:r>
              <w:t>Pretendenti</w:t>
            </w:r>
            <w:r w:rsidRPr="000A58DC">
              <w:t xml:space="preserve"> </w:t>
            </w:r>
            <w:r>
              <w:t>izslēgti</w:t>
            </w:r>
            <w:r w:rsidRPr="000A58DC">
              <w:t xml:space="preserve"> </w:t>
            </w:r>
            <w:r>
              <w:t>no</w:t>
            </w:r>
            <w:r w:rsidRPr="000A58DC">
              <w:t xml:space="preserve"> </w:t>
            </w:r>
            <w:r>
              <w:t>tālākas dalības iepirkuma procedūrā.</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3F34" w14:textId="77777777" w:rsidR="000A58DC" w:rsidRDefault="000A58DC" w:rsidP="000A58DC">
            <w:pPr>
              <w:pStyle w:val="TableParagraph"/>
              <w:spacing w:before="60"/>
              <w:ind w:left="110" w:right="91"/>
              <w:jc w:val="both"/>
            </w:pPr>
            <w:r>
              <w:t>9.5. Offers that have not been prepared, executed and submitted in accordance with the requirements of this Technical Specifications</w:t>
            </w:r>
            <w:r w:rsidRPr="000A58DC">
              <w:t xml:space="preserve"> </w:t>
            </w:r>
            <w:r>
              <w:t>may</w:t>
            </w:r>
            <w:r w:rsidRPr="000A58DC">
              <w:t xml:space="preserve"> </w:t>
            </w:r>
            <w:r>
              <w:t>be</w:t>
            </w:r>
            <w:r w:rsidRPr="000A58DC">
              <w:t xml:space="preserve"> </w:t>
            </w:r>
            <w:r>
              <w:t>rejected</w:t>
            </w:r>
            <w:r w:rsidRPr="000A58DC">
              <w:t xml:space="preserve"> </w:t>
            </w:r>
            <w:r>
              <w:t>and</w:t>
            </w:r>
            <w:r w:rsidRPr="000A58DC">
              <w:t xml:space="preserve"> the</w:t>
            </w:r>
          </w:p>
          <w:p w14:paraId="0CE5A342" w14:textId="46938807" w:rsidR="000A58DC" w:rsidRDefault="000A58DC" w:rsidP="000A58DC">
            <w:pPr>
              <w:pStyle w:val="TableParagraph"/>
              <w:spacing w:before="60"/>
              <w:ind w:left="110" w:right="91"/>
              <w:jc w:val="both"/>
            </w:pPr>
            <w:r>
              <w:t>applicants excluded from further participation in the procurement.</w:t>
            </w:r>
          </w:p>
        </w:tc>
      </w:tr>
      <w:tr w:rsidR="000A58DC" w14:paraId="5341817B" w14:textId="77777777" w:rsidTr="00AF1123">
        <w:trPr>
          <w:trHeight w:val="511"/>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C934" w14:textId="3E7F74DD" w:rsidR="000A58DC" w:rsidRDefault="000A58DC" w:rsidP="000A58DC">
            <w:pPr>
              <w:pStyle w:val="TableParagraph"/>
              <w:spacing w:before="60"/>
              <w:ind w:left="111" w:right="89"/>
              <w:jc w:val="both"/>
            </w:pPr>
            <w:r w:rsidRPr="000A58DC">
              <w:rPr>
                <w:b/>
                <w:bCs/>
              </w:rPr>
              <w:t>10. Piedāvājumu vērtēšana:</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8956" w14:textId="3AB30858" w:rsidR="000A58DC" w:rsidRDefault="000A58DC" w:rsidP="000A58DC">
            <w:pPr>
              <w:pStyle w:val="TableParagraph"/>
              <w:spacing w:before="60"/>
              <w:ind w:left="110" w:right="91"/>
              <w:jc w:val="both"/>
            </w:pPr>
            <w:r w:rsidRPr="000A58DC">
              <w:rPr>
                <w:b/>
                <w:bCs/>
              </w:rPr>
              <w:t>10. Offer evaluation:</w:t>
            </w:r>
          </w:p>
        </w:tc>
      </w:tr>
      <w:tr w:rsidR="000A58DC" w14:paraId="20F539F9"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F435" w14:textId="011D51AB" w:rsidR="000A58DC" w:rsidRDefault="34E633B4" w:rsidP="000A58DC">
            <w:pPr>
              <w:pStyle w:val="TableParagraph"/>
              <w:spacing w:before="60"/>
              <w:ind w:left="111" w:right="89"/>
              <w:jc w:val="both"/>
            </w:pPr>
            <w:r>
              <w:t xml:space="preserve">10.1. Piedāvājumu vērtēšanas kritērijs ir saimnieciski visizdevīgākais piedāvājums no visiem derīgajiem piedāvājumiem, kuri ir iesniegti un sagatavoti saskaņā ar šī nolikuma un pielikumos minētājām prasībām. </w:t>
            </w:r>
          </w:p>
          <w:p w14:paraId="13F0FA12" w14:textId="3AE7C8DF" w:rsidR="000A58DC" w:rsidRDefault="72384EF1" w:rsidP="000A58DC">
            <w:pPr>
              <w:pStyle w:val="TableParagraph"/>
              <w:spacing w:before="60"/>
              <w:ind w:left="111" w:right="89"/>
              <w:jc w:val="both"/>
            </w:pPr>
            <w:r>
              <w:t>Piedāvājumi tiek vērtēti pēc šādas formulas:</w:t>
            </w:r>
          </w:p>
          <w:p w14:paraId="573722F7" w14:textId="4741748E" w:rsidR="000A58DC" w:rsidRDefault="000A58DC" w:rsidP="000A58DC">
            <w:pPr>
              <w:pStyle w:val="TableParagraph"/>
              <w:spacing w:before="60"/>
              <w:ind w:left="111" w:right="89"/>
              <w:jc w:val="both"/>
            </w:pPr>
          </w:p>
          <w:p w14:paraId="127557B0" w14:textId="67BCED9E" w:rsidR="000A58DC" w:rsidRPr="00CB7B09" w:rsidRDefault="72384EF1" w:rsidP="00CB7B09">
            <w:pPr>
              <w:pStyle w:val="TableParagraph"/>
              <w:spacing w:before="60" w:line="259" w:lineRule="auto"/>
              <w:ind w:left="111" w:right="89"/>
              <w:jc w:val="both"/>
              <w:rPr>
                <w:b/>
                <w:bCs/>
              </w:rPr>
            </w:pPr>
            <w:r w:rsidRPr="69EAD7E6">
              <w:rPr>
                <w:rFonts w:ascii="Segoe UI" w:eastAsia="Segoe UI" w:hAnsi="Segoe UI" w:cs="Segoe UI"/>
                <w:b/>
                <w:bCs/>
                <w:sz w:val="21"/>
                <w:szCs w:val="21"/>
              </w:rPr>
              <w:t>Ko</w:t>
            </w:r>
            <w:r w:rsidRPr="69EAD7E6">
              <w:rPr>
                <w:rFonts w:asciiTheme="minorHAnsi" w:eastAsiaTheme="minorEastAsia" w:hAnsiTheme="minorHAnsi" w:cstheme="minorBidi"/>
                <w:b/>
                <w:bCs/>
              </w:rPr>
              <w:t>pējais vērtējums (KV) =</w:t>
            </w:r>
            <w:r w:rsidR="000A58DC">
              <w:br/>
            </w:r>
            <w:r w:rsidRPr="69EAD7E6">
              <w:rPr>
                <w:rFonts w:asciiTheme="minorHAnsi" w:eastAsiaTheme="minorEastAsia" w:hAnsiTheme="minorHAnsi" w:cstheme="minorBidi"/>
                <w:b/>
                <w:bCs/>
              </w:rPr>
              <w:t xml:space="preserve"> Cena_punkti × Wc + Pieredze_punkti × Wp + </w:t>
            </w:r>
            <w:r w:rsidR="029FE6EB" w:rsidRPr="69EAD7E6">
              <w:rPr>
                <w:rFonts w:asciiTheme="minorHAnsi" w:eastAsiaTheme="minorEastAsia" w:hAnsiTheme="minorHAnsi" w:cstheme="minorBidi"/>
                <w:b/>
                <w:bCs/>
              </w:rPr>
              <w:t>+</w:t>
            </w:r>
            <w:r w:rsidRPr="69EAD7E6">
              <w:rPr>
                <w:rFonts w:asciiTheme="minorHAnsi" w:eastAsiaTheme="minorEastAsia" w:hAnsiTheme="minorHAnsi" w:cstheme="minorBidi"/>
                <w:b/>
                <w:bCs/>
              </w:rPr>
              <w:t>Laiks_punkti × Wt</w:t>
            </w:r>
            <w:r>
              <w:t>, kur</w:t>
            </w:r>
          </w:p>
          <w:p w14:paraId="643E9F6C" w14:textId="2A7D6E8A" w:rsidR="000A58DC" w:rsidRDefault="000A58DC" w:rsidP="69EAD7E6">
            <w:pPr>
              <w:pStyle w:val="TableParagraph"/>
              <w:spacing w:before="60" w:line="259" w:lineRule="auto"/>
              <w:ind w:left="111" w:right="89"/>
              <w:jc w:val="both"/>
            </w:pPr>
          </w:p>
          <w:p w14:paraId="7F13136C" w14:textId="72E0831F" w:rsidR="000A58DC" w:rsidRDefault="72384EF1" w:rsidP="69EAD7E6">
            <w:pPr>
              <w:pStyle w:val="TableParagraph"/>
              <w:spacing w:before="60" w:line="259" w:lineRule="auto"/>
              <w:ind w:right="89"/>
              <w:jc w:val="both"/>
            </w:pPr>
            <w:r w:rsidRPr="69EAD7E6">
              <w:rPr>
                <w:b/>
                <w:bCs/>
              </w:rPr>
              <w:t>Wc, Wp, Wt</w:t>
            </w:r>
            <w:r w:rsidRPr="69EAD7E6">
              <w:t xml:space="preserve"> – kritēriju svari</w:t>
            </w:r>
            <w:r w:rsidR="7726D175" w:rsidRPr="69EAD7E6">
              <w:t xml:space="preserve"> (Cena </w:t>
            </w:r>
            <w:r w:rsidR="21E6F279" w:rsidRPr="69EAD7E6">
              <w:t>4</w:t>
            </w:r>
            <w:r w:rsidR="7726D175" w:rsidRPr="69EAD7E6">
              <w:t xml:space="preserve">0%, Pieredze </w:t>
            </w:r>
            <w:r w:rsidR="7726D175" w:rsidRPr="69EAD7E6">
              <w:lastRenderedPageBreak/>
              <w:t xml:space="preserve">40%, Termiņš </w:t>
            </w:r>
            <w:r w:rsidR="660EA497" w:rsidRPr="69EAD7E6">
              <w:t>2</w:t>
            </w:r>
            <w:r w:rsidR="7726D175" w:rsidRPr="69EAD7E6">
              <w:t>0%)</w:t>
            </w:r>
          </w:p>
          <w:p w14:paraId="4261DC30" w14:textId="6AD02E92" w:rsidR="000A58DC" w:rsidRDefault="72384EF1" w:rsidP="69EAD7E6">
            <w:pPr>
              <w:pStyle w:val="TableParagraph"/>
              <w:spacing w:before="60" w:line="259" w:lineRule="auto"/>
              <w:ind w:right="89"/>
              <w:jc w:val="both"/>
            </w:pPr>
            <w:r w:rsidRPr="69EAD7E6">
              <w:t>katram kritērijam punkti tiek normalizēti 0–100 skalā</w:t>
            </w:r>
          </w:p>
          <w:p w14:paraId="50C620DE" w14:textId="58F43F2E" w:rsidR="000A58DC" w:rsidRDefault="000A58DC" w:rsidP="69EAD7E6">
            <w:pPr>
              <w:pStyle w:val="TableParagraph"/>
              <w:spacing w:before="60" w:line="259" w:lineRule="auto"/>
              <w:ind w:left="111" w:right="89"/>
              <w:jc w:val="both"/>
            </w:pPr>
          </w:p>
          <w:p w14:paraId="4A2E0882" w14:textId="475EAD37" w:rsidR="000A58DC" w:rsidRDefault="72384EF1" w:rsidP="69EAD7E6">
            <w:pPr>
              <w:pStyle w:val="TableParagraph"/>
              <w:spacing w:before="60" w:line="259" w:lineRule="auto"/>
              <w:ind w:left="111" w:right="89"/>
              <w:jc w:val="both"/>
            </w:pPr>
            <w:r w:rsidRPr="69EAD7E6">
              <w:t>Cena_punkti=100×</w:t>
            </w:r>
            <w:r w:rsidR="172AC4DE" w:rsidRPr="69EAD7E6">
              <w:t>Zemāk</w:t>
            </w:r>
            <w:r w:rsidRPr="69EAD7E6">
              <w:t xml:space="preserve">ā cena / </w:t>
            </w:r>
            <w:r w:rsidR="0EB8E609" w:rsidRPr="69EAD7E6">
              <w:t>Piedāvātā cena</w:t>
            </w:r>
          </w:p>
          <w:p w14:paraId="5973A4F0" w14:textId="42852D41" w:rsidR="000A58DC" w:rsidRDefault="000A58DC" w:rsidP="69EAD7E6">
            <w:pPr>
              <w:pStyle w:val="TableParagraph"/>
              <w:spacing w:before="60" w:line="259" w:lineRule="auto"/>
              <w:ind w:left="111" w:right="89"/>
              <w:jc w:val="both"/>
            </w:pPr>
          </w:p>
          <w:tbl>
            <w:tblPr>
              <w:tblStyle w:val="TableGrid"/>
              <w:tblW w:w="0" w:type="auto"/>
              <w:tblLook w:val="06A0" w:firstRow="1" w:lastRow="0" w:firstColumn="1" w:lastColumn="0" w:noHBand="1" w:noVBand="1"/>
            </w:tblPr>
            <w:tblGrid>
              <w:gridCol w:w="1637"/>
              <w:gridCol w:w="1518"/>
            </w:tblGrid>
            <w:tr w:rsidR="69EAD7E6" w14:paraId="721854F2" w14:textId="77777777" w:rsidTr="69EAD7E6">
              <w:trPr>
                <w:trHeight w:val="300"/>
              </w:trPr>
              <w:tc>
                <w:tcPr>
                  <w:tcW w:w="2362" w:type="dxa"/>
                </w:tcPr>
                <w:p w14:paraId="3B24EF1B" w14:textId="4EF16403" w:rsidR="67929DD5" w:rsidRDefault="67929DD5" w:rsidP="69EAD7E6">
                  <w:pPr>
                    <w:spacing w:line="300" w:lineRule="auto"/>
                  </w:pPr>
                  <w:r w:rsidRPr="69EAD7E6">
                    <w:t>Pieredze</w:t>
                  </w:r>
                </w:p>
              </w:tc>
              <w:tc>
                <w:tcPr>
                  <w:tcW w:w="2362" w:type="dxa"/>
                </w:tcPr>
                <w:p w14:paraId="133960B8" w14:textId="6128DA64" w:rsidR="67929DD5" w:rsidRDefault="67929DD5" w:rsidP="69EAD7E6">
                  <w:pPr>
                    <w:spacing w:line="300" w:lineRule="auto"/>
                  </w:pPr>
                  <w:r w:rsidRPr="69EAD7E6">
                    <w:t>Punkti</w:t>
                  </w:r>
                </w:p>
              </w:tc>
            </w:tr>
            <w:tr w:rsidR="69EAD7E6" w14:paraId="0CD182E0" w14:textId="77777777" w:rsidTr="69EAD7E6">
              <w:trPr>
                <w:trHeight w:val="300"/>
              </w:trPr>
              <w:tc>
                <w:tcPr>
                  <w:tcW w:w="2362" w:type="dxa"/>
                </w:tcPr>
                <w:p w14:paraId="2B9C4C69" w14:textId="0CDCB574" w:rsidR="69EAD7E6" w:rsidRDefault="69EAD7E6" w:rsidP="69EAD7E6">
                  <w:pPr>
                    <w:spacing w:line="300" w:lineRule="auto"/>
                  </w:pPr>
                  <w:r>
                    <w:t>0–3 gadi</w:t>
                  </w:r>
                </w:p>
              </w:tc>
              <w:tc>
                <w:tcPr>
                  <w:tcW w:w="2362" w:type="dxa"/>
                </w:tcPr>
                <w:p w14:paraId="0364A5A5" w14:textId="39BEBA8E" w:rsidR="69EAD7E6" w:rsidRDefault="69EAD7E6" w:rsidP="69EAD7E6">
                  <w:pPr>
                    <w:spacing w:line="300" w:lineRule="auto"/>
                  </w:pPr>
                  <w:r>
                    <w:t>30</w:t>
                  </w:r>
                </w:p>
              </w:tc>
            </w:tr>
            <w:tr w:rsidR="69EAD7E6" w14:paraId="4BA21BE2" w14:textId="77777777" w:rsidTr="69EAD7E6">
              <w:trPr>
                <w:trHeight w:val="300"/>
              </w:trPr>
              <w:tc>
                <w:tcPr>
                  <w:tcW w:w="2362" w:type="dxa"/>
                </w:tcPr>
                <w:p w14:paraId="5389AB43" w14:textId="2615EAE6" w:rsidR="69EAD7E6" w:rsidRDefault="69EAD7E6" w:rsidP="69EAD7E6">
                  <w:pPr>
                    <w:spacing w:line="300" w:lineRule="auto"/>
                  </w:pPr>
                  <w:r>
                    <w:t>&gt;3 – 5 gadi</w:t>
                  </w:r>
                </w:p>
              </w:tc>
              <w:tc>
                <w:tcPr>
                  <w:tcW w:w="2362" w:type="dxa"/>
                </w:tcPr>
                <w:p w14:paraId="1EAE5269" w14:textId="635A8918" w:rsidR="69EAD7E6" w:rsidRDefault="69EAD7E6" w:rsidP="69EAD7E6">
                  <w:pPr>
                    <w:spacing w:line="300" w:lineRule="auto"/>
                  </w:pPr>
                  <w:r>
                    <w:t>70</w:t>
                  </w:r>
                </w:p>
              </w:tc>
            </w:tr>
            <w:tr w:rsidR="69EAD7E6" w14:paraId="5C8034C2" w14:textId="77777777" w:rsidTr="69EAD7E6">
              <w:trPr>
                <w:trHeight w:val="300"/>
              </w:trPr>
              <w:tc>
                <w:tcPr>
                  <w:tcW w:w="2362" w:type="dxa"/>
                </w:tcPr>
                <w:p w14:paraId="078FCBBA" w14:textId="503883C9" w:rsidR="69EAD7E6" w:rsidRDefault="69EAD7E6" w:rsidP="69EAD7E6">
                  <w:pPr>
                    <w:spacing w:line="300" w:lineRule="auto"/>
                  </w:pPr>
                  <w:r>
                    <w:t>&gt;5 gadi</w:t>
                  </w:r>
                </w:p>
              </w:tc>
              <w:tc>
                <w:tcPr>
                  <w:tcW w:w="2362" w:type="dxa"/>
                </w:tcPr>
                <w:p w14:paraId="304545E7" w14:textId="14B19C4E" w:rsidR="69EAD7E6" w:rsidRDefault="69EAD7E6" w:rsidP="69EAD7E6">
                  <w:pPr>
                    <w:spacing w:line="300" w:lineRule="auto"/>
                  </w:pPr>
                  <w:r>
                    <w:t>100</w:t>
                  </w:r>
                </w:p>
              </w:tc>
            </w:tr>
          </w:tbl>
          <w:p w14:paraId="3136EC94" w14:textId="2BB9C279" w:rsidR="000A58DC" w:rsidRDefault="77B1F809" w:rsidP="69EAD7E6">
            <w:pPr>
              <w:pStyle w:val="TableParagraph"/>
              <w:spacing w:before="60" w:line="259" w:lineRule="auto"/>
              <w:ind w:left="111" w:right="89"/>
              <w:jc w:val="both"/>
            </w:pPr>
            <w:r w:rsidRPr="69EAD7E6">
              <w:t>Pieredze_punkti={30, 70, 100}</w:t>
            </w:r>
          </w:p>
          <w:p w14:paraId="039FE7E8" w14:textId="1AF054B7" w:rsidR="000A58DC" w:rsidRDefault="000A58DC" w:rsidP="69EAD7E6">
            <w:pPr>
              <w:pStyle w:val="TableParagraph"/>
              <w:spacing w:before="60" w:line="259" w:lineRule="auto"/>
              <w:ind w:left="111" w:right="89"/>
              <w:jc w:val="both"/>
            </w:pPr>
          </w:p>
          <w:p w14:paraId="1A8B0FD1" w14:textId="6A060656" w:rsidR="000A58DC" w:rsidRDefault="77B1F809" w:rsidP="69EAD7E6">
            <w:pPr>
              <w:pStyle w:val="TableParagraph"/>
              <w:spacing w:before="60" w:line="259" w:lineRule="auto"/>
              <w:ind w:left="111" w:right="89"/>
              <w:jc w:val="both"/>
            </w:pPr>
            <w:r w:rsidRPr="69EAD7E6">
              <w:t>Laiks_punkti=100×</w:t>
            </w:r>
            <w:r w:rsidR="4D17CCB6" w:rsidRPr="69EAD7E6">
              <w:t xml:space="preserve"> Ātrākais termiņš </w:t>
            </w:r>
          </w:p>
          <w:p w14:paraId="069C0756" w14:textId="3541F081" w:rsidR="000A58DC" w:rsidRDefault="77B1F809" w:rsidP="69EAD7E6">
            <w:pPr>
              <w:pStyle w:val="TableParagraph"/>
              <w:spacing w:before="60" w:line="259" w:lineRule="auto"/>
              <w:ind w:left="111" w:right="89"/>
              <w:jc w:val="both"/>
            </w:pPr>
            <w:r w:rsidRPr="69EAD7E6">
              <w:t xml:space="preserve"> / </w:t>
            </w:r>
            <w:r w:rsidR="51B6449B" w:rsidRPr="69EAD7E6">
              <w:t>Piedāvātais termiņš</w:t>
            </w:r>
          </w:p>
          <w:p w14:paraId="7C0F0B0F" w14:textId="2CEF06F3" w:rsidR="000A58DC" w:rsidRDefault="000A58DC" w:rsidP="69EAD7E6">
            <w:pPr>
              <w:spacing w:line="300" w:lineRule="auto"/>
              <w:rPr>
                <w:rFonts w:ascii="Segoe UI" w:eastAsia="Segoe UI" w:hAnsi="Segoe UI" w:cs="Segoe UI"/>
                <w:sz w:val="21"/>
                <w:szCs w:val="21"/>
              </w:rPr>
            </w:pPr>
          </w:p>
          <w:p w14:paraId="02498C65" w14:textId="3C90D11F" w:rsidR="000A58DC" w:rsidRDefault="000A58DC" w:rsidP="000A58DC">
            <w:pPr>
              <w:pStyle w:val="TableParagraph"/>
              <w:spacing w:before="60"/>
              <w:ind w:left="111" w:right="89"/>
              <w:jc w:val="both"/>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9286" w14:textId="083472B9" w:rsidR="000A58DC" w:rsidRDefault="34E633B4" w:rsidP="000A58DC">
            <w:pPr>
              <w:pStyle w:val="TableParagraph"/>
              <w:spacing w:before="60"/>
              <w:ind w:left="110" w:right="91"/>
              <w:jc w:val="both"/>
            </w:pPr>
            <w:r>
              <w:lastRenderedPageBreak/>
              <w:t xml:space="preserve">10.1. The offer evaluation criterion is the most economically advantageous offer out of all valid offers, which have been submitted and prepared in accordance with the requirements specified in these Rules and Annexes. </w:t>
            </w:r>
          </w:p>
          <w:p w14:paraId="613FE63C" w14:textId="2A64FD9F" w:rsidR="000A58DC" w:rsidRDefault="2031547C" w:rsidP="69EAD7E6">
            <w:pPr>
              <w:pStyle w:val="TableParagraph"/>
              <w:spacing w:before="60" w:line="259" w:lineRule="auto"/>
              <w:ind w:left="110" w:right="91"/>
              <w:jc w:val="both"/>
            </w:pPr>
            <w:r w:rsidRPr="69EAD7E6">
              <w:t xml:space="preserve">The </w:t>
            </w:r>
            <w:r w:rsidR="1DAA5A43" w:rsidRPr="69EAD7E6">
              <w:t xml:space="preserve">score </w:t>
            </w:r>
            <w:r w:rsidR="0038758D" w:rsidRPr="69EAD7E6">
              <w:t>for the economically advantageous offer will</w:t>
            </w:r>
            <w:r w:rsidR="1DAA5A43" w:rsidRPr="69EAD7E6">
              <w:t xml:space="preserve"> be calculated using the following formula:</w:t>
            </w:r>
          </w:p>
          <w:p w14:paraId="3EA713D6" w14:textId="1EE245AF" w:rsidR="000A58DC" w:rsidRDefault="000A58DC" w:rsidP="69EAD7E6">
            <w:pPr>
              <w:pStyle w:val="TableParagraph"/>
              <w:spacing w:before="60" w:line="259" w:lineRule="auto"/>
              <w:ind w:left="110" w:right="91"/>
              <w:jc w:val="both"/>
            </w:pPr>
          </w:p>
          <w:p w14:paraId="3F12B40F" w14:textId="0F2FE82A" w:rsidR="000A58DC" w:rsidRDefault="1DAA5A43" w:rsidP="69EAD7E6">
            <w:pPr>
              <w:pStyle w:val="TableParagraph"/>
              <w:spacing w:before="60" w:line="259" w:lineRule="auto"/>
              <w:ind w:left="110" w:right="91"/>
              <w:jc w:val="both"/>
              <w:rPr>
                <w:b/>
                <w:bCs/>
              </w:rPr>
            </w:pPr>
            <w:r w:rsidRPr="69EAD7E6">
              <w:rPr>
                <w:b/>
                <w:bCs/>
                <w:lang w:val="en-US"/>
              </w:rPr>
              <w:t>Total Score (TS)=(Price_points×Wc)+</w:t>
            </w:r>
          </w:p>
          <w:p w14:paraId="55CCF062" w14:textId="693B246F" w:rsidR="000A58DC" w:rsidRDefault="35EFEBFA" w:rsidP="69EAD7E6">
            <w:pPr>
              <w:pStyle w:val="TableParagraph"/>
              <w:spacing w:before="60" w:line="259" w:lineRule="auto"/>
              <w:ind w:left="110" w:right="91"/>
              <w:jc w:val="both"/>
              <w:rPr>
                <w:b/>
                <w:bCs/>
                <w:lang w:val="en-US"/>
              </w:rPr>
            </w:pPr>
            <w:r w:rsidRPr="69EAD7E6">
              <w:rPr>
                <w:b/>
                <w:bCs/>
                <w:lang w:val="en-US"/>
              </w:rPr>
              <w:t>+</w:t>
            </w:r>
            <w:r w:rsidR="1DAA5A43" w:rsidRPr="69EAD7E6">
              <w:rPr>
                <w:b/>
                <w:bCs/>
                <w:lang w:val="en-US"/>
              </w:rPr>
              <w:t>(Experience_points×Wp)+</w:t>
            </w:r>
            <w:r w:rsidR="563F9423" w:rsidRPr="69EAD7E6">
              <w:rPr>
                <w:b/>
                <w:bCs/>
                <w:lang w:val="en-US"/>
              </w:rPr>
              <w:t>+</w:t>
            </w:r>
            <w:r w:rsidR="1DAA5A43" w:rsidRPr="69EAD7E6">
              <w:rPr>
                <w:b/>
                <w:bCs/>
                <w:lang w:val="en-US"/>
              </w:rPr>
              <w:t>(Time_points×Wt)</w:t>
            </w:r>
          </w:p>
          <w:p w14:paraId="252598F0" w14:textId="3DB7DFA4" w:rsidR="000A58DC" w:rsidRDefault="000A58DC" w:rsidP="69EAD7E6">
            <w:pPr>
              <w:pStyle w:val="TableParagraph"/>
              <w:spacing w:before="60" w:line="259" w:lineRule="auto"/>
              <w:ind w:left="110" w:right="91"/>
              <w:jc w:val="both"/>
              <w:rPr>
                <w:lang w:val="en-US"/>
              </w:rPr>
            </w:pPr>
          </w:p>
          <w:p w14:paraId="4904ABC6" w14:textId="150E5072" w:rsidR="000A58DC" w:rsidRDefault="1F10065E" w:rsidP="69EAD7E6">
            <w:pPr>
              <w:pStyle w:val="TableParagraph"/>
              <w:spacing w:before="60" w:line="259" w:lineRule="auto"/>
              <w:ind w:left="110" w:right="91"/>
              <w:jc w:val="both"/>
            </w:pPr>
            <w:r w:rsidRPr="69EAD7E6">
              <w:t>Where:</w:t>
            </w:r>
          </w:p>
          <w:p w14:paraId="50236B3B" w14:textId="2CB426BA" w:rsidR="000A58DC" w:rsidRDefault="1F10065E" w:rsidP="69EAD7E6">
            <w:pPr>
              <w:pStyle w:val="TableParagraph"/>
              <w:spacing w:before="60" w:line="259" w:lineRule="auto"/>
              <w:ind w:right="91"/>
              <w:jc w:val="both"/>
              <w:rPr>
                <w:lang w:val="en-US"/>
              </w:rPr>
            </w:pPr>
            <w:r w:rsidRPr="69EAD7E6">
              <w:rPr>
                <w:b/>
                <w:bCs/>
                <w:lang w:val="en-US"/>
              </w:rPr>
              <w:t xml:space="preserve">Wc, Wp, Wt </w:t>
            </w:r>
            <w:r w:rsidRPr="69EAD7E6">
              <w:rPr>
                <w:lang w:val="en-US"/>
              </w:rPr>
              <w:t xml:space="preserve">are the weights assigned to the criteria (Price </w:t>
            </w:r>
            <w:r w:rsidR="202BF85B" w:rsidRPr="69EAD7E6">
              <w:rPr>
                <w:lang w:val="en-US"/>
              </w:rPr>
              <w:t>4</w:t>
            </w:r>
            <w:r w:rsidRPr="69EAD7E6">
              <w:rPr>
                <w:lang w:val="en-US"/>
              </w:rPr>
              <w:t xml:space="preserve">0%, Experience 40%, Time </w:t>
            </w:r>
            <w:r w:rsidR="32CCF89B" w:rsidRPr="69EAD7E6">
              <w:rPr>
                <w:lang w:val="en-US"/>
              </w:rPr>
              <w:t>2</w:t>
            </w:r>
            <w:r w:rsidRPr="69EAD7E6">
              <w:rPr>
                <w:lang w:val="en-US"/>
              </w:rPr>
              <w:t>0%)</w:t>
            </w:r>
          </w:p>
          <w:p w14:paraId="0FAADC24" w14:textId="3BD7B3A7" w:rsidR="000A58DC" w:rsidRDefault="1F10065E" w:rsidP="69EAD7E6">
            <w:pPr>
              <w:pStyle w:val="TableParagraph"/>
              <w:spacing w:before="60" w:line="259" w:lineRule="auto"/>
              <w:ind w:right="91"/>
              <w:jc w:val="both"/>
              <w:rPr>
                <w:lang w:val="en-US"/>
              </w:rPr>
            </w:pPr>
            <w:r w:rsidRPr="69EAD7E6">
              <w:rPr>
                <w:lang w:val="en-US"/>
              </w:rPr>
              <w:t>Each criterion is normalized on a 0–100 point scale</w:t>
            </w:r>
          </w:p>
          <w:p w14:paraId="1CB4B055" w14:textId="2097566D" w:rsidR="000A58DC" w:rsidRDefault="000A58DC" w:rsidP="69EAD7E6">
            <w:pPr>
              <w:pStyle w:val="TableParagraph"/>
              <w:spacing w:before="60" w:line="259" w:lineRule="auto"/>
              <w:ind w:left="110" w:right="91"/>
              <w:jc w:val="both"/>
              <w:rPr>
                <w:lang w:val="en-US"/>
              </w:rPr>
            </w:pPr>
          </w:p>
          <w:p w14:paraId="7B764824" w14:textId="13779476" w:rsidR="000A58DC" w:rsidRDefault="1F10065E" w:rsidP="69EAD7E6">
            <w:pPr>
              <w:pStyle w:val="TableParagraph"/>
              <w:spacing w:before="60" w:line="259" w:lineRule="auto"/>
              <w:ind w:left="110" w:right="91"/>
              <w:jc w:val="both"/>
              <w:rPr>
                <w:lang w:val="en-US"/>
              </w:rPr>
            </w:pPr>
            <w:r w:rsidRPr="69EAD7E6">
              <w:rPr>
                <w:lang w:val="en-US"/>
              </w:rPr>
              <w:t>Price_points=100×</w:t>
            </w:r>
            <w:r w:rsidR="7D2E89FA" w:rsidRPr="69EAD7E6">
              <w:rPr>
                <w:lang w:val="en-US"/>
              </w:rPr>
              <w:t xml:space="preserve"> Lowest price</w:t>
            </w:r>
            <w:r w:rsidRPr="69EAD7E6">
              <w:rPr>
                <w:lang w:val="en-US"/>
              </w:rPr>
              <w:t xml:space="preserve"> / </w:t>
            </w:r>
            <w:r w:rsidR="4E412D82" w:rsidRPr="69EAD7E6">
              <w:rPr>
                <w:lang w:val="en-US"/>
              </w:rPr>
              <w:t xml:space="preserve"> Offered price</w:t>
            </w:r>
          </w:p>
          <w:p w14:paraId="1987534C" w14:textId="41649B45" w:rsidR="000A58DC" w:rsidRDefault="000A58DC" w:rsidP="69EAD7E6">
            <w:pPr>
              <w:spacing w:line="300" w:lineRule="auto"/>
              <w:rPr>
                <w:rFonts w:ascii="Segoe UI" w:eastAsia="Segoe UI" w:hAnsi="Segoe UI" w:cs="Segoe UI"/>
                <w:sz w:val="21"/>
                <w:szCs w:val="21"/>
                <w:lang w:val="en-US"/>
              </w:rPr>
            </w:pPr>
          </w:p>
          <w:tbl>
            <w:tblPr>
              <w:tblStyle w:val="TableGrid"/>
              <w:tblW w:w="0" w:type="auto"/>
              <w:tblLook w:val="06A0" w:firstRow="1" w:lastRow="0" w:firstColumn="1" w:lastColumn="0" w:noHBand="1" w:noVBand="1"/>
            </w:tblPr>
            <w:tblGrid>
              <w:gridCol w:w="2095"/>
              <w:gridCol w:w="2095"/>
            </w:tblGrid>
            <w:tr w:rsidR="69EAD7E6" w14:paraId="0FE46571" w14:textId="77777777" w:rsidTr="69EAD7E6">
              <w:trPr>
                <w:trHeight w:val="300"/>
              </w:trPr>
              <w:tc>
                <w:tcPr>
                  <w:tcW w:w="2095" w:type="dxa"/>
                </w:tcPr>
                <w:p w14:paraId="1E4C6A6D" w14:textId="410F3070" w:rsidR="69EAD7E6" w:rsidRDefault="69EAD7E6" w:rsidP="69EAD7E6">
                  <w:pPr>
                    <w:spacing w:line="300" w:lineRule="auto"/>
                    <w:jc w:val="center"/>
                  </w:pPr>
                  <w:r>
                    <w:lastRenderedPageBreak/>
                    <w:t>Experience level</w:t>
                  </w:r>
                </w:p>
              </w:tc>
              <w:tc>
                <w:tcPr>
                  <w:tcW w:w="2095" w:type="dxa"/>
                </w:tcPr>
                <w:p w14:paraId="36D7DB30" w14:textId="5B05A75C" w:rsidR="69EAD7E6" w:rsidRDefault="69EAD7E6" w:rsidP="69EAD7E6">
                  <w:pPr>
                    <w:spacing w:line="300" w:lineRule="auto"/>
                    <w:jc w:val="center"/>
                  </w:pPr>
                  <w:r>
                    <w:t>Points</w:t>
                  </w:r>
                </w:p>
              </w:tc>
            </w:tr>
            <w:tr w:rsidR="69EAD7E6" w14:paraId="26CC0B94" w14:textId="77777777" w:rsidTr="69EAD7E6">
              <w:trPr>
                <w:trHeight w:val="300"/>
              </w:trPr>
              <w:tc>
                <w:tcPr>
                  <w:tcW w:w="2095" w:type="dxa"/>
                </w:tcPr>
                <w:p w14:paraId="0E2F482F" w14:textId="46BE5550" w:rsidR="69EAD7E6" w:rsidRDefault="69EAD7E6" w:rsidP="69EAD7E6">
                  <w:pPr>
                    <w:spacing w:line="300" w:lineRule="auto"/>
                  </w:pPr>
                  <w:r>
                    <w:t xml:space="preserve">0–3 </w:t>
                  </w:r>
                  <w:r w:rsidR="4435671D">
                    <w:t>years</w:t>
                  </w:r>
                </w:p>
              </w:tc>
              <w:tc>
                <w:tcPr>
                  <w:tcW w:w="2095" w:type="dxa"/>
                </w:tcPr>
                <w:p w14:paraId="2BEC5CDD" w14:textId="39BEBA8E" w:rsidR="69EAD7E6" w:rsidRDefault="69EAD7E6" w:rsidP="69EAD7E6">
                  <w:pPr>
                    <w:spacing w:line="300" w:lineRule="auto"/>
                  </w:pPr>
                  <w:r>
                    <w:t>30</w:t>
                  </w:r>
                </w:p>
              </w:tc>
            </w:tr>
            <w:tr w:rsidR="69EAD7E6" w14:paraId="417EC73A" w14:textId="77777777" w:rsidTr="69EAD7E6">
              <w:trPr>
                <w:trHeight w:val="300"/>
              </w:trPr>
              <w:tc>
                <w:tcPr>
                  <w:tcW w:w="2095" w:type="dxa"/>
                </w:tcPr>
                <w:p w14:paraId="41E5CFC8" w14:textId="0F3EE549" w:rsidR="69EAD7E6" w:rsidRDefault="69EAD7E6" w:rsidP="69EAD7E6">
                  <w:pPr>
                    <w:spacing w:line="300" w:lineRule="auto"/>
                  </w:pPr>
                  <w:r>
                    <w:t xml:space="preserve">&gt;3 – 5 </w:t>
                  </w:r>
                  <w:r w:rsidR="04C79DEC">
                    <w:t>years</w:t>
                  </w:r>
                </w:p>
              </w:tc>
              <w:tc>
                <w:tcPr>
                  <w:tcW w:w="2095" w:type="dxa"/>
                </w:tcPr>
                <w:p w14:paraId="0447C395" w14:textId="635A8918" w:rsidR="69EAD7E6" w:rsidRDefault="69EAD7E6" w:rsidP="69EAD7E6">
                  <w:pPr>
                    <w:spacing w:line="300" w:lineRule="auto"/>
                  </w:pPr>
                  <w:r>
                    <w:t>70</w:t>
                  </w:r>
                </w:p>
              </w:tc>
            </w:tr>
            <w:tr w:rsidR="69EAD7E6" w14:paraId="6B86E0F8" w14:textId="77777777" w:rsidTr="69EAD7E6">
              <w:trPr>
                <w:trHeight w:val="300"/>
              </w:trPr>
              <w:tc>
                <w:tcPr>
                  <w:tcW w:w="2095" w:type="dxa"/>
                </w:tcPr>
                <w:p w14:paraId="39E90368" w14:textId="55C7807F" w:rsidR="69EAD7E6" w:rsidRDefault="69EAD7E6" w:rsidP="69EAD7E6">
                  <w:pPr>
                    <w:spacing w:line="300" w:lineRule="auto"/>
                  </w:pPr>
                  <w:r>
                    <w:t xml:space="preserve">&gt;5 </w:t>
                  </w:r>
                  <w:r w:rsidR="38234DC5">
                    <w:t>years</w:t>
                  </w:r>
                </w:p>
              </w:tc>
              <w:tc>
                <w:tcPr>
                  <w:tcW w:w="2095" w:type="dxa"/>
                </w:tcPr>
                <w:p w14:paraId="74B405C8" w14:textId="14B19C4E" w:rsidR="69EAD7E6" w:rsidRDefault="69EAD7E6" w:rsidP="69EAD7E6">
                  <w:pPr>
                    <w:spacing w:line="300" w:lineRule="auto"/>
                  </w:pPr>
                  <w:r>
                    <w:t>100</w:t>
                  </w:r>
                </w:p>
              </w:tc>
            </w:tr>
          </w:tbl>
          <w:p w14:paraId="64E0AA2E" w14:textId="592FCF51" w:rsidR="000A58DC" w:rsidRDefault="5E677635" w:rsidP="69EAD7E6">
            <w:pPr>
              <w:pStyle w:val="TableParagraph"/>
              <w:spacing w:before="60" w:line="259" w:lineRule="auto"/>
              <w:ind w:left="110" w:right="91"/>
              <w:jc w:val="both"/>
            </w:pPr>
            <w:r w:rsidRPr="69EAD7E6">
              <w:t>Experience_points</w:t>
            </w:r>
            <w:r w:rsidR="3326324F" w:rsidRPr="69EAD7E6">
              <w:t>={30, 70, 100}</w:t>
            </w:r>
          </w:p>
          <w:p w14:paraId="15DD5623" w14:textId="3A8AC995" w:rsidR="000A58DC" w:rsidRDefault="000A58DC" w:rsidP="69EAD7E6">
            <w:pPr>
              <w:pStyle w:val="TableParagraph"/>
              <w:spacing w:before="60" w:line="259" w:lineRule="auto"/>
              <w:ind w:left="110" w:right="91"/>
              <w:jc w:val="both"/>
              <w:rPr>
                <w:lang w:val="en-US"/>
              </w:rPr>
            </w:pPr>
          </w:p>
          <w:p w14:paraId="5A9BAAD3" w14:textId="54CCC53F" w:rsidR="000A58DC" w:rsidRDefault="5CC6A7F4" w:rsidP="69EAD7E6">
            <w:pPr>
              <w:pStyle w:val="TableParagraph"/>
              <w:spacing w:before="60" w:line="259" w:lineRule="auto"/>
              <w:ind w:left="110" w:right="91"/>
              <w:jc w:val="both"/>
              <w:rPr>
                <w:lang w:val="en-US"/>
              </w:rPr>
            </w:pPr>
            <w:r w:rsidRPr="69EAD7E6">
              <w:rPr>
                <w:lang w:val="en-US"/>
              </w:rPr>
              <w:t>Time_points=100×</w:t>
            </w:r>
            <w:r w:rsidR="28230F0C" w:rsidRPr="69EAD7E6">
              <w:rPr>
                <w:lang w:val="en-US"/>
              </w:rPr>
              <w:t xml:space="preserve"> Shortest offered time</w:t>
            </w:r>
            <w:r w:rsidRPr="69EAD7E6">
              <w:rPr>
                <w:lang w:val="en-US"/>
              </w:rPr>
              <w:t xml:space="preserve"> / </w:t>
            </w:r>
            <w:r w:rsidR="24CF7F18" w:rsidRPr="69EAD7E6">
              <w:rPr>
                <w:lang w:val="en-US"/>
              </w:rPr>
              <w:t>Offered time</w:t>
            </w:r>
          </w:p>
        </w:tc>
      </w:tr>
      <w:tr w:rsidR="69EAD7E6" w14:paraId="0E158004"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9D108" w14:textId="77777777" w:rsidR="69EAD7E6" w:rsidRDefault="69EAD7E6" w:rsidP="69EAD7E6">
            <w:pPr>
              <w:pStyle w:val="TableParagraph"/>
              <w:spacing w:before="59"/>
              <w:ind w:left="543" w:right="90" w:hanging="451"/>
              <w:jc w:val="both"/>
            </w:pPr>
            <w:r>
              <w:lastRenderedPageBreak/>
              <w:t xml:space="preserve">10.2. 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pārstāvēttiesīgo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w:t>
            </w:r>
            <w:r>
              <w:lastRenderedPageBreak/>
              <w:t>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CF917" w14:textId="142D6B5A" w:rsidR="69EAD7E6" w:rsidRDefault="69EAD7E6" w:rsidP="69EAD7E6">
            <w:pPr>
              <w:pStyle w:val="TableParagraph"/>
              <w:spacing w:before="59"/>
              <w:ind w:right="87" w:hanging="450"/>
              <w:jc w:val="both"/>
            </w:pPr>
            <w:r>
              <w:lastRenderedPageBreak/>
              <w:t xml:space="preserve">10.2. In relation to the provisions of Part One of Section 11.2 of the Law on International Sanctions and National Sanctions of the Republic of Latvia, the Customer, after announcing the winner, but prior to entering into the agreement, will verify whether the Candidate, its Board or Council Member, its beneficial owner, a person having the right of representation or proctor, or a person who is authorized to represent the applicant in activities related to a branch, international or national sanctions, or sanctions of a Member State of the European Union or North Atlantic Treaty Organization that affect significant financial and capital market interests have been imposed. If prior to entering into the agreement the Customer establishes that international or national sanctions, or sanctions of a Member State of the European Union or North Atlantic Treaty Organization that affect significant financial and capital market interests have been imposed on the Applicant, the Customer shall not enter into the agreement with such Applicant and shall </w:t>
            </w:r>
            <w:r w:rsidRPr="69EAD7E6">
              <w:rPr>
                <w:lang w:val="en-US"/>
              </w:rPr>
              <w:t>grant  the  right  to  enter  into  the agreement to the next offer with the lowest price that has been recognized valid in the course of the evaluation of the procurement.</w:t>
            </w:r>
          </w:p>
        </w:tc>
      </w:tr>
    </w:tbl>
    <w:p w14:paraId="6A04F665" w14:textId="184CAC08" w:rsidR="59C32902" w:rsidRDefault="59C32902" w:rsidP="59C32902">
      <w:pPr>
        <w:pStyle w:val="TableParagraph"/>
        <w:spacing w:line="220" w:lineRule="auto"/>
        <w:ind w:left="0"/>
        <w:jc w:val="both"/>
        <w:sectPr w:rsidR="59C32902">
          <w:headerReference w:type="default" r:id="rId16"/>
          <w:footerReference w:type="default" r:id="rId17"/>
          <w:type w:val="continuous"/>
          <w:pgSz w:w="11910" w:h="16840"/>
          <w:pgMar w:top="1260" w:right="566" w:bottom="280" w:left="1559" w:header="720" w:footer="720" w:gutter="0"/>
          <w:cols w:space="720"/>
        </w:sectPr>
      </w:pPr>
    </w:p>
    <w:p w14:paraId="1CCE31CD" w14:textId="77777777" w:rsidR="00703CE9" w:rsidRDefault="00703CE9">
      <w:pPr>
        <w:pStyle w:val="BodyText"/>
        <w:spacing w:before="5"/>
        <w:jc w:val="left"/>
        <w:rPr>
          <w:rFonts w:ascii="Times New Roman"/>
          <w:sz w:val="2"/>
        </w:rPr>
      </w:pPr>
    </w:p>
    <w:p w14:paraId="1E1523FD" w14:textId="77777777" w:rsidR="00703CE9" w:rsidRDefault="00703CE9">
      <w:pPr>
        <w:pStyle w:val="TableParagraph"/>
        <w:spacing w:line="253" w:lineRule="exact"/>
        <w:jc w:val="both"/>
        <w:sectPr w:rsidR="00703CE9">
          <w:headerReference w:type="default" r:id="rId18"/>
          <w:pgSz w:w="11910" w:h="16840"/>
          <w:pgMar w:top="740" w:right="566" w:bottom="800" w:left="1559" w:header="0" w:footer="545" w:gutter="0"/>
          <w:cols w:space="720"/>
        </w:sectPr>
      </w:pPr>
    </w:p>
    <w:tbl>
      <w:tblPr>
        <w:tblW w:w="0" w:type="auto"/>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5"/>
        <w:gridCol w:w="4672"/>
      </w:tblGrid>
      <w:tr w:rsidR="59C32902" w14:paraId="39490949" w14:textId="77777777" w:rsidTr="69EAD7E6">
        <w:trPr>
          <w:trHeight w:val="420"/>
        </w:trPr>
        <w:tc>
          <w:tcPr>
            <w:tcW w:w="4675" w:type="dxa"/>
          </w:tcPr>
          <w:p w14:paraId="548EE9C7" w14:textId="77777777" w:rsidR="59C32902" w:rsidRDefault="59C32902" w:rsidP="59C32902">
            <w:pPr>
              <w:pStyle w:val="TableParagraph"/>
              <w:spacing w:before="58"/>
              <w:ind w:left="93"/>
              <w:rPr>
                <w:b/>
                <w:bCs/>
              </w:rPr>
            </w:pPr>
            <w:r w:rsidRPr="59C32902">
              <w:rPr>
                <w:b/>
                <w:bCs/>
              </w:rPr>
              <w:t>11.Cita informācija:</w:t>
            </w:r>
          </w:p>
        </w:tc>
        <w:tc>
          <w:tcPr>
            <w:tcW w:w="4672" w:type="dxa"/>
          </w:tcPr>
          <w:p w14:paraId="6CEEABA5" w14:textId="77777777" w:rsidR="59C32902" w:rsidRDefault="59C32902" w:rsidP="59C32902">
            <w:pPr>
              <w:pStyle w:val="TableParagraph"/>
              <w:spacing w:before="58"/>
              <w:ind w:left="92"/>
              <w:rPr>
                <w:b/>
                <w:bCs/>
              </w:rPr>
            </w:pPr>
            <w:r w:rsidRPr="59C32902">
              <w:rPr>
                <w:b/>
                <w:bCs/>
              </w:rPr>
              <w:t>11.Other Information</w:t>
            </w:r>
          </w:p>
        </w:tc>
      </w:tr>
      <w:tr w:rsidR="59C32902" w14:paraId="5A8CAE4C" w14:textId="77777777" w:rsidTr="69EAD7E6">
        <w:trPr>
          <w:trHeight w:val="856"/>
        </w:trPr>
        <w:tc>
          <w:tcPr>
            <w:tcW w:w="4675" w:type="dxa"/>
          </w:tcPr>
          <w:p w14:paraId="3B22C130" w14:textId="77777777" w:rsidR="59C32902" w:rsidRDefault="59C32902" w:rsidP="59C32902">
            <w:pPr>
              <w:pStyle w:val="TableParagraph"/>
              <w:spacing w:before="58"/>
              <w:ind w:left="93"/>
            </w:pPr>
            <w:r>
              <w:t>11.1. Jautājumi jāadresē atbildīgajai personai</w:t>
            </w:r>
          </w:p>
          <w:p w14:paraId="20190414" w14:textId="028907DB" w:rsidR="59C32902" w:rsidRDefault="59C32902" w:rsidP="69EAD7E6">
            <w:pPr>
              <w:pStyle w:val="TableParagraph"/>
              <w:spacing w:before="1" w:line="265" w:lineRule="exact"/>
              <w:ind w:left="543"/>
            </w:pPr>
            <w:r>
              <w:t>(Nolikuma 1. punkts), paziņojumu nosūtot</w:t>
            </w:r>
            <w:r w:rsidR="4257BB68">
              <w:t xml:space="preserve"> </w:t>
            </w:r>
            <w:r>
              <w:t>pa elektronisko pastu.</w:t>
            </w:r>
          </w:p>
        </w:tc>
        <w:tc>
          <w:tcPr>
            <w:tcW w:w="4672" w:type="dxa"/>
          </w:tcPr>
          <w:p w14:paraId="2500F9E6" w14:textId="77777777" w:rsidR="59C32902" w:rsidRDefault="59C32902" w:rsidP="59C32902">
            <w:pPr>
              <w:pStyle w:val="TableParagraph"/>
              <w:spacing w:before="58"/>
              <w:ind w:hanging="450"/>
            </w:pPr>
            <w:r>
              <w:t>11.1. Questions must be addressed to the</w:t>
            </w:r>
          </w:p>
          <w:p w14:paraId="07FCC170" w14:textId="77777777" w:rsidR="59C32902" w:rsidRDefault="59C32902" w:rsidP="59C32902">
            <w:pPr>
              <w:pStyle w:val="TableParagraph"/>
              <w:spacing w:line="266" w:lineRule="exact"/>
            </w:pPr>
            <w:r>
              <w:t>responsible person (Paragraph 1 of the Rules) by sending a notice by e-mail.</w:t>
            </w:r>
          </w:p>
        </w:tc>
      </w:tr>
      <w:tr w:rsidR="59C32902" w14:paraId="320D6C26" w14:textId="77777777" w:rsidTr="69EAD7E6">
        <w:trPr>
          <w:trHeight w:val="1385"/>
        </w:trPr>
        <w:tc>
          <w:tcPr>
            <w:tcW w:w="4675" w:type="dxa"/>
          </w:tcPr>
          <w:p w14:paraId="7D76F635" w14:textId="77777777" w:rsidR="59C32902" w:rsidRDefault="59C32902" w:rsidP="59C32902">
            <w:pPr>
              <w:pStyle w:val="TableParagraph"/>
              <w:spacing w:before="58"/>
              <w:ind w:left="543" w:right="93" w:hanging="451"/>
              <w:jc w:val="both"/>
            </w:pPr>
            <w:r>
              <w:t>11.2. Iesniegtais Pretendenta piedāvājums šī iepirkuma ietvaros apliecina, ka Pretendents ir iepazinies ar iepirkuma nolikuma un tam pievienoto pielikumu</w:t>
            </w:r>
          </w:p>
          <w:p w14:paraId="6D33C99F" w14:textId="77777777" w:rsidR="59C32902" w:rsidRDefault="59C32902" w:rsidP="59C32902">
            <w:pPr>
              <w:pStyle w:val="TableParagraph"/>
              <w:spacing w:line="245" w:lineRule="exact"/>
              <w:ind w:left="543"/>
              <w:jc w:val="both"/>
            </w:pPr>
            <w:r>
              <w:t>saturu un pilnībā tiem piekritis.</w:t>
            </w:r>
          </w:p>
        </w:tc>
        <w:tc>
          <w:tcPr>
            <w:tcW w:w="4672" w:type="dxa"/>
          </w:tcPr>
          <w:p w14:paraId="67A81B5D" w14:textId="18794968" w:rsidR="59C32902" w:rsidRDefault="59C32902" w:rsidP="59C32902">
            <w:pPr>
              <w:pStyle w:val="TableParagraph"/>
              <w:spacing w:before="58"/>
              <w:ind w:right="92" w:hanging="450"/>
              <w:jc w:val="both"/>
            </w:pPr>
            <w:r>
              <w:t>11.2. The offer submitted by the Applicant for this procurement confirms that the Applicant has researched the content of the procurement Rules and the Annexes</w:t>
            </w:r>
          </w:p>
          <w:p w14:paraId="7FA42A1A" w14:textId="77777777" w:rsidR="59C32902" w:rsidRDefault="59C32902" w:rsidP="59C32902">
            <w:pPr>
              <w:pStyle w:val="TableParagraph"/>
              <w:spacing w:line="245" w:lineRule="exact"/>
              <w:jc w:val="both"/>
            </w:pPr>
            <w:r>
              <w:t>attached to it, and fully agrees with them.</w:t>
            </w:r>
          </w:p>
        </w:tc>
      </w:tr>
      <w:tr w:rsidR="59C32902" w14:paraId="08B80B76" w14:textId="77777777" w:rsidTr="69EAD7E6">
        <w:trPr>
          <w:trHeight w:val="415"/>
        </w:trPr>
        <w:tc>
          <w:tcPr>
            <w:tcW w:w="4675" w:type="dxa"/>
          </w:tcPr>
          <w:p w14:paraId="7EE2071A" w14:textId="77777777" w:rsidR="59C32902" w:rsidRDefault="59C32902" w:rsidP="59C32902">
            <w:pPr>
              <w:pStyle w:val="TableParagraph"/>
              <w:spacing w:before="59"/>
              <w:ind w:left="93"/>
              <w:rPr>
                <w:b/>
                <w:bCs/>
              </w:rPr>
            </w:pPr>
            <w:r w:rsidRPr="59C32902">
              <w:rPr>
                <w:b/>
                <w:bCs/>
              </w:rPr>
              <w:t>12.Nolikuma pielikumi:</w:t>
            </w:r>
          </w:p>
        </w:tc>
        <w:tc>
          <w:tcPr>
            <w:tcW w:w="4672" w:type="dxa"/>
          </w:tcPr>
          <w:p w14:paraId="4C90E35E" w14:textId="77777777" w:rsidR="59C32902" w:rsidRDefault="59C32902" w:rsidP="59C32902">
            <w:pPr>
              <w:pStyle w:val="TableParagraph"/>
              <w:spacing w:before="59"/>
              <w:ind w:left="92"/>
              <w:rPr>
                <w:b/>
                <w:bCs/>
              </w:rPr>
            </w:pPr>
            <w:r w:rsidRPr="59C32902">
              <w:rPr>
                <w:b/>
                <w:bCs/>
              </w:rPr>
              <w:t>12.Annexes to the Rules:</w:t>
            </w:r>
          </w:p>
        </w:tc>
      </w:tr>
      <w:tr w:rsidR="59C32902" w14:paraId="1246A109" w14:textId="77777777" w:rsidTr="69EAD7E6">
        <w:trPr>
          <w:trHeight w:val="590"/>
        </w:trPr>
        <w:tc>
          <w:tcPr>
            <w:tcW w:w="4675" w:type="dxa"/>
          </w:tcPr>
          <w:p w14:paraId="12294987" w14:textId="30EBD7D4" w:rsidR="59C32902" w:rsidRDefault="59C32902" w:rsidP="69EAD7E6">
            <w:pPr>
              <w:pStyle w:val="TableParagraph"/>
              <w:spacing w:before="39" w:line="260" w:lineRule="atLeast"/>
              <w:ind w:left="543" w:hanging="451"/>
            </w:pPr>
            <w:r>
              <w:t xml:space="preserve">Pielikums Nr.1 – Tehniskā specifikācija latviešu valodā uz </w:t>
            </w:r>
            <w:r w:rsidR="1E1D09A6">
              <w:t>3 (trīs)</w:t>
            </w:r>
            <w:r>
              <w:t xml:space="preserve"> lapām;</w:t>
            </w:r>
          </w:p>
        </w:tc>
        <w:tc>
          <w:tcPr>
            <w:tcW w:w="4672" w:type="dxa"/>
          </w:tcPr>
          <w:p w14:paraId="1A7A3CF8" w14:textId="65CA6B39" w:rsidR="59C32902" w:rsidRDefault="59C32902" w:rsidP="69EAD7E6">
            <w:pPr>
              <w:pStyle w:val="TableParagraph"/>
              <w:spacing w:before="39" w:line="260" w:lineRule="atLeast"/>
              <w:ind w:hanging="450"/>
            </w:pPr>
            <w:r>
              <w:t xml:space="preserve">12.1. Annex 1, Technical Specifications in Latvian on </w:t>
            </w:r>
            <w:r w:rsidR="6E71EC5D">
              <w:t>3 (three)</w:t>
            </w:r>
            <w:r>
              <w:t xml:space="preserve"> pages;</w:t>
            </w:r>
          </w:p>
        </w:tc>
      </w:tr>
      <w:tr w:rsidR="59C32902" w14:paraId="0522D0A9" w14:textId="77777777" w:rsidTr="69EAD7E6">
        <w:trPr>
          <w:trHeight w:val="590"/>
        </w:trPr>
        <w:tc>
          <w:tcPr>
            <w:tcW w:w="4675" w:type="dxa"/>
          </w:tcPr>
          <w:p w14:paraId="4A8CFD7F" w14:textId="30D29D71" w:rsidR="59C32902" w:rsidRDefault="59C32902" w:rsidP="69EAD7E6">
            <w:pPr>
              <w:pStyle w:val="TableParagraph"/>
              <w:spacing w:before="39" w:line="260" w:lineRule="atLeast"/>
              <w:ind w:left="543" w:hanging="451"/>
            </w:pPr>
            <w:r>
              <w:t xml:space="preserve">Pielikums Nr.2 – Tehniskā specifikācija angļu valodā uz </w:t>
            </w:r>
            <w:r w:rsidR="4370E48C">
              <w:t>3 (trīs</w:t>
            </w:r>
            <w:r>
              <w:t>) lapām;</w:t>
            </w:r>
          </w:p>
        </w:tc>
        <w:tc>
          <w:tcPr>
            <w:tcW w:w="4672" w:type="dxa"/>
          </w:tcPr>
          <w:p w14:paraId="294B1470" w14:textId="59A697DE" w:rsidR="59C32902" w:rsidRDefault="59C32902" w:rsidP="69EAD7E6">
            <w:pPr>
              <w:pStyle w:val="TableParagraph"/>
              <w:spacing w:before="39" w:line="260" w:lineRule="atLeast"/>
              <w:ind w:hanging="450"/>
            </w:pPr>
            <w:r>
              <w:t xml:space="preserve">12.2. Annex 2, Technical Specifications in English on </w:t>
            </w:r>
            <w:r w:rsidR="78E2FDB4">
              <w:t>3 (three)</w:t>
            </w:r>
            <w:r>
              <w:t xml:space="preserve"> pages;</w:t>
            </w:r>
          </w:p>
        </w:tc>
      </w:tr>
      <w:tr w:rsidR="59C32902" w14:paraId="0912937F" w14:textId="77777777" w:rsidTr="69EAD7E6">
        <w:trPr>
          <w:trHeight w:val="589"/>
        </w:trPr>
        <w:tc>
          <w:tcPr>
            <w:tcW w:w="4675" w:type="dxa"/>
          </w:tcPr>
          <w:p w14:paraId="3360BF50" w14:textId="5B63639B" w:rsidR="59C32902" w:rsidRDefault="59C32902" w:rsidP="69EAD7E6">
            <w:pPr>
              <w:pStyle w:val="TableParagraph"/>
              <w:spacing w:before="39" w:line="260" w:lineRule="atLeast"/>
              <w:ind w:left="543" w:hanging="451"/>
            </w:pPr>
            <w:r>
              <w:t xml:space="preserve">Pielikums Nr.3 – Piedāvājuma forma uz </w:t>
            </w:r>
            <w:r w:rsidR="51677AF7">
              <w:t>2 (divām)</w:t>
            </w:r>
            <w:r>
              <w:t xml:space="preserve"> lapām.</w:t>
            </w:r>
          </w:p>
        </w:tc>
        <w:tc>
          <w:tcPr>
            <w:tcW w:w="4672" w:type="dxa"/>
          </w:tcPr>
          <w:p w14:paraId="261FDA1B" w14:textId="5B7DC2D3" w:rsidR="59C32902" w:rsidRDefault="59C32902" w:rsidP="69EAD7E6">
            <w:pPr>
              <w:pStyle w:val="TableParagraph"/>
              <w:spacing w:before="39" w:line="260" w:lineRule="atLeast"/>
              <w:ind w:hanging="450"/>
            </w:pPr>
            <w:r>
              <w:t xml:space="preserve">12.3. Annex 3, Form of the Offer on </w:t>
            </w:r>
            <w:r w:rsidR="3BAF1373">
              <w:t>2 (two) pages;</w:t>
            </w:r>
          </w:p>
        </w:tc>
      </w:tr>
      <w:tr w:rsidR="59C32902" w14:paraId="0F26C1EF" w14:textId="77777777" w:rsidTr="69EAD7E6">
        <w:trPr>
          <w:trHeight w:val="300"/>
        </w:trPr>
        <w:tc>
          <w:tcPr>
            <w:tcW w:w="4675" w:type="dxa"/>
          </w:tcPr>
          <w:p w14:paraId="18D0D7A5" w14:textId="77777777" w:rsidR="59C32902" w:rsidRDefault="59C32902" w:rsidP="69EAD7E6">
            <w:pPr>
              <w:pStyle w:val="TableParagraph"/>
              <w:spacing w:before="39" w:line="260" w:lineRule="atLeast"/>
              <w:ind w:left="543" w:hanging="451"/>
            </w:pPr>
            <w:r>
              <w:t>Pielikums Nr.4 – Apliecinājums uz 2 (divām) lapām.</w:t>
            </w:r>
          </w:p>
        </w:tc>
        <w:tc>
          <w:tcPr>
            <w:tcW w:w="4672" w:type="dxa"/>
          </w:tcPr>
          <w:p w14:paraId="6AB7F23C" w14:textId="7849EDBA" w:rsidR="59C32902" w:rsidRDefault="59C32902" w:rsidP="59C32902">
            <w:pPr>
              <w:pStyle w:val="TableParagraph"/>
              <w:spacing w:before="39" w:line="260" w:lineRule="atLeast"/>
              <w:ind w:hanging="450"/>
            </w:pPr>
            <w:r>
              <w:t>12.4. Annex 4, Form of the Certification on 2 (two) pages.</w:t>
            </w:r>
          </w:p>
        </w:tc>
      </w:tr>
    </w:tbl>
    <w:p w14:paraId="2C08B22F" w14:textId="7E1658ED" w:rsidR="00703CE9" w:rsidRDefault="00703CE9">
      <w:pPr>
        <w:pStyle w:val="TableParagraph"/>
        <w:spacing w:line="246" w:lineRule="exact"/>
        <w:jc w:val="both"/>
        <w:sectPr w:rsidR="00703CE9">
          <w:headerReference w:type="default" r:id="rId19"/>
          <w:type w:val="continuous"/>
          <w:pgSz w:w="11910" w:h="16840"/>
          <w:pgMar w:top="720" w:right="566" w:bottom="780" w:left="1559" w:header="0" w:footer="545" w:gutter="0"/>
          <w:cols w:space="720"/>
        </w:sectPr>
      </w:pPr>
    </w:p>
    <w:p w14:paraId="19C41294" w14:textId="77777777" w:rsidR="001A42E5" w:rsidRPr="00501DFD" w:rsidRDefault="001A42E5" w:rsidP="001A42E5">
      <w:pPr>
        <w:pStyle w:val="BodyText"/>
        <w:spacing w:before="80" w:line="242" w:lineRule="auto"/>
        <w:ind w:left="1389" w:right="222" w:firstLine="5755"/>
        <w:jc w:val="right"/>
      </w:pPr>
      <w:r w:rsidRPr="00501DFD">
        <w:lastRenderedPageBreak/>
        <w:t>Pielikums</w:t>
      </w:r>
      <w:r w:rsidRPr="00501DFD">
        <w:rPr>
          <w:spacing w:val="-5"/>
        </w:rPr>
        <w:t xml:space="preserve"> </w:t>
      </w:r>
      <w:r w:rsidRPr="00501DFD">
        <w:t>Nr.1</w:t>
      </w:r>
      <w:r w:rsidRPr="00501DFD">
        <w:rPr>
          <w:spacing w:val="-6"/>
        </w:rPr>
        <w:t xml:space="preserve"> </w:t>
      </w:r>
      <w:r w:rsidRPr="00501DFD">
        <w:t>/</w:t>
      </w:r>
      <w:r w:rsidRPr="00501DFD">
        <w:rPr>
          <w:spacing w:val="-5"/>
        </w:rPr>
        <w:t xml:space="preserve"> </w:t>
      </w:r>
      <w:r w:rsidRPr="00501DFD">
        <w:t>Annex</w:t>
      </w:r>
      <w:r w:rsidRPr="00501DFD">
        <w:rPr>
          <w:spacing w:val="-4"/>
        </w:rPr>
        <w:t xml:space="preserve"> </w:t>
      </w:r>
      <w:r w:rsidRPr="00501DFD">
        <w:t xml:space="preserve">1 </w:t>
      </w:r>
    </w:p>
    <w:p w14:paraId="00EAE99C" w14:textId="48EA31CC" w:rsidR="00C229C0" w:rsidRPr="00501DFD" w:rsidRDefault="00C229C0" w:rsidP="69EAD7E6">
      <w:pPr>
        <w:tabs>
          <w:tab w:val="left" w:pos="855"/>
        </w:tabs>
        <w:spacing w:line="259" w:lineRule="auto"/>
        <w:jc w:val="right"/>
      </w:pPr>
      <w:r w:rsidRPr="00501DFD">
        <w:t>SIA VIC TEC iepirkuma “</w:t>
      </w:r>
      <w:r w:rsidR="338C74BB" w:rsidRPr="00501DFD">
        <w:t>P</w:t>
      </w:r>
      <w:r w:rsidR="4F3D4D8D" w:rsidRPr="00501DFD">
        <w:t>eldlīdzekļa izgatavošana un aprīkošana, izmantojot PE-HD/ PE-100RC  materiālu</w:t>
      </w:r>
      <w:r w:rsidRPr="00501DFD">
        <w:t>” nolikumam</w:t>
      </w:r>
    </w:p>
    <w:p w14:paraId="4F10A7D7" w14:textId="4BA669A5" w:rsidR="00C229C0" w:rsidRPr="00501DFD" w:rsidRDefault="00C43C2E" w:rsidP="00C229C0">
      <w:pPr>
        <w:tabs>
          <w:tab w:val="left" w:pos="855"/>
        </w:tabs>
        <w:jc w:val="right"/>
        <w:rPr>
          <w:color w:val="000000"/>
        </w:rPr>
      </w:pPr>
      <w:r w:rsidRPr="00501DFD">
        <w:t>I</w:t>
      </w:r>
      <w:r w:rsidR="00C229C0" w:rsidRPr="00501DFD">
        <w:t xml:space="preserve">d. Nr. </w:t>
      </w:r>
      <w:r w:rsidR="49542B16" w:rsidRPr="00501DFD">
        <w:t>1</w:t>
      </w:r>
      <w:r w:rsidR="00DA74D2" w:rsidRPr="00501DFD">
        <w:rPr>
          <w:spacing w:val="-2"/>
        </w:rPr>
        <w:t>2032026-1</w:t>
      </w:r>
    </w:p>
    <w:p w14:paraId="4D03B65A" w14:textId="77777777" w:rsidR="00C229C0" w:rsidRPr="005E30E3" w:rsidRDefault="00C229C0" w:rsidP="00C229C0">
      <w:pPr>
        <w:tabs>
          <w:tab w:val="left" w:pos="855"/>
        </w:tabs>
        <w:jc w:val="right"/>
        <w:rPr>
          <w:rFonts w:ascii="Times New Roman" w:hAnsi="Times New Roman"/>
          <w:color w:val="000000"/>
          <w:sz w:val="24"/>
          <w:szCs w:val="24"/>
        </w:rPr>
      </w:pPr>
    </w:p>
    <w:p w14:paraId="5C53F6B7" w14:textId="0E4149E8" w:rsidR="00C229C0" w:rsidRPr="00A60104" w:rsidRDefault="00C229C0" w:rsidP="00C229C0">
      <w:pPr>
        <w:shd w:val="clear" w:color="auto" w:fill="B8CCE4" w:themeFill="accent1" w:themeFillTint="66"/>
        <w:spacing w:after="120"/>
        <w:rPr>
          <w:rFonts w:ascii="Times New Roman" w:eastAsia="Times New Roman" w:hAnsi="Times New Roman" w:cs="Times New Roman"/>
          <w:i/>
          <w:sz w:val="24"/>
          <w:szCs w:val="24"/>
        </w:rPr>
      </w:pPr>
      <w:r w:rsidRPr="005E30E3">
        <w:rPr>
          <w:rFonts w:ascii="Times New Roman" w:hAnsi="Times New Roman"/>
          <w:b/>
          <w:sz w:val="24"/>
          <w:szCs w:val="24"/>
        </w:rPr>
        <w:t xml:space="preserve">TEHNISKĀ SPECIFIKĀCIJA </w:t>
      </w:r>
    </w:p>
    <w:tbl>
      <w:tblPr>
        <w:tblW w:w="14379" w:type="dxa"/>
        <w:tblInd w:w="-147" w:type="dxa"/>
        <w:tblLook w:val="04A0" w:firstRow="1" w:lastRow="0" w:firstColumn="1" w:lastColumn="0" w:noHBand="0" w:noVBand="1"/>
      </w:tblPr>
      <w:tblGrid>
        <w:gridCol w:w="1065"/>
        <w:gridCol w:w="2880"/>
        <w:gridCol w:w="6281"/>
        <w:gridCol w:w="4153"/>
      </w:tblGrid>
      <w:tr w:rsidR="00C229C0" w:rsidRPr="00A60104" w14:paraId="326B0B0C" w14:textId="77777777" w:rsidTr="69EAD7E6">
        <w:trPr>
          <w:trHeight w:val="420"/>
        </w:trPr>
        <w:tc>
          <w:tcPr>
            <w:tcW w:w="1065" w:type="dxa"/>
            <w:tcBorders>
              <w:top w:val="single" w:sz="4" w:space="0" w:color="auto"/>
              <w:left w:val="single" w:sz="4" w:space="0" w:color="auto"/>
              <w:bottom w:val="single" w:sz="4" w:space="0" w:color="auto"/>
              <w:right w:val="double" w:sz="4" w:space="0" w:color="auto"/>
            </w:tcBorders>
            <w:vAlign w:val="center"/>
          </w:tcPr>
          <w:p w14:paraId="1C2CB3C2" w14:textId="77777777" w:rsidR="00C229C0" w:rsidRPr="00A60104" w:rsidRDefault="00C229C0">
            <w:pPr>
              <w:pStyle w:val="NoSpacing"/>
              <w:rPr>
                <w:rFonts w:ascii="Times New Roman" w:hAnsi="Times New Roman" w:cs="Times New Roman"/>
                <w:sz w:val="24"/>
                <w:szCs w:val="24"/>
              </w:rPr>
            </w:pPr>
          </w:p>
        </w:tc>
        <w:tc>
          <w:tcPr>
            <w:tcW w:w="9161" w:type="dxa"/>
            <w:gridSpan w:val="2"/>
            <w:tcBorders>
              <w:top w:val="single" w:sz="4" w:space="0" w:color="auto"/>
              <w:left w:val="single" w:sz="4" w:space="0" w:color="auto"/>
              <w:bottom w:val="single" w:sz="4" w:space="0" w:color="auto"/>
              <w:right w:val="double" w:sz="4" w:space="0" w:color="auto"/>
            </w:tcBorders>
            <w:noWrap/>
            <w:vAlign w:val="center"/>
            <w:hideMark/>
          </w:tcPr>
          <w:p w14:paraId="79F8D4D1" w14:textId="77777777" w:rsidR="00C229C0" w:rsidRPr="00A60104" w:rsidRDefault="00C229C0">
            <w:pPr>
              <w:jc w:val="center"/>
              <w:rPr>
                <w:rFonts w:ascii="Times New Roman" w:eastAsia="Times New Roman" w:hAnsi="Times New Roman" w:cs="Times New Roman"/>
                <w:b/>
                <w:bCs/>
                <w:sz w:val="24"/>
                <w:szCs w:val="24"/>
              </w:rPr>
            </w:pPr>
            <w:r w:rsidRPr="00A60104">
              <w:rPr>
                <w:rFonts w:ascii="Times New Roman" w:eastAsia="Times New Roman" w:hAnsi="Times New Roman" w:cs="Times New Roman"/>
                <w:b/>
                <w:bCs/>
                <w:sz w:val="24"/>
                <w:szCs w:val="24"/>
              </w:rPr>
              <w:t>Tehniskās specifikācijas prasības</w:t>
            </w:r>
          </w:p>
        </w:tc>
        <w:tc>
          <w:tcPr>
            <w:tcW w:w="4153" w:type="dxa"/>
            <w:tcBorders>
              <w:top w:val="single" w:sz="4" w:space="0" w:color="auto"/>
              <w:left w:val="double" w:sz="4" w:space="0" w:color="auto"/>
              <w:bottom w:val="single" w:sz="4" w:space="0" w:color="auto"/>
              <w:right w:val="single" w:sz="4" w:space="0" w:color="auto"/>
            </w:tcBorders>
            <w:vAlign w:val="center"/>
            <w:hideMark/>
          </w:tcPr>
          <w:p w14:paraId="5A0950BB" w14:textId="77777777" w:rsidR="00C229C0" w:rsidRPr="00A60104" w:rsidRDefault="00C229C0">
            <w:pPr>
              <w:jc w:val="center"/>
              <w:rPr>
                <w:rFonts w:ascii="Times New Roman" w:eastAsia="Times New Roman" w:hAnsi="Times New Roman" w:cs="Times New Roman"/>
                <w:sz w:val="24"/>
                <w:szCs w:val="24"/>
              </w:rPr>
            </w:pPr>
            <w:r w:rsidRPr="00A60104">
              <w:rPr>
                <w:rFonts w:ascii="Times New Roman" w:eastAsia="Times New Roman" w:hAnsi="Times New Roman" w:cs="Times New Roman"/>
                <w:b/>
                <w:bCs/>
                <w:sz w:val="24"/>
                <w:szCs w:val="24"/>
              </w:rPr>
              <w:t>Pretendenta tehniskais piedāvājums</w:t>
            </w:r>
          </w:p>
        </w:tc>
      </w:tr>
      <w:tr w:rsidR="00C229C0" w:rsidRPr="00A60104" w14:paraId="288CF3AA" w14:textId="77777777" w:rsidTr="69EAD7E6">
        <w:trPr>
          <w:trHeight w:val="290"/>
        </w:trPr>
        <w:tc>
          <w:tcPr>
            <w:tcW w:w="1065"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4F93A187" w14:textId="77777777" w:rsidR="00C229C0" w:rsidRPr="00A60104" w:rsidRDefault="00C229C0" w:rsidP="00C229C0">
            <w:pPr>
              <w:pStyle w:val="NoSpacing"/>
              <w:numPr>
                <w:ilvl w:val="0"/>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6DA88D89"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b/>
                <w:sz w:val="24"/>
                <w:szCs w:val="24"/>
              </w:rPr>
              <w:t>Vispārīgās prasības</w:t>
            </w:r>
          </w:p>
        </w:tc>
        <w:tc>
          <w:tcPr>
            <w:tcW w:w="4153"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764AA445" w14:textId="77777777" w:rsidR="00C229C0" w:rsidRPr="00A60104" w:rsidRDefault="00C229C0">
            <w:pPr>
              <w:rPr>
                <w:rFonts w:ascii="Times New Roman" w:eastAsia="Times New Roman" w:hAnsi="Times New Roman" w:cs="Times New Roman"/>
                <w:sz w:val="24"/>
                <w:szCs w:val="24"/>
              </w:rPr>
            </w:pPr>
          </w:p>
        </w:tc>
      </w:tr>
      <w:tr w:rsidR="00C229C0" w:rsidRPr="00A60104" w14:paraId="05DC8CC7"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426C7954"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56776AAC" w14:textId="77777777" w:rsidR="00C229C0" w:rsidRPr="00A86D23" w:rsidRDefault="00C229C0">
            <w:pPr>
              <w:tabs>
                <w:tab w:val="left" w:pos="399"/>
              </w:tabs>
              <w:ind w:right="151"/>
              <w:jc w:val="both"/>
              <w:rPr>
                <w:rFonts w:ascii="Times New Roman" w:eastAsia="Times New Roman" w:hAnsi="Times New Roman" w:cs="Times New Roman"/>
                <w:sz w:val="24"/>
                <w:szCs w:val="24"/>
                <w:lang w:val="da-DK"/>
              </w:rPr>
            </w:pPr>
            <w:r w:rsidRPr="00A86D23">
              <w:rPr>
                <w:rFonts w:ascii="Times New Roman" w:eastAsia="Times New Roman" w:hAnsi="Times New Roman" w:cs="Times New Roman"/>
                <w:sz w:val="24"/>
                <w:szCs w:val="24"/>
                <w:lang w:val="da-DK"/>
              </w:rPr>
              <w:t>Pretendenti nodrošina atbilstību Latvijas Republikas normatīvajiem aktiem par iepirkumu.</w:t>
            </w:r>
          </w:p>
          <w:p w14:paraId="3E443C8C" w14:textId="77777777" w:rsidR="00C229C0" w:rsidRPr="00D10AA2" w:rsidRDefault="00C229C0">
            <w:pPr>
              <w:rPr>
                <w:rFonts w:ascii="Times New Roman" w:eastAsia="Times New Roman" w:hAnsi="Times New Roman" w:cs="Times New Roman"/>
                <w:sz w:val="24"/>
                <w:szCs w:val="24"/>
                <w:lang w:val="da-DK"/>
              </w:rPr>
            </w:pPr>
          </w:p>
        </w:tc>
        <w:tc>
          <w:tcPr>
            <w:tcW w:w="4153" w:type="dxa"/>
            <w:tcBorders>
              <w:top w:val="nil"/>
              <w:left w:val="double" w:sz="4" w:space="0" w:color="auto"/>
              <w:bottom w:val="single" w:sz="4" w:space="0" w:color="auto"/>
              <w:right w:val="single" w:sz="4" w:space="0" w:color="auto"/>
            </w:tcBorders>
            <w:noWrap/>
          </w:tcPr>
          <w:p w14:paraId="5AD3AE8F"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5BDE6848"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79116630"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2B8A2C9C" w14:textId="77777777" w:rsidR="00C229C0" w:rsidRPr="00D10AA2" w:rsidRDefault="00C229C0">
            <w:pPr>
              <w:pStyle w:val="NormalWeb"/>
              <w:rPr>
                <w:color w:val="000000"/>
                <w:lang w:val="da-DK"/>
              </w:rPr>
            </w:pPr>
            <w:r w:rsidRPr="006604F2">
              <w:rPr>
                <w:color w:val="000000"/>
                <w:lang w:val="da-DK"/>
              </w:rPr>
              <w:t>Informācija par pretendenta pieredzi un atbilstību iepirkuma priekšmetam.</w:t>
            </w:r>
          </w:p>
        </w:tc>
        <w:tc>
          <w:tcPr>
            <w:tcW w:w="4153" w:type="dxa"/>
            <w:tcBorders>
              <w:top w:val="nil"/>
              <w:left w:val="double" w:sz="4" w:space="0" w:color="auto"/>
              <w:bottom w:val="single" w:sz="4" w:space="0" w:color="auto"/>
              <w:right w:val="single" w:sz="4" w:space="0" w:color="auto"/>
            </w:tcBorders>
            <w:noWrap/>
          </w:tcPr>
          <w:p w14:paraId="6EDE292C"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09FF0355" w14:textId="77777777" w:rsidTr="69EAD7E6">
        <w:trPr>
          <w:trHeight w:val="694"/>
        </w:trPr>
        <w:tc>
          <w:tcPr>
            <w:tcW w:w="1065" w:type="dxa"/>
            <w:tcBorders>
              <w:top w:val="nil"/>
              <w:left w:val="single" w:sz="4" w:space="0" w:color="auto"/>
              <w:bottom w:val="single" w:sz="4" w:space="0" w:color="auto"/>
              <w:right w:val="double" w:sz="4" w:space="0" w:color="auto"/>
            </w:tcBorders>
            <w:vAlign w:val="center"/>
          </w:tcPr>
          <w:p w14:paraId="7E537030"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9B7C51E" w14:textId="47F9C6F6" w:rsidR="00C229C0" w:rsidRPr="00914F42" w:rsidRDefault="00C229C0" w:rsidP="00914F42">
            <w:pPr>
              <w:pStyle w:val="NormalWeb"/>
              <w:rPr>
                <w:color w:val="000000"/>
                <w:lang w:val="da-DK"/>
              </w:rPr>
            </w:pPr>
            <w:r w:rsidRPr="006604F2">
              <w:rPr>
                <w:color w:val="000000"/>
                <w:lang w:val="da-DK"/>
              </w:rPr>
              <w:t>Atbilstošu dokumentu un sertifikātu kopijas, kas apliecina pretendenta kvalifikāciju un kompetenci.</w:t>
            </w:r>
          </w:p>
        </w:tc>
        <w:tc>
          <w:tcPr>
            <w:tcW w:w="4153" w:type="dxa"/>
            <w:tcBorders>
              <w:top w:val="nil"/>
              <w:left w:val="double" w:sz="4" w:space="0" w:color="auto"/>
              <w:bottom w:val="single" w:sz="4" w:space="0" w:color="auto"/>
              <w:right w:val="single" w:sz="4" w:space="0" w:color="auto"/>
            </w:tcBorders>
            <w:noWrap/>
          </w:tcPr>
          <w:p w14:paraId="2A11DAAE"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i/>
                <w:sz w:val="24"/>
                <w:szCs w:val="24"/>
              </w:rPr>
              <w:t>[Pretendenta apliecinājums par prasības izpildi]</w:t>
            </w:r>
          </w:p>
        </w:tc>
      </w:tr>
      <w:tr w:rsidR="00C229C0" w:rsidRPr="00A60104" w14:paraId="3D628CA8"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172F773F"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7D613D5" w14:textId="6CED0A22" w:rsidR="00C229C0" w:rsidRPr="006F43FB" w:rsidRDefault="00C229C0" w:rsidP="00914F42">
            <w:pPr>
              <w:pStyle w:val="NormalWeb"/>
              <w:rPr>
                <w:color w:val="000000"/>
                <w:lang w:val="da-DK"/>
              </w:rPr>
            </w:pPr>
            <w:r w:rsidRPr="006604F2">
              <w:rPr>
                <w:color w:val="000000"/>
                <w:lang w:val="da-DK"/>
              </w:rPr>
              <w:t>Norādes par iepriekš veiktajiem līdzīgiem projektiem vai pakalpojumiem.</w:t>
            </w:r>
          </w:p>
        </w:tc>
        <w:tc>
          <w:tcPr>
            <w:tcW w:w="4153" w:type="dxa"/>
            <w:tcBorders>
              <w:top w:val="nil"/>
              <w:left w:val="double" w:sz="4" w:space="0" w:color="auto"/>
              <w:bottom w:val="single" w:sz="4" w:space="0" w:color="auto"/>
              <w:right w:val="single" w:sz="4" w:space="0" w:color="auto"/>
            </w:tcBorders>
            <w:noWrap/>
          </w:tcPr>
          <w:p w14:paraId="7AC39CC8" w14:textId="77777777" w:rsidR="00C229C0" w:rsidRPr="00A60104" w:rsidRDefault="00C229C0">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3AC1AE1F"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08BAE75F"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054ACEEE" w14:textId="77777777" w:rsidR="00C229C0" w:rsidRPr="006F43FB" w:rsidRDefault="00C229C0">
            <w:pPr>
              <w:pStyle w:val="NormalWeb"/>
              <w:rPr>
                <w:color w:val="000000"/>
                <w:lang w:val="da-DK"/>
              </w:rPr>
            </w:pPr>
            <w:r w:rsidRPr="006F43FB">
              <w:rPr>
                <w:color w:val="000000"/>
                <w:lang w:val="da-DK"/>
              </w:rPr>
              <w:t>Garantijas apliecinājumi, kas apliecina piegādāto materiālu vai pakalpojumu kvalitāti un atbilstību nolikumā noteiktajām prasībām</w:t>
            </w:r>
          </w:p>
        </w:tc>
        <w:tc>
          <w:tcPr>
            <w:tcW w:w="4153" w:type="dxa"/>
            <w:tcBorders>
              <w:top w:val="nil"/>
              <w:left w:val="double" w:sz="4" w:space="0" w:color="auto"/>
              <w:bottom w:val="single" w:sz="4" w:space="0" w:color="auto"/>
              <w:right w:val="single" w:sz="4" w:space="0" w:color="auto"/>
            </w:tcBorders>
            <w:noWrap/>
          </w:tcPr>
          <w:p w14:paraId="21F12268" w14:textId="77777777" w:rsidR="00C229C0" w:rsidRPr="00A60104" w:rsidRDefault="00C229C0">
            <w:pPr>
              <w:rPr>
                <w:rFonts w:ascii="Times New Roman" w:eastAsia="Times New Roman" w:hAnsi="Times New Roman" w:cs="Times New Roman"/>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6F43FB" w14:paraId="314F5669"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3341B9E6"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920694A" w14:textId="5CAAA832" w:rsidR="00C229C0" w:rsidRPr="00914F42" w:rsidRDefault="00C229C0" w:rsidP="00914F42">
            <w:pPr>
              <w:tabs>
                <w:tab w:val="left" w:pos="399"/>
              </w:tabs>
              <w:ind w:right="151"/>
              <w:jc w:val="both"/>
              <w:rPr>
                <w:rFonts w:ascii="Times New Roman" w:eastAsia="Times New Roman" w:hAnsi="Times New Roman" w:cs="Times New Roman"/>
                <w:sz w:val="24"/>
                <w:szCs w:val="24"/>
                <w:lang w:val="da-DK"/>
              </w:rPr>
            </w:pPr>
            <w:r w:rsidRPr="00A86D23">
              <w:rPr>
                <w:rFonts w:ascii="Times New Roman" w:hAnsi="Times New Roman" w:cs="Times New Roman"/>
                <w:sz w:val="24"/>
                <w:szCs w:val="24"/>
                <w:lang w:val="da-DK"/>
              </w:rPr>
              <w:t>Pretendentam nedrīkst būt nodokļu parādu lielāku par 150 EUR;</w:t>
            </w:r>
          </w:p>
        </w:tc>
        <w:tc>
          <w:tcPr>
            <w:tcW w:w="4153" w:type="dxa"/>
            <w:tcBorders>
              <w:top w:val="nil"/>
              <w:left w:val="double" w:sz="4" w:space="0" w:color="auto"/>
              <w:bottom w:val="single" w:sz="4" w:space="0" w:color="auto"/>
              <w:right w:val="single" w:sz="4" w:space="0" w:color="auto"/>
            </w:tcBorders>
            <w:noWrap/>
          </w:tcPr>
          <w:p w14:paraId="7B742228" w14:textId="77777777" w:rsidR="00C229C0" w:rsidRPr="006F43FB" w:rsidRDefault="00C229C0">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6F43FB" w14:paraId="16D54FBF"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4BB2D9FA"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276131E0" w14:textId="77777777" w:rsidR="00C229C0" w:rsidRPr="006F43FB" w:rsidRDefault="00C229C0">
            <w:pPr>
              <w:pStyle w:val="NormalWeb"/>
              <w:rPr>
                <w:color w:val="000000"/>
                <w:lang w:val="da-DK"/>
              </w:rPr>
            </w:pPr>
            <w:r w:rsidRPr="00A86D23">
              <w:rPr>
                <w:lang w:val="da-DK"/>
              </w:rPr>
              <w:t>Pretendent</w:t>
            </w:r>
            <w:r>
              <w:rPr>
                <w:lang w:val="da-DK"/>
              </w:rPr>
              <w:t>s</w:t>
            </w:r>
            <w:r w:rsidRPr="00A86D23">
              <w:rPr>
                <w:lang w:val="da-DK"/>
              </w:rPr>
              <w:t xml:space="preserve"> nedrīkst būt pasludināts par maksātnespējīgu;</w:t>
            </w:r>
          </w:p>
        </w:tc>
        <w:tc>
          <w:tcPr>
            <w:tcW w:w="4153" w:type="dxa"/>
            <w:tcBorders>
              <w:top w:val="nil"/>
              <w:left w:val="double" w:sz="4" w:space="0" w:color="auto"/>
              <w:bottom w:val="single" w:sz="4" w:space="0" w:color="auto"/>
              <w:right w:val="single" w:sz="4" w:space="0" w:color="auto"/>
            </w:tcBorders>
            <w:noWrap/>
          </w:tcPr>
          <w:p w14:paraId="56C320FC" w14:textId="77777777" w:rsidR="00C229C0" w:rsidRPr="006F43FB" w:rsidRDefault="00C229C0">
            <w:pPr>
              <w:rPr>
                <w:rFonts w:ascii="Times New Roman" w:hAnsi="Times New Roman" w:cs="Times New Roman"/>
                <w:i/>
                <w:sz w:val="24"/>
                <w:szCs w:val="24"/>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00C229C0" w:rsidRPr="00A60104" w14:paraId="0DEC5F01" w14:textId="77777777" w:rsidTr="69EAD7E6">
        <w:trPr>
          <w:trHeight w:val="290"/>
        </w:trPr>
        <w:tc>
          <w:tcPr>
            <w:tcW w:w="1065"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106110F4" w14:textId="77777777" w:rsidR="00C229C0" w:rsidRPr="00A60104" w:rsidRDefault="00C229C0" w:rsidP="00C229C0">
            <w:pPr>
              <w:pStyle w:val="NoSpacing"/>
              <w:numPr>
                <w:ilvl w:val="0"/>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76D42DD0" w14:textId="77777777" w:rsidR="00C229C0" w:rsidRPr="00A60104" w:rsidRDefault="00C229C0">
            <w:pPr>
              <w:rPr>
                <w:rFonts w:ascii="Times New Roman" w:eastAsia="Times New Roman" w:hAnsi="Times New Roman" w:cs="Times New Roman"/>
                <w:i/>
                <w:sz w:val="24"/>
                <w:szCs w:val="24"/>
              </w:rPr>
            </w:pPr>
            <w:r w:rsidRPr="00A60104">
              <w:rPr>
                <w:rFonts w:ascii="Times New Roman" w:hAnsi="Times New Roman" w:cs="Times New Roman"/>
                <w:b/>
                <w:sz w:val="24"/>
                <w:szCs w:val="24"/>
              </w:rPr>
              <w:t>Vispārīgās Prasības Izpildītājam</w:t>
            </w:r>
          </w:p>
        </w:tc>
        <w:tc>
          <w:tcPr>
            <w:tcW w:w="4153" w:type="dxa"/>
            <w:tcBorders>
              <w:top w:val="nil"/>
              <w:left w:val="double" w:sz="4" w:space="0" w:color="auto"/>
              <w:bottom w:val="single" w:sz="4" w:space="0" w:color="auto"/>
              <w:right w:val="single" w:sz="4" w:space="0" w:color="auto"/>
            </w:tcBorders>
            <w:shd w:val="clear" w:color="auto" w:fill="D9D9D9" w:themeFill="background1" w:themeFillShade="D9"/>
            <w:noWrap/>
          </w:tcPr>
          <w:p w14:paraId="44EE8836" w14:textId="4F6A28A9" w:rsidR="00C229C0" w:rsidRPr="003C2B69" w:rsidRDefault="00C229C0">
            <w:pPr>
              <w:rPr>
                <w:rFonts w:ascii="Times New Roman" w:eastAsia="Times New Roman" w:hAnsi="Times New Roman" w:cs="Times New Roman"/>
                <w:b/>
                <w:bCs/>
                <w:sz w:val="24"/>
                <w:szCs w:val="24"/>
              </w:rPr>
            </w:pPr>
          </w:p>
        </w:tc>
      </w:tr>
      <w:tr w:rsidR="00C229C0" w:rsidRPr="00A60104" w14:paraId="61E5AB85"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005659B" w14:textId="77777777" w:rsidR="00C229C0" w:rsidRPr="00A60104" w:rsidRDefault="00C229C0">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2A17C6A6" w14:textId="77777777" w:rsidR="00C229C0" w:rsidRPr="00A60104" w:rsidRDefault="00C229C0" w:rsidP="004D25EA">
            <w:pPr>
              <w:pStyle w:val="ListParagraph"/>
              <w:ind w:left="0" w:hanging="14"/>
              <w:rPr>
                <w:rFonts w:ascii="Times New Roman" w:hAnsi="Times New Roman" w:cs="Times New Roman"/>
                <w:bCs/>
                <w:sz w:val="24"/>
                <w:szCs w:val="24"/>
                <w:lang w:val="ru-RU"/>
              </w:rPr>
            </w:pPr>
            <w:bookmarkStart w:id="0" w:name="_Hlk199159436"/>
            <w:r w:rsidRPr="00A60104">
              <w:rPr>
                <w:rFonts w:ascii="Times New Roman" w:eastAsia="Google Sans Text" w:hAnsi="Times New Roman" w:cs="Times New Roman"/>
                <w:bCs/>
                <w:color w:val="1B1C1D"/>
                <w:sz w:val="24"/>
                <w:szCs w:val="24"/>
              </w:rPr>
              <w:t>Konfidencialitātes politika</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D2C91E3" w14:textId="77777777" w:rsidR="00C229C0" w:rsidRPr="00A60104" w:rsidRDefault="00C229C0">
            <w:pPr>
              <w:rPr>
                <w:rFonts w:ascii="Times New Roman" w:eastAsia="Times New Roman" w:hAnsi="Times New Roman" w:cs="Times New Roman"/>
                <w:iCs/>
                <w:sz w:val="24"/>
                <w:szCs w:val="24"/>
              </w:rPr>
            </w:pPr>
          </w:p>
        </w:tc>
      </w:tr>
      <w:tr w:rsidR="00C229C0" w:rsidRPr="00A60104" w14:paraId="30946D5B"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42F20979"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5A623FF8" w14:textId="77777777" w:rsidR="00C229C0" w:rsidRPr="00A60104" w:rsidRDefault="00C229C0" w:rsidP="69EAD7E6">
            <w:pPr>
              <w:pStyle w:val="ListParagraph"/>
              <w:ind w:left="0" w:hanging="14"/>
              <w:rPr>
                <w:rFonts w:ascii="Times New Roman" w:hAnsi="Times New Roman" w:cs="Times New Roman"/>
                <w:sz w:val="24"/>
                <w:szCs w:val="24"/>
              </w:rPr>
            </w:pPr>
            <w:r w:rsidRPr="69EAD7E6">
              <w:rPr>
                <w:rFonts w:ascii="Times New Roman" w:hAnsi="Times New Roman" w:cs="Times New Roman"/>
                <w:sz w:val="24"/>
                <w:szCs w:val="24"/>
              </w:rPr>
              <w:t>NDA</w:t>
            </w:r>
          </w:p>
        </w:tc>
        <w:tc>
          <w:tcPr>
            <w:tcW w:w="6281" w:type="dxa"/>
            <w:tcBorders>
              <w:top w:val="single" w:sz="4" w:space="0" w:color="auto"/>
              <w:left w:val="single" w:sz="4" w:space="0" w:color="auto"/>
              <w:bottom w:val="single" w:sz="4" w:space="0" w:color="auto"/>
              <w:right w:val="double" w:sz="4" w:space="0" w:color="auto"/>
            </w:tcBorders>
          </w:tcPr>
          <w:p w14:paraId="063D0535" w14:textId="405BBDF8" w:rsidR="00C229C0" w:rsidRPr="00A60104" w:rsidRDefault="00B90A7A" w:rsidP="00914F42">
            <w:pPr>
              <w:pStyle w:val="ListParagraph"/>
              <w:ind w:left="0" w:firstLine="0"/>
              <w:rPr>
                <w:rFonts w:ascii="Times New Roman" w:hAnsi="Times New Roman" w:cs="Times New Roman"/>
                <w:sz w:val="24"/>
                <w:szCs w:val="24"/>
              </w:rPr>
            </w:pPr>
            <w:r>
              <w:rPr>
                <w:rFonts w:ascii="Times New Roman" w:hAnsi="Times New Roman" w:cs="Times New Roman"/>
                <w:sz w:val="24"/>
                <w:szCs w:val="24"/>
              </w:rPr>
              <w:t xml:space="preserve">Skices, konceptuālais dizains </w:t>
            </w:r>
            <w:r w:rsidRPr="00A60104">
              <w:rPr>
                <w:rFonts w:ascii="Times New Roman" w:hAnsi="Times New Roman" w:cs="Times New Roman"/>
                <w:sz w:val="24"/>
                <w:szCs w:val="24"/>
              </w:rPr>
              <w:t>un tehnisko uzdevumu tāmes sastādīšanai nodrošinā</w:t>
            </w:r>
            <w:r>
              <w:rPr>
                <w:rFonts w:ascii="Times New Roman" w:hAnsi="Times New Roman" w:cs="Times New Roman"/>
                <w:sz w:val="24"/>
                <w:szCs w:val="24"/>
              </w:rPr>
              <w:t>ts tiks</w:t>
            </w:r>
            <w:r w:rsidRPr="00A60104">
              <w:rPr>
                <w:rFonts w:ascii="Times New Roman" w:hAnsi="Times New Roman" w:cs="Times New Roman"/>
                <w:sz w:val="24"/>
                <w:szCs w:val="24"/>
              </w:rPr>
              <w:t xml:space="preserve"> tikai pēc </w:t>
            </w:r>
            <w:r w:rsidR="00F52F6F">
              <w:rPr>
                <w:rFonts w:ascii="Times New Roman" w:hAnsi="Times New Roman" w:cs="Times New Roman"/>
                <w:sz w:val="24"/>
                <w:szCs w:val="24"/>
              </w:rPr>
              <w:t>Konfidencialitātes līguma</w:t>
            </w:r>
            <w:r w:rsidRPr="00A60104">
              <w:rPr>
                <w:rFonts w:ascii="Times New Roman" w:hAnsi="Times New Roman" w:cs="Times New Roman"/>
                <w:sz w:val="24"/>
                <w:szCs w:val="24"/>
              </w:rPr>
              <w:t xml:space="preserve"> (NDA) parakstīšanas.</w:t>
            </w:r>
          </w:p>
        </w:tc>
        <w:tc>
          <w:tcPr>
            <w:tcW w:w="4153" w:type="dxa"/>
            <w:tcBorders>
              <w:top w:val="single" w:sz="4" w:space="0" w:color="auto"/>
              <w:left w:val="double" w:sz="4" w:space="0" w:color="auto"/>
              <w:bottom w:val="single" w:sz="4" w:space="0" w:color="auto"/>
              <w:right w:val="single" w:sz="4" w:space="0" w:color="auto"/>
            </w:tcBorders>
            <w:noWrap/>
          </w:tcPr>
          <w:p w14:paraId="6DFD7C3F" w14:textId="067AF89E" w:rsidR="00C229C0" w:rsidRPr="00A60104" w:rsidRDefault="00B90A7A">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w:t>
            </w:r>
            <w:r w:rsidR="004D25EA">
              <w:rPr>
                <w:rFonts w:ascii="Times New Roman" w:eastAsia="Times New Roman" w:hAnsi="Times New Roman" w:cs="Times New Roman"/>
                <w:sz w:val="24"/>
                <w:szCs w:val="24"/>
              </w:rPr>
              <w:t>ts</w:t>
            </w:r>
            <w:r>
              <w:rPr>
                <w:rFonts w:ascii="Times New Roman" w:eastAsia="Times New Roman" w:hAnsi="Times New Roman" w:cs="Times New Roman"/>
                <w:sz w:val="24"/>
                <w:szCs w:val="24"/>
              </w:rPr>
              <w:t xml:space="preserve"> NDA</w:t>
            </w:r>
          </w:p>
        </w:tc>
      </w:tr>
      <w:tr w:rsidR="00C229C0" w:rsidRPr="00A60104" w14:paraId="719E544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340843" w14:textId="2F353E06" w:rsidR="00C229C0" w:rsidRPr="00A60104" w:rsidRDefault="00C229C0" w:rsidP="69EAD7E6">
            <w:pPr>
              <w:pStyle w:val="NoSpacing"/>
              <w:rPr>
                <w:rFonts w:ascii="Times New Roman" w:eastAsia="Google Sans Text" w:hAnsi="Times New Roman" w:cs="Times New Roman"/>
                <w:color w:val="1B1C1D"/>
                <w:sz w:val="24"/>
                <w:szCs w:val="24"/>
              </w:rPr>
            </w:pP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C2DC1C3" w14:textId="77777777" w:rsidR="00C229C0" w:rsidRPr="00A60104" w:rsidRDefault="00C229C0" w:rsidP="004D25EA">
            <w:pPr>
              <w:pStyle w:val="ListParagraph"/>
              <w:ind w:left="0" w:hanging="14"/>
              <w:rPr>
                <w:rFonts w:ascii="Times New Roman" w:eastAsia="Google Sans Text" w:hAnsi="Times New Roman" w:cs="Times New Roman"/>
                <w:color w:val="1B1C1D"/>
                <w:sz w:val="24"/>
                <w:szCs w:val="24"/>
              </w:rPr>
            </w:pPr>
            <w:r w:rsidRPr="00A60104">
              <w:rPr>
                <w:rFonts w:ascii="Times New Roman" w:eastAsia="Google Sans Text" w:hAnsi="Times New Roman" w:cs="Times New Roman"/>
                <w:bCs/>
                <w:color w:val="1B1C1D"/>
                <w:sz w:val="24"/>
                <w:szCs w:val="24"/>
              </w:rPr>
              <w:t>Pieredze</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26F445C" w14:textId="77777777" w:rsidR="00C229C0" w:rsidRPr="00A60104" w:rsidRDefault="00C229C0">
            <w:pPr>
              <w:rPr>
                <w:rFonts w:ascii="Times New Roman" w:eastAsia="Times New Roman" w:hAnsi="Times New Roman" w:cs="Times New Roman"/>
                <w:sz w:val="24"/>
                <w:szCs w:val="24"/>
              </w:rPr>
            </w:pPr>
          </w:p>
        </w:tc>
      </w:tr>
      <w:tr w:rsidR="00C229C0" w:rsidRPr="00A60104" w14:paraId="5E301E2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62137C2F"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208FFC01" w14:textId="77777777" w:rsidR="00C229C0" w:rsidRPr="00A60104" w:rsidRDefault="00C229C0" w:rsidP="001A42E5">
            <w:pPr>
              <w:pStyle w:val="ListParagraph"/>
              <w:ind w:left="0" w:firstLine="0"/>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Specializācija</w:t>
            </w:r>
          </w:p>
        </w:tc>
        <w:tc>
          <w:tcPr>
            <w:tcW w:w="6281" w:type="dxa"/>
            <w:tcBorders>
              <w:top w:val="single" w:sz="4" w:space="0" w:color="auto"/>
              <w:left w:val="single" w:sz="4" w:space="0" w:color="auto"/>
              <w:bottom w:val="single" w:sz="4" w:space="0" w:color="auto"/>
              <w:right w:val="double" w:sz="4" w:space="0" w:color="auto"/>
            </w:tcBorders>
          </w:tcPr>
          <w:p w14:paraId="4EC37F8A" w14:textId="31237724" w:rsidR="00C229C0" w:rsidRPr="00A60104" w:rsidRDefault="00C229C0" w:rsidP="00914F42">
            <w:pPr>
              <w:pStyle w:val="ListParagraph"/>
              <w:ind w:left="0" w:firstLine="0"/>
              <w:rPr>
                <w:rFonts w:ascii="Times New Roman" w:hAnsi="Times New Roman" w:cs="Times New Roman"/>
                <w:sz w:val="24"/>
                <w:szCs w:val="24"/>
              </w:rPr>
            </w:pPr>
            <w:r w:rsidRPr="69EAD7E6">
              <w:rPr>
                <w:rFonts w:ascii="Times New Roman" w:eastAsia="Google Sans Text" w:hAnsi="Times New Roman" w:cs="Times New Roman"/>
                <w:color w:val="1B1C1D"/>
                <w:sz w:val="24"/>
                <w:szCs w:val="24"/>
              </w:rPr>
              <w:t>Pierād</w:t>
            </w:r>
            <w:r w:rsidR="6A8CBE9E" w:rsidRPr="69EAD7E6">
              <w:rPr>
                <w:rFonts w:ascii="Times New Roman" w:eastAsia="Google Sans Text" w:hAnsi="Times New Roman" w:cs="Times New Roman"/>
                <w:color w:val="1B1C1D"/>
                <w:sz w:val="24"/>
                <w:szCs w:val="24"/>
              </w:rPr>
              <w:t>ām</w:t>
            </w:r>
            <w:r w:rsidRPr="69EAD7E6">
              <w:rPr>
                <w:rFonts w:ascii="Times New Roman" w:eastAsia="Google Sans Text" w:hAnsi="Times New Roman" w:cs="Times New Roman"/>
                <w:color w:val="1B1C1D"/>
                <w:sz w:val="24"/>
                <w:szCs w:val="24"/>
              </w:rPr>
              <w:t xml:space="preserve">a pieredze </w:t>
            </w:r>
            <w:r w:rsidR="5029D13D" w:rsidRPr="69EAD7E6">
              <w:rPr>
                <w:rFonts w:ascii="Times New Roman" w:eastAsia="Google Sans Text" w:hAnsi="Times New Roman" w:cs="Times New Roman"/>
                <w:color w:val="1B1C1D"/>
                <w:sz w:val="24"/>
                <w:szCs w:val="24"/>
              </w:rPr>
              <w:t xml:space="preserve">PE-HD </w:t>
            </w:r>
            <w:r w:rsidRPr="69EAD7E6">
              <w:rPr>
                <w:rFonts w:ascii="Times New Roman" w:eastAsia="Google Sans Text" w:hAnsi="Times New Roman" w:cs="Times New Roman"/>
                <w:color w:val="1B1C1D"/>
                <w:sz w:val="24"/>
                <w:szCs w:val="24"/>
              </w:rPr>
              <w:t xml:space="preserve">peldlīdzekļu projektēšanā un konstruktīvo risinājumu izstrādē, sagatavojot ražošanai </w:t>
            </w:r>
            <w:r w:rsidRPr="69EAD7E6">
              <w:rPr>
                <w:rFonts w:ascii="Times New Roman" w:eastAsia="Google Sans Text" w:hAnsi="Times New Roman" w:cs="Times New Roman"/>
                <w:color w:val="1B1C1D"/>
                <w:sz w:val="24"/>
                <w:szCs w:val="24"/>
              </w:rPr>
              <w:lastRenderedPageBreak/>
              <w:t>nepieciešamo tehnisko dokumentāciju atbilstoši nozares ISO standartiem.</w:t>
            </w:r>
          </w:p>
        </w:tc>
        <w:bookmarkEnd w:id="0"/>
        <w:tc>
          <w:tcPr>
            <w:tcW w:w="4153" w:type="dxa"/>
            <w:tcBorders>
              <w:top w:val="single" w:sz="4" w:space="0" w:color="auto"/>
              <w:left w:val="double" w:sz="4" w:space="0" w:color="auto"/>
              <w:bottom w:val="single" w:sz="4" w:space="0" w:color="auto"/>
              <w:right w:val="single" w:sz="4" w:space="0" w:color="auto"/>
            </w:tcBorders>
            <w:noWrap/>
          </w:tcPr>
          <w:p w14:paraId="3D00AE6B" w14:textId="77777777" w:rsidR="00C229C0" w:rsidRPr="00A60104" w:rsidRDefault="00C229C0">
            <w:pPr>
              <w:rPr>
                <w:rFonts w:ascii="Times New Roman" w:eastAsia="Times New Roman" w:hAnsi="Times New Roman" w:cs="Times New Roman"/>
                <w:sz w:val="24"/>
                <w:szCs w:val="24"/>
              </w:rPr>
            </w:pPr>
            <w:r>
              <w:rPr>
                <w:rFonts w:ascii="Times New Roman" w:hAnsi="Times New Roman" w:cs="Times New Roman"/>
                <w:i/>
                <w:sz w:val="24"/>
                <w:szCs w:val="24"/>
              </w:rPr>
              <w:lastRenderedPageBreak/>
              <w:t>[</w:t>
            </w:r>
            <w:r w:rsidRPr="00D6507F">
              <w:rPr>
                <w:rFonts w:ascii="Times New Roman" w:hAnsi="Times New Roman" w:cs="Times New Roman"/>
                <w:i/>
                <w:sz w:val="24"/>
                <w:szCs w:val="24"/>
              </w:rPr>
              <w:t>Pretendenta apliecinājums par prasības izpildi]</w:t>
            </w:r>
          </w:p>
        </w:tc>
      </w:tr>
      <w:tr w:rsidR="00C229C0" w:rsidRPr="00A60104" w14:paraId="65726572"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702A658"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3BB483CB" w14:textId="77777777" w:rsidR="00C229C0" w:rsidRPr="00A60104" w:rsidRDefault="00C229C0" w:rsidP="001A42E5">
            <w:pPr>
              <w:pStyle w:val="ListParagraph"/>
              <w:ind w:left="0" w:firstLine="0"/>
              <w:rPr>
                <w:rFonts w:ascii="Times New Roman" w:eastAsia="Google Sans Text" w:hAnsi="Times New Roman" w:cs="Times New Roman"/>
                <w:b/>
                <w:bCs/>
                <w:color w:val="1B1C1D"/>
                <w:sz w:val="24"/>
                <w:szCs w:val="24"/>
              </w:rPr>
            </w:pPr>
            <w:r w:rsidRPr="00A60104">
              <w:rPr>
                <w:rFonts w:ascii="Times New Roman" w:eastAsia="Google Sans Text" w:hAnsi="Times New Roman" w:cs="Times New Roman"/>
                <w:b/>
                <w:bCs/>
                <w:color w:val="1B1C1D"/>
                <w:sz w:val="24"/>
                <w:szCs w:val="24"/>
              </w:rPr>
              <w:t>Darbības ilgums</w:t>
            </w:r>
          </w:p>
        </w:tc>
        <w:tc>
          <w:tcPr>
            <w:tcW w:w="6281" w:type="dxa"/>
            <w:tcBorders>
              <w:top w:val="single" w:sz="4" w:space="0" w:color="auto"/>
              <w:left w:val="single" w:sz="4" w:space="0" w:color="auto"/>
              <w:bottom w:val="single" w:sz="4" w:space="0" w:color="auto"/>
              <w:right w:val="double" w:sz="4" w:space="0" w:color="auto"/>
            </w:tcBorders>
          </w:tcPr>
          <w:p w14:paraId="1730C61C" w14:textId="7B8CA59E" w:rsidR="00C229C0" w:rsidRPr="00A60104" w:rsidRDefault="00C229C0" w:rsidP="69EAD7E6">
            <w:pPr>
              <w:pStyle w:val="ListParagraph"/>
              <w:ind w:left="0" w:firstLine="0"/>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 xml:space="preserve">Vismaz </w:t>
            </w:r>
            <w:r w:rsidR="1240A995" w:rsidRPr="69EAD7E6">
              <w:rPr>
                <w:rFonts w:ascii="Times New Roman" w:eastAsia="Google Sans Text" w:hAnsi="Times New Roman" w:cs="Times New Roman"/>
                <w:sz w:val="24"/>
                <w:szCs w:val="24"/>
              </w:rPr>
              <w:t>3</w:t>
            </w:r>
            <w:r w:rsidRPr="69EAD7E6">
              <w:rPr>
                <w:rFonts w:ascii="Times New Roman" w:eastAsia="Google Sans Text" w:hAnsi="Times New Roman" w:cs="Times New Roman"/>
                <w:sz w:val="24"/>
                <w:szCs w:val="24"/>
              </w:rPr>
              <w:t xml:space="preserve"> gadu pieredze kuģu būves nozarē</w:t>
            </w:r>
          </w:p>
        </w:tc>
        <w:tc>
          <w:tcPr>
            <w:tcW w:w="4153" w:type="dxa"/>
            <w:tcBorders>
              <w:top w:val="single" w:sz="4" w:space="0" w:color="auto"/>
              <w:left w:val="double" w:sz="4" w:space="0" w:color="auto"/>
              <w:bottom w:val="single" w:sz="4" w:space="0" w:color="auto"/>
              <w:right w:val="single" w:sz="4" w:space="0" w:color="auto"/>
            </w:tcBorders>
            <w:noWrap/>
          </w:tcPr>
          <w:p w14:paraId="452CDEF6" w14:textId="54B4A150" w:rsidR="00C229C0" w:rsidRPr="00A60104" w:rsidRDefault="00C229C0"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 xml:space="preserve">[Pretendenta </w:t>
            </w:r>
            <w:r w:rsidR="62FDE9C4" w:rsidRPr="69EAD7E6">
              <w:rPr>
                <w:rFonts w:ascii="Times New Roman" w:hAnsi="Times New Roman" w:cs="Times New Roman"/>
                <w:i/>
                <w:iCs/>
                <w:sz w:val="24"/>
                <w:szCs w:val="24"/>
              </w:rPr>
              <w:t>norāda pieredzi kuģu būves nozarē</w:t>
            </w:r>
            <w:r w:rsidR="4333572A" w:rsidRPr="69EAD7E6">
              <w:rPr>
                <w:rFonts w:ascii="Times New Roman" w:hAnsi="Times New Roman" w:cs="Times New Roman"/>
                <w:i/>
                <w:iCs/>
                <w:sz w:val="24"/>
                <w:szCs w:val="24"/>
              </w:rPr>
              <w:t xml:space="preserve"> - gados</w:t>
            </w:r>
            <w:r w:rsidRPr="69EAD7E6">
              <w:rPr>
                <w:rFonts w:ascii="Times New Roman" w:hAnsi="Times New Roman" w:cs="Times New Roman"/>
                <w:i/>
                <w:iCs/>
                <w:sz w:val="24"/>
                <w:szCs w:val="24"/>
              </w:rPr>
              <w:t>]</w:t>
            </w:r>
          </w:p>
        </w:tc>
      </w:tr>
      <w:tr w:rsidR="69EAD7E6" w14:paraId="7936DAD9"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051304C1" w14:textId="6E31F23B" w:rsidR="69EAD7E6" w:rsidRDefault="69EAD7E6" w:rsidP="69EAD7E6">
            <w:pPr>
              <w:pStyle w:val="NoSpacing"/>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2315EC89" w14:textId="5CB6DCDC" w:rsidR="69EAD7E6" w:rsidRDefault="69EAD7E6" w:rsidP="69EAD7E6">
            <w:pPr>
              <w:rPr>
                <w:rFonts w:ascii="Times New Roman" w:eastAsia="Google Sans Text" w:hAnsi="Times New Roman" w:cs="Times New Roman"/>
                <w:b/>
                <w:bCs/>
                <w:color w:val="1B1C1D"/>
                <w:sz w:val="24"/>
                <w:szCs w:val="24"/>
              </w:rPr>
            </w:pPr>
          </w:p>
        </w:tc>
        <w:tc>
          <w:tcPr>
            <w:tcW w:w="6281" w:type="dxa"/>
            <w:tcBorders>
              <w:top w:val="single" w:sz="4" w:space="0" w:color="auto"/>
              <w:left w:val="single" w:sz="4" w:space="0" w:color="auto"/>
              <w:bottom w:val="single" w:sz="4" w:space="0" w:color="auto"/>
              <w:right w:val="double" w:sz="4" w:space="0" w:color="auto"/>
            </w:tcBorders>
          </w:tcPr>
          <w:p w14:paraId="5F6BCDEE" w14:textId="4948E750" w:rsidR="219B9447" w:rsidRDefault="219B9447" w:rsidP="69EAD7E6">
            <w:pPr>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Pēdējo 3 gadu laikā īstenoto laivu izgatavošanas projektu skaits</w:t>
            </w:r>
          </w:p>
        </w:tc>
        <w:tc>
          <w:tcPr>
            <w:tcW w:w="4153" w:type="dxa"/>
            <w:tcBorders>
              <w:top w:val="single" w:sz="4" w:space="0" w:color="auto"/>
              <w:left w:val="double" w:sz="4" w:space="0" w:color="auto"/>
              <w:bottom w:val="single" w:sz="4" w:space="0" w:color="auto"/>
              <w:right w:val="single" w:sz="4" w:space="0" w:color="auto"/>
            </w:tcBorders>
            <w:noWrap/>
          </w:tcPr>
          <w:p w14:paraId="7B7B9DD6" w14:textId="4F12DBE4" w:rsidR="219B9447" w:rsidRDefault="219B9447"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[Pretendenta norāda pieredzi kuģu būves nozarē  pēdējos 3 gados - projektu skaits]</w:t>
            </w:r>
          </w:p>
        </w:tc>
      </w:tr>
      <w:tr w:rsidR="69EAD7E6" w14:paraId="42F2EA87"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4DCA557" w14:textId="68918905" w:rsidR="69EAD7E6" w:rsidRDefault="69EAD7E6" w:rsidP="69EAD7E6">
            <w:pPr>
              <w:pStyle w:val="NoSpacing"/>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4C8FFB8" w14:textId="6C3BCEB2" w:rsidR="69EAD7E6" w:rsidRDefault="69EAD7E6" w:rsidP="69EAD7E6">
            <w:pPr>
              <w:pStyle w:val="ListParagraph"/>
              <w:ind w:firstLine="0"/>
              <w:rPr>
                <w:rFonts w:ascii="Times New Roman" w:eastAsia="Google Sans Text" w:hAnsi="Times New Roman" w:cs="Times New Roman"/>
                <w:b/>
                <w:bCs/>
                <w:color w:val="1B1C1D"/>
                <w:sz w:val="24"/>
                <w:szCs w:val="24"/>
              </w:rPr>
            </w:pPr>
          </w:p>
        </w:tc>
        <w:tc>
          <w:tcPr>
            <w:tcW w:w="6281" w:type="dxa"/>
            <w:tcBorders>
              <w:top w:val="single" w:sz="4" w:space="0" w:color="auto"/>
              <w:left w:val="single" w:sz="4" w:space="0" w:color="auto"/>
              <w:bottom w:val="single" w:sz="4" w:space="0" w:color="auto"/>
              <w:right w:val="double" w:sz="4" w:space="0" w:color="auto"/>
            </w:tcBorders>
          </w:tcPr>
          <w:p w14:paraId="2416109A" w14:textId="2703BC90" w:rsidR="219B9447" w:rsidRDefault="219B9447" w:rsidP="69EAD7E6">
            <w:pPr>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Konstukcijas biroja darbība laivu dizainā vismaz 3 gadi</w:t>
            </w:r>
          </w:p>
        </w:tc>
        <w:tc>
          <w:tcPr>
            <w:tcW w:w="4153" w:type="dxa"/>
            <w:tcBorders>
              <w:top w:val="single" w:sz="4" w:space="0" w:color="auto"/>
              <w:left w:val="double" w:sz="4" w:space="0" w:color="auto"/>
              <w:bottom w:val="single" w:sz="4" w:space="0" w:color="auto"/>
              <w:right w:val="single" w:sz="4" w:space="0" w:color="auto"/>
            </w:tcBorders>
            <w:noWrap/>
          </w:tcPr>
          <w:p w14:paraId="7DD60022" w14:textId="20090B72" w:rsidR="219B9447" w:rsidRDefault="219B9447"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[Pretendenta norāda pieredzi kuģu būves nozarē - gados un projektu skaits]</w:t>
            </w:r>
          </w:p>
          <w:p w14:paraId="25B55E28" w14:textId="1E1332E7" w:rsidR="69EAD7E6" w:rsidRDefault="69EAD7E6" w:rsidP="69EAD7E6">
            <w:pPr>
              <w:spacing w:line="259" w:lineRule="auto"/>
              <w:rPr>
                <w:rFonts w:ascii="Times New Roman" w:hAnsi="Times New Roman" w:cs="Times New Roman"/>
                <w:i/>
                <w:iCs/>
                <w:sz w:val="24"/>
                <w:szCs w:val="24"/>
              </w:rPr>
            </w:pPr>
          </w:p>
        </w:tc>
      </w:tr>
      <w:tr w:rsidR="00C229C0" w:rsidRPr="00A60104" w14:paraId="0872246E"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0AABDB2" w14:textId="581666CB" w:rsidR="00C229C0" w:rsidRPr="00A60104" w:rsidRDefault="00C229C0" w:rsidP="69EAD7E6">
            <w:pPr>
              <w:pStyle w:val="NoSpacing"/>
              <w:rPr>
                <w:rFonts w:ascii="Times New Roman" w:eastAsia="Google Sans Text" w:hAnsi="Times New Roman" w:cs="Times New Roman"/>
                <w:color w:val="1B1C1D"/>
                <w:sz w:val="24"/>
                <w:szCs w:val="24"/>
              </w:rPr>
            </w:pP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3C5C75" w14:textId="77777777" w:rsidR="00C229C0" w:rsidRPr="00A60104" w:rsidRDefault="00C229C0">
            <w:pPr>
              <w:suppressAutoHyphens/>
              <w:rPr>
                <w:rFonts w:ascii="Times New Roman" w:hAnsi="Times New Roman" w:cs="Times New Roman"/>
                <w:bCs/>
                <w:sz w:val="24"/>
                <w:szCs w:val="24"/>
              </w:rPr>
            </w:pPr>
            <w:bookmarkStart w:id="1" w:name="_Hlk92404290"/>
            <w:r w:rsidRPr="00A60104">
              <w:rPr>
                <w:rFonts w:ascii="Times New Roman" w:eastAsia="Google Sans Text" w:hAnsi="Times New Roman" w:cs="Times New Roman"/>
                <w:bCs/>
                <w:color w:val="1B1C1D"/>
                <w:sz w:val="24"/>
                <w:szCs w:val="24"/>
              </w:rPr>
              <w:t>Sertifikāti</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3B3EC03" w14:textId="77777777" w:rsidR="00C229C0" w:rsidRPr="00A60104" w:rsidRDefault="00C229C0">
            <w:pPr>
              <w:rPr>
                <w:rFonts w:ascii="Times New Roman" w:eastAsia="Times New Roman" w:hAnsi="Times New Roman" w:cs="Times New Roman"/>
                <w:sz w:val="24"/>
                <w:szCs w:val="24"/>
              </w:rPr>
            </w:pPr>
          </w:p>
        </w:tc>
      </w:tr>
      <w:tr w:rsidR="00C229C0" w:rsidRPr="00A60104" w14:paraId="37DAEC0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1DEC54AC"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0E79139E" w14:textId="77777777" w:rsidR="00C229C0" w:rsidRPr="00A60104" w:rsidRDefault="00C229C0" w:rsidP="001A42E5">
            <w:pPr>
              <w:pStyle w:val="ListParagraph"/>
              <w:ind w:left="0" w:hanging="14"/>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Kvalitātes vadība</w:t>
            </w:r>
          </w:p>
        </w:tc>
        <w:tc>
          <w:tcPr>
            <w:tcW w:w="6281" w:type="dxa"/>
            <w:tcBorders>
              <w:top w:val="single" w:sz="4" w:space="0" w:color="auto"/>
              <w:left w:val="nil"/>
              <w:bottom w:val="single" w:sz="4" w:space="0" w:color="auto"/>
              <w:right w:val="double" w:sz="4" w:space="0" w:color="auto"/>
            </w:tcBorders>
            <w:vAlign w:val="center"/>
          </w:tcPr>
          <w:p w14:paraId="55F252AA" w14:textId="24E5EEA5" w:rsidR="00C229C0" w:rsidRPr="00A60104" w:rsidRDefault="00C229C0">
            <w:pPr>
              <w:suppressAutoHyphens/>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Derīgs ISO 9001</w:t>
            </w:r>
            <w:r w:rsidR="2692ED15" w:rsidRPr="69EAD7E6">
              <w:rPr>
                <w:rFonts w:ascii="Times New Roman" w:eastAsia="Google Sans Text" w:hAnsi="Times New Roman" w:cs="Times New Roman"/>
                <w:color w:val="1B1C1D"/>
                <w:sz w:val="24"/>
                <w:szCs w:val="24"/>
              </w:rPr>
              <w:t>:2015</w:t>
            </w:r>
            <w:r w:rsidRPr="69EAD7E6">
              <w:rPr>
                <w:rFonts w:ascii="Times New Roman" w:eastAsia="Google Sans Text" w:hAnsi="Times New Roman" w:cs="Times New Roman"/>
                <w:color w:val="1B1C1D"/>
                <w:sz w:val="24"/>
                <w:szCs w:val="24"/>
              </w:rPr>
              <w:t xml:space="preserve"> sertifikāts, ko izsniegusi atzīta iestāde</w:t>
            </w:r>
          </w:p>
        </w:tc>
        <w:tc>
          <w:tcPr>
            <w:tcW w:w="4153" w:type="dxa"/>
            <w:tcBorders>
              <w:top w:val="single" w:sz="4" w:space="0" w:color="auto"/>
              <w:left w:val="double" w:sz="4" w:space="0" w:color="auto"/>
              <w:bottom w:val="single" w:sz="4" w:space="0" w:color="auto"/>
              <w:right w:val="single" w:sz="4" w:space="0" w:color="auto"/>
            </w:tcBorders>
            <w:noWrap/>
          </w:tcPr>
          <w:p w14:paraId="4C5A1B6C" w14:textId="24635B98" w:rsidR="00C229C0" w:rsidRPr="00111018" w:rsidRDefault="001B4FC6">
            <w:pPr>
              <w:rPr>
                <w:rFonts w:ascii="Times New Roman" w:eastAsia="Times New Roman" w:hAnsi="Times New Roman" w:cs="Times New Roman"/>
                <w:sz w:val="24"/>
                <w:szCs w:val="24"/>
                <w:highlight w:val="yellow"/>
              </w:rPr>
            </w:pPr>
            <w:r>
              <w:rPr>
                <w:rFonts w:ascii="Times New Roman" w:hAnsi="Times New Roman" w:cs="Times New Roman"/>
                <w:i/>
                <w:sz w:val="24"/>
                <w:szCs w:val="24"/>
              </w:rPr>
              <w:t>[</w:t>
            </w:r>
            <w:r w:rsidRPr="00D6507F">
              <w:rPr>
                <w:rFonts w:ascii="Times New Roman" w:hAnsi="Times New Roman" w:cs="Times New Roman"/>
                <w:i/>
                <w:sz w:val="24"/>
                <w:szCs w:val="24"/>
              </w:rPr>
              <w:t>Pretendenta apliecinājums par prasības izpildi]</w:t>
            </w:r>
          </w:p>
        </w:tc>
      </w:tr>
      <w:tr w:rsidR="69EAD7E6" w14:paraId="36F6C34A"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EC68AB0" w14:textId="6594D98E" w:rsidR="4542A677" w:rsidRDefault="4542A677" w:rsidP="69EAD7E6">
            <w:pPr>
              <w:pStyle w:val="NoSpacing"/>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2.3.2.</w:t>
            </w:r>
          </w:p>
        </w:tc>
        <w:tc>
          <w:tcPr>
            <w:tcW w:w="2880" w:type="dxa"/>
            <w:tcBorders>
              <w:top w:val="single" w:sz="4" w:space="0" w:color="auto"/>
              <w:left w:val="single" w:sz="4" w:space="0" w:color="auto"/>
              <w:bottom w:val="single" w:sz="4" w:space="0" w:color="auto"/>
              <w:right w:val="single" w:sz="4" w:space="0" w:color="auto"/>
            </w:tcBorders>
          </w:tcPr>
          <w:p w14:paraId="4A47807A" w14:textId="5FE15986" w:rsidR="69EAD7E6" w:rsidRDefault="69EAD7E6" w:rsidP="69EAD7E6">
            <w:pPr>
              <w:pStyle w:val="ListParagraph"/>
              <w:rPr>
                <w:rFonts w:ascii="Times New Roman" w:eastAsia="Google Sans Text"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vAlign w:val="center"/>
          </w:tcPr>
          <w:p w14:paraId="21AA780E" w14:textId="758755A8" w:rsidR="10150E4D" w:rsidRDefault="10150E4D" w:rsidP="69EAD7E6">
            <w:pPr>
              <w:rPr>
                <w:rFonts w:ascii="Times New Roman" w:eastAsia="Google Sans Text" w:hAnsi="Times New Roman" w:cs="Times New Roman"/>
                <w:color w:val="1B1C1D"/>
                <w:sz w:val="24"/>
                <w:szCs w:val="24"/>
              </w:rPr>
            </w:pPr>
            <w:r w:rsidRPr="69EAD7E6">
              <w:rPr>
                <w:rFonts w:ascii="Times New Roman" w:eastAsia="Times New Roman" w:hAnsi="Times New Roman" w:cs="Times New Roman"/>
                <w:color w:val="1B1C1D"/>
                <w:sz w:val="24"/>
                <w:szCs w:val="24"/>
                <w:lang w:val="lv"/>
              </w:rPr>
              <w:t xml:space="preserve">Derīgs AQAP 2110 </w:t>
            </w:r>
            <w:r w:rsidR="00C66E82">
              <w:rPr>
                <w:rFonts w:ascii="Times New Roman" w:eastAsia="Times New Roman" w:hAnsi="Times New Roman" w:cs="Times New Roman"/>
                <w:color w:val="1B1C1D"/>
                <w:sz w:val="24"/>
                <w:szCs w:val="24"/>
                <w:lang w:val="lv"/>
              </w:rPr>
              <w:t xml:space="preserve">sertifikāts, </w:t>
            </w:r>
            <w:r w:rsidR="00C66E82" w:rsidRPr="00C66E82">
              <w:rPr>
                <w:rFonts w:ascii="Times New Roman" w:eastAsia="Times New Roman" w:hAnsi="Times New Roman" w:cs="Times New Roman"/>
                <w:color w:val="1B1C1D"/>
                <w:sz w:val="24"/>
                <w:szCs w:val="24"/>
                <w:lang w:val="lv"/>
              </w:rPr>
              <w:t>ko izsniegusi atzīta iestāde</w:t>
            </w:r>
          </w:p>
        </w:tc>
        <w:tc>
          <w:tcPr>
            <w:tcW w:w="4153" w:type="dxa"/>
            <w:tcBorders>
              <w:top w:val="single" w:sz="4" w:space="0" w:color="auto"/>
              <w:left w:val="double" w:sz="4" w:space="0" w:color="auto"/>
              <w:bottom w:val="single" w:sz="4" w:space="0" w:color="auto"/>
              <w:right w:val="single" w:sz="4" w:space="0" w:color="auto"/>
            </w:tcBorders>
            <w:noWrap/>
          </w:tcPr>
          <w:p w14:paraId="71AD7472" w14:textId="1DBAE947" w:rsidR="10150E4D" w:rsidRDefault="10150E4D" w:rsidP="69EAD7E6">
            <w:pPr>
              <w:rPr>
                <w:rFonts w:ascii="Times New Roman" w:eastAsia="Times New Roman" w:hAnsi="Times New Roman" w:cs="Times New Roman"/>
                <w:sz w:val="24"/>
                <w:szCs w:val="24"/>
                <w:highlight w:val="yellow"/>
              </w:rPr>
            </w:pPr>
            <w:r w:rsidRPr="69EAD7E6">
              <w:rPr>
                <w:rFonts w:ascii="Times New Roman" w:hAnsi="Times New Roman" w:cs="Times New Roman"/>
                <w:i/>
                <w:iCs/>
                <w:sz w:val="24"/>
                <w:szCs w:val="24"/>
              </w:rPr>
              <w:t>[Pretendenta apliecinājums par prasības izpildi]</w:t>
            </w:r>
          </w:p>
        </w:tc>
      </w:tr>
      <w:tr w:rsidR="00C229C0" w:rsidRPr="00A60104" w14:paraId="7DEE2382"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49CC02C" w14:textId="71EE4920" w:rsidR="00C229C0" w:rsidRPr="00A60104" w:rsidRDefault="0E95BAD1" w:rsidP="69EAD7E6">
            <w:pPr>
              <w:pStyle w:val="NoSpacing"/>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2.2.</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B245D8" w14:textId="01CC8409" w:rsidR="00C229C0" w:rsidRPr="00F61191" w:rsidRDefault="00F61191" w:rsidP="69EAD7E6">
            <w:pPr>
              <w:suppressAutoHyphens/>
              <w:rPr>
                <w:rFonts w:ascii="Times New Roman" w:eastAsia="Cambria" w:hAnsi="Times New Roman" w:cs="Times New Roman"/>
                <w:sz w:val="24"/>
                <w:szCs w:val="24"/>
                <w:highlight w:val="yellow"/>
              </w:rPr>
            </w:pPr>
            <w:r w:rsidRPr="00F61191">
              <w:rPr>
                <w:rFonts w:ascii="Times New Roman" w:eastAsia="Cambria" w:hAnsi="Times New Roman" w:cs="Times New Roman"/>
                <w:b/>
                <w:bCs/>
                <w:color w:val="000000" w:themeColor="text1"/>
                <w:kern w:val="56"/>
                <w:sz w:val="24"/>
                <w:szCs w:val="24"/>
              </w:rPr>
              <w:t>Darbu izpilde</w:t>
            </w:r>
            <w:r w:rsidR="4B5F177E" w:rsidRPr="00F61191">
              <w:rPr>
                <w:rFonts w:ascii="Times New Roman" w:eastAsia="Cambria" w:hAnsi="Times New Roman" w:cs="Times New Roman"/>
                <w:b/>
                <w:bCs/>
                <w:color w:val="000000" w:themeColor="text1"/>
                <w:kern w:val="56"/>
                <w:sz w:val="24"/>
                <w:szCs w:val="24"/>
              </w:rPr>
              <w:t xml:space="preserve"> - </w:t>
            </w:r>
            <w:r w:rsidR="49B65B1A" w:rsidRPr="69EAD7E6">
              <w:rPr>
                <w:rFonts w:ascii="Times New Roman" w:eastAsia="Cambria" w:hAnsi="Times New Roman" w:cs="Times New Roman"/>
                <w:b/>
                <w:bCs/>
                <w:sz w:val="24"/>
                <w:szCs w:val="24"/>
              </w:rPr>
              <w:t>PE-100 RC lokšņu griešana</w:t>
            </w:r>
          </w:p>
          <w:p w14:paraId="6C8541B5" w14:textId="6DAA38D8" w:rsidR="00C229C0" w:rsidRPr="00F61191" w:rsidRDefault="00C229C0">
            <w:pPr>
              <w:suppressAutoHyphens/>
              <w:rPr>
                <w:rFonts w:ascii="Times New Roman" w:eastAsia="Cambria" w:hAnsi="Times New Roman" w:cs="Times New Roman"/>
                <w:b/>
                <w:bCs/>
                <w:color w:val="000000" w:themeColor="text1"/>
                <w:kern w:val="56"/>
                <w:sz w:val="24"/>
                <w:szCs w:val="24"/>
              </w:rPr>
            </w:pP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F36A1E8" w14:textId="77777777" w:rsidR="00C229C0" w:rsidRPr="00A60104" w:rsidRDefault="00C229C0">
            <w:pPr>
              <w:rPr>
                <w:rFonts w:ascii="Times New Roman" w:eastAsia="Cambria" w:hAnsi="Times New Roman" w:cs="Times New Roman"/>
                <w:kern w:val="56"/>
                <w:sz w:val="24"/>
                <w:szCs w:val="24"/>
              </w:rPr>
            </w:pPr>
          </w:p>
        </w:tc>
      </w:tr>
      <w:tr w:rsidR="00F61191" w:rsidRPr="00A60104" w14:paraId="501DBAA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3D53773" w14:textId="77777777" w:rsidR="00F61191" w:rsidRPr="00A60104" w:rsidRDefault="00F61191"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5BD0F1F" w14:textId="318C7797" w:rsidR="00F61191" w:rsidRPr="00F61191" w:rsidRDefault="00F61191" w:rsidP="00F61191">
            <w:pPr>
              <w:rPr>
                <w:rFonts w:ascii="Times New Roman" w:eastAsia="Cambria" w:hAnsi="Times New Roman" w:cs="Times New Roman"/>
                <w:kern w:val="56"/>
                <w:sz w:val="24"/>
                <w:szCs w:val="24"/>
                <w:highlight w:val="yellow"/>
              </w:rPr>
            </w:pPr>
          </w:p>
        </w:tc>
        <w:tc>
          <w:tcPr>
            <w:tcW w:w="6281" w:type="dxa"/>
            <w:tcBorders>
              <w:top w:val="single" w:sz="4" w:space="0" w:color="auto"/>
              <w:left w:val="nil"/>
              <w:bottom w:val="single" w:sz="4" w:space="0" w:color="auto"/>
              <w:right w:val="double" w:sz="4" w:space="0" w:color="auto"/>
            </w:tcBorders>
          </w:tcPr>
          <w:p w14:paraId="571D33C1" w14:textId="018282A4" w:rsidR="00F61191" w:rsidRPr="00A60104" w:rsidRDefault="0AAF9DE2" w:rsidP="69EAD7E6">
            <w:pPr>
              <w:suppressAutoHyphens/>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Lokšņu izmēri:</w:t>
            </w:r>
            <w:r w:rsidR="753D2B28" w:rsidRPr="69EAD7E6">
              <w:rPr>
                <w:rFonts w:ascii="Times New Roman" w:eastAsia="Cambria" w:hAnsi="Times New Roman" w:cs="Times New Roman"/>
                <w:color w:val="000000" w:themeColor="text1"/>
                <w:sz w:val="24"/>
                <w:szCs w:val="24"/>
              </w:rPr>
              <w:t xml:space="preserve"> PE-100RC loksnes / biezumā no 8 līdz 40mm</w:t>
            </w:r>
          </w:p>
          <w:p w14:paraId="73445C29" w14:textId="20D02953" w:rsidR="00F61191" w:rsidRPr="00A60104" w:rsidRDefault="753D2B28" w:rsidP="69EAD7E6">
            <w:pPr>
              <w:suppressAutoHyphens/>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Garumā ne garākas kā 4000 mm, platumā ne platākas kā 2000 mm</w:t>
            </w:r>
          </w:p>
          <w:p w14:paraId="10F9D1A9" w14:textId="07A8DB60" w:rsidR="00F61191" w:rsidRPr="00A60104" w:rsidRDefault="753D2B28" w:rsidP="69EAD7E6">
            <w:pPr>
              <w:suppressAutoHyphens/>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Metināšanas PE-100RC stieple tiek nodrošināta</w:t>
            </w:r>
          </w:p>
        </w:tc>
        <w:tc>
          <w:tcPr>
            <w:tcW w:w="4153" w:type="dxa"/>
            <w:tcBorders>
              <w:top w:val="single" w:sz="4" w:space="0" w:color="auto"/>
              <w:left w:val="double" w:sz="4" w:space="0" w:color="auto"/>
              <w:bottom w:val="single" w:sz="4" w:space="0" w:color="auto"/>
              <w:right w:val="single" w:sz="4" w:space="0" w:color="auto"/>
            </w:tcBorders>
            <w:noWrap/>
          </w:tcPr>
          <w:p w14:paraId="5AECF91D" w14:textId="64A554E7" w:rsidR="00F61191" w:rsidRPr="00A60104" w:rsidRDefault="00F61191" w:rsidP="00F61191">
            <w:pPr>
              <w:suppressAutoHyphens/>
              <w:jc w:val="both"/>
              <w:rPr>
                <w:rFonts w:ascii="Times New Roman" w:eastAsia="Cambria" w:hAnsi="Times New Roman" w:cs="Times New Roman"/>
                <w:kern w:val="56"/>
                <w:sz w:val="24"/>
                <w:szCs w:val="24"/>
              </w:rPr>
            </w:pPr>
          </w:p>
        </w:tc>
      </w:tr>
      <w:tr w:rsidR="00F61191" w:rsidRPr="00A60104" w14:paraId="21A393D6"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1F8D9E50" w14:textId="7E4075AF" w:rsidR="00F61191" w:rsidRPr="00A60104" w:rsidRDefault="1ED4B825"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2.2.1.</w:t>
            </w:r>
          </w:p>
        </w:tc>
        <w:tc>
          <w:tcPr>
            <w:tcW w:w="2880" w:type="dxa"/>
            <w:tcBorders>
              <w:top w:val="single" w:sz="4" w:space="0" w:color="auto"/>
              <w:left w:val="single" w:sz="4" w:space="0" w:color="auto"/>
              <w:bottom w:val="single" w:sz="4" w:space="0" w:color="auto"/>
              <w:right w:val="single" w:sz="4" w:space="0" w:color="auto"/>
            </w:tcBorders>
            <w:vAlign w:val="center"/>
          </w:tcPr>
          <w:p w14:paraId="16FF2527" w14:textId="48AEA8C6" w:rsidR="00F61191" w:rsidRPr="006D1A84" w:rsidDel="00BE367C" w:rsidRDefault="00F61191" w:rsidP="00F61191">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55410496" w14:textId="47EF6FB0" w:rsidR="00F61191" w:rsidRPr="006D1A84" w:rsidDel="00BE367C" w:rsidRDefault="0AAF9DE2" w:rsidP="69EAD7E6">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3A59C9E8" w14:textId="670EA6F2" w:rsidR="00F61191" w:rsidRPr="00A60104" w:rsidRDefault="7F99E381" w:rsidP="00F61191">
            <w:pPr>
              <w:suppressAutoHyphens/>
              <w:jc w:val="both"/>
              <w:rPr>
                <w:rFonts w:ascii="Times New Roman" w:eastAsia="Cambria" w:hAnsi="Times New Roman" w:cs="Times New Roman"/>
                <w:kern w:val="56"/>
                <w:sz w:val="24"/>
                <w:szCs w:val="24"/>
              </w:rPr>
            </w:pPr>
            <w:r w:rsidRPr="69EAD7E6">
              <w:rPr>
                <w:rFonts w:ascii="Times New Roman" w:eastAsia="Cambria" w:hAnsi="Times New Roman" w:cs="Times New Roman"/>
                <w:kern w:val="56"/>
                <w:sz w:val="24"/>
                <w:szCs w:val="24"/>
              </w:rPr>
              <w:t>Norāda h apjomu, h likme un kopējais apjoms</w:t>
            </w:r>
          </w:p>
        </w:tc>
      </w:tr>
      <w:tr w:rsidR="69EAD7E6" w14:paraId="3715E493"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6961EE73" w14:textId="394B6E9F" w:rsidR="452EE27F" w:rsidRDefault="452EE27F"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6A652AD3" w:rsidRPr="69EAD7E6">
              <w:rPr>
                <w:rFonts w:ascii="Times New Roman" w:hAnsi="Times New Roman" w:cs="Times New Roman"/>
                <w:color w:val="1B1C1D"/>
                <w:sz w:val="24"/>
                <w:szCs w:val="24"/>
              </w:rPr>
              <w:t>2.2.</w:t>
            </w:r>
          </w:p>
        </w:tc>
        <w:tc>
          <w:tcPr>
            <w:tcW w:w="2880" w:type="dxa"/>
            <w:tcBorders>
              <w:top w:val="single" w:sz="4" w:space="0" w:color="auto"/>
              <w:left w:val="single" w:sz="4" w:space="0" w:color="auto"/>
              <w:bottom w:val="single" w:sz="4" w:space="0" w:color="auto"/>
              <w:right w:val="single" w:sz="4" w:space="0" w:color="auto"/>
            </w:tcBorders>
            <w:vAlign w:val="center"/>
          </w:tcPr>
          <w:p w14:paraId="487D7FAB" w14:textId="7870CE91" w:rsidR="69EAD7E6" w:rsidRDefault="69EAD7E6" w:rsidP="69EAD7E6">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1E4880C9" w14:textId="4011C690" w:rsidR="295C7110" w:rsidRDefault="295C7110"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 xml:space="preserve">Griešanas apjoms (m)  </w:t>
            </w:r>
          </w:p>
        </w:tc>
        <w:tc>
          <w:tcPr>
            <w:tcW w:w="4153" w:type="dxa"/>
            <w:tcBorders>
              <w:top w:val="single" w:sz="4" w:space="0" w:color="auto"/>
              <w:left w:val="double" w:sz="4" w:space="0" w:color="auto"/>
              <w:bottom w:val="single" w:sz="4" w:space="0" w:color="auto"/>
              <w:right w:val="single" w:sz="4" w:space="0" w:color="auto"/>
            </w:tcBorders>
            <w:noWrap/>
          </w:tcPr>
          <w:p w14:paraId="0C440C3B" w14:textId="0D89F05D" w:rsidR="5561ADF6" w:rsidRDefault="5561ADF6" w:rsidP="69EAD7E6">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likmi par m, 1 m likme un kopējais apjoms</w:t>
            </w:r>
          </w:p>
        </w:tc>
      </w:tr>
      <w:tr w:rsidR="69EAD7E6" w14:paraId="4A03D73B"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396EF95F" w14:textId="15302C4B" w:rsidR="69EAD7E6" w:rsidRDefault="69EAD7E6"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7E9A85B" w14:textId="75C86240" w:rsidR="69EAD7E6" w:rsidRDefault="69EAD7E6" w:rsidP="69EAD7E6">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619A9D48" w14:textId="32957C17" w:rsidR="5561ADF6" w:rsidRDefault="5561ADF6"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540CD3F6" w14:textId="473E43A4" w:rsidR="69EAD7E6" w:rsidRDefault="69EAD7E6" w:rsidP="69EAD7E6">
            <w:pPr>
              <w:jc w:val="both"/>
              <w:rPr>
                <w:rFonts w:ascii="Times New Roman" w:eastAsia="Cambria" w:hAnsi="Times New Roman" w:cs="Times New Roman"/>
                <w:sz w:val="24"/>
                <w:szCs w:val="24"/>
              </w:rPr>
            </w:pPr>
          </w:p>
        </w:tc>
      </w:tr>
      <w:tr w:rsidR="00F61191" w:rsidRPr="00A60104" w14:paraId="00C254BC" w14:textId="77777777" w:rsidTr="69EAD7E6">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6B4852" w14:textId="221DBC10"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207A5D7F" w:rsidRPr="69EAD7E6">
              <w:rPr>
                <w:rFonts w:ascii="Times New Roman" w:hAnsi="Times New Roman" w:cs="Times New Roman"/>
                <w:color w:val="1B1C1D"/>
                <w:sz w:val="24"/>
                <w:szCs w:val="24"/>
              </w:rPr>
              <w:t>3</w:t>
            </w:r>
            <w:r w:rsidR="7F180322"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DC22184" w14:textId="3ABD3E42" w:rsidR="00F61191" w:rsidRPr="00A60104" w:rsidDel="00BE367C" w:rsidRDefault="5561ADF6" w:rsidP="69EAD7E6">
            <w:pPr>
              <w:suppressAutoHyphens/>
              <w:rPr>
                <w:rFonts w:ascii="Times New Roman" w:hAnsi="Times New Roman" w:cs="Times New Roman"/>
                <w:b/>
                <w:bCs/>
                <w:color w:val="1B1C1D"/>
                <w:sz w:val="24"/>
                <w:szCs w:val="24"/>
              </w:rPr>
            </w:pPr>
            <w:r w:rsidRPr="69EAD7E6">
              <w:rPr>
                <w:rFonts w:ascii="Times New Roman" w:hAnsi="Times New Roman" w:cs="Times New Roman"/>
                <w:b/>
                <w:bCs/>
                <w:color w:val="1B1C1D"/>
                <w:sz w:val="24"/>
                <w:szCs w:val="24"/>
              </w:rPr>
              <w:t xml:space="preserve">Darbu izpilde - </w:t>
            </w:r>
            <w:r w:rsidR="01F08559" w:rsidRPr="69EAD7E6">
              <w:rPr>
                <w:rFonts w:ascii="Times New Roman" w:hAnsi="Times New Roman" w:cs="Times New Roman"/>
                <w:b/>
                <w:bCs/>
                <w:color w:val="1B1C1D"/>
                <w:sz w:val="24"/>
                <w:szCs w:val="24"/>
              </w:rPr>
              <w:t xml:space="preserve">PE-100 RC lokšņu metināšana </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B8CB9D8" w14:textId="77777777" w:rsidR="00F61191" w:rsidRPr="00A60104" w:rsidRDefault="00F61191" w:rsidP="00F61191">
            <w:pPr>
              <w:suppressAutoHyphens/>
              <w:jc w:val="both"/>
              <w:rPr>
                <w:rFonts w:ascii="Times New Roman" w:eastAsia="Cambria" w:hAnsi="Times New Roman" w:cs="Times New Roman"/>
                <w:kern w:val="56"/>
                <w:sz w:val="24"/>
                <w:szCs w:val="24"/>
              </w:rPr>
            </w:pPr>
          </w:p>
        </w:tc>
      </w:tr>
      <w:tr w:rsidR="00F61191" w:rsidRPr="00A60104" w14:paraId="3CA08376"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BB0A153" w14:textId="0BA8DF5C"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1EFC6963" w:rsidRPr="69EAD7E6">
              <w:rPr>
                <w:rFonts w:ascii="Times New Roman" w:hAnsi="Times New Roman" w:cs="Times New Roman"/>
                <w:color w:val="1B1C1D"/>
                <w:sz w:val="24"/>
                <w:szCs w:val="24"/>
              </w:rPr>
              <w:t>3</w:t>
            </w:r>
            <w:r w:rsidRPr="69EAD7E6">
              <w:rPr>
                <w:rFonts w:ascii="Times New Roman" w:hAnsi="Times New Roman" w:cs="Times New Roman"/>
                <w:color w:val="1B1C1D"/>
                <w:sz w:val="24"/>
                <w:szCs w:val="24"/>
              </w:rPr>
              <w:t>.</w:t>
            </w:r>
            <w:r w:rsidR="1ABDFEA1" w:rsidRPr="69EAD7E6">
              <w:rPr>
                <w:rFonts w:ascii="Times New Roman" w:hAnsi="Times New Roman" w:cs="Times New Roman"/>
                <w:color w:val="1B1C1D"/>
                <w:sz w:val="24"/>
                <w:szCs w:val="24"/>
              </w:rPr>
              <w:t>1</w:t>
            </w:r>
            <w:r w:rsidRPr="69EAD7E6">
              <w:rPr>
                <w:rFonts w:ascii="Times New Roman" w:hAnsi="Times New Roman" w:cs="Times New Roman"/>
                <w:color w:val="1B1C1D"/>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229AE92" w14:textId="6ECA075C" w:rsidR="00F61191" w:rsidRPr="00A60104" w:rsidRDefault="00F61191" w:rsidP="00F61191">
            <w:pPr>
              <w:rPr>
                <w:rFonts w:ascii="Times New Roman" w:eastAsia="Cambria" w:hAnsi="Times New Roman" w:cs="Times New Roman"/>
                <w:b/>
                <w:bCs/>
                <w:kern w:val="56"/>
                <w:sz w:val="24"/>
                <w:szCs w:val="24"/>
              </w:rPr>
            </w:pPr>
          </w:p>
        </w:tc>
        <w:tc>
          <w:tcPr>
            <w:tcW w:w="6281" w:type="dxa"/>
            <w:tcBorders>
              <w:top w:val="single" w:sz="4" w:space="0" w:color="auto"/>
              <w:left w:val="nil"/>
              <w:bottom w:val="single" w:sz="4" w:space="0" w:color="auto"/>
              <w:right w:val="double" w:sz="4" w:space="0" w:color="auto"/>
            </w:tcBorders>
          </w:tcPr>
          <w:p w14:paraId="35715AB7" w14:textId="47EF6FB0" w:rsidR="69EAD7E6" w:rsidRDefault="69EAD7E6"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116AA77E" w14:textId="0B0CC35E" w:rsidR="69EAD7E6" w:rsidRDefault="69EAD7E6" w:rsidP="69EAD7E6">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h apjomu, h likme un kopējais apjoms</w:t>
            </w:r>
          </w:p>
        </w:tc>
      </w:tr>
      <w:tr w:rsidR="00F61191" w:rsidRPr="00A60104" w14:paraId="35213E3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4E02C11" w14:textId="05543587"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3EC97E59" w:rsidRPr="69EAD7E6">
              <w:rPr>
                <w:rFonts w:ascii="Times New Roman" w:hAnsi="Times New Roman" w:cs="Times New Roman"/>
                <w:color w:val="1B1C1D"/>
                <w:sz w:val="24"/>
                <w:szCs w:val="24"/>
              </w:rPr>
              <w:t>3</w:t>
            </w:r>
            <w:r w:rsidRPr="69EAD7E6">
              <w:rPr>
                <w:rFonts w:ascii="Times New Roman" w:hAnsi="Times New Roman" w:cs="Times New Roman"/>
                <w:color w:val="1B1C1D"/>
                <w:sz w:val="24"/>
                <w:szCs w:val="24"/>
              </w:rPr>
              <w:t>.</w:t>
            </w:r>
            <w:r w:rsidR="40F5A6F7" w:rsidRPr="69EAD7E6">
              <w:rPr>
                <w:rFonts w:ascii="Times New Roman" w:hAnsi="Times New Roman" w:cs="Times New Roman"/>
                <w:color w:val="1B1C1D"/>
                <w:sz w:val="24"/>
                <w:szCs w:val="24"/>
              </w:rPr>
              <w:t>2</w:t>
            </w:r>
            <w:r w:rsidRPr="69EAD7E6">
              <w:rPr>
                <w:rFonts w:ascii="Times New Roman" w:hAnsi="Times New Roman" w:cs="Times New Roman"/>
                <w:color w:val="1B1C1D"/>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57077F16" w14:textId="3027A854" w:rsidR="00F61191" w:rsidRPr="00A60104" w:rsidRDefault="00F61191" w:rsidP="00F61191">
            <w:pPr>
              <w:rPr>
                <w:rFonts w:ascii="Times New Roman" w:hAnsi="Times New Roman" w:cs="Times New Roman"/>
                <w:b/>
                <w:bCs/>
                <w:color w:val="1B1C1D"/>
                <w:sz w:val="24"/>
                <w:szCs w:val="24"/>
                <w:lang w:val="ru-RU"/>
              </w:rPr>
            </w:pPr>
          </w:p>
        </w:tc>
        <w:tc>
          <w:tcPr>
            <w:tcW w:w="6281" w:type="dxa"/>
            <w:tcBorders>
              <w:top w:val="single" w:sz="4" w:space="0" w:color="auto"/>
              <w:left w:val="nil"/>
              <w:bottom w:val="single" w:sz="4" w:space="0" w:color="auto"/>
              <w:right w:val="double" w:sz="4" w:space="0" w:color="auto"/>
            </w:tcBorders>
          </w:tcPr>
          <w:p w14:paraId="51196F36" w14:textId="169F0DF5" w:rsidR="2365FACC" w:rsidRDefault="2365FACC"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Metināšanas apjom</w:t>
            </w:r>
            <w:r w:rsidR="69EAD7E6" w:rsidRPr="69EAD7E6">
              <w:rPr>
                <w:rFonts w:ascii="Times New Roman" w:hAnsi="Times New Roman" w:cs="Times New Roman"/>
                <w:color w:val="1B1C1D"/>
                <w:sz w:val="24"/>
                <w:szCs w:val="24"/>
              </w:rPr>
              <w:t xml:space="preserve">s (m)  </w:t>
            </w:r>
          </w:p>
        </w:tc>
        <w:tc>
          <w:tcPr>
            <w:tcW w:w="4153" w:type="dxa"/>
            <w:tcBorders>
              <w:top w:val="single" w:sz="4" w:space="0" w:color="auto"/>
              <w:left w:val="double" w:sz="4" w:space="0" w:color="auto"/>
              <w:bottom w:val="single" w:sz="4" w:space="0" w:color="auto"/>
              <w:right w:val="single" w:sz="4" w:space="0" w:color="auto"/>
            </w:tcBorders>
            <w:noWrap/>
          </w:tcPr>
          <w:p w14:paraId="02DFC1C7" w14:textId="0D89F05D" w:rsidR="69EAD7E6" w:rsidRDefault="69EAD7E6" w:rsidP="69EAD7E6">
            <w:pPr>
              <w:jc w:val="both"/>
              <w:rPr>
                <w:rFonts w:ascii="Times New Roman" w:eastAsia="Cambria" w:hAnsi="Times New Roman" w:cs="Times New Roman"/>
                <w:sz w:val="24"/>
                <w:szCs w:val="24"/>
              </w:rPr>
            </w:pPr>
            <w:r w:rsidRPr="69EAD7E6">
              <w:rPr>
                <w:rFonts w:ascii="Times New Roman" w:eastAsia="Cambria" w:hAnsi="Times New Roman" w:cs="Times New Roman"/>
                <w:sz w:val="24"/>
                <w:szCs w:val="24"/>
              </w:rPr>
              <w:t>Norāda likmi par m, 1 m likme un kopējais apjoms</w:t>
            </w:r>
          </w:p>
        </w:tc>
      </w:tr>
      <w:tr w:rsidR="69EAD7E6" w14:paraId="709850AA" w14:textId="77777777" w:rsidTr="69EAD7E6">
        <w:trPr>
          <w:trHeight w:val="375"/>
        </w:trPr>
        <w:tc>
          <w:tcPr>
            <w:tcW w:w="1065" w:type="dxa"/>
            <w:tcBorders>
              <w:top w:val="single" w:sz="4" w:space="0" w:color="auto"/>
              <w:left w:val="single" w:sz="4" w:space="0" w:color="auto"/>
              <w:bottom w:val="single" w:sz="4" w:space="0" w:color="auto"/>
              <w:right w:val="single" w:sz="4" w:space="0" w:color="auto"/>
            </w:tcBorders>
            <w:vAlign w:val="center"/>
          </w:tcPr>
          <w:p w14:paraId="4C6AB050" w14:textId="6AEC571F" w:rsidR="69EAD7E6" w:rsidRDefault="69EAD7E6"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764F8387" w14:textId="002E745A" w:rsidR="69EAD7E6" w:rsidRDefault="69EAD7E6" w:rsidP="69EAD7E6">
            <w:pPr>
              <w:rPr>
                <w:rFonts w:ascii="Times New Roman" w:hAnsi="Times New Roman" w:cs="Times New Roman"/>
                <w:b/>
                <w:bCs/>
                <w:color w:val="1B1C1D"/>
                <w:sz w:val="24"/>
                <w:szCs w:val="24"/>
                <w:lang w:val="ru-RU"/>
              </w:rPr>
            </w:pPr>
          </w:p>
        </w:tc>
        <w:tc>
          <w:tcPr>
            <w:tcW w:w="6281" w:type="dxa"/>
            <w:tcBorders>
              <w:top w:val="single" w:sz="4" w:space="0" w:color="auto"/>
              <w:left w:val="nil"/>
              <w:bottom w:val="single" w:sz="4" w:space="0" w:color="auto"/>
              <w:right w:val="double" w:sz="4" w:space="0" w:color="auto"/>
            </w:tcBorders>
          </w:tcPr>
          <w:p w14:paraId="0CBFA527" w14:textId="32957C17" w:rsidR="69EAD7E6" w:rsidRDefault="69EAD7E6"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3215865D" w14:textId="473E43A4" w:rsidR="69EAD7E6" w:rsidRDefault="69EAD7E6" w:rsidP="69EAD7E6">
            <w:pPr>
              <w:jc w:val="both"/>
              <w:rPr>
                <w:rFonts w:ascii="Times New Roman" w:eastAsia="Cambria" w:hAnsi="Times New Roman" w:cs="Times New Roman"/>
                <w:sz w:val="24"/>
                <w:szCs w:val="24"/>
              </w:rPr>
            </w:pPr>
          </w:p>
        </w:tc>
      </w:tr>
      <w:tr w:rsidR="00F61191" w:rsidRPr="00A60104" w14:paraId="2CED9A42"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75DAB69" w14:textId="1EDB5441" w:rsidR="00F61191" w:rsidRPr="00A60104" w:rsidRDefault="3A84289E" w:rsidP="69EAD7E6">
            <w:pPr>
              <w:pStyle w:val="NoSpacing"/>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2.</w:t>
            </w:r>
            <w:r w:rsidR="185EEE94" w:rsidRPr="69EAD7E6">
              <w:rPr>
                <w:rFonts w:ascii="Times New Roman" w:eastAsia="Cambria" w:hAnsi="Times New Roman" w:cs="Times New Roman"/>
                <w:color w:val="000000" w:themeColor="text1"/>
                <w:sz w:val="24"/>
                <w:szCs w:val="24"/>
              </w:rPr>
              <w:t>4</w:t>
            </w:r>
            <w:r w:rsidRPr="69EAD7E6">
              <w:rPr>
                <w:rFonts w:ascii="Times New Roman" w:eastAsia="Cambria" w:hAnsi="Times New Roman" w:cs="Times New Roman"/>
                <w:color w:val="000000" w:themeColor="text1"/>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F85C1A6" w14:textId="52C461E7" w:rsidR="00F61191" w:rsidRPr="00A60104" w:rsidRDefault="3A84289E" w:rsidP="00F61191">
            <w:pPr>
              <w:suppressAutoHyphens/>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 xml:space="preserve">Darbu izpilde - </w:t>
            </w:r>
            <w:r w:rsidR="2146FB47" w:rsidRPr="69EAD7E6">
              <w:rPr>
                <w:rFonts w:ascii="Times New Roman" w:eastAsia="Cambria" w:hAnsi="Times New Roman" w:cs="Times New Roman"/>
                <w:color w:val="000000" w:themeColor="text1"/>
                <w:sz w:val="24"/>
                <w:szCs w:val="24"/>
              </w:rPr>
              <w:t>Aprīkojuma uzstādīšana</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962C35E" w14:textId="77777777" w:rsidR="00F61191" w:rsidRPr="00A60104" w:rsidRDefault="00F61191" w:rsidP="00F61191">
            <w:pPr>
              <w:rPr>
                <w:rFonts w:ascii="Times New Roman" w:eastAsia="Cambria" w:hAnsi="Times New Roman" w:cs="Times New Roman"/>
                <w:kern w:val="56"/>
                <w:sz w:val="24"/>
                <w:szCs w:val="24"/>
              </w:rPr>
            </w:pPr>
          </w:p>
        </w:tc>
      </w:tr>
      <w:tr w:rsidR="00F61191" w:rsidRPr="00A60104" w14:paraId="14857EF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6C5EABE" w14:textId="1ADCE328" w:rsidR="00F61191" w:rsidRPr="00A60104"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538AF324" w:rsidRPr="69EAD7E6">
              <w:rPr>
                <w:rFonts w:ascii="Times New Roman" w:hAnsi="Times New Roman" w:cs="Times New Roman"/>
                <w:color w:val="1B1C1D"/>
                <w:sz w:val="24"/>
                <w:szCs w:val="24"/>
              </w:rPr>
              <w:t>4</w:t>
            </w:r>
            <w:r w:rsidRPr="69EAD7E6">
              <w:rPr>
                <w:rFonts w:ascii="Times New Roman" w:hAnsi="Times New Roman" w:cs="Times New Roman"/>
                <w:color w:val="1B1C1D"/>
                <w:sz w:val="24"/>
                <w:szCs w:val="24"/>
              </w:rPr>
              <w:t>.</w:t>
            </w:r>
            <w:r w:rsidR="1304EB71"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1CB5011" w14:textId="388F5ACF" w:rsidR="00F61191" w:rsidRPr="00A60104" w:rsidRDefault="00F61191" w:rsidP="69EAD7E6">
            <w:pPr>
              <w:rPr>
                <w:rFonts w:ascii="Times New Roman" w:eastAsia="Cambria" w:hAnsi="Times New Roman" w:cs="Times New Roman"/>
                <w:kern w:val="56"/>
                <w:sz w:val="24"/>
                <w:szCs w:val="24"/>
              </w:rPr>
            </w:pPr>
          </w:p>
        </w:tc>
        <w:tc>
          <w:tcPr>
            <w:tcW w:w="6281" w:type="dxa"/>
            <w:tcBorders>
              <w:top w:val="single" w:sz="4" w:space="0" w:color="auto"/>
              <w:left w:val="nil"/>
              <w:bottom w:val="single" w:sz="4" w:space="0" w:color="auto"/>
              <w:right w:val="double" w:sz="4" w:space="0" w:color="auto"/>
            </w:tcBorders>
          </w:tcPr>
          <w:p w14:paraId="4FCB7C3C" w14:textId="7C496F25"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4C69DE64" w14:textId="5054A432" w:rsidR="00F61191" w:rsidRPr="00A60104" w:rsidRDefault="00F61191" w:rsidP="00F61191">
            <w:pPr>
              <w:rPr>
                <w:rFonts w:ascii="Times New Roman" w:eastAsia="Cambria" w:hAnsi="Times New Roman" w:cs="Times New Roman"/>
                <w:kern w:val="56"/>
                <w:sz w:val="24"/>
                <w:szCs w:val="24"/>
              </w:rPr>
            </w:pPr>
          </w:p>
        </w:tc>
      </w:tr>
      <w:tr w:rsidR="69EAD7E6" w14:paraId="4C2B9E15"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54BE2CE4" w14:textId="0B649CCA" w:rsidR="08D48082"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538AF324" w:rsidRPr="69EAD7E6">
              <w:rPr>
                <w:rFonts w:ascii="Times New Roman" w:hAnsi="Times New Roman" w:cs="Times New Roman"/>
                <w:color w:val="1B1C1D"/>
                <w:sz w:val="24"/>
                <w:szCs w:val="24"/>
              </w:rPr>
              <w:t>4</w:t>
            </w:r>
            <w:r w:rsidRPr="69EAD7E6">
              <w:rPr>
                <w:rFonts w:ascii="Times New Roman" w:hAnsi="Times New Roman" w:cs="Times New Roman"/>
                <w:color w:val="1B1C1D"/>
                <w:sz w:val="24"/>
                <w:szCs w:val="24"/>
              </w:rPr>
              <w:t>.</w:t>
            </w:r>
            <w:r w:rsidR="0F9233B5"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6F6876CC" w14:textId="3109F040" w:rsidR="69EAD7E6" w:rsidRDefault="69EAD7E6" w:rsidP="69EAD7E6">
            <w:pPr>
              <w:rPr>
                <w:rFonts w:ascii="Times New Roman" w:eastAsia="Cambria" w:hAnsi="Times New Roman" w:cs="Times New Roman"/>
                <w:b/>
                <w:bCs/>
                <w:sz w:val="24"/>
                <w:szCs w:val="24"/>
              </w:rPr>
            </w:pPr>
          </w:p>
        </w:tc>
        <w:tc>
          <w:tcPr>
            <w:tcW w:w="6281" w:type="dxa"/>
            <w:tcBorders>
              <w:top w:val="single" w:sz="4" w:space="0" w:color="auto"/>
              <w:left w:val="nil"/>
              <w:bottom w:val="single" w:sz="4" w:space="0" w:color="auto"/>
              <w:right w:val="double" w:sz="4" w:space="0" w:color="auto"/>
            </w:tcBorders>
          </w:tcPr>
          <w:p w14:paraId="4E7EE611" w14:textId="763BF379" w:rsidR="08D48082" w:rsidRDefault="08D48082"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Papildus izmaksas (transprotēšana, u.c.)</w:t>
            </w:r>
          </w:p>
        </w:tc>
        <w:tc>
          <w:tcPr>
            <w:tcW w:w="4153" w:type="dxa"/>
            <w:tcBorders>
              <w:top w:val="single" w:sz="4" w:space="0" w:color="auto"/>
              <w:left w:val="double" w:sz="4" w:space="0" w:color="auto"/>
              <w:bottom w:val="single" w:sz="4" w:space="0" w:color="auto"/>
              <w:right w:val="single" w:sz="4" w:space="0" w:color="auto"/>
            </w:tcBorders>
            <w:noWrap/>
          </w:tcPr>
          <w:p w14:paraId="640E60F8" w14:textId="56F228B8" w:rsidR="69EAD7E6" w:rsidRDefault="69EAD7E6" w:rsidP="69EAD7E6">
            <w:pPr>
              <w:rPr>
                <w:rFonts w:ascii="Times New Roman" w:eastAsia="Cambria" w:hAnsi="Times New Roman" w:cs="Times New Roman"/>
                <w:sz w:val="24"/>
                <w:szCs w:val="24"/>
              </w:rPr>
            </w:pPr>
          </w:p>
        </w:tc>
      </w:tr>
      <w:tr w:rsidR="00F61191" w:rsidRPr="00A60104" w14:paraId="2E631B75"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63AA82" w14:textId="0D743556" w:rsidR="00F61191" w:rsidRPr="00A60104" w:rsidRDefault="08D48082" w:rsidP="69EAD7E6">
            <w:pPr>
              <w:pStyle w:val="NoSpacing"/>
              <w:shd w:val="clear" w:color="auto" w:fill="D6E3BC" w:themeFill="accent3" w:themeFillTint="66"/>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7C6F3EDF" w:rsidRPr="69EAD7E6">
              <w:rPr>
                <w:rFonts w:ascii="Times New Roman" w:hAnsi="Times New Roman" w:cs="Times New Roman"/>
                <w:color w:val="1B1C1D"/>
                <w:sz w:val="24"/>
                <w:szCs w:val="24"/>
              </w:rPr>
              <w:t>5</w:t>
            </w:r>
            <w:r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A911796" w14:textId="52DFAECE"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Citas izmaksas</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B42D7F1" w14:textId="77777777" w:rsidR="00F61191" w:rsidRPr="00A60104" w:rsidRDefault="00F61191" w:rsidP="00F61191">
            <w:pPr>
              <w:rPr>
                <w:rFonts w:ascii="Times New Roman" w:eastAsia="Cambria" w:hAnsi="Times New Roman" w:cs="Times New Roman"/>
                <w:kern w:val="56"/>
                <w:sz w:val="24"/>
                <w:szCs w:val="24"/>
              </w:rPr>
            </w:pPr>
          </w:p>
        </w:tc>
      </w:tr>
      <w:tr w:rsidR="00F61191" w:rsidRPr="00A60104" w14:paraId="2CE30B4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B21285A" w14:textId="5EDAA21B" w:rsidR="00F61191" w:rsidRPr="00A60104" w:rsidRDefault="00F61191"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3215DE29" w14:textId="7D1004DB" w:rsidR="00F61191" w:rsidRPr="00A60104" w:rsidRDefault="08D48082" w:rsidP="69EAD7E6">
            <w:pPr>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Stapeļa izgatavošana</w:t>
            </w:r>
          </w:p>
        </w:tc>
        <w:tc>
          <w:tcPr>
            <w:tcW w:w="6281" w:type="dxa"/>
            <w:tcBorders>
              <w:top w:val="single" w:sz="4" w:space="0" w:color="auto"/>
              <w:left w:val="nil"/>
              <w:bottom w:val="single" w:sz="4" w:space="0" w:color="auto"/>
              <w:right w:val="double" w:sz="4" w:space="0" w:color="auto"/>
            </w:tcBorders>
          </w:tcPr>
          <w:p w14:paraId="0BF8A017" w14:textId="4EAF929C" w:rsidR="00F61191" w:rsidRPr="00A60104" w:rsidRDefault="00F61191" w:rsidP="69EAD7E6">
            <w:pPr>
              <w:suppressAutoHyphens/>
              <w:rPr>
                <w:rFonts w:ascii="Times New Roman" w:eastAsia="Cambria" w:hAnsi="Times New Roman" w:cs="Times New Roman"/>
                <w:color w:val="000000" w:themeColor="text1"/>
                <w:sz w:val="24"/>
                <w:szCs w:val="24"/>
                <w:highlight w:val="yellow"/>
              </w:rPr>
            </w:pPr>
          </w:p>
        </w:tc>
        <w:tc>
          <w:tcPr>
            <w:tcW w:w="4153" w:type="dxa"/>
            <w:tcBorders>
              <w:top w:val="single" w:sz="4" w:space="0" w:color="auto"/>
              <w:left w:val="double" w:sz="4" w:space="0" w:color="auto"/>
              <w:bottom w:val="single" w:sz="4" w:space="0" w:color="auto"/>
              <w:right w:val="single" w:sz="4" w:space="0" w:color="auto"/>
            </w:tcBorders>
            <w:noWrap/>
          </w:tcPr>
          <w:p w14:paraId="5C2259FC" w14:textId="40985525" w:rsidR="00F61191" w:rsidRPr="00A60104" w:rsidRDefault="00F61191" w:rsidP="69EAD7E6">
            <w:pPr>
              <w:rPr>
                <w:rFonts w:ascii="Times New Roman" w:eastAsia="Cambria" w:hAnsi="Times New Roman" w:cs="Times New Roman"/>
                <w:color w:val="000000" w:themeColor="text1"/>
                <w:kern w:val="56"/>
                <w:sz w:val="24"/>
                <w:szCs w:val="24"/>
                <w:highlight w:val="yellow"/>
              </w:rPr>
            </w:pPr>
          </w:p>
        </w:tc>
      </w:tr>
      <w:tr w:rsidR="00F61191" w:rsidRPr="00A60104" w14:paraId="5C5FD398"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1D33E6B4" w14:textId="7D23659F" w:rsidR="00F61191" w:rsidRPr="00A60104"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49E51119" w:rsidRPr="69EAD7E6">
              <w:rPr>
                <w:rFonts w:ascii="Times New Roman" w:hAnsi="Times New Roman" w:cs="Times New Roman"/>
                <w:color w:val="1B1C1D"/>
                <w:sz w:val="24"/>
                <w:szCs w:val="24"/>
              </w:rPr>
              <w:t>5</w:t>
            </w:r>
            <w:r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B26474D" w14:textId="29524258" w:rsidR="00F61191" w:rsidRPr="00A60104" w:rsidRDefault="00F61191" w:rsidP="00F61191">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368A52DA" w14:textId="25089ABB"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73995507" w14:textId="0149DBDB" w:rsidR="00F61191" w:rsidRPr="00A60104" w:rsidRDefault="00F61191" w:rsidP="00F61191">
            <w:pPr>
              <w:rPr>
                <w:rFonts w:ascii="Times New Roman" w:eastAsia="Cambria" w:hAnsi="Times New Roman" w:cs="Times New Roman"/>
                <w:kern w:val="56"/>
                <w:sz w:val="24"/>
                <w:szCs w:val="24"/>
              </w:rPr>
            </w:pPr>
          </w:p>
        </w:tc>
      </w:tr>
      <w:tr w:rsidR="69EAD7E6" w14:paraId="053F27B9"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5F9C5615" w14:textId="5B742DB5" w:rsidR="08D48082"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48AB2161" w:rsidRPr="69EAD7E6">
              <w:rPr>
                <w:rFonts w:ascii="Times New Roman" w:hAnsi="Times New Roman" w:cs="Times New Roman"/>
                <w:color w:val="1B1C1D"/>
                <w:sz w:val="24"/>
                <w:szCs w:val="24"/>
              </w:rPr>
              <w:t>5</w:t>
            </w:r>
            <w:r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479AC0BC" w14:textId="7BD757EC" w:rsidR="69EAD7E6" w:rsidRDefault="69EAD7E6" w:rsidP="69EAD7E6">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78EAF0B9" w14:textId="25F98B54" w:rsidR="08D48082" w:rsidRDefault="08D48082"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Materiāla izmaksas</w:t>
            </w:r>
          </w:p>
        </w:tc>
        <w:tc>
          <w:tcPr>
            <w:tcW w:w="4153" w:type="dxa"/>
            <w:tcBorders>
              <w:top w:val="single" w:sz="4" w:space="0" w:color="auto"/>
              <w:left w:val="double" w:sz="4" w:space="0" w:color="auto"/>
              <w:bottom w:val="single" w:sz="4" w:space="0" w:color="auto"/>
              <w:right w:val="single" w:sz="4" w:space="0" w:color="auto"/>
            </w:tcBorders>
            <w:noWrap/>
          </w:tcPr>
          <w:p w14:paraId="42D613E8" w14:textId="7F67381A" w:rsidR="69EAD7E6" w:rsidRDefault="69EAD7E6" w:rsidP="69EAD7E6">
            <w:pPr>
              <w:rPr>
                <w:rFonts w:ascii="Times New Roman" w:eastAsia="Cambria" w:hAnsi="Times New Roman" w:cs="Times New Roman"/>
                <w:sz w:val="24"/>
                <w:szCs w:val="24"/>
              </w:rPr>
            </w:pPr>
          </w:p>
        </w:tc>
      </w:tr>
      <w:tr w:rsidR="69EAD7E6" w14:paraId="4E231CDB" w14:textId="77777777" w:rsidTr="69EAD7E6">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0E7D1B" w14:textId="74F2139C" w:rsidR="69EAD7E6" w:rsidRDefault="69EAD7E6" w:rsidP="69EAD7E6">
            <w:pPr>
              <w:pStyle w:val="NoSpacing"/>
              <w:shd w:val="clear" w:color="auto" w:fill="D6E3BC" w:themeFill="accent3" w:themeFillTint="66"/>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57BB19" w14:textId="331FF294" w:rsidR="69EAD7E6" w:rsidRDefault="69EAD7E6" w:rsidP="69EAD7E6">
            <w:pPr>
              <w:spacing w:line="259" w:lineRule="auto"/>
              <w:rPr>
                <w:rFonts w:ascii="Times New Roman" w:hAnsi="Times New Roman" w:cs="Times New Roman"/>
                <w:color w:val="1B1C1D"/>
                <w:sz w:val="24"/>
                <w:szCs w:val="24"/>
              </w:rPr>
            </w:pPr>
            <w:r w:rsidRPr="69EAD7E6">
              <w:rPr>
                <w:rFonts w:ascii="Times New Roman" w:hAnsi="Times New Roman" w:cs="Times New Roman"/>
                <w:color w:val="1B1C1D"/>
                <w:sz w:val="24"/>
                <w:szCs w:val="24"/>
              </w:rPr>
              <w:t>Cit</w:t>
            </w:r>
            <w:r w:rsidR="31445BA9" w:rsidRPr="69EAD7E6">
              <w:rPr>
                <w:rFonts w:ascii="Times New Roman" w:hAnsi="Times New Roman" w:cs="Times New Roman"/>
                <w:color w:val="1B1C1D"/>
                <w:sz w:val="24"/>
                <w:szCs w:val="24"/>
              </w:rPr>
              <w:t>s</w:t>
            </w:r>
          </w:p>
        </w:tc>
        <w:tc>
          <w:tcPr>
            <w:tcW w:w="6281" w:type="dxa"/>
            <w:tcBorders>
              <w:top w:val="single" w:sz="4" w:space="0" w:color="auto"/>
              <w:left w:val="nil"/>
              <w:bottom w:val="single" w:sz="4" w:space="0" w:color="auto"/>
              <w:right w:val="double" w:sz="4" w:space="0" w:color="auto"/>
            </w:tcBorders>
            <w:shd w:val="clear" w:color="auto" w:fill="D6E3BC" w:themeFill="accent3" w:themeFillTint="66"/>
          </w:tcPr>
          <w:p w14:paraId="198B3F71" w14:textId="77777777" w:rsidR="69EAD7E6" w:rsidRDefault="69EAD7E6" w:rsidP="69EAD7E6">
            <w:pPr>
              <w:rPr>
                <w:rFonts w:ascii="Times New Roman" w:eastAsia="Cambria" w:hAnsi="Times New Roman" w:cs="Times New Roman"/>
                <w:sz w:val="24"/>
                <w:szCs w:val="24"/>
              </w:rPr>
            </w:pP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D863291" w14:textId="1E4626C6" w:rsidR="69EAD7E6" w:rsidRDefault="69EAD7E6" w:rsidP="69EAD7E6">
            <w:pPr>
              <w:spacing w:line="259" w:lineRule="auto"/>
              <w:rPr>
                <w:rFonts w:ascii="Times New Roman" w:hAnsi="Times New Roman" w:cs="Times New Roman"/>
                <w:i/>
                <w:iCs/>
                <w:sz w:val="24"/>
                <w:szCs w:val="24"/>
              </w:rPr>
            </w:pPr>
          </w:p>
        </w:tc>
      </w:tr>
      <w:tr w:rsidR="69EAD7E6" w14:paraId="65D2DC3B"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4BCCA928" w14:textId="1698C671" w:rsidR="194FC94F" w:rsidRDefault="194FC94F"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2.5.3.</w:t>
            </w:r>
          </w:p>
        </w:tc>
        <w:tc>
          <w:tcPr>
            <w:tcW w:w="2880" w:type="dxa"/>
            <w:tcBorders>
              <w:top w:val="single" w:sz="4" w:space="0" w:color="auto"/>
              <w:left w:val="single" w:sz="4" w:space="0" w:color="auto"/>
              <w:bottom w:val="single" w:sz="4" w:space="0" w:color="auto"/>
              <w:right w:val="single" w:sz="4" w:space="0" w:color="auto"/>
            </w:tcBorders>
            <w:vAlign w:val="center"/>
          </w:tcPr>
          <w:p w14:paraId="04767EDA" w14:textId="3D54D639" w:rsidR="69EAD7E6" w:rsidRDefault="69EAD7E6" w:rsidP="69EAD7E6">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38D3F6AC" w14:textId="03FFC3CD" w:rsidR="7DA8E02A" w:rsidRDefault="7DA8E02A"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Kopējais darba izpildes laiks</w:t>
            </w:r>
          </w:p>
          <w:p w14:paraId="0DD13A2A" w14:textId="7FA90A9F" w:rsidR="7DA8E02A" w:rsidRDefault="7DA8E02A"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 xml:space="preserve">un periods: </w:t>
            </w:r>
          </w:p>
        </w:tc>
        <w:tc>
          <w:tcPr>
            <w:tcW w:w="4153" w:type="dxa"/>
            <w:tcBorders>
              <w:top w:val="single" w:sz="4" w:space="0" w:color="auto"/>
              <w:left w:val="double" w:sz="4" w:space="0" w:color="auto"/>
              <w:bottom w:val="single" w:sz="4" w:space="0" w:color="auto"/>
              <w:right w:val="single" w:sz="4" w:space="0" w:color="auto"/>
            </w:tcBorders>
            <w:noWrap/>
          </w:tcPr>
          <w:p w14:paraId="25376D05" w14:textId="60519570" w:rsidR="7DA8E02A" w:rsidRDefault="7DA8E02A" w:rsidP="69EAD7E6">
            <w:pPr>
              <w:spacing w:line="259" w:lineRule="auto"/>
              <w:rPr>
                <w:rFonts w:ascii="Times New Roman" w:eastAsia="Times New Roman" w:hAnsi="Times New Roman" w:cs="Times New Roman"/>
                <w:sz w:val="24"/>
                <w:szCs w:val="24"/>
                <w:highlight w:val="yellow"/>
              </w:rPr>
            </w:pPr>
            <w:r w:rsidRPr="69EAD7E6">
              <w:rPr>
                <w:rFonts w:ascii="Times New Roman" w:hAnsi="Times New Roman" w:cs="Times New Roman"/>
                <w:i/>
                <w:iCs/>
                <w:sz w:val="24"/>
                <w:szCs w:val="24"/>
              </w:rPr>
              <w:t>[Pretendenta norāda  kopējo darbu izpildes laiku un periodu, līdz kuram visi darbi tiks izpildīti]</w:t>
            </w:r>
          </w:p>
          <w:p w14:paraId="0F34ECE0" w14:textId="449C495D" w:rsidR="7DA8E02A" w:rsidRDefault="7DA8E02A" w:rsidP="69EAD7E6">
            <w:pPr>
              <w:spacing w:line="259" w:lineRule="auto"/>
              <w:rPr>
                <w:rFonts w:ascii="Times New Roman" w:hAnsi="Times New Roman" w:cs="Times New Roman"/>
                <w:b/>
                <w:bCs/>
                <w:i/>
                <w:iCs/>
                <w:sz w:val="24"/>
                <w:szCs w:val="24"/>
              </w:rPr>
            </w:pPr>
            <w:r w:rsidRPr="69EAD7E6">
              <w:rPr>
                <w:rFonts w:ascii="Times New Roman" w:hAnsi="Times New Roman" w:cs="Times New Roman"/>
                <w:b/>
                <w:bCs/>
                <w:i/>
                <w:iCs/>
                <w:sz w:val="24"/>
                <w:szCs w:val="24"/>
              </w:rPr>
              <w:t>DD.MM.YYYY</w:t>
            </w:r>
          </w:p>
        </w:tc>
      </w:tr>
      <w:bookmarkEnd w:id="1"/>
    </w:tbl>
    <w:p w14:paraId="5CF0647B" w14:textId="4B61DC08" w:rsidR="00C229C0" w:rsidRDefault="00C229C0" w:rsidP="69EAD7E6">
      <w:pPr>
        <w:spacing w:before="80" w:line="242" w:lineRule="auto"/>
      </w:pPr>
    </w:p>
    <w:p w14:paraId="158DE80D" w14:textId="0DBE490E" w:rsidR="00C229C0" w:rsidRDefault="00C229C0" w:rsidP="69EAD7E6">
      <w:pPr>
        <w:spacing w:before="80" w:line="242" w:lineRule="auto"/>
      </w:pPr>
    </w:p>
    <w:p w14:paraId="6D0EF06F" w14:textId="77777777" w:rsidR="00C229C0" w:rsidRDefault="7DA8E02A" w:rsidP="69EAD7E6">
      <w:pPr>
        <w:spacing w:before="80" w:line="242" w:lineRule="auto"/>
      </w:pPr>
      <w:r>
        <w:t>Citi nosacījumi:</w:t>
      </w:r>
    </w:p>
    <w:p w14:paraId="40232E34" w14:textId="74FBEBA1" w:rsidR="00C229C0" w:rsidRDefault="7DA8E02A" w:rsidP="69EAD7E6">
      <w:pPr>
        <w:pStyle w:val="ListParagraph"/>
        <w:numPr>
          <w:ilvl w:val="0"/>
          <w:numId w:val="23"/>
        </w:numPr>
        <w:spacing w:before="80" w:line="242" w:lineRule="auto"/>
      </w:pPr>
      <w:r>
        <w:t>Darbi ir jāveic no Pasūtītāja piegādātā materiāla (loģistika no Flotes ielas 13, Rīgā jānodrošina Izpildītājam, iekļaujot to pakalpojum cenā).</w:t>
      </w:r>
    </w:p>
    <w:p w14:paraId="6D377F71" w14:textId="6275C837" w:rsidR="00C229C0" w:rsidRDefault="7DA8E02A" w:rsidP="69EAD7E6">
      <w:pPr>
        <w:pStyle w:val="ListParagraph"/>
        <w:numPr>
          <w:ilvl w:val="0"/>
          <w:numId w:val="23"/>
        </w:numPr>
        <w:spacing w:before="80" w:line="242" w:lineRule="auto"/>
      </w:pPr>
      <w:r>
        <w:t>Darbi ir jāveic saskaņā ar Pasūtītāja izstrādāto projektu (</w:t>
      </w:r>
      <w:r w:rsidRPr="69EAD7E6">
        <w:rPr>
          <w:color w:val="EE0000"/>
        </w:rPr>
        <w:t>rasējumi pretendentiem var tikt nosūtīti tikai pēc pieprasījuma saņemšanas un NDA parakstīšanas</w:t>
      </w:r>
      <w:r>
        <w:t>)</w:t>
      </w:r>
    </w:p>
    <w:p w14:paraId="38CDB19A" w14:textId="77777777" w:rsidR="00C229C0" w:rsidRDefault="7DA8E02A" w:rsidP="69EAD7E6">
      <w:pPr>
        <w:pStyle w:val="ListParagraph"/>
        <w:numPr>
          <w:ilvl w:val="0"/>
          <w:numId w:val="23"/>
        </w:numPr>
        <w:spacing w:before="80" w:line="242" w:lineRule="auto"/>
      </w:pPr>
      <w:r>
        <w:t>Nav pieļaujama brāķēta vai nekvalitatīva iepirkuma priekšmeta izpilde un elementu izgatavošana.</w:t>
      </w:r>
    </w:p>
    <w:p w14:paraId="7C83680D" w14:textId="68BDCE89" w:rsidR="00C229C0" w:rsidRDefault="7DA8E02A" w:rsidP="69EAD7E6">
      <w:pPr>
        <w:pStyle w:val="ListParagraph"/>
        <w:numPr>
          <w:ilvl w:val="0"/>
          <w:numId w:val="23"/>
        </w:numPr>
        <w:spacing w:before="80" w:line="242" w:lineRule="auto"/>
      </w:pPr>
      <w:r w:rsidRPr="69EAD7E6">
        <w:rPr>
          <w:b/>
          <w:bCs/>
        </w:rPr>
        <w:t>Marķēšana:</w:t>
      </w:r>
      <w:r>
        <w:t xml:space="preserve"> izgatavotos elementus </w:t>
      </w:r>
      <w:r w:rsidRPr="69EAD7E6">
        <w:rPr>
          <w:b/>
          <w:bCs/>
        </w:rPr>
        <w:t>marķēt atbilstoši rasējumiem.</w:t>
      </w:r>
    </w:p>
    <w:p w14:paraId="72083C5A" w14:textId="77777777" w:rsidR="00C229C0" w:rsidRDefault="7DA8E02A" w:rsidP="69EAD7E6">
      <w:pPr>
        <w:pStyle w:val="ListParagraph"/>
        <w:numPr>
          <w:ilvl w:val="0"/>
          <w:numId w:val="23"/>
        </w:numPr>
        <w:spacing w:before="80" w:line="242" w:lineRule="auto"/>
      </w:pPr>
      <w:r>
        <w:t>Piegādātājs kopā ar izpildītajiem darbiem iesniedz piegādātās preces izgatavotāja atbilstības deklarāciju</w:t>
      </w:r>
    </w:p>
    <w:p w14:paraId="6509F243" w14:textId="77777777" w:rsidR="006E7130" w:rsidRDefault="006E7130" w:rsidP="006E7130">
      <w:pPr>
        <w:spacing w:before="80" w:line="242" w:lineRule="auto"/>
      </w:pPr>
    </w:p>
    <w:p w14:paraId="12F7A969" w14:textId="77777777" w:rsidR="006E7130" w:rsidRDefault="006E7130" w:rsidP="006E7130">
      <w:pPr>
        <w:spacing w:before="80" w:line="242" w:lineRule="auto"/>
      </w:pPr>
    </w:p>
    <w:p w14:paraId="057E394A" w14:textId="312F17A4" w:rsidR="006E7130" w:rsidRPr="006E7130" w:rsidRDefault="006E7130" w:rsidP="006E7130">
      <w:pPr>
        <w:spacing w:before="80" w:line="242" w:lineRule="auto"/>
        <w:rPr>
          <w:u w:val="single"/>
        </w:rPr>
        <w:sectPr w:rsidR="006E7130" w:rsidRPr="006E7130" w:rsidSect="001A42E5">
          <w:headerReference w:type="default" r:id="rId20"/>
          <w:pgSz w:w="16840" w:h="11910" w:orient="landscape"/>
          <w:pgMar w:top="1555" w:right="706" w:bottom="562" w:left="806" w:header="0" w:footer="547" w:gutter="0"/>
          <w:cols w:space="720"/>
        </w:sectPr>
      </w:pPr>
      <w:r w:rsidRPr="006E7130">
        <w:rPr>
          <w:u w:val="single"/>
        </w:rPr>
        <w:t>Gadījumā, ja pastāv neatbilstības starp latviešu un angļu valodas versijām, noteicošā ir latviešu valodas versija.</w:t>
      </w:r>
    </w:p>
    <w:p w14:paraId="5116CC96" w14:textId="48D5F08F" w:rsidR="00703CE9" w:rsidRDefault="00C41C0E" w:rsidP="69EAD7E6">
      <w:pPr>
        <w:pStyle w:val="BodyText"/>
        <w:spacing w:before="73"/>
        <w:jc w:val="right"/>
      </w:pPr>
      <w:r>
        <w:lastRenderedPageBreak/>
        <w:t>Pielikums</w:t>
      </w:r>
      <w:r>
        <w:rPr>
          <w:spacing w:val="-15"/>
        </w:rPr>
        <w:t xml:space="preserve"> </w:t>
      </w:r>
      <w:r>
        <w:t>Nr.2</w:t>
      </w:r>
      <w:r>
        <w:rPr>
          <w:spacing w:val="-16"/>
        </w:rPr>
        <w:t xml:space="preserve"> </w:t>
      </w:r>
      <w:r>
        <w:t>/</w:t>
      </w:r>
      <w:r>
        <w:rPr>
          <w:spacing w:val="-15"/>
        </w:rPr>
        <w:t xml:space="preserve"> </w:t>
      </w:r>
      <w:r>
        <w:t>Annex</w:t>
      </w:r>
      <w:r>
        <w:rPr>
          <w:spacing w:val="-15"/>
        </w:rPr>
        <w:t xml:space="preserve"> </w:t>
      </w:r>
      <w:r>
        <w:rPr>
          <w:spacing w:val="-12"/>
        </w:rPr>
        <w:t>2</w:t>
      </w:r>
    </w:p>
    <w:p w14:paraId="7B9A2027" w14:textId="0F4FE6DB" w:rsidR="00703CE9" w:rsidRDefault="00C41C0E" w:rsidP="00C229C0">
      <w:pPr>
        <w:pStyle w:val="BodyText"/>
        <w:spacing w:before="7" w:line="265" w:lineRule="exact"/>
        <w:ind w:right="222"/>
        <w:jc w:val="right"/>
      </w:pPr>
      <w:r>
        <w:t>Tehniskā</w:t>
      </w:r>
      <w:r>
        <w:rPr>
          <w:spacing w:val="-9"/>
        </w:rPr>
        <w:t xml:space="preserve"> </w:t>
      </w:r>
      <w:r>
        <w:t>specifikācija</w:t>
      </w:r>
      <w:r>
        <w:rPr>
          <w:spacing w:val="-8"/>
        </w:rPr>
        <w:t xml:space="preserve"> </w:t>
      </w:r>
      <w:r>
        <w:t>angļu</w:t>
      </w:r>
      <w:r>
        <w:rPr>
          <w:spacing w:val="-9"/>
        </w:rPr>
        <w:t xml:space="preserve"> </w:t>
      </w:r>
      <w:r>
        <w:t>valodā</w:t>
      </w:r>
      <w:r>
        <w:rPr>
          <w:spacing w:val="-8"/>
        </w:rPr>
        <w:t xml:space="preserve"> </w:t>
      </w:r>
      <w:r>
        <w:t>/</w:t>
      </w:r>
      <w:r>
        <w:rPr>
          <w:spacing w:val="-9"/>
        </w:rPr>
        <w:t xml:space="preserve"> </w:t>
      </w:r>
      <w:r>
        <w:t>Technical</w:t>
      </w:r>
      <w:r>
        <w:rPr>
          <w:spacing w:val="-8"/>
        </w:rPr>
        <w:t xml:space="preserve"> </w:t>
      </w:r>
      <w:r>
        <w:t>Specifications</w:t>
      </w:r>
      <w:r>
        <w:rPr>
          <w:spacing w:val="-10"/>
        </w:rPr>
        <w:t xml:space="preserve"> </w:t>
      </w:r>
      <w:r>
        <w:t>in</w:t>
      </w:r>
      <w:r>
        <w:rPr>
          <w:spacing w:val="-8"/>
        </w:rPr>
        <w:t xml:space="preserve"> </w:t>
      </w:r>
      <w:r>
        <w:rPr>
          <w:spacing w:val="-2"/>
        </w:rPr>
        <w:t>English</w:t>
      </w:r>
    </w:p>
    <w:p w14:paraId="620B8B51" w14:textId="2C9C4CDF" w:rsidR="7850D8B6" w:rsidRDefault="7850D8B6" w:rsidP="69EAD7E6">
      <w:pPr>
        <w:pStyle w:val="BodyText"/>
        <w:spacing w:before="7" w:line="265" w:lineRule="exact"/>
        <w:ind w:right="222"/>
        <w:jc w:val="right"/>
      </w:pPr>
      <w:r w:rsidRPr="69EAD7E6">
        <w:rPr>
          <w:sz w:val="24"/>
          <w:szCs w:val="24"/>
        </w:rPr>
        <w:t>Construction and outfitting of the USV using PE‑HD / PE‑100RC material</w:t>
      </w:r>
    </w:p>
    <w:p w14:paraId="3A998DD1" w14:textId="018192FB" w:rsidR="001A42E5" w:rsidRPr="005E30E3" w:rsidRDefault="00374273" w:rsidP="00374273">
      <w:pPr>
        <w:tabs>
          <w:tab w:val="left" w:pos="855"/>
          <w:tab w:val="left" w:pos="12474"/>
        </w:tabs>
        <w:jc w:val="center"/>
        <w:rPr>
          <w:rFonts w:ascii="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42E5">
        <w:rPr>
          <w:rFonts w:ascii="Times New Roman" w:hAnsi="Times New Roman"/>
          <w:sz w:val="24"/>
          <w:szCs w:val="24"/>
        </w:rPr>
        <w:t>I</w:t>
      </w:r>
      <w:r w:rsidR="001A42E5" w:rsidRPr="00383687">
        <w:rPr>
          <w:rFonts w:ascii="Times New Roman" w:hAnsi="Times New Roman"/>
          <w:sz w:val="24"/>
          <w:szCs w:val="24"/>
        </w:rPr>
        <w:t>d. N</w:t>
      </w:r>
      <w:r w:rsidR="001A42E5">
        <w:rPr>
          <w:rFonts w:ascii="Times New Roman" w:hAnsi="Times New Roman"/>
          <w:sz w:val="24"/>
          <w:szCs w:val="24"/>
        </w:rPr>
        <w:t>o</w:t>
      </w:r>
      <w:r w:rsidR="001A42E5" w:rsidRPr="00383687">
        <w:rPr>
          <w:rFonts w:ascii="Times New Roman" w:hAnsi="Times New Roman"/>
          <w:sz w:val="24"/>
          <w:szCs w:val="24"/>
        </w:rPr>
        <w:t xml:space="preserve">. </w:t>
      </w:r>
      <w:r w:rsidR="3DC34777" w:rsidRPr="00383687">
        <w:rPr>
          <w:rFonts w:ascii="Times New Roman" w:hAnsi="Times New Roman"/>
          <w:sz w:val="24"/>
          <w:szCs w:val="24"/>
        </w:rPr>
        <w:t>1</w:t>
      </w:r>
      <w:r w:rsidR="00625345">
        <w:rPr>
          <w:spacing w:val="-2"/>
        </w:rPr>
        <w:t>2032026-1</w:t>
      </w:r>
    </w:p>
    <w:p w14:paraId="729A888E" w14:textId="0776DA10" w:rsidR="001A42E5" w:rsidRDefault="001A42E5"/>
    <w:p w14:paraId="6FB546D8" w14:textId="043E6B0D" w:rsidR="00F87E59" w:rsidRPr="00B9363E" w:rsidRDefault="00B9363E" w:rsidP="00F87E59">
      <w:pPr>
        <w:shd w:val="clear" w:color="auto" w:fill="B8CCE4" w:themeFill="accent1" w:themeFillTint="66"/>
        <w:spacing w:after="120"/>
        <w:rPr>
          <w:rFonts w:ascii="Times New Roman" w:eastAsia="Times New Roman" w:hAnsi="Times New Roman" w:cs="Times New Roman"/>
          <w:b/>
          <w:bCs/>
          <w:iCs/>
          <w:sz w:val="24"/>
          <w:szCs w:val="24"/>
        </w:rPr>
      </w:pPr>
      <w:r w:rsidRPr="00B9363E">
        <w:rPr>
          <w:rFonts w:ascii="Times New Roman" w:eastAsia="Times New Roman" w:hAnsi="Times New Roman" w:cs="Times New Roman"/>
          <w:b/>
          <w:bCs/>
          <w:iCs/>
          <w:sz w:val="24"/>
          <w:szCs w:val="24"/>
        </w:rPr>
        <w:t>Technical Specifications</w:t>
      </w:r>
    </w:p>
    <w:tbl>
      <w:tblPr>
        <w:tblW w:w="14379" w:type="dxa"/>
        <w:tblInd w:w="-147" w:type="dxa"/>
        <w:tblLook w:val="04A0" w:firstRow="1" w:lastRow="0" w:firstColumn="1" w:lastColumn="0" w:noHBand="0" w:noVBand="1"/>
      </w:tblPr>
      <w:tblGrid>
        <w:gridCol w:w="857"/>
        <w:gridCol w:w="2932"/>
        <w:gridCol w:w="6372"/>
        <w:gridCol w:w="4218"/>
      </w:tblGrid>
      <w:tr w:rsidR="00F87E59" w:rsidRPr="007744FF" w14:paraId="04DB3F85" w14:textId="77777777" w:rsidTr="69EAD7E6">
        <w:trPr>
          <w:trHeight w:val="420"/>
        </w:trPr>
        <w:tc>
          <w:tcPr>
            <w:tcW w:w="857" w:type="dxa"/>
            <w:tcBorders>
              <w:top w:val="single" w:sz="4" w:space="0" w:color="auto"/>
              <w:left w:val="single" w:sz="4" w:space="0" w:color="auto"/>
              <w:bottom w:val="single" w:sz="4" w:space="0" w:color="auto"/>
              <w:right w:val="double" w:sz="4" w:space="0" w:color="auto"/>
            </w:tcBorders>
            <w:vAlign w:val="center"/>
          </w:tcPr>
          <w:p w14:paraId="186BBC90" w14:textId="77777777" w:rsidR="00F87E59" w:rsidRPr="00E65FD1" w:rsidRDefault="00F87E59">
            <w:pPr>
              <w:pStyle w:val="NoSpacing"/>
              <w:rPr>
                <w:rFonts w:ascii="Times New Roman" w:hAnsi="Times New Roman" w:cs="Times New Roman"/>
                <w:sz w:val="24"/>
                <w:szCs w:val="24"/>
              </w:rPr>
            </w:pPr>
          </w:p>
        </w:tc>
        <w:tc>
          <w:tcPr>
            <w:tcW w:w="9304" w:type="dxa"/>
            <w:gridSpan w:val="2"/>
            <w:tcBorders>
              <w:top w:val="single" w:sz="4" w:space="0" w:color="auto"/>
              <w:left w:val="single" w:sz="4" w:space="0" w:color="auto"/>
              <w:bottom w:val="single" w:sz="4" w:space="0" w:color="auto"/>
              <w:right w:val="double" w:sz="4" w:space="0" w:color="auto"/>
            </w:tcBorders>
            <w:noWrap/>
            <w:vAlign w:val="center"/>
            <w:hideMark/>
          </w:tcPr>
          <w:p w14:paraId="782DAFF5" w14:textId="12E2BB44" w:rsidR="00F87E59" w:rsidRPr="00E65FD1" w:rsidRDefault="007744FF">
            <w:pPr>
              <w:jc w:val="center"/>
              <w:rPr>
                <w:rFonts w:ascii="Times New Roman" w:eastAsia="Times New Roman" w:hAnsi="Times New Roman" w:cs="Times New Roman"/>
                <w:b/>
                <w:bCs/>
                <w:sz w:val="24"/>
                <w:szCs w:val="24"/>
              </w:rPr>
            </w:pPr>
            <w:r w:rsidRPr="00E65FD1">
              <w:rPr>
                <w:rFonts w:ascii="Times New Roman" w:eastAsia="Times New Roman" w:hAnsi="Times New Roman" w:cs="Times New Roman"/>
                <w:b/>
                <w:bCs/>
                <w:sz w:val="24"/>
                <w:szCs w:val="24"/>
              </w:rPr>
              <w:t>Technical specifications requirements</w:t>
            </w:r>
          </w:p>
        </w:tc>
        <w:tc>
          <w:tcPr>
            <w:tcW w:w="4218" w:type="dxa"/>
            <w:tcBorders>
              <w:top w:val="single" w:sz="4" w:space="0" w:color="auto"/>
              <w:left w:val="double" w:sz="4" w:space="0" w:color="auto"/>
              <w:bottom w:val="single" w:sz="4" w:space="0" w:color="auto"/>
              <w:right w:val="single" w:sz="4" w:space="0" w:color="auto"/>
            </w:tcBorders>
            <w:vAlign w:val="center"/>
            <w:hideMark/>
          </w:tcPr>
          <w:p w14:paraId="0BC44D6F" w14:textId="7B78D836" w:rsidR="00F87E59" w:rsidRPr="007744FF" w:rsidRDefault="007744FF">
            <w:pPr>
              <w:jc w:val="center"/>
              <w:rPr>
                <w:rFonts w:ascii="Times New Roman" w:eastAsia="Times New Roman" w:hAnsi="Times New Roman" w:cs="Times New Roman"/>
                <w:sz w:val="24"/>
                <w:szCs w:val="24"/>
              </w:rPr>
            </w:pPr>
            <w:r w:rsidRPr="007744FF">
              <w:rPr>
                <w:rFonts w:ascii="Times New Roman" w:eastAsia="Times New Roman" w:hAnsi="Times New Roman" w:cs="Times New Roman"/>
                <w:b/>
                <w:bCs/>
                <w:sz w:val="24"/>
                <w:szCs w:val="24"/>
              </w:rPr>
              <w:t>Applicant's technical proposal</w:t>
            </w:r>
          </w:p>
        </w:tc>
      </w:tr>
      <w:tr w:rsidR="00F87E59" w:rsidRPr="00B9363E" w14:paraId="04087FCA" w14:textId="77777777" w:rsidTr="69EAD7E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6A207A86" w14:textId="77777777" w:rsidR="00F87E59" w:rsidRPr="00E65FD1" w:rsidRDefault="00F87E59" w:rsidP="00B9363E">
            <w:pPr>
              <w:pStyle w:val="NoSpacing"/>
              <w:numPr>
                <w:ilvl w:val="0"/>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7B096322" w14:textId="0001F110" w:rsidR="00F87E59" w:rsidRPr="00E65FD1" w:rsidRDefault="00E65FD1">
            <w:pPr>
              <w:rPr>
                <w:rFonts w:ascii="Times New Roman" w:eastAsia="Times New Roman" w:hAnsi="Times New Roman" w:cs="Times New Roman"/>
                <w:sz w:val="24"/>
                <w:szCs w:val="24"/>
              </w:rPr>
            </w:pPr>
            <w:r w:rsidRPr="00E65FD1">
              <w:rPr>
                <w:rFonts w:ascii="Times New Roman" w:hAnsi="Times New Roman" w:cs="Times New Roman"/>
                <w:b/>
                <w:sz w:val="24"/>
                <w:szCs w:val="24"/>
              </w:rPr>
              <w:t>General requirements</w:t>
            </w:r>
          </w:p>
        </w:tc>
        <w:tc>
          <w:tcPr>
            <w:tcW w:w="4218"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322D043E" w14:textId="77777777" w:rsidR="00F87E59" w:rsidRPr="00B9363E" w:rsidRDefault="00F87E59">
            <w:pPr>
              <w:rPr>
                <w:rFonts w:ascii="Times New Roman" w:eastAsia="Times New Roman" w:hAnsi="Times New Roman" w:cs="Times New Roman"/>
                <w:sz w:val="24"/>
                <w:szCs w:val="24"/>
                <w:highlight w:val="yellow"/>
              </w:rPr>
            </w:pPr>
          </w:p>
        </w:tc>
      </w:tr>
      <w:tr w:rsidR="00B9363E" w:rsidRPr="00B9363E" w14:paraId="526595CA"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551B23E0"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8411AE8" w14:textId="4957B644" w:rsidR="00B9363E" w:rsidRPr="00E65FD1" w:rsidRDefault="00E65FD1" w:rsidP="00B9363E">
            <w:pPr>
              <w:rPr>
                <w:rFonts w:ascii="Times New Roman" w:eastAsia="Times New Roman" w:hAnsi="Times New Roman" w:cs="Times New Roman"/>
                <w:sz w:val="24"/>
                <w:szCs w:val="24"/>
                <w:lang w:val="da-DK"/>
              </w:rPr>
            </w:pPr>
            <w:r w:rsidRPr="00E65FD1">
              <w:rPr>
                <w:rFonts w:ascii="Times New Roman" w:eastAsia="Times New Roman" w:hAnsi="Times New Roman" w:cs="Times New Roman"/>
                <w:sz w:val="24"/>
                <w:szCs w:val="24"/>
              </w:rPr>
              <w:t>Applicants ensure compliance with the regulatory acts of the Republic of Latvia regarding procurement.</w:t>
            </w:r>
          </w:p>
        </w:tc>
        <w:tc>
          <w:tcPr>
            <w:tcW w:w="4218" w:type="dxa"/>
            <w:tcBorders>
              <w:top w:val="nil"/>
              <w:left w:val="double" w:sz="4" w:space="0" w:color="auto"/>
              <w:bottom w:val="single" w:sz="4" w:space="0" w:color="auto"/>
              <w:right w:val="single" w:sz="4" w:space="0" w:color="auto"/>
            </w:tcBorders>
            <w:noWrap/>
          </w:tcPr>
          <w:p w14:paraId="54B22C98" w14:textId="08C7D5A6"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55E8F626"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1E3046AB"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D13D142" w14:textId="4A5026BA" w:rsidR="00B9363E" w:rsidRPr="00E65FD1" w:rsidRDefault="00E65FD1" w:rsidP="00B9363E">
            <w:pPr>
              <w:pStyle w:val="NormalWeb"/>
              <w:rPr>
                <w:color w:val="000000"/>
                <w:lang w:val="da-DK"/>
              </w:rPr>
            </w:pPr>
            <w:r w:rsidRPr="00E65FD1">
              <w:rPr>
                <w:color w:val="000000"/>
                <w:lang w:val="lv-LV"/>
              </w:rPr>
              <w:t>Information about the applicant's experience and suitability for the procurement subject</w:t>
            </w:r>
            <w:r w:rsidR="00B9363E" w:rsidRPr="00E65FD1">
              <w:rPr>
                <w:color w:val="000000"/>
                <w:lang w:val="da-DK"/>
              </w:rPr>
              <w:t>.</w:t>
            </w:r>
          </w:p>
        </w:tc>
        <w:tc>
          <w:tcPr>
            <w:tcW w:w="4218" w:type="dxa"/>
            <w:tcBorders>
              <w:top w:val="nil"/>
              <w:left w:val="double" w:sz="4" w:space="0" w:color="auto"/>
              <w:bottom w:val="single" w:sz="4" w:space="0" w:color="auto"/>
              <w:right w:val="single" w:sz="4" w:space="0" w:color="auto"/>
            </w:tcBorders>
            <w:noWrap/>
          </w:tcPr>
          <w:p w14:paraId="3C4FA13A" w14:textId="61ED43CB"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2C7B2078" w14:textId="77777777" w:rsidTr="69EAD7E6">
        <w:trPr>
          <w:trHeight w:val="694"/>
        </w:trPr>
        <w:tc>
          <w:tcPr>
            <w:tcW w:w="857" w:type="dxa"/>
            <w:tcBorders>
              <w:top w:val="nil"/>
              <w:left w:val="single" w:sz="4" w:space="0" w:color="auto"/>
              <w:bottom w:val="single" w:sz="4" w:space="0" w:color="auto"/>
              <w:right w:val="double" w:sz="4" w:space="0" w:color="auto"/>
            </w:tcBorders>
            <w:vAlign w:val="center"/>
          </w:tcPr>
          <w:p w14:paraId="653805F7"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149BFBB" w14:textId="12BA735D" w:rsidR="00B9363E" w:rsidRPr="00E65FD1" w:rsidRDefault="00E65FD1" w:rsidP="00B9363E">
            <w:pPr>
              <w:pStyle w:val="NormalWeb"/>
              <w:rPr>
                <w:color w:val="000000"/>
                <w:lang w:val="da-DK"/>
              </w:rPr>
            </w:pPr>
            <w:r w:rsidRPr="00E65FD1">
              <w:rPr>
                <w:color w:val="000000"/>
                <w:lang w:val="lv-LV"/>
              </w:rPr>
              <w:t>Copies of relevant documents and certificates that attest to the applicant's qualifications and competence.</w:t>
            </w:r>
          </w:p>
        </w:tc>
        <w:tc>
          <w:tcPr>
            <w:tcW w:w="4218" w:type="dxa"/>
            <w:tcBorders>
              <w:top w:val="nil"/>
              <w:left w:val="double" w:sz="4" w:space="0" w:color="auto"/>
              <w:bottom w:val="single" w:sz="4" w:space="0" w:color="auto"/>
              <w:right w:val="single" w:sz="4" w:space="0" w:color="auto"/>
            </w:tcBorders>
            <w:noWrap/>
          </w:tcPr>
          <w:p w14:paraId="754D2B18" w14:textId="759141D8"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03DE3849"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0A99730A"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BDEF923" w14:textId="2A9389E4" w:rsidR="00B9363E" w:rsidRPr="00E65FD1" w:rsidRDefault="00E65FD1" w:rsidP="00B9363E">
            <w:pPr>
              <w:pStyle w:val="NormalWeb"/>
              <w:rPr>
                <w:color w:val="000000"/>
                <w:lang w:val="da-DK"/>
              </w:rPr>
            </w:pPr>
            <w:r w:rsidRPr="00E65FD1">
              <w:rPr>
                <w:color w:val="000000"/>
                <w:lang w:val="lv-LV"/>
              </w:rPr>
              <w:t>References to previously completed similar projects or services.</w:t>
            </w:r>
          </w:p>
        </w:tc>
        <w:tc>
          <w:tcPr>
            <w:tcW w:w="4218" w:type="dxa"/>
            <w:tcBorders>
              <w:top w:val="nil"/>
              <w:left w:val="double" w:sz="4" w:space="0" w:color="auto"/>
              <w:bottom w:val="single" w:sz="4" w:space="0" w:color="auto"/>
              <w:right w:val="single" w:sz="4" w:space="0" w:color="auto"/>
            </w:tcBorders>
            <w:noWrap/>
          </w:tcPr>
          <w:p w14:paraId="74087786" w14:textId="40E10FC4"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305432B7"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7F21EB82"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354D3C2" w14:textId="767D107A" w:rsidR="00B9363E" w:rsidRPr="00E65FD1" w:rsidRDefault="00E65FD1" w:rsidP="00B9363E">
            <w:pPr>
              <w:pStyle w:val="NormalWeb"/>
              <w:rPr>
                <w:color w:val="000000"/>
                <w:lang w:val="da-DK"/>
              </w:rPr>
            </w:pPr>
            <w:r w:rsidRPr="00E65FD1">
              <w:rPr>
                <w:color w:val="000000"/>
                <w:lang w:val="lv-LV"/>
              </w:rPr>
              <w:t>Warranty assurances that confirm the quality and compliance of the delivered materials or services with the requirements specified in the regulations.</w:t>
            </w:r>
          </w:p>
        </w:tc>
        <w:tc>
          <w:tcPr>
            <w:tcW w:w="4218" w:type="dxa"/>
            <w:tcBorders>
              <w:top w:val="nil"/>
              <w:left w:val="double" w:sz="4" w:space="0" w:color="auto"/>
              <w:bottom w:val="single" w:sz="4" w:space="0" w:color="auto"/>
              <w:right w:val="single" w:sz="4" w:space="0" w:color="auto"/>
            </w:tcBorders>
            <w:noWrap/>
          </w:tcPr>
          <w:p w14:paraId="784CAB4A" w14:textId="09214279"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30EA1576"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292A61A3"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9F064CF" w14:textId="1AF260A9" w:rsidR="00B9363E" w:rsidRPr="00E65FD1" w:rsidRDefault="00E65FD1" w:rsidP="00B9363E">
            <w:pPr>
              <w:tabs>
                <w:tab w:val="left" w:pos="399"/>
              </w:tabs>
              <w:ind w:right="151"/>
              <w:jc w:val="both"/>
              <w:rPr>
                <w:rFonts w:ascii="Times New Roman" w:eastAsia="Times New Roman" w:hAnsi="Times New Roman" w:cs="Times New Roman"/>
                <w:sz w:val="24"/>
                <w:szCs w:val="24"/>
                <w:lang w:val="da-DK"/>
              </w:rPr>
            </w:pPr>
            <w:r w:rsidRPr="00E65FD1">
              <w:rPr>
                <w:rFonts w:ascii="Times New Roman" w:hAnsi="Times New Roman" w:cs="Times New Roman"/>
                <w:sz w:val="24"/>
                <w:szCs w:val="24"/>
              </w:rPr>
              <w:t>The applicant must not have tax debts exceeding 150 EUR</w:t>
            </w:r>
            <w:r w:rsidR="00B9363E" w:rsidRPr="00E65FD1">
              <w:rPr>
                <w:rFonts w:ascii="Times New Roman" w:hAnsi="Times New Roman" w:cs="Times New Roman"/>
                <w:sz w:val="24"/>
                <w:szCs w:val="24"/>
                <w:lang w:val="da-DK"/>
              </w:rPr>
              <w:t>;</w:t>
            </w:r>
          </w:p>
        </w:tc>
        <w:tc>
          <w:tcPr>
            <w:tcW w:w="4218" w:type="dxa"/>
            <w:tcBorders>
              <w:top w:val="nil"/>
              <w:left w:val="double" w:sz="4" w:space="0" w:color="auto"/>
              <w:bottom w:val="single" w:sz="4" w:space="0" w:color="auto"/>
              <w:right w:val="single" w:sz="4" w:space="0" w:color="auto"/>
            </w:tcBorders>
            <w:noWrap/>
          </w:tcPr>
          <w:p w14:paraId="765834AF" w14:textId="7E0DDAC8" w:rsidR="00B9363E" w:rsidRPr="00B9363E" w:rsidRDefault="00B9363E" w:rsidP="00B9363E">
            <w:pPr>
              <w:rPr>
                <w:rFonts w:ascii="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6F43FB" w14:paraId="26144D35"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1F461B53"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F92EF41" w14:textId="647FDF8E" w:rsidR="00B9363E" w:rsidRPr="00E65FD1" w:rsidRDefault="00E65FD1" w:rsidP="00B9363E">
            <w:pPr>
              <w:pStyle w:val="NormalWeb"/>
              <w:rPr>
                <w:color w:val="000000"/>
                <w:lang w:val="da-DK"/>
              </w:rPr>
            </w:pPr>
            <w:r w:rsidRPr="00E65FD1">
              <w:rPr>
                <w:lang w:val="lv-LV"/>
              </w:rPr>
              <w:t>The applicant must not be declared insolvent;</w:t>
            </w:r>
          </w:p>
        </w:tc>
        <w:tc>
          <w:tcPr>
            <w:tcW w:w="4218" w:type="dxa"/>
            <w:tcBorders>
              <w:top w:val="nil"/>
              <w:left w:val="double" w:sz="4" w:space="0" w:color="auto"/>
              <w:bottom w:val="single" w:sz="4" w:space="0" w:color="auto"/>
              <w:right w:val="single" w:sz="4" w:space="0" w:color="auto"/>
            </w:tcBorders>
            <w:noWrap/>
          </w:tcPr>
          <w:p w14:paraId="22F181FB" w14:textId="301C11BF" w:rsidR="00B9363E" w:rsidRPr="00B9363E" w:rsidRDefault="00B9363E" w:rsidP="00B9363E">
            <w:pPr>
              <w:rPr>
                <w:rFonts w:ascii="Times New Roman" w:hAnsi="Times New Roman" w:cs="Times New Roman"/>
                <w:i/>
                <w:iCs/>
                <w:sz w:val="24"/>
                <w:szCs w:val="24"/>
              </w:rPr>
            </w:pPr>
            <w:r w:rsidRPr="00B9363E">
              <w:rPr>
                <w:rFonts w:ascii="Arial" w:hAnsi="Arial" w:cs="Arial"/>
                <w:i/>
                <w:iCs/>
                <w:color w:val="303043"/>
                <w:shd w:val="clear" w:color="auto" w:fill="FFFFFF"/>
              </w:rPr>
              <w:t>[Applicant's confirmation of requirement fulfillment]</w:t>
            </w:r>
          </w:p>
        </w:tc>
      </w:tr>
      <w:tr w:rsidR="00F87E59" w:rsidRPr="00A60104" w14:paraId="1D5482C3" w14:textId="77777777" w:rsidTr="69EAD7E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73E2A79E" w14:textId="77777777" w:rsidR="00F87E59" w:rsidRPr="00A60104" w:rsidRDefault="00F87E59" w:rsidP="00B9363E">
            <w:pPr>
              <w:pStyle w:val="NoSpacing"/>
              <w:numPr>
                <w:ilvl w:val="0"/>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59454F89" w14:textId="21DE5075" w:rsidR="00F87E59" w:rsidRPr="00A60104" w:rsidRDefault="00B9363E">
            <w:pPr>
              <w:rPr>
                <w:rFonts w:ascii="Times New Roman" w:eastAsia="Times New Roman" w:hAnsi="Times New Roman" w:cs="Times New Roman"/>
                <w:i/>
                <w:sz w:val="24"/>
                <w:szCs w:val="24"/>
              </w:rPr>
            </w:pPr>
            <w:r w:rsidRPr="00B9363E">
              <w:rPr>
                <w:rFonts w:ascii="Times New Roman" w:hAnsi="Times New Roman" w:cs="Times New Roman"/>
                <w:b/>
                <w:sz w:val="24"/>
                <w:szCs w:val="24"/>
              </w:rPr>
              <w:t>General Requirements for the Contractor</w:t>
            </w:r>
          </w:p>
        </w:tc>
        <w:tc>
          <w:tcPr>
            <w:tcW w:w="4218" w:type="dxa"/>
            <w:tcBorders>
              <w:top w:val="nil"/>
              <w:left w:val="double" w:sz="4" w:space="0" w:color="auto"/>
              <w:bottom w:val="single" w:sz="4" w:space="0" w:color="auto"/>
              <w:right w:val="single" w:sz="4" w:space="0" w:color="auto"/>
            </w:tcBorders>
            <w:shd w:val="clear" w:color="auto" w:fill="D9D9D9" w:themeFill="background1" w:themeFillShade="D9"/>
            <w:noWrap/>
          </w:tcPr>
          <w:p w14:paraId="53090D6A" w14:textId="7DB47D99" w:rsidR="00F87E59" w:rsidRPr="003C2B69" w:rsidRDefault="00F87E59">
            <w:pPr>
              <w:rPr>
                <w:rFonts w:ascii="Times New Roman" w:eastAsia="Times New Roman" w:hAnsi="Times New Roman" w:cs="Times New Roman"/>
                <w:b/>
                <w:bCs/>
                <w:sz w:val="24"/>
                <w:szCs w:val="24"/>
              </w:rPr>
            </w:pPr>
            <w:r w:rsidRPr="003C2B69">
              <w:rPr>
                <w:rFonts w:ascii="Times New Roman" w:eastAsia="Times New Roman" w:hAnsi="Times New Roman" w:cs="Times New Roman"/>
                <w:b/>
                <w:bCs/>
                <w:i/>
                <w:sz w:val="24"/>
                <w:szCs w:val="24"/>
              </w:rPr>
              <w:t>[</w:t>
            </w:r>
            <w:r w:rsidR="00B9363E" w:rsidRPr="00B9363E">
              <w:rPr>
                <w:rFonts w:ascii="Times New Roman" w:eastAsia="Times New Roman" w:hAnsi="Times New Roman" w:cs="Times New Roman"/>
                <w:b/>
                <w:bCs/>
                <w:i/>
                <w:sz w:val="24"/>
                <w:szCs w:val="24"/>
              </w:rPr>
              <w:t>Specify the technical description that confirms the fulfillment of each requirement (parameter)</w:t>
            </w:r>
            <w:r w:rsidR="00B9363E">
              <w:rPr>
                <w:rFonts w:ascii="Times New Roman" w:eastAsia="Times New Roman" w:hAnsi="Times New Roman" w:cs="Times New Roman"/>
                <w:b/>
                <w:bCs/>
                <w:i/>
                <w:sz w:val="24"/>
                <w:szCs w:val="24"/>
              </w:rPr>
              <w:t>]</w:t>
            </w:r>
          </w:p>
        </w:tc>
      </w:tr>
      <w:tr w:rsidR="00F87E59" w:rsidRPr="00A60104" w14:paraId="5F958268"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E2931DB" w14:textId="77777777" w:rsidR="00F87E59" w:rsidRPr="00A60104" w:rsidRDefault="00F87E59">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D6A6F2F" w14:textId="16818A45" w:rsidR="00F87E59" w:rsidRPr="00A60104" w:rsidRDefault="00B9363E">
            <w:pPr>
              <w:pStyle w:val="ListParagraph"/>
              <w:ind w:left="0" w:hanging="14"/>
              <w:rPr>
                <w:rFonts w:ascii="Times New Roman" w:hAnsi="Times New Roman" w:cs="Times New Roman"/>
                <w:bCs/>
                <w:sz w:val="24"/>
                <w:szCs w:val="24"/>
                <w:lang w:val="ru-RU"/>
              </w:rPr>
            </w:pPr>
            <w:r w:rsidRPr="00B9363E">
              <w:rPr>
                <w:rFonts w:ascii="Times New Roman" w:eastAsia="Google Sans Text" w:hAnsi="Times New Roman" w:cs="Times New Roman"/>
                <w:bCs/>
                <w:color w:val="1B1C1D"/>
                <w:sz w:val="24"/>
                <w:szCs w:val="24"/>
              </w:rPr>
              <w:t>Privacy Policy</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73822A3" w14:textId="77777777" w:rsidR="00F87E59" w:rsidRPr="00A60104" w:rsidRDefault="00F87E59">
            <w:pPr>
              <w:rPr>
                <w:rFonts w:ascii="Times New Roman" w:eastAsia="Times New Roman" w:hAnsi="Times New Roman" w:cs="Times New Roman"/>
                <w:iCs/>
                <w:sz w:val="24"/>
                <w:szCs w:val="24"/>
              </w:rPr>
            </w:pPr>
          </w:p>
        </w:tc>
      </w:tr>
      <w:tr w:rsidR="00F87E59" w:rsidRPr="00A60104" w14:paraId="174B723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5B8BCA8"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B2A2996" w14:textId="77777777" w:rsidR="00F87E59" w:rsidRPr="00A60104" w:rsidRDefault="00F87E59">
            <w:pPr>
              <w:pStyle w:val="ListParagraph"/>
              <w:ind w:left="0" w:hanging="14"/>
              <w:rPr>
                <w:rFonts w:ascii="Times New Roman" w:hAnsi="Times New Roman" w:cs="Times New Roman"/>
                <w:b/>
                <w:bCs/>
                <w:sz w:val="24"/>
                <w:szCs w:val="24"/>
              </w:rPr>
            </w:pPr>
            <w:r w:rsidRPr="00A60104">
              <w:rPr>
                <w:rFonts w:ascii="Times New Roman" w:hAnsi="Times New Roman" w:cs="Times New Roman"/>
                <w:b/>
                <w:bCs/>
                <w:sz w:val="24"/>
                <w:szCs w:val="24"/>
              </w:rPr>
              <w:t>NDA</w:t>
            </w:r>
          </w:p>
        </w:tc>
        <w:tc>
          <w:tcPr>
            <w:tcW w:w="6372" w:type="dxa"/>
            <w:tcBorders>
              <w:top w:val="single" w:sz="4" w:space="0" w:color="auto"/>
              <w:left w:val="single" w:sz="4" w:space="0" w:color="auto"/>
              <w:bottom w:val="single" w:sz="4" w:space="0" w:color="auto"/>
              <w:right w:val="double" w:sz="4" w:space="0" w:color="auto"/>
            </w:tcBorders>
          </w:tcPr>
          <w:p w14:paraId="3B8A2DF1" w14:textId="25A41D26" w:rsidR="00F87E59" w:rsidRPr="00A60104" w:rsidRDefault="00B9363E">
            <w:pPr>
              <w:pStyle w:val="ListParagraph"/>
              <w:ind w:left="0" w:firstLine="0"/>
              <w:rPr>
                <w:rFonts w:ascii="Times New Roman" w:hAnsi="Times New Roman" w:cs="Times New Roman"/>
                <w:sz w:val="24"/>
                <w:szCs w:val="24"/>
              </w:rPr>
            </w:pPr>
            <w:r w:rsidRPr="00B9363E">
              <w:rPr>
                <w:rFonts w:ascii="Times New Roman" w:hAnsi="Times New Roman" w:cs="Times New Roman"/>
                <w:sz w:val="24"/>
                <w:szCs w:val="24"/>
              </w:rPr>
              <w:t>Sketches, conceptual design, and technical task estimates will be provided only after signing a Non-Disclosure Agreement (NDA).</w:t>
            </w:r>
          </w:p>
        </w:tc>
        <w:tc>
          <w:tcPr>
            <w:tcW w:w="4218" w:type="dxa"/>
            <w:tcBorders>
              <w:top w:val="single" w:sz="4" w:space="0" w:color="auto"/>
              <w:left w:val="double" w:sz="4" w:space="0" w:color="auto"/>
              <w:bottom w:val="single" w:sz="4" w:space="0" w:color="auto"/>
              <w:right w:val="single" w:sz="4" w:space="0" w:color="auto"/>
            </w:tcBorders>
            <w:noWrap/>
          </w:tcPr>
          <w:p w14:paraId="3F115735" w14:textId="522FA8E4" w:rsidR="00F87E59" w:rsidRPr="00A60104" w:rsidRDefault="00B9363E">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r w:rsidR="00F87E59">
              <w:rPr>
                <w:rFonts w:ascii="Times New Roman" w:eastAsia="Times New Roman" w:hAnsi="Times New Roman" w:cs="Times New Roman"/>
                <w:sz w:val="24"/>
                <w:szCs w:val="24"/>
              </w:rPr>
              <w:t xml:space="preserve"> NDA</w:t>
            </w:r>
          </w:p>
        </w:tc>
      </w:tr>
      <w:tr w:rsidR="00F87E59" w:rsidRPr="00A60104" w14:paraId="3BBE9A12"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6A2371" w14:textId="77777777" w:rsidR="00F87E59" w:rsidRPr="00A60104" w:rsidRDefault="00F87E59" w:rsidP="00B9363E">
            <w:pPr>
              <w:pStyle w:val="NoSpacing"/>
              <w:numPr>
                <w:ilvl w:val="1"/>
                <w:numId w:val="22"/>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6DE7002" w14:textId="2F763B13" w:rsidR="00F87E59" w:rsidRPr="00A60104" w:rsidRDefault="00B9363E" w:rsidP="69EAD7E6">
            <w:pPr>
              <w:pStyle w:val="ListParagraph"/>
              <w:ind w:left="0" w:hanging="14"/>
              <w:rPr>
                <w:rFonts w:ascii="Times New Roman" w:eastAsia="Google Sans Text" w:hAnsi="Times New Roman" w:cs="Times New Roman"/>
                <w:b/>
                <w:bCs/>
                <w:color w:val="1B1C1D"/>
                <w:sz w:val="24"/>
                <w:szCs w:val="24"/>
              </w:rPr>
            </w:pPr>
            <w:r w:rsidRPr="69EAD7E6">
              <w:rPr>
                <w:rFonts w:ascii="Times New Roman" w:eastAsia="Google Sans Text" w:hAnsi="Times New Roman" w:cs="Times New Roman"/>
                <w:b/>
                <w:bCs/>
                <w:color w:val="1B1C1D"/>
                <w:sz w:val="24"/>
                <w:szCs w:val="24"/>
              </w:rPr>
              <w:t>Experience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E7BBAEC" w14:textId="77777777" w:rsidR="00F87E59" w:rsidRPr="00A60104" w:rsidRDefault="00F87E59" w:rsidP="69EAD7E6">
            <w:pPr>
              <w:spacing w:line="259" w:lineRule="auto"/>
              <w:rPr>
                <w:rFonts w:ascii="Times New Roman" w:eastAsia="Times New Roman" w:hAnsi="Times New Roman" w:cs="Times New Roman"/>
                <w:sz w:val="24"/>
                <w:szCs w:val="24"/>
              </w:rPr>
            </w:pPr>
          </w:p>
        </w:tc>
      </w:tr>
      <w:tr w:rsidR="00F87E59" w:rsidRPr="00A60104" w14:paraId="50ACD37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A297012" w14:textId="77777777" w:rsidR="00F87E59" w:rsidRPr="00A60104" w:rsidRDefault="00F87E59" w:rsidP="69EAD7E6">
            <w:pPr>
              <w:pStyle w:val="NoSpacing"/>
              <w:numPr>
                <w:ilvl w:val="2"/>
                <w:numId w:val="22"/>
              </w:numPr>
              <w:ind w:right="-450"/>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2BD199D" w14:textId="2ADFD764" w:rsidR="00F87E59" w:rsidRPr="00A60104" w:rsidRDefault="00B9363E" w:rsidP="69EAD7E6">
            <w:pPr>
              <w:pStyle w:val="ListParagraph"/>
              <w:spacing w:line="259" w:lineRule="auto"/>
              <w:ind w:left="0" w:firstLine="36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Specialization</w:t>
            </w:r>
          </w:p>
        </w:tc>
        <w:tc>
          <w:tcPr>
            <w:tcW w:w="6372" w:type="dxa"/>
            <w:tcBorders>
              <w:top w:val="single" w:sz="4" w:space="0" w:color="auto"/>
              <w:left w:val="single" w:sz="4" w:space="0" w:color="auto"/>
              <w:bottom w:val="single" w:sz="4" w:space="0" w:color="auto"/>
              <w:right w:val="double" w:sz="4" w:space="0" w:color="auto"/>
            </w:tcBorders>
          </w:tcPr>
          <w:p w14:paraId="6B8C62EA" w14:textId="3FF74BFA" w:rsidR="00F87E59" w:rsidRPr="00A60104" w:rsidRDefault="00B9363E" w:rsidP="69EAD7E6">
            <w:pPr>
              <w:pStyle w:val="ListParagraph"/>
              <w:spacing w:line="259" w:lineRule="auto"/>
              <w:ind w:left="0" w:firstLine="9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Proven experience in designing aluminum vessels and developing construction solutions, preparing the necessary technical documentation for production according to industry ISO standards</w:t>
            </w:r>
          </w:p>
        </w:tc>
        <w:tc>
          <w:tcPr>
            <w:tcW w:w="4218" w:type="dxa"/>
            <w:tcBorders>
              <w:top w:val="single" w:sz="4" w:space="0" w:color="auto"/>
              <w:left w:val="double" w:sz="4" w:space="0" w:color="auto"/>
              <w:bottom w:val="single" w:sz="4" w:space="0" w:color="auto"/>
              <w:right w:val="single" w:sz="4" w:space="0" w:color="auto"/>
            </w:tcBorders>
            <w:noWrap/>
          </w:tcPr>
          <w:p w14:paraId="03BBA4C5" w14:textId="44072C0C" w:rsidR="00F87E59" w:rsidRPr="00A60104" w:rsidRDefault="00B9363E">
            <w:pPr>
              <w:rPr>
                <w:rFonts w:ascii="Times New Roman" w:eastAsia="Times New Roman" w:hAnsi="Times New Roman" w:cs="Times New Roman"/>
                <w:sz w:val="24"/>
                <w:szCs w:val="24"/>
              </w:rPr>
            </w:pPr>
            <w:r w:rsidRPr="00B9363E">
              <w:rPr>
                <w:rFonts w:ascii="Times New Roman" w:hAnsi="Times New Roman" w:cs="Times New Roman"/>
                <w:i/>
                <w:sz w:val="24"/>
                <w:szCs w:val="24"/>
              </w:rPr>
              <w:t>[Applicant's confirmation of requirement fulfillment]</w:t>
            </w:r>
          </w:p>
        </w:tc>
      </w:tr>
      <w:tr w:rsidR="00F87E59" w:rsidRPr="00A60104" w14:paraId="6EC415E2"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13A258D"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7EBF3C1B" w14:textId="7F50361C" w:rsidR="00F87E59" w:rsidRPr="00B9363E" w:rsidRDefault="00B9363E" w:rsidP="69EAD7E6">
            <w:pPr>
              <w:pStyle w:val="ListParagraph"/>
              <w:ind w:left="0" w:firstLine="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Duration of operation</w:t>
            </w:r>
          </w:p>
        </w:tc>
        <w:tc>
          <w:tcPr>
            <w:tcW w:w="6372" w:type="dxa"/>
            <w:tcBorders>
              <w:top w:val="single" w:sz="4" w:space="0" w:color="auto"/>
              <w:left w:val="single" w:sz="4" w:space="0" w:color="auto"/>
              <w:bottom w:val="single" w:sz="4" w:space="0" w:color="auto"/>
              <w:right w:val="double" w:sz="4" w:space="0" w:color="auto"/>
            </w:tcBorders>
          </w:tcPr>
          <w:p w14:paraId="0971C642" w14:textId="63885288" w:rsidR="00F87E59" w:rsidRPr="00A60104" w:rsidRDefault="00B9363E">
            <w:pPr>
              <w:pStyle w:val="ListParagraph"/>
              <w:ind w:left="0" w:firstLine="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 xml:space="preserve">At least </w:t>
            </w:r>
            <w:r w:rsidR="65D8D692" w:rsidRPr="69EAD7E6">
              <w:rPr>
                <w:rFonts w:ascii="Times New Roman" w:eastAsia="Google Sans Text" w:hAnsi="Times New Roman" w:cs="Times New Roman"/>
                <w:color w:val="1B1C1D"/>
                <w:sz w:val="24"/>
                <w:szCs w:val="24"/>
              </w:rPr>
              <w:t>3</w:t>
            </w:r>
            <w:r w:rsidRPr="69EAD7E6">
              <w:rPr>
                <w:rFonts w:ascii="Times New Roman" w:eastAsia="Google Sans Text" w:hAnsi="Times New Roman" w:cs="Times New Roman"/>
                <w:color w:val="1B1C1D"/>
                <w:sz w:val="24"/>
                <w:szCs w:val="24"/>
              </w:rPr>
              <w:t xml:space="preserve"> years of experience in the shipbuilding industry </w:t>
            </w:r>
          </w:p>
        </w:tc>
        <w:tc>
          <w:tcPr>
            <w:tcW w:w="4218" w:type="dxa"/>
            <w:tcBorders>
              <w:top w:val="single" w:sz="4" w:space="0" w:color="auto"/>
              <w:left w:val="double" w:sz="4" w:space="0" w:color="auto"/>
              <w:bottom w:val="single" w:sz="4" w:space="0" w:color="auto"/>
              <w:right w:val="single" w:sz="4" w:space="0" w:color="auto"/>
            </w:tcBorders>
            <w:noWrap/>
          </w:tcPr>
          <w:p w14:paraId="6CCF7B8F" w14:textId="6BAA4078" w:rsidR="00F87E59" w:rsidRPr="00A60104" w:rsidRDefault="00B9363E">
            <w:pPr>
              <w:rPr>
                <w:rFonts w:ascii="Times New Roman" w:eastAsia="Times New Roman" w:hAnsi="Times New Roman" w:cs="Times New Roman"/>
                <w:sz w:val="24"/>
                <w:szCs w:val="24"/>
              </w:rPr>
            </w:pPr>
            <w:r w:rsidRPr="69EAD7E6">
              <w:rPr>
                <w:rFonts w:ascii="Times New Roman" w:hAnsi="Times New Roman" w:cs="Times New Roman"/>
                <w:i/>
                <w:iCs/>
                <w:sz w:val="24"/>
                <w:szCs w:val="24"/>
              </w:rPr>
              <w:t xml:space="preserve">[Applicant's </w:t>
            </w:r>
            <w:r w:rsidR="0354A175" w:rsidRPr="69EAD7E6">
              <w:rPr>
                <w:rFonts w:ascii="Times New Roman" w:hAnsi="Times New Roman" w:cs="Times New Roman"/>
                <w:i/>
                <w:iCs/>
                <w:sz w:val="24"/>
                <w:szCs w:val="24"/>
              </w:rPr>
              <w:t>provides</w:t>
            </w:r>
            <w:r w:rsidRPr="69EAD7E6">
              <w:rPr>
                <w:rFonts w:ascii="Times New Roman" w:hAnsi="Times New Roman" w:cs="Times New Roman"/>
                <w:i/>
                <w:iCs/>
                <w:sz w:val="24"/>
                <w:szCs w:val="24"/>
              </w:rPr>
              <w:t xml:space="preserve"> </w:t>
            </w:r>
            <w:r w:rsidR="0354A175" w:rsidRPr="69EAD7E6">
              <w:rPr>
                <w:rFonts w:ascii="Times New Roman" w:hAnsi="Times New Roman" w:cs="Times New Roman"/>
                <w:i/>
                <w:iCs/>
                <w:sz w:val="24"/>
                <w:szCs w:val="24"/>
              </w:rPr>
              <w:t xml:space="preserve">information </w:t>
            </w:r>
            <w:r w:rsidRPr="69EAD7E6">
              <w:rPr>
                <w:rFonts w:ascii="Times New Roman" w:hAnsi="Times New Roman" w:cs="Times New Roman"/>
                <w:i/>
                <w:iCs/>
                <w:sz w:val="24"/>
                <w:szCs w:val="24"/>
              </w:rPr>
              <w:t>of requirement fulfillment</w:t>
            </w:r>
            <w:r w:rsidR="0439D6B4" w:rsidRPr="69EAD7E6">
              <w:rPr>
                <w:rFonts w:ascii="Times New Roman" w:hAnsi="Times New Roman" w:cs="Times New Roman"/>
                <w:i/>
                <w:iCs/>
                <w:sz w:val="24"/>
                <w:szCs w:val="24"/>
              </w:rPr>
              <w:t xml:space="preserve"> – in years</w:t>
            </w:r>
            <w:r w:rsidRPr="69EAD7E6">
              <w:rPr>
                <w:rFonts w:ascii="Times New Roman" w:hAnsi="Times New Roman" w:cs="Times New Roman"/>
                <w:i/>
                <w:iCs/>
                <w:sz w:val="24"/>
                <w:szCs w:val="24"/>
              </w:rPr>
              <w:t>]</w:t>
            </w:r>
          </w:p>
        </w:tc>
      </w:tr>
      <w:tr w:rsidR="69EAD7E6" w14:paraId="7A8F072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B3A8C68" w14:textId="16568F6C" w:rsidR="69EAD7E6" w:rsidRDefault="69EAD7E6" w:rsidP="69EAD7E6">
            <w:pPr>
              <w:pStyle w:val="NoSpacing"/>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1A1B4E99" w14:textId="7C9B890A" w:rsidR="69EAD7E6" w:rsidRDefault="69EAD7E6" w:rsidP="69EAD7E6">
            <w:pPr>
              <w:pStyle w:val="ListParagraph"/>
              <w:ind w:firstLine="0"/>
              <w:rPr>
                <w:rFonts w:ascii="Times New Roman" w:eastAsia="Google Sans Text" w:hAnsi="Times New Roman" w:cs="Times New Roman"/>
                <w:color w:val="1B1C1D"/>
                <w:sz w:val="24"/>
                <w:szCs w:val="24"/>
              </w:rPr>
            </w:pPr>
          </w:p>
        </w:tc>
        <w:tc>
          <w:tcPr>
            <w:tcW w:w="6372" w:type="dxa"/>
            <w:tcBorders>
              <w:top w:val="single" w:sz="4" w:space="0" w:color="auto"/>
              <w:left w:val="single" w:sz="4" w:space="0" w:color="auto"/>
              <w:bottom w:val="single" w:sz="4" w:space="0" w:color="auto"/>
              <w:right w:val="double" w:sz="4" w:space="0" w:color="auto"/>
            </w:tcBorders>
          </w:tcPr>
          <w:p w14:paraId="02150205" w14:textId="6BF9B575" w:rsidR="7B53ECA2" w:rsidRDefault="7B53ECA2" w:rsidP="69EAD7E6">
            <w:pPr>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The number of the finalised boat projects in the last 3 years</w:t>
            </w:r>
          </w:p>
        </w:tc>
        <w:tc>
          <w:tcPr>
            <w:tcW w:w="4218" w:type="dxa"/>
            <w:tcBorders>
              <w:top w:val="single" w:sz="4" w:space="0" w:color="auto"/>
              <w:left w:val="double" w:sz="4" w:space="0" w:color="auto"/>
              <w:bottom w:val="single" w:sz="4" w:space="0" w:color="auto"/>
              <w:right w:val="single" w:sz="4" w:space="0" w:color="auto"/>
            </w:tcBorders>
            <w:noWrap/>
          </w:tcPr>
          <w:p w14:paraId="46594258" w14:textId="7C97F0A1" w:rsidR="7B53ECA2" w:rsidRDefault="7B53ECA2" w:rsidP="69EAD7E6">
            <w:pPr>
              <w:rPr>
                <w:rFonts w:ascii="Times New Roman" w:eastAsia="Times New Roman" w:hAnsi="Times New Roman" w:cs="Times New Roman"/>
                <w:sz w:val="24"/>
                <w:szCs w:val="24"/>
              </w:rPr>
            </w:pPr>
            <w:r w:rsidRPr="69EAD7E6">
              <w:rPr>
                <w:rFonts w:ascii="Times New Roman" w:hAnsi="Times New Roman" w:cs="Times New Roman"/>
                <w:i/>
                <w:iCs/>
                <w:sz w:val="24"/>
                <w:szCs w:val="24"/>
              </w:rPr>
              <w:t>[Applicant's provides information of requirement fulfillment – number of the boats developed]</w:t>
            </w:r>
          </w:p>
        </w:tc>
      </w:tr>
      <w:tr w:rsidR="69EAD7E6" w14:paraId="012B2700"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B2B985D" w14:textId="75D022D7" w:rsidR="69EAD7E6" w:rsidRDefault="69EAD7E6" w:rsidP="69EAD7E6">
            <w:pPr>
              <w:pStyle w:val="NoSpacing"/>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4C79F9F6" w14:textId="2F033229" w:rsidR="69EAD7E6" w:rsidRDefault="69EAD7E6" w:rsidP="69EAD7E6">
            <w:pPr>
              <w:pStyle w:val="ListParagraph"/>
              <w:ind w:firstLine="0"/>
              <w:rPr>
                <w:rFonts w:ascii="Times New Roman" w:eastAsia="Google Sans Text" w:hAnsi="Times New Roman" w:cs="Times New Roman"/>
                <w:color w:val="1B1C1D"/>
                <w:sz w:val="24"/>
                <w:szCs w:val="24"/>
              </w:rPr>
            </w:pPr>
          </w:p>
        </w:tc>
        <w:tc>
          <w:tcPr>
            <w:tcW w:w="6372" w:type="dxa"/>
            <w:tcBorders>
              <w:top w:val="single" w:sz="4" w:space="0" w:color="auto"/>
              <w:left w:val="single" w:sz="4" w:space="0" w:color="auto"/>
              <w:bottom w:val="single" w:sz="4" w:space="0" w:color="auto"/>
              <w:right w:val="double" w:sz="4" w:space="0" w:color="auto"/>
            </w:tcBorders>
          </w:tcPr>
          <w:p w14:paraId="06049575" w14:textId="238CA60E" w:rsidR="7B53ECA2" w:rsidRDefault="7B53ECA2" w:rsidP="69EAD7E6">
            <w:pPr>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At least 3 years of experience of the construction bureau of the shipbuilding industry</w:t>
            </w:r>
          </w:p>
        </w:tc>
        <w:tc>
          <w:tcPr>
            <w:tcW w:w="4218" w:type="dxa"/>
            <w:tcBorders>
              <w:top w:val="single" w:sz="4" w:space="0" w:color="auto"/>
              <w:left w:val="double" w:sz="4" w:space="0" w:color="auto"/>
              <w:bottom w:val="single" w:sz="4" w:space="0" w:color="auto"/>
              <w:right w:val="single" w:sz="4" w:space="0" w:color="auto"/>
            </w:tcBorders>
            <w:noWrap/>
          </w:tcPr>
          <w:p w14:paraId="2453D29E" w14:textId="5EE86442" w:rsidR="7B53ECA2" w:rsidRDefault="7B53ECA2"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[Applicant's provides information of requirement fulfillment – number od years and number of the projects]</w:t>
            </w:r>
          </w:p>
        </w:tc>
      </w:tr>
      <w:tr w:rsidR="00F87E59" w:rsidRPr="00A60104" w14:paraId="487B1BE9"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3885F88" w14:textId="77777777" w:rsidR="00F87E59" w:rsidRPr="00A60104" w:rsidRDefault="00F87E59" w:rsidP="00B9363E">
            <w:pPr>
              <w:pStyle w:val="NoSpacing"/>
              <w:numPr>
                <w:ilvl w:val="1"/>
                <w:numId w:val="22"/>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51C5DBEB" w14:textId="28FAA393" w:rsidR="00F87E59" w:rsidRPr="00A60104" w:rsidRDefault="00B9363E">
            <w:pPr>
              <w:suppressAutoHyphens/>
              <w:rPr>
                <w:rFonts w:ascii="Times New Roman" w:hAnsi="Times New Roman" w:cs="Times New Roman"/>
                <w:bCs/>
                <w:sz w:val="24"/>
                <w:szCs w:val="24"/>
              </w:rPr>
            </w:pPr>
            <w:r w:rsidRPr="00B9363E">
              <w:rPr>
                <w:rFonts w:ascii="Times New Roman" w:hAnsi="Times New Roman" w:cs="Times New Roman"/>
                <w:bCs/>
                <w:sz w:val="24"/>
                <w:szCs w:val="24"/>
              </w:rPr>
              <w:t>Certificates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E92956C" w14:textId="77777777" w:rsidR="00F87E59" w:rsidRPr="00A60104" w:rsidRDefault="00F87E59">
            <w:pPr>
              <w:rPr>
                <w:rFonts w:ascii="Times New Roman" w:eastAsia="Times New Roman" w:hAnsi="Times New Roman" w:cs="Times New Roman"/>
                <w:sz w:val="24"/>
                <w:szCs w:val="24"/>
              </w:rPr>
            </w:pPr>
          </w:p>
        </w:tc>
      </w:tr>
      <w:tr w:rsidR="69EAD7E6" w14:paraId="07052D46"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E857DD0" w14:textId="2CF9306B" w:rsidR="69EAD7E6" w:rsidRDefault="69EAD7E6" w:rsidP="69EAD7E6">
            <w:pPr>
              <w:pStyle w:val="NoSpacing"/>
              <w:ind w:left="720"/>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738FDE52" w14:textId="12471540" w:rsidR="69EAD7E6" w:rsidRDefault="69EAD7E6" w:rsidP="69EAD7E6">
            <w:pPr>
              <w:pStyle w:val="ListParagraph"/>
              <w:ind w:left="0" w:hanging="14"/>
              <w:rPr>
                <w:rFonts w:ascii="Times New Roman" w:hAnsi="Times New Roman" w:cs="Times New Roman"/>
                <w:sz w:val="24"/>
                <w:szCs w:val="24"/>
              </w:rPr>
            </w:pPr>
            <w:r w:rsidRPr="69EAD7E6">
              <w:rPr>
                <w:rFonts w:ascii="Times New Roman" w:eastAsia="Google Sans Text" w:hAnsi="Times New Roman" w:cs="Times New Roman"/>
                <w:color w:val="1B1C1D"/>
                <w:sz w:val="24"/>
                <w:szCs w:val="24"/>
              </w:rPr>
              <w:t>Quality Management</w:t>
            </w:r>
          </w:p>
        </w:tc>
        <w:tc>
          <w:tcPr>
            <w:tcW w:w="6372" w:type="dxa"/>
            <w:tcBorders>
              <w:top w:val="single" w:sz="4" w:space="0" w:color="auto"/>
              <w:left w:val="nil"/>
              <w:bottom w:val="single" w:sz="4" w:space="0" w:color="auto"/>
              <w:right w:val="double" w:sz="4" w:space="0" w:color="auto"/>
            </w:tcBorders>
            <w:vAlign w:val="center"/>
          </w:tcPr>
          <w:p w14:paraId="5AFCA4C0" w14:textId="1C5981D8" w:rsidR="69EAD7E6" w:rsidRDefault="69EAD7E6" w:rsidP="69EAD7E6">
            <w:pPr>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Valid ISO 9001:2015 certificate issued by a recognized body or equal certificate</w:t>
            </w:r>
          </w:p>
        </w:tc>
        <w:tc>
          <w:tcPr>
            <w:tcW w:w="4218" w:type="dxa"/>
            <w:tcBorders>
              <w:top w:val="single" w:sz="4" w:space="0" w:color="auto"/>
              <w:left w:val="double" w:sz="4" w:space="0" w:color="auto"/>
              <w:bottom w:val="single" w:sz="4" w:space="0" w:color="auto"/>
              <w:right w:val="single" w:sz="4" w:space="0" w:color="auto"/>
            </w:tcBorders>
            <w:noWrap/>
          </w:tcPr>
          <w:p w14:paraId="0CBB51CC" w14:textId="37D64448" w:rsidR="69EAD7E6" w:rsidRDefault="69EAD7E6" w:rsidP="69EAD7E6">
            <w:pPr>
              <w:rPr>
                <w:rFonts w:ascii="Times New Roman" w:eastAsia="Times New Roman" w:hAnsi="Times New Roman" w:cs="Times New Roman"/>
                <w:i/>
                <w:iCs/>
                <w:sz w:val="24"/>
                <w:szCs w:val="24"/>
                <w:highlight w:val="yellow"/>
              </w:rPr>
            </w:pPr>
            <w:r w:rsidRPr="69EAD7E6">
              <w:rPr>
                <w:rFonts w:ascii="Times New Roman" w:hAnsi="Times New Roman" w:cs="Times New Roman"/>
                <w:i/>
                <w:iCs/>
                <w:sz w:val="24"/>
                <w:szCs w:val="24"/>
              </w:rPr>
              <w:t>[Applicant's confirmation of requirement fulfillment]</w:t>
            </w:r>
          </w:p>
        </w:tc>
      </w:tr>
      <w:tr w:rsidR="00F87E59" w:rsidRPr="00A60104" w14:paraId="62B27746"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5EAA505"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05C96F76" w14:textId="7346D4F4" w:rsidR="00F87E59" w:rsidRPr="00B9363E" w:rsidRDefault="00F87E59" w:rsidP="69EAD7E6">
            <w:pPr>
              <w:pStyle w:val="ListParagraph"/>
              <w:ind w:left="0" w:hanging="14"/>
              <w:rPr>
                <w:rFonts w:ascii="Times New Roman" w:eastAsia="Google Sans Text" w:hAnsi="Times New Roman" w:cs="Times New Roman"/>
                <w:color w:val="1B1C1D"/>
                <w:sz w:val="24"/>
                <w:szCs w:val="24"/>
              </w:rPr>
            </w:pPr>
          </w:p>
        </w:tc>
        <w:tc>
          <w:tcPr>
            <w:tcW w:w="6372" w:type="dxa"/>
            <w:tcBorders>
              <w:top w:val="single" w:sz="4" w:space="0" w:color="auto"/>
              <w:left w:val="nil"/>
              <w:bottom w:val="single" w:sz="4" w:space="0" w:color="auto"/>
              <w:right w:val="double" w:sz="4" w:space="0" w:color="auto"/>
            </w:tcBorders>
            <w:vAlign w:val="center"/>
          </w:tcPr>
          <w:p w14:paraId="40235788" w14:textId="07174D59" w:rsidR="7C250B13" w:rsidRDefault="7C250B13"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Valid AQAP 2110 certificate issued by a recognized body or equal certificate</w:t>
            </w:r>
          </w:p>
        </w:tc>
        <w:tc>
          <w:tcPr>
            <w:tcW w:w="4218" w:type="dxa"/>
            <w:tcBorders>
              <w:top w:val="single" w:sz="4" w:space="0" w:color="auto"/>
              <w:left w:val="double" w:sz="4" w:space="0" w:color="auto"/>
              <w:bottom w:val="single" w:sz="4" w:space="0" w:color="auto"/>
              <w:right w:val="single" w:sz="4" w:space="0" w:color="auto"/>
            </w:tcBorders>
            <w:noWrap/>
          </w:tcPr>
          <w:p w14:paraId="646A31B8" w14:textId="61A55F13" w:rsidR="7C250B13" w:rsidRDefault="7C250B13" w:rsidP="69EAD7E6">
            <w:pPr>
              <w:rPr>
                <w:rFonts w:ascii="Times New Roman" w:eastAsia="Times New Roman" w:hAnsi="Times New Roman" w:cs="Times New Roman"/>
                <w:i/>
                <w:iCs/>
                <w:sz w:val="24"/>
                <w:szCs w:val="24"/>
                <w:highlight w:val="yellow"/>
              </w:rPr>
            </w:pPr>
            <w:r w:rsidRPr="69EAD7E6">
              <w:rPr>
                <w:rFonts w:ascii="Times New Roman" w:hAnsi="Times New Roman" w:cs="Times New Roman"/>
                <w:i/>
                <w:iCs/>
                <w:sz w:val="24"/>
                <w:szCs w:val="24"/>
              </w:rPr>
              <w:t>[Applicant's confirmation of requirement fulfillment]</w:t>
            </w:r>
          </w:p>
        </w:tc>
      </w:tr>
      <w:tr w:rsidR="00F87E59" w:rsidRPr="00A60104" w14:paraId="520B120C"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C0D094A" w14:textId="71EE4920" w:rsidR="69EAD7E6" w:rsidRDefault="69EAD7E6" w:rsidP="69EAD7E6">
            <w:pPr>
              <w:pStyle w:val="NoSpacing"/>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2.2.</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CE75DAB" w14:textId="5101FADE" w:rsidR="5C81ACD1" w:rsidRDefault="5C81ACD1" w:rsidP="69EAD7E6">
            <w:pPr>
              <w:spacing w:line="300" w:lineRule="auto"/>
              <w:rPr>
                <w:rFonts w:ascii="Segoe UI" w:eastAsia="Segoe UI" w:hAnsi="Segoe UI" w:cs="Segoe UI"/>
                <w:sz w:val="21"/>
                <w:szCs w:val="21"/>
              </w:rPr>
            </w:pPr>
            <w:r w:rsidRPr="69EAD7E6">
              <w:rPr>
                <w:rFonts w:ascii="Segoe UI" w:eastAsia="Segoe UI" w:hAnsi="Segoe UI" w:cs="Segoe UI"/>
                <w:sz w:val="21"/>
                <w:szCs w:val="21"/>
              </w:rPr>
              <w:t>Execution of Works – Cutting of PE‑100RC Sheets</w:t>
            </w:r>
          </w:p>
          <w:p w14:paraId="66BEB4C8" w14:textId="6DAA38D8" w:rsidR="69EAD7E6" w:rsidRDefault="69EAD7E6" w:rsidP="69EAD7E6">
            <w:pPr>
              <w:spacing w:line="259" w:lineRule="auto"/>
              <w:rPr>
                <w:rFonts w:ascii="Times New Roman" w:hAnsi="Times New Roman" w:cs="Times New Roman"/>
                <w:sz w:val="24"/>
                <w:szCs w:val="24"/>
              </w:rPr>
            </w:pP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AD0ACCD" w14:textId="77777777" w:rsidR="69EAD7E6" w:rsidRDefault="69EAD7E6" w:rsidP="69EAD7E6">
            <w:pPr>
              <w:rPr>
                <w:rFonts w:ascii="Times New Roman" w:eastAsia="Cambria" w:hAnsi="Times New Roman" w:cs="Times New Roman"/>
                <w:sz w:val="24"/>
                <w:szCs w:val="24"/>
              </w:rPr>
            </w:pPr>
          </w:p>
        </w:tc>
      </w:tr>
      <w:tr w:rsidR="00F87E59" w:rsidRPr="00A60104" w14:paraId="2D11F018"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06ECBF7" w14:textId="77777777"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6BCDBD4" w14:textId="318C7797" w:rsidR="69EAD7E6" w:rsidRDefault="69EAD7E6" w:rsidP="69EAD7E6">
            <w:pPr>
              <w:rPr>
                <w:rFonts w:ascii="Times New Roman" w:eastAsia="Cambria" w:hAnsi="Times New Roman" w:cs="Times New Roman"/>
                <w:sz w:val="24"/>
                <w:szCs w:val="24"/>
                <w:highlight w:val="yellow"/>
              </w:rPr>
            </w:pPr>
          </w:p>
        </w:tc>
        <w:tc>
          <w:tcPr>
            <w:tcW w:w="6372" w:type="dxa"/>
            <w:tcBorders>
              <w:top w:val="single" w:sz="4" w:space="0" w:color="auto"/>
              <w:left w:val="nil"/>
              <w:bottom w:val="single" w:sz="4" w:space="0" w:color="auto"/>
              <w:right w:val="double" w:sz="4" w:space="0" w:color="auto"/>
            </w:tcBorders>
          </w:tcPr>
          <w:p w14:paraId="457ECA33" w14:textId="4A39D637" w:rsidR="56E44319" w:rsidRDefault="56E44319"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Sheet dimensions:</w:t>
            </w:r>
            <w:r>
              <w:br/>
            </w:r>
            <w:r w:rsidRPr="69EAD7E6">
              <w:rPr>
                <w:rFonts w:ascii="Times New Roman" w:eastAsia="Google Sans Text" w:hAnsi="Times New Roman" w:cs="Times New Roman"/>
                <w:color w:val="1B1C1D"/>
                <w:sz w:val="24"/>
                <w:szCs w:val="24"/>
              </w:rPr>
              <w:t xml:space="preserve"> PE‑100RC sheets / thickness from 8 to 40 mm</w:t>
            </w:r>
            <w:r>
              <w:br/>
            </w:r>
            <w:r w:rsidRPr="69EAD7E6">
              <w:rPr>
                <w:rFonts w:ascii="Times New Roman" w:eastAsia="Google Sans Text" w:hAnsi="Times New Roman" w:cs="Times New Roman"/>
                <w:color w:val="1B1C1D"/>
                <w:sz w:val="24"/>
                <w:szCs w:val="24"/>
              </w:rPr>
              <w:t xml:space="preserve"> Length not exceeding 4000 mm, width not exceeding 2000 mm</w:t>
            </w:r>
            <w:r>
              <w:br/>
            </w:r>
            <w:r w:rsidRPr="69EAD7E6">
              <w:rPr>
                <w:rFonts w:ascii="Times New Roman" w:eastAsia="Google Sans Text" w:hAnsi="Times New Roman" w:cs="Times New Roman"/>
                <w:color w:val="1B1C1D"/>
                <w:sz w:val="24"/>
                <w:szCs w:val="24"/>
              </w:rPr>
              <w:t xml:space="preserve"> PE‑100RC welding rod is provided</w:t>
            </w:r>
          </w:p>
        </w:tc>
        <w:tc>
          <w:tcPr>
            <w:tcW w:w="4218" w:type="dxa"/>
            <w:tcBorders>
              <w:top w:val="single" w:sz="4" w:space="0" w:color="auto"/>
              <w:left w:val="double" w:sz="4" w:space="0" w:color="auto"/>
              <w:bottom w:val="single" w:sz="4" w:space="0" w:color="auto"/>
              <w:right w:val="single" w:sz="4" w:space="0" w:color="auto"/>
            </w:tcBorders>
            <w:noWrap/>
          </w:tcPr>
          <w:p w14:paraId="2DE9EFE6" w14:textId="64A554E7"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56922045" w14:textId="77777777" w:rsidTr="69EAD7E6">
        <w:trPr>
          <w:trHeight w:val="370"/>
        </w:trPr>
        <w:tc>
          <w:tcPr>
            <w:tcW w:w="857" w:type="dxa"/>
            <w:tcBorders>
              <w:top w:val="single" w:sz="4" w:space="0" w:color="auto"/>
              <w:left w:val="single" w:sz="4" w:space="0" w:color="auto"/>
              <w:bottom w:val="single" w:sz="4" w:space="0" w:color="auto"/>
              <w:right w:val="single" w:sz="4" w:space="0" w:color="auto"/>
            </w:tcBorders>
            <w:vAlign w:val="center"/>
          </w:tcPr>
          <w:p w14:paraId="22F394EC" w14:textId="7E4075AF"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2.2.1.</w:t>
            </w:r>
          </w:p>
        </w:tc>
        <w:tc>
          <w:tcPr>
            <w:tcW w:w="2932" w:type="dxa"/>
            <w:tcBorders>
              <w:top w:val="single" w:sz="4" w:space="0" w:color="auto"/>
              <w:left w:val="single" w:sz="4" w:space="0" w:color="auto"/>
              <w:bottom w:val="single" w:sz="4" w:space="0" w:color="auto"/>
              <w:right w:val="single" w:sz="4" w:space="0" w:color="auto"/>
            </w:tcBorders>
            <w:vAlign w:val="center"/>
          </w:tcPr>
          <w:p w14:paraId="12BC5449" w14:textId="48AEA8C6"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185C503D" w14:textId="338317F0"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tc>
        <w:tc>
          <w:tcPr>
            <w:tcW w:w="4218" w:type="dxa"/>
            <w:tcBorders>
              <w:top w:val="single" w:sz="4" w:space="0" w:color="auto"/>
              <w:left w:val="double" w:sz="4" w:space="0" w:color="auto"/>
              <w:bottom w:val="single" w:sz="4" w:space="0" w:color="auto"/>
              <w:right w:val="single" w:sz="4" w:space="0" w:color="auto"/>
            </w:tcBorders>
            <w:noWrap/>
          </w:tcPr>
          <w:p w14:paraId="6F1F5D56" w14:textId="7C512233"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Specify number of hours, hourly rate, and total amount</w:t>
            </w:r>
          </w:p>
          <w:p w14:paraId="7C4B1FFC" w14:textId="64B31408" w:rsidR="69EAD7E6" w:rsidRDefault="69EAD7E6" w:rsidP="69EAD7E6">
            <w:pPr>
              <w:spacing w:line="259" w:lineRule="auto"/>
              <w:rPr>
                <w:rFonts w:ascii="Times New Roman" w:eastAsia="Google Sans Text" w:hAnsi="Times New Roman" w:cs="Times New Roman"/>
                <w:color w:val="1B1C1D"/>
                <w:sz w:val="24"/>
                <w:szCs w:val="24"/>
              </w:rPr>
            </w:pPr>
          </w:p>
        </w:tc>
      </w:tr>
      <w:tr w:rsidR="69EAD7E6" w14:paraId="7F98C6DA" w14:textId="77777777" w:rsidTr="69EAD7E6">
        <w:trPr>
          <w:trHeight w:val="330"/>
        </w:trPr>
        <w:tc>
          <w:tcPr>
            <w:tcW w:w="857" w:type="dxa"/>
            <w:tcBorders>
              <w:top w:val="single" w:sz="4" w:space="0" w:color="auto"/>
              <w:left w:val="single" w:sz="4" w:space="0" w:color="auto"/>
              <w:bottom w:val="single" w:sz="4" w:space="0" w:color="auto"/>
              <w:right w:val="single" w:sz="4" w:space="0" w:color="auto"/>
            </w:tcBorders>
            <w:vAlign w:val="center"/>
          </w:tcPr>
          <w:p w14:paraId="2E75747F" w14:textId="20366361"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FC5BD48" w14:textId="23035143"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0322C3EE" w14:textId="16E78541"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Cutting volume (m)</w:t>
            </w:r>
          </w:p>
        </w:tc>
        <w:tc>
          <w:tcPr>
            <w:tcW w:w="4218" w:type="dxa"/>
            <w:tcBorders>
              <w:top w:val="single" w:sz="4" w:space="0" w:color="auto"/>
              <w:left w:val="double" w:sz="4" w:space="0" w:color="auto"/>
              <w:bottom w:val="single" w:sz="4" w:space="0" w:color="auto"/>
              <w:right w:val="single" w:sz="4" w:space="0" w:color="auto"/>
            </w:tcBorders>
            <w:noWrap/>
          </w:tcPr>
          <w:p w14:paraId="4308DDBA" w14:textId="17FD45EF"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Specify rate per meter, rate for 1 meter, and total amount</w:t>
            </w:r>
          </w:p>
        </w:tc>
      </w:tr>
      <w:tr w:rsidR="69EAD7E6" w14:paraId="1148D281" w14:textId="77777777" w:rsidTr="69EAD7E6">
        <w:trPr>
          <w:trHeight w:val="319"/>
        </w:trPr>
        <w:tc>
          <w:tcPr>
            <w:tcW w:w="857" w:type="dxa"/>
            <w:tcBorders>
              <w:top w:val="single" w:sz="4" w:space="0" w:color="auto"/>
              <w:left w:val="single" w:sz="4" w:space="0" w:color="auto"/>
              <w:bottom w:val="single" w:sz="4" w:space="0" w:color="auto"/>
              <w:right w:val="single" w:sz="4" w:space="0" w:color="auto"/>
            </w:tcBorders>
            <w:vAlign w:val="center"/>
          </w:tcPr>
          <w:p w14:paraId="56379EF7" w14:textId="7F0A2934"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319D390" w14:textId="76E6E29B"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6B6DD00F" w14:textId="50B363AA"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TOTAL</w:t>
            </w:r>
          </w:p>
        </w:tc>
        <w:tc>
          <w:tcPr>
            <w:tcW w:w="4218" w:type="dxa"/>
            <w:tcBorders>
              <w:top w:val="single" w:sz="4" w:space="0" w:color="auto"/>
              <w:left w:val="double" w:sz="4" w:space="0" w:color="auto"/>
              <w:bottom w:val="single" w:sz="4" w:space="0" w:color="auto"/>
              <w:right w:val="single" w:sz="4" w:space="0" w:color="auto"/>
            </w:tcBorders>
            <w:noWrap/>
          </w:tcPr>
          <w:p w14:paraId="698D5B2F" w14:textId="0393815B"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4E8FA203"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17B5F2" w14:textId="394B6E9F"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2.2.2.</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5A69882" w14:textId="09E8CBCF" w:rsidR="36958EED" w:rsidRDefault="36958EED" w:rsidP="69EAD7E6">
            <w:pPr>
              <w:spacing w:line="259" w:lineRule="auto"/>
              <w:rPr>
                <w:rFonts w:ascii="Times New Roman" w:hAnsi="Times New Roman" w:cs="Times New Roman"/>
                <w:sz w:val="24"/>
                <w:szCs w:val="24"/>
              </w:rPr>
            </w:pPr>
            <w:r w:rsidRPr="69EAD7E6">
              <w:rPr>
                <w:rFonts w:ascii="Times New Roman" w:hAnsi="Times New Roman" w:cs="Times New Roman"/>
                <w:sz w:val="24"/>
                <w:szCs w:val="24"/>
              </w:rPr>
              <w:t>Execution of Works – Welding of PE‑100RC Sheets</w:t>
            </w:r>
          </w:p>
          <w:p w14:paraId="4037D0FA" w14:textId="463136D5" w:rsidR="69EAD7E6" w:rsidRDefault="69EAD7E6" w:rsidP="69EAD7E6">
            <w:pPr>
              <w:spacing w:line="259" w:lineRule="auto"/>
              <w:rPr>
                <w:rFonts w:ascii="Times New Roman" w:eastAsia="Google Sans Text"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619CAD7" w14:textId="619F7849"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5CFC1AF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C71E10A" w14:textId="15302C4B"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EA9690C" w14:textId="75C86240"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50C2A63A" w14:textId="338317F0" w:rsidR="3406022F" w:rsidRDefault="3406022F"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p w14:paraId="12CB9864" w14:textId="113AF449" w:rsidR="69EAD7E6" w:rsidRDefault="69EAD7E6" w:rsidP="69EAD7E6">
            <w:pPr>
              <w:spacing w:line="259" w:lineRule="auto"/>
              <w:rPr>
                <w:rFonts w:ascii="Times New Roman" w:eastAsia="Google Sans Text" w:hAnsi="Times New Roman" w:cs="Times New Roman"/>
                <w:color w:val="1B1C1D"/>
                <w:sz w:val="24"/>
                <w:szCs w:val="24"/>
              </w:rPr>
            </w:pPr>
          </w:p>
          <w:p w14:paraId="6AE23803" w14:textId="79830F58" w:rsidR="69EAD7E6" w:rsidRDefault="69EAD7E6" w:rsidP="69EAD7E6">
            <w:pPr>
              <w:spacing w:line="259" w:lineRule="auto"/>
              <w:rPr>
                <w:rFonts w:ascii="Times New Roman" w:eastAsia="Google Sans Text"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noWrap/>
          </w:tcPr>
          <w:p w14:paraId="219B1373" w14:textId="23ED4EF8" w:rsidR="3406022F" w:rsidRDefault="3406022F"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Specify number of hours, hourly rate, and total amount</w:t>
            </w:r>
          </w:p>
          <w:p w14:paraId="7FBB700B" w14:textId="3237ECD6" w:rsidR="69EAD7E6" w:rsidRDefault="69EAD7E6" w:rsidP="69EAD7E6">
            <w:pPr>
              <w:spacing w:line="259" w:lineRule="auto"/>
              <w:rPr>
                <w:rFonts w:ascii="Times New Roman" w:eastAsia="Google Sans Text" w:hAnsi="Times New Roman" w:cs="Times New Roman"/>
                <w:color w:val="1B1C1D"/>
                <w:sz w:val="24"/>
                <w:szCs w:val="24"/>
              </w:rPr>
            </w:pPr>
          </w:p>
          <w:p w14:paraId="2CD21081" w14:textId="707D4718"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04F21E5A"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6BEEF71" w14:textId="221DBC10"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2.3.</w:t>
            </w:r>
          </w:p>
        </w:tc>
        <w:tc>
          <w:tcPr>
            <w:tcW w:w="2932" w:type="dxa"/>
            <w:tcBorders>
              <w:top w:val="single" w:sz="4" w:space="0" w:color="auto"/>
              <w:left w:val="single" w:sz="4" w:space="0" w:color="auto"/>
              <w:bottom w:val="single" w:sz="4" w:space="0" w:color="auto"/>
              <w:right w:val="single" w:sz="4" w:space="0" w:color="auto"/>
            </w:tcBorders>
            <w:vAlign w:val="center"/>
          </w:tcPr>
          <w:p w14:paraId="2FC20F21" w14:textId="072FC19D" w:rsidR="69EAD7E6" w:rsidRDefault="69EAD7E6" w:rsidP="69EAD7E6">
            <w:pPr>
              <w:rPr>
                <w:rFonts w:ascii="Times New Roman" w:hAnsi="Times New Roman" w:cs="Times New Roman"/>
                <w:b/>
                <w:bCs/>
                <w:color w:val="1B1C1D"/>
                <w:sz w:val="24"/>
                <w:szCs w:val="24"/>
              </w:rPr>
            </w:pPr>
          </w:p>
        </w:tc>
        <w:tc>
          <w:tcPr>
            <w:tcW w:w="6372" w:type="dxa"/>
            <w:tcBorders>
              <w:top w:val="single" w:sz="4" w:space="0" w:color="auto"/>
              <w:left w:val="nil"/>
              <w:bottom w:val="single" w:sz="4" w:space="0" w:color="auto"/>
              <w:right w:val="double" w:sz="4" w:space="0" w:color="auto"/>
            </w:tcBorders>
          </w:tcPr>
          <w:p w14:paraId="712AA692" w14:textId="48CAC414" w:rsidR="31CFB6BA" w:rsidRDefault="31CFB6BA"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Welding volume (m)</w:t>
            </w:r>
          </w:p>
          <w:p w14:paraId="06E2158D" w14:textId="3B541DE4" w:rsidR="69EAD7E6" w:rsidRDefault="69EAD7E6" w:rsidP="69EAD7E6">
            <w:pPr>
              <w:spacing w:line="259" w:lineRule="auto"/>
              <w:rPr>
                <w:rFonts w:ascii="Times New Roman" w:eastAsia="Google Sans Text"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noWrap/>
          </w:tcPr>
          <w:p w14:paraId="1E571746" w14:textId="61F849AA" w:rsidR="31CFB6BA" w:rsidRDefault="31CFB6BA"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pecify rate per meter, rate for 1 meter, and total amount</w:t>
            </w:r>
          </w:p>
        </w:tc>
      </w:tr>
      <w:tr w:rsidR="00B9363E" w:rsidRPr="00A60104" w14:paraId="7F9D6A62"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6255F8E" w14:textId="0BA8DF5C"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2.3.1.</w:t>
            </w:r>
          </w:p>
        </w:tc>
        <w:tc>
          <w:tcPr>
            <w:tcW w:w="2932" w:type="dxa"/>
            <w:tcBorders>
              <w:top w:val="single" w:sz="4" w:space="0" w:color="auto"/>
              <w:left w:val="single" w:sz="4" w:space="0" w:color="auto"/>
              <w:bottom w:val="single" w:sz="4" w:space="0" w:color="auto"/>
              <w:right w:val="single" w:sz="4" w:space="0" w:color="auto"/>
            </w:tcBorders>
            <w:vAlign w:val="center"/>
          </w:tcPr>
          <w:p w14:paraId="6EFF70DA" w14:textId="6ECA075C" w:rsidR="69EAD7E6" w:rsidRDefault="69EAD7E6" w:rsidP="69EAD7E6">
            <w:pPr>
              <w:rPr>
                <w:rFonts w:ascii="Times New Roman" w:eastAsia="Cambria" w:hAnsi="Times New Roman" w:cs="Times New Roman"/>
                <w:b/>
                <w:bCs/>
                <w:sz w:val="24"/>
                <w:szCs w:val="24"/>
              </w:rPr>
            </w:pPr>
          </w:p>
        </w:tc>
        <w:tc>
          <w:tcPr>
            <w:tcW w:w="6372" w:type="dxa"/>
            <w:tcBorders>
              <w:top w:val="single" w:sz="4" w:space="0" w:color="auto"/>
              <w:left w:val="nil"/>
              <w:bottom w:val="single" w:sz="4" w:space="0" w:color="auto"/>
              <w:right w:val="double" w:sz="4" w:space="0" w:color="auto"/>
            </w:tcBorders>
          </w:tcPr>
          <w:p w14:paraId="3253B116" w14:textId="70D576B9" w:rsidR="4F833726" w:rsidRDefault="4F833726" w:rsidP="69EAD7E6">
            <w:pPr>
              <w:spacing w:line="259" w:lineRule="auto"/>
              <w:jc w:val="right"/>
            </w:pPr>
            <w:r w:rsidRPr="69EAD7E6">
              <w:rPr>
                <w:rFonts w:ascii="Times New Roman" w:hAnsi="Times New Roman" w:cs="Times New Roman"/>
                <w:color w:val="1B1C1D"/>
                <w:sz w:val="24"/>
                <w:szCs w:val="24"/>
              </w:rPr>
              <w:t>TOTAL</w:t>
            </w:r>
          </w:p>
        </w:tc>
        <w:tc>
          <w:tcPr>
            <w:tcW w:w="4218" w:type="dxa"/>
            <w:tcBorders>
              <w:top w:val="single" w:sz="4" w:space="0" w:color="auto"/>
              <w:left w:val="double" w:sz="4" w:space="0" w:color="auto"/>
              <w:bottom w:val="single" w:sz="4" w:space="0" w:color="auto"/>
              <w:right w:val="single" w:sz="4" w:space="0" w:color="auto"/>
            </w:tcBorders>
            <w:noWrap/>
          </w:tcPr>
          <w:p w14:paraId="545A727D" w14:textId="08FC286B" w:rsidR="69EAD7E6" w:rsidRDefault="69EAD7E6" w:rsidP="69EAD7E6">
            <w:pPr>
              <w:jc w:val="both"/>
              <w:rPr>
                <w:rFonts w:ascii="Times New Roman" w:eastAsia="Cambria" w:hAnsi="Times New Roman" w:cs="Times New Roman"/>
                <w:sz w:val="24"/>
                <w:szCs w:val="24"/>
                <w:highlight w:val="yellow"/>
              </w:rPr>
            </w:pPr>
          </w:p>
        </w:tc>
      </w:tr>
      <w:tr w:rsidR="00F87E59" w:rsidRPr="00A60104" w14:paraId="25A79D14" w14:textId="77777777" w:rsidTr="69EAD7E6">
        <w:trPr>
          <w:trHeight w:val="3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11C43DF" w14:textId="05543587" w:rsidR="69EAD7E6" w:rsidRDefault="69EAD7E6" w:rsidP="69EAD7E6">
            <w:pPr>
              <w:spacing w:line="259" w:lineRule="auto"/>
              <w:rPr>
                <w:rFonts w:ascii="Times New Roman" w:hAnsi="Times New Roman" w:cs="Times New Roman"/>
                <w:sz w:val="24"/>
                <w:szCs w:val="24"/>
              </w:rPr>
            </w:pPr>
            <w:r w:rsidRPr="69EAD7E6">
              <w:rPr>
                <w:rFonts w:ascii="Times New Roman" w:hAnsi="Times New Roman" w:cs="Times New Roman"/>
                <w:sz w:val="24"/>
                <w:szCs w:val="24"/>
              </w:rPr>
              <w:t>2.3.2.</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A8AC5D1" w14:textId="7C9B21F0" w:rsidR="3BCF61D8" w:rsidRDefault="3BCF61D8" w:rsidP="69EAD7E6">
            <w:pPr>
              <w:spacing w:line="259" w:lineRule="auto"/>
              <w:rPr>
                <w:rFonts w:ascii="Times New Roman" w:hAnsi="Times New Roman" w:cs="Times New Roman"/>
                <w:sz w:val="24"/>
                <w:szCs w:val="24"/>
              </w:rPr>
            </w:pPr>
            <w:r w:rsidRPr="69EAD7E6">
              <w:rPr>
                <w:rFonts w:ascii="Times New Roman" w:hAnsi="Times New Roman" w:cs="Times New Roman"/>
                <w:sz w:val="24"/>
                <w:szCs w:val="24"/>
              </w:rPr>
              <w:t>Execution of Works – Installation of Equipment</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C92BAE8" w14:textId="0510E51E" w:rsidR="69EAD7E6" w:rsidRDefault="69EAD7E6" w:rsidP="69EAD7E6">
            <w:pPr>
              <w:jc w:val="both"/>
              <w:rPr>
                <w:rFonts w:ascii="Times New Roman" w:eastAsia="Cambria" w:hAnsi="Times New Roman" w:cs="Times New Roman"/>
                <w:sz w:val="24"/>
                <w:szCs w:val="24"/>
                <w:highlight w:val="yellow"/>
              </w:rPr>
            </w:pPr>
          </w:p>
        </w:tc>
      </w:tr>
      <w:tr w:rsidR="00F87E59" w:rsidRPr="00A60104" w14:paraId="580F614A"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BC27355" w14:textId="6AEC571F"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0608ADE" w14:textId="002E745A" w:rsidR="69EAD7E6" w:rsidRDefault="69EAD7E6" w:rsidP="69EAD7E6">
            <w:pPr>
              <w:rPr>
                <w:rFonts w:ascii="Times New Roman" w:hAnsi="Times New Roman" w:cs="Times New Roman"/>
                <w:b/>
                <w:bCs/>
                <w:color w:val="1B1C1D"/>
                <w:sz w:val="24"/>
                <w:szCs w:val="24"/>
                <w:lang w:val="ru-RU"/>
              </w:rPr>
            </w:pPr>
          </w:p>
        </w:tc>
        <w:tc>
          <w:tcPr>
            <w:tcW w:w="6372" w:type="dxa"/>
            <w:tcBorders>
              <w:top w:val="single" w:sz="4" w:space="0" w:color="auto"/>
              <w:left w:val="nil"/>
              <w:bottom w:val="single" w:sz="4" w:space="0" w:color="auto"/>
              <w:right w:val="double" w:sz="4" w:space="0" w:color="auto"/>
            </w:tcBorders>
          </w:tcPr>
          <w:p w14:paraId="10087DFA" w14:textId="0DCA1EED" w:rsidR="3D662281" w:rsidRDefault="3D662281"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tc>
        <w:tc>
          <w:tcPr>
            <w:tcW w:w="4218" w:type="dxa"/>
            <w:tcBorders>
              <w:top w:val="single" w:sz="4" w:space="0" w:color="auto"/>
              <w:left w:val="double" w:sz="4" w:space="0" w:color="auto"/>
              <w:bottom w:val="single" w:sz="4" w:space="0" w:color="auto"/>
              <w:right w:val="single" w:sz="4" w:space="0" w:color="auto"/>
            </w:tcBorders>
            <w:noWrap/>
          </w:tcPr>
          <w:p w14:paraId="4011540B" w14:textId="473E43A4" w:rsidR="69EAD7E6" w:rsidRDefault="69EAD7E6" w:rsidP="69EAD7E6">
            <w:pPr>
              <w:jc w:val="both"/>
              <w:rPr>
                <w:rFonts w:ascii="Times New Roman" w:eastAsia="Cambria" w:hAnsi="Times New Roman" w:cs="Times New Roman"/>
                <w:sz w:val="24"/>
                <w:szCs w:val="24"/>
                <w:highlight w:val="yellow"/>
              </w:rPr>
            </w:pPr>
          </w:p>
        </w:tc>
      </w:tr>
      <w:tr w:rsidR="00B9363E" w:rsidRPr="00A60104" w14:paraId="0A767731" w14:textId="77777777" w:rsidTr="69EAD7E6">
        <w:trPr>
          <w:trHeight w:val="300"/>
        </w:trPr>
        <w:tc>
          <w:tcPr>
            <w:tcW w:w="857" w:type="dxa"/>
            <w:tcBorders>
              <w:top w:val="single" w:sz="4" w:space="0" w:color="auto"/>
              <w:left w:val="single" w:sz="4" w:space="0" w:color="auto"/>
              <w:bottom w:val="single" w:sz="4" w:space="0" w:color="auto"/>
              <w:right w:val="single" w:sz="4" w:space="0" w:color="auto"/>
            </w:tcBorders>
            <w:vAlign w:val="center"/>
          </w:tcPr>
          <w:p w14:paraId="734544F7" w14:textId="1EDB5441" w:rsidR="69EAD7E6" w:rsidRDefault="69EAD7E6" w:rsidP="69EAD7E6">
            <w:pPr>
              <w:pStyle w:val="NoSpacing"/>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2.4.</w:t>
            </w:r>
          </w:p>
        </w:tc>
        <w:tc>
          <w:tcPr>
            <w:tcW w:w="2932" w:type="dxa"/>
            <w:tcBorders>
              <w:top w:val="single" w:sz="4" w:space="0" w:color="auto"/>
              <w:left w:val="single" w:sz="4" w:space="0" w:color="auto"/>
              <w:bottom w:val="single" w:sz="4" w:space="0" w:color="auto"/>
              <w:right w:val="single" w:sz="4" w:space="0" w:color="auto"/>
            </w:tcBorders>
            <w:vAlign w:val="center"/>
          </w:tcPr>
          <w:p w14:paraId="02E448A5" w14:textId="3CC56941" w:rsidR="69EAD7E6" w:rsidRDefault="69EAD7E6" w:rsidP="69EAD7E6">
            <w:pPr>
              <w:rPr>
                <w:rFonts w:ascii="Times New Roman" w:eastAsia="Cambria" w:hAnsi="Times New Roman" w:cs="Times New Roman"/>
                <w:color w:val="000000" w:themeColor="text1"/>
                <w:sz w:val="24"/>
                <w:szCs w:val="24"/>
              </w:rPr>
            </w:pPr>
          </w:p>
        </w:tc>
        <w:tc>
          <w:tcPr>
            <w:tcW w:w="6372" w:type="dxa"/>
            <w:tcBorders>
              <w:top w:val="single" w:sz="4" w:space="0" w:color="auto"/>
              <w:left w:val="nil"/>
              <w:bottom w:val="single" w:sz="4" w:space="0" w:color="auto"/>
              <w:right w:val="double" w:sz="4" w:space="0" w:color="auto"/>
            </w:tcBorders>
          </w:tcPr>
          <w:p w14:paraId="6E4D3993" w14:textId="4B053BE1" w:rsidR="09E9AA9E" w:rsidRDefault="09E9AA9E"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Additional costs (transportation, etc.)</w:t>
            </w:r>
          </w:p>
        </w:tc>
        <w:tc>
          <w:tcPr>
            <w:tcW w:w="4218" w:type="dxa"/>
            <w:tcBorders>
              <w:top w:val="single" w:sz="4" w:space="0" w:color="auto"/>
              <w:left w:val="double" w:sz="4" w:space="0" w:color="auto"/>
              <w:bottom w:val="single" w:sz="4" w:space="0" w:color="auto"/>
              <w:right w:val="single" w:sz="4" w:space="0" w:color="auto"/>
            </w:tcBorders>
            <w:noWrap/>
          </w:tcPr>
          <w:p w14:paraId="0542A34A" w14:textId="77777777" w:rsidR="69EAD7E6" w:rsidRDefault="69EAD7E6" w:rsidP="69EAD7E6">
            <w:pPr>
              <w:rPr>
                <w:rFonts w:ascii="Times New Roman" w:eastAsia="Cambria" w:hAnsi="Times New Roman" w:cs="Times New Roman"/>
                <w:sz w:val="24"/>
                <w:szCs w:val="24"/>
              </w:rPr>
            </w:pPr>
          </w:p>
        </w:tc>
      </w:tr>
      <w:tr w:rsidR="00F87E59" w:rsidRPr="00A60104" w14:paraId="124CF885"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205798" w14:textId="1ADCE328"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2.4.1.</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DED8D18" w14:textId="5AAC5532" w:rsidR="06CEA4FE" w:rsidRDefault="06CEA4FE" w:rsidP="69EAD7E6">
            <w:pPr>
              <w:rPr>
                <w:rFonts w:ascii="Times New Roman" w:eastAsia="Times New Roman" w:hAnsi="Times New Roman" w:cs="Times New Roman"/>
                <w:color w:val="1B1C1D"/>
                <w:sz w:val="24"/>
                <w:szCs w:val="24"/>
              </w:rPr>
            </w:pPr>
            <w:r w:rsidRPr="69EAD7E6">
              <w:rPr>
                <w:rFonts w:ascii="Times New Roman" w:eastAsia="Times New Roman" w:hAnsi="Times New Roman" w:cs="Times New Roman"/>
                <w:color w:val="1B1C1D"/>
                <w:sz w:val="24"/>
                <w:szCs w:val="24"/>
              </w:rPr>
              <w:t>Other costs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D624E90" w14:textId="5054A432" w:rsidR="69EAD7E6" w:rsidRDefault="69EAD7E6" w:rsidP="69EAD7E6">
            <w:pPr>
              <w:rPr>
                <w:rFonts w:ascii="Times New Roman" w:eastAsia="Cambria" w:hAnsi="Times New Roman" w:cs="Times New Roman"/>
                <w:sz w:val="24"/>
                <w:szCs w:val="24"/>
              </w:rPr>
            </w:pPr>
          </w:p>
        </w:tc>
      </w:tr>
      <w:tr w:rsidR="00F87E59" w:rsidRPr="00A60104" w14:paraId="53EBD7B1" w14:textId="77777777" w:rsidTr="69EAD7E6">
        <w:trPr>
          <w:trHeight w:val="300"/>
        </w:trPr>
        <w:tc>
          <w:tcPr>
            <w:tcW w:w="857" w:type="dxa"/>
            <w:tcBorders>
              <w:top w:val="single" w:sz="4" w:space="0" w:color="auto"/>
              <w:left w:val="single" w:sz="4" w:space="0" w:color="auto"/>
              <w:bottom w:val="single" w:sz="4" w:space="0" w:color="auto"/>
              <w:right w:val="single" w:sz="4" w:space="0" w:color="auto"/>
            </w:tcBorders>
            <w:vAlign w:val="center"/>
          </w:tcPr>
          <w:p w14:paraId="2878240B" w14:textId="0B649CCA"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2.4.2.</w:t>
            </w:r>
          </w:p>
        </w:tc>
        <w:tc>
          <w:tcPr>
            <w:tcW w:w="2932" w:type="dxa"/>
            <w:tcBorders>
              <w:top w:val="single" w:sz="4" w:space="0" w:color="auto"/>
              <w:left w:val="single" w:sz="4" w:space="0" w:color="auto"/>
              <w:bottom w:val="single" w:sz="4" w:space="0" w:color="auto"/>
              <w:right w:val="single" w:sz="4" w:space="0" w:color="auto"/>
            </w:tcBorders>
            <w:vAlign w:val="center"/>
          </w:tcPr>
          <w:p w14:paraId="522B814D" w14:textId="1B722DA5" w:rsidR="586CF4EB" w:rsidRDefault="586CF4EB" w:rsidP="69EAD7E6">
            <w:pPr>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 xml:space="preserve">JIG </w:t>
            </w:r>
          </w:p>
        </w:tc>
        <w:tc>
          <w:tcPr>
            <w:tcW w:w="6372" w:type="dxa"/>
            <w:tcBorders>
              <w:top w:val="single" w:sz="4" w:space="0" w:color="auto"/>
              <w:left w:val="nil"/>
              <w:bottom w:val="single" w:sz="4" w:space="0" w:color="auto"/>
              <w:right w:val="double" w:sz="4" w:space="0" w:color="auto"/>
            </w:tcBorders>
          </w:tcPr>
          <w:p w14:paraId="65CE448F" w14:textId="705C25B2" w:rsidR="69EAD7E6" w:rsidRDefault="69EAD7E6" w:rsidP="69EAD7E6">
            <w:pPr>
              <w:rPr>
                <w:rFonts w:ascii="Times New Roman" w:eastAsia="Cambria" w:hAnsi="Times New Roman" w:cs="Times New Roman"/>
                <w:color w:val="000000" w:themeColor="text1"/>
                <w:sz w:val="24"/>
                <w:szCs w:val="24"/>
                <w:highlight w:val="yellow"/>
              </w:rPr>
            </w:pPr>
          </w:p>
        </w:tc>
        <w:tc>
          <w:tcPr>
            <w:tcW w:w="4218" w:type="dxa"/>
            <w:tcBorders>
              <w:top w:val="single" w:sz="4" w:space="0" w:color="auto"/>
              <w:left w:val="double" w:sz="4" w:space="0" w:color="auto"/>
              <w:bottom w:val="single" w:sz="4" w:space="0" w:color="auto"/>
              <w:right w:val="single" w:sz="4" w:space="0" w:color="auto"/>
            </w:tcBorders>
            <w:noWrap/>
          </w:tcPr>
          <w:p w14:paraId="3AAE8369" w14:textId="56F228B8" w:rsidR="69EAD7E6" w:rsidRDefault="69EAD7E6" w:rsidP="69EAD7E6">
            <w:pPr>
              <w:rPr>
                <w:rFonts w:ascii="Times New Roman" w:eastAsia="Cambria" w:hAnsi="Times New Roman" w:cs="Times New Roman"/>
                <w:sz w:val="24"/>
                <w:szCs w:val="24"/>
              </w:rPr>
            </w:pPr>
          </w:p>
        </w:tc>
      </w:tr>
      <w:tr w:rsidR="00F87E59" w:rsidRPr="00A60104" w14:paraId="16D29EE5" w14:textId="77777777" w:rsidTr="69EAD7E6">
        <w:trPr>
          <w:trHeight w:val="409"/>
        </w:trPr>
        <w:tc>
          <w:tcPr>
            <w:tcW w:w="857" w:type="dxa"/>
            <w:tcBorders>
              <w:top w:val="single" w:sz="4" w:space="0" w:color="auto"/>
              <w:left w:val="single" w:sz="4" w:space="0" w:color="auto"/>
              <w:bottom w:val="single" w:sz="4" w:space="0" w:color="auto"/>
              <w:right w:val="single" w:sz="4" w:space="0" w:color="auto"/>
            </w:tcBorders>
            <w:vAlign w:val="center"/>
          </w:tcPr>
          <w:p w14:paraId="7FF4C15D" w14:textId="77777777" w:rsidR="00F87E59" w:rsidRPr="00A60104" w:rsidRDefault="00F87E59" w:rsidP="00B9363E">
            <w:pPr>
              <w:pStyle w:val="NoSpacing"/>
              <w:numPr>
                <w:ilvl w:val="2"/>
                <w:numId w:val="22"/>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14FF644" w14:textId="29524258" w:rsidR="69EAD7E6" w:rsidRDefault="69EAD7E6" w:rsidP="69EAD7E6">
            <w:pPr>
              <w:rPr>
                <w:rFonts w:ascii="Times New Roman" w:hAnsi="Times New Roman" w:cs="Times New Roman"/>
                <w:b/>
                <w:bCs/>
                <w:color w:val="1B1C1D"/>
                <w:sz w:val="24"/>
                <w:szCs w:val="24"/>
              </w:rPr>
            </w:pPr>
          </w:p>
        </w:tc>
        <w:tc>
          <w:tcPr>
            <w:tcW w:w="6372" w:type="dxa"/>
            <w:tcBorders>
              <w:top w:val="single" w:sz="4" w:space="0" w:color="auto"/>
              <w:left w:val="nil"/>
              <w:bottom w:val="single" w:sz="4" w:space="0" w:color="auto"/>
              <w:right w:val="double" w:sz="4" w:space="0" w:color="auto"/>
            </w:tcBorders>
          </w:tcPr>
          <w:p w14:paraId="68758820" w14:textId="338317F0" w:rsidR="47E04B9F" w:rsidRDefault="47E04B9F"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p w14:paraId="6D8FF5AE" w14:textId="367EEE5C" w:rsidR="69EAD7E6" w:rsidRDefault="69EAD7E6" w:rsidP="69EAD7E6">
            <w:pPr>
              <w:rPr>
                <w:rFonts w:ascii="Times New Roman"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noWrap/>
          </w:tcPr>
          <w:p w14:paraId="0C96F8C7" w14:textId="77777777" w:rsidR="00F87E59" w:rsidRPr="00A60104" w:rsidRDefault="00F87E59">
            <w:pPr>
              <w:rPr>
                <w:rFonts w:ascii="Times New Roman" w:eastAsia="Cambria" w:hAnsi="Times New Roman" w:cs="Times New Roman"/>
                <w:kern w:val="56"/>
                <w:sz w:val="24"/>
                <w:szCs w:val="24"/>
              </w:rPr>
            </w:pPr>
          </w:p>
        </w:tc>
      </w:tr>
      <w:tr w:rsidR="00F87E59" w:rsidRPr="00A60104" w14:paraId="29189BFB"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9267E4D" w14:textId="77777777" w:rsidR="00F87E59" w:rsidRPr="00A60104" w:rsidRDefault="00F87E59" w:rsidP="00B9363E">
            <w:pPr>
              <w:pStyle w:val="NoSpacing"/>
              <w:numPr>
                <w:ilvl w:val="2"/>
                <w:numId w:val="22"/>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C67B91A" w14:textId="7BD757EC" w:rsidR="69EAD7E6" w:rsidRDefault="69EAD7E6" w:rsidP="69EAD7E6">
            <w:pPr>
              <w:rPr>
                <w:rFonts w:ascii="Times New Roman" w:hAnsi="Times New Roman" w:cs="Times New Roman"/>
                <w:b/>
                <w:bCs/>
                <w:color w:val="1B1C1D"/>
                <w:sz w:val="24"/>
                <w:szCs w:val="24"/>
              </w:rPr>
            </w:pPr>
          </w:p>
        </w:tc>
        <w:tc>
          <w:tcPr>
            <w:tcW w:w="6372" w:type="dxa"/>
            <w:tcBorders>
              <w:top w:val="single" w:sz="4" w:space="0" w:color="auto"/>
              <w:left w:val="nil"/>
              <w:bottom w:val="single" w:sz="4" w:space="0" w:color="auto"/>
              <w:right w:val="double" w:sz="4" w:space="0" w:color="auto"/>
            </w:tcBorders>
          </w:tcPr>
          <w:p w14:paraId="080615E8" w14:textId="1B956B0A" w:rsidR="47E04B9F" w:rsidRDefault="47E04B9F" w:rsidP="69EAD7E6">
            <w:pPr>
              <w:spacing w:line="259" w:lineRule="auto"/>
            </w:pPr>
            <w:r w:rsidRPr="69EAD7E6">
              <w:rPr>
                <w:rFonts w:ascii="Times New Roman" w:hAnsi="Times New Roman" w:cs="Times New Roman"/>
                <w:color w:val="1B1C1D"/>
                <w:sz w:val="24"/>
                <w:szCs w:val="24"/>
              </w:rPr>
              <w:t>Material costs</w:t>
            </w:r>
          </w:p>
        </w:tc>
        <w:tc>
          <w:tcPr>
            <w:tcW w:w="4218" w:type="dxa"/>
            <w:tcBorders>
              <w:top w:val="single" w:sz="4" w:space="0" w:color="auto"/>
              <w:left w:val="double" w:sz="4" w:space="0" w:color="auto"/>
              <w:bottom w:val="single" w:sz="4" w:space="0" w:color="auto"/>
              <w:right w:val="single" w:sz="4" w:space="0" w:color="auto"/>
            </w:tcBorders>
            <w:noWrap/>
          </w:tcPr>
          <w:p w14:paraId="764DFE10" w14:textId="77777777" w:rsidR="00F87E59" w:rsidRPr="00A60104" w:rsidRDefault="00F87E59">
            <w:pPr>
              <w:rPr>
                <w:rFonts w:ascii="Times New Roman" w:eastAsia="Cambria" w:hAnsi="Times New Roman" w:cs="Times New Roman"/>
                <w:kern w:val="56"/>
                <w:sz w:val="24"/>
                <w:szCs w:val="24"/>
              </w:rPr>
            </w:pPr>
          </w:p>
        </w:tc>
      </w:tr>
      <w:tr w:rsidR="00F87E59" w:rsidRPr="00A60104" w14:paraId="40AB64C8"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E20B691" w14:textId="77777777" w:rsidR="00F87E59" w:rsidRPr="00A60104" w:rsidRDefault="00F87E59" w:rsidP="00B9363E">
            <w:pPr>
              <w:pStyle w:val="NoSpacing"/>
              <w:numPr>
                <w:ilvl w:val="1"/>
                <w:numId w:val="22"/>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808984A" w14:textId="0C2D573E" w:rsidR="00F87E59" w:rsidRPr="00A60104" w:rsidRDefault="47E04B9F"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Other</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CC730E4" w14:textId="77777777" w:rsidR="00F87E59" w:rsidRPr="00A60104" w:rsidRDefault="00F87E59">
            <w:pPr>
              <w:rPr>
                <w:rFonts w:ascii="Times New Roman" w:eastAsia="Cambria" w:hAnsi="Times New Roman" w:cs="Times New Roman"/>
                <w:kern w:val="56"/>
                <w:sz w:val="24"/>
                <w:szCs w:val="24"/>
              </w:rPr>
            </w:pPr>
          </w:p>
        </w:tc>
      </w:tr>
      <w:tr w:rsidR="00F87E59" w:rsidRPr="00A60104" w14:paraId="684F2338"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A463137" w14:textId="77777777" w:rsidR="00F87E59" w:rsidRPr="00A60104" w:rsidRDefault="00F87E59" w:rsidP="00B9363E">
            <w:pPr>
              <w:pStyle w:val="NoSpacing"/>
              <w:numPr>
                <w:ilvl w:val="2"/>
                <w:numId w:val="22"/>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1DAB551" w14:textId="21ABAEA8" w:rsidR="00F87E59" w:rsidRPr="00A60104" w:rsidRDefault="00F87E59">
            <w:pPr>
              <w:rPr>
                <w:rFonts w:ascii="Times New Roman" w:eastAsia="Cambria" w:hAnsi="Times New Roman" w:cs="Times New Roman"/>
                <w:b/>
                <w:bCs/>
                <w:kern w:val="56"/>
                <w:sz w:val="24"/>
                <w:szCs w:val="24"/>
              </w:rPr>
            </w:pPr>
          </w:p>
        </w:tc>
        <w:tc>
          <w:tcPr>
            <w:tcW w:w="6372" w:type="dxa"/>
            <w:tcBorders>
              <w:top w:val="single" w:sz="4" w:space="0" w:color="auto"/>
              <w:left w:val="nil"/>
              <w:bottom w:val="single" w:sz="4" w:space="0" w:color="auto"/>
              <w:right w:val="double" w:sz="4" w:space="0" w:color="auto"/>
            </w:tcBorders>
          </w:tcPr>
          <w:p w14:paraId="781458E0" w14:textId="6FB72B1A" w:rsidR="47E04B9F" w:rsidRDefault="47E04B9F"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Total execution time and period:</w:t>
            </w:r>
            <w:r w:rsidR="69EAD7E6" w:rsidRPr="69EAD7E6">
              <w:rPr>
                <w:rFonts w:ascii="Times New Roman" w:hAnsi="Times New Roman" w:cs="Times New Roman"/>
                <w:color w:val="1B1C1D"/>
                <w:sz w:val="24"/>
                <w:szCs w:val="24"/>
              </w:rPr>
              <w:t xml:space="preserve"> </w:t>
            </w:r>
          </w:p>
        </w:tc>
        <w:tc>
          <w:tcPr>
            <w:tcW w:w="4218" w:type="dxa"/>
            <w:tcBorders>
              <w:top w:val="single" w:sz="4" w:space="0" w:color="auto"/>
              <w:left w:val="double" w:sz="4" w:space="0" w:color="auto"/>
              <w:bottom w:val="single" w:sz="4" w:space="0" w:color="auto"/>
              <w:right w:val="single" w:sz="4" w:space="0" w:color="auto"/>
            </w:tcBorders>
            <w:noWrap/>
          </w:tcPr>
          <w:p w14:paraId="68946B74" w14:textId="1663C415" w:rsidR="69EAD7E6" w:rsidRDefault="69EAD7E6" w:rsidP="69EAD7E6">
            <w:pPr>
              <w:spacing w:line="259" w:lineRule="auto"/>
              <w:rPr>
                <w:rFonts w:ascii="Times New Roman" w:eastAsia="Times New Roman" w:hAnsi="Times New Roman" w:cs="Times New Roman"/>
                <w:sz w:val="24"/>
                <w:szCs w:val="24"/>
                <w:highlight w:val="yellow"/>
              </w:rPr>
            </w:pPr>
            <w:r w:rsidRPr="69EAD7E6">
              <w:rPr>
                <w:rFonts w:ascii="Times New Roman" w:hAnsi="Times New Roman" w:cs="Times New Roman"/>
                <w:i/>
                <w:iCs/>
                <w:sz w:val="24"/>
                <w:szCs w:val="24"/>
              </w:rPr>
              <w:t>[</w:t>
            </w:r>
            <w:r w:rsidR="75CC7E38" w:rsidRPr="69EAD7E6">
              <w:rPr>
                <w:rFonts w:ascii="Times New Roman" w:hAnsi="Times New Roman" w:cs="Times New Roman"/>
                <w:i/>
                <w:iCs/>
                <w:sz w:val="24"/>
                <w:szCs w:val="24"/>
              </w:rPr>
              <w:t>The Applicant indicates the total execution time and the deadline by which all works will be completed</w:t>
            </w:r>
            <w:r w:rsidRPr="69EAD7E6">
              <w:rPr>
                <w:rFonts w:ascii="Times New Roman" w:hAnsi="Times New Roman" w:cs="Times New Roman"/>
                <w:i/>
                <w:iCs/>
                <w:sz w:val="24"/>
                <w:szCs w:val="24"/>
              </w:rPr>
              <w:t>]</w:t>
            </w:r>
          </w:p>
          <w:p w14:paraId="346B8ED0" w14:textId="449C495D" w:rsidR="69EAD7E6" w:rsidRDefault="69EAD7E6" w:rsidP="69EAD7E6">
            <w:pPr>
              <w:spacing w:line="259" w:lineRule="auto"/>
              <w:rPr>
                <w:rFonts w:ascii="Times New Roman" w:hAnsi="Times New Roman" w:cs="Times New Roman"/>
                <w:b/>
                <w:bCs/>
                <w:i/>
                <w:iCs/>
                <w:sz w:val="24"/>
                <w:szCs w:val="24"/>
              </w:rPr>
            </w:pPr>
            <w:r w:rsidRPr="69EAD7E6">
              <w:rPr>
                <w:rFonts w:ascii="Times New Roman" w:hAnsi="Times New Roman" w:cs="Times New Roman"/>
                <w:b/>
                <w:bCs/>
                <w:i/>
                <w:iCs/>
                <w:sz w:val="24"/>
                <w:szCs w:val="24"/>
              </w:rPr>
              <w:t>DD.MM.YYYY</w:t>
            </w:r>
          </w:p>
        </w:tc>
      </w:tr>
    </w:tbl>
    <w:p w14:paraId="448474DF" w14:textId="77777777" w:rsidR="006E7130" w:rsidRPr="00D7566E" w:rsidRDefault="006E7130" w:rsidP="006E7130">
      <w:pPr>
        <w:pStyle w:val="NormalWeb"/>
        <w:rPr>
          <w:rFonts w:ascii="Tahoma" w:hAnsi="Tahoma" w:cs="Tahoma"/>
          <w:color w:val="000000"/>
          <w:lang w:val="en-LV"/>
        </w:rPr>
      </w:pPr>
      <w:r w:rsidRPr="00D7566E">
        <w:rPr>
          <w:rStyle w:val="Strong"/>
          <w:rFonts w:ascii="Tahoma" w:hAnsi="Tahoma" w:cs="Tahoma"/>
          <w:color w:val="000000"/>
        </w:rPr>
        <w:t>Other conditions</w:t>
      </w:r>
    </w:p>
    <w:p w14:paraId="28845C1D"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The works shall be performed using materials supplied by the Contracting Authority. Transportation of materials from</w:t>
      </w:r>
      <w:r w:rsidRPr="00D7566E">
        <w:rPr>
          <w:rStyle w:val="apple-converted-space"/>
          <w:rFonts w:ascii="Tahoma" w:hAnsi="Tahoma" w:cs="Tahoma"/>
          <w:color w:val="000000"/>
        </w:rPr>
        <w:t> </w:t>
      </w:r>
      <w:r w:rsidRPr="00D7566E">
        <w:rPr>
          <w:rStyle w:val="Strong"/>
          <w:rFonts w:ascii="Tahoma" w:hAnsi="Tahoma" w:cs="Tahoma"/>
          <w:color w:val="000000"/>
        </w:rPr>
        <w:t>Flotes iela 13, Riga</w:t>
      </w:r>
      <w:r w:rsidRPr="00D7566E">
        <w:rPr>
          <w:rStyle w:val="apple-converted-space"/>
          <w:rFonts w:ascii="Tahoma" w:hAnsi="Tahoma" w:cs="Tahoma"/>
          <w:color w:val="000000"/>
        </w:rPr>
        <w:t> </w:t>
      </w:r>
      <w:r w:rsidRPr="00D7566E">
        <w:rPr>
          <w:rFonts w:ascii="Tahoma" w:hAnsi="Tahoma" w:cs="Tahoma"/>
          <w:color w:val="000000"/>
        </w:rPr>
        <w:t>shall be ensured by the Contractor and must be included in the service price.</w:t>
      </w:r>
    </w:p>
    <w:p w14:paraId="78CE9AD9" w14:textId="77777777" w:rsidR="006E7130" w:rsidRPr="00D7566E" w:rsidRDefault="006E7130" w:rsidP="006E7130">
      <w:pPr>
        <w:pStyle w:val="NormalWeb"/>
        <w:numPr>
          <w:ilvl w:val="0"/>
          <w:numId w:val="26"/>
        </w:numPr>
        <w:rPr>
          <w:rFonts w:ascii="Tahoma" w:hAnsi="Tahoma" w:cs="Tahoma"/>
          <w:b/>
          <w:bCs/>
          <w:color w:val="000000"/>
        </w:rPr>
      </w:pPr>
      <w:r w:rsidRPr="00D7566E">
        <w:rPr>
          <w:rFonts w:ascii="Tahoma" w:hAnsi="Tahoma" w:cs="Tahoma"/>
          <w:color w:val="000000"/>
        </w:rPr>
        <w:t>The works shall be performed in accordance with the design developed by the Contracting Authority. Drawings may be provided to tenderers only upon request and after signing a</w:t>
      </w:r>
      <w:r w:rsidRPr="00D7566E">
        <w:rPr>
          <w:rStyle w:val="apple-converted-space"/>
          <w:rFonts w:ascii="Tahoma" w:hAnsi="Tahoma" w:cs="Tahoma"/>
          <w:color w:val="000000"/>
        </w:rPr>
        <w:t> </w:t>
      </w:r>
      <w:r w:rsidRPr="00D7566E">
        <w:rPr>
          <w:rStyle w:val="Strong"/>
          <w:rFonts w:ascii="Tahoma" w:hAnsi="Tahoma" w:cs="Tahoma"/>
          <w:b w:val="0"/>
          <w:bCs w:val="0"/>
          <w:color w:val="000000"/>
        </w:rPr>
        <w:t>Non-Disclosure Agreement (NDA)</w:t>
      </w:r>
      <w:r w:rsidRPr="00D7566E">
        <w:rPr>
          <w:rFonts w:ascii="Tahoma" w:hAnsi="Tahoma" w:cs="Tahoma"/>
          <w:b/>
          <w:bCs/>
          <w:color w:val="000000"/>
        </w:rPr>
        <w:t>.</w:t>
      </w:r>
    </w:p>
    <w:p w14:paraId="291780A0"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Defective or poor-quality execution of the procurement object or its elements shall not be accepted.</w:t>
      </w:r>
    </w:p>
    <w:p w14:paraId="05AE5577" w14:textId="77777777" w:rsidR="006E7130" w:rsidRPr="00D7566E" w:rsidRDefault="006E7130" w:rsidP="006E7130">
      <w:pPr>
        <w:pStyle w:val="NormalWeb"/>
        <w:numPr>
          <w:ilvl w:val="0"/>
          <w:numId w:val="26"/>
        </w:numPr>
        <w:rPr>
          <w:rFonts w:ascii="Tahoma" w:hAnsi="Tahoma" w:cs="Tahoma"/>
          <w:color w:val="000000"/>
        </w:rPr>
      </w:pPr>
      <w:r w:rsidRPr="00D7566E">
        <w:rPr>
          <w:rStyle w:val="Strong"/>
          <w:rFonts w:ascii="Tahoma" w:hAnsi="Tahoma" w:cs="Tahoma"/>
          <w:b w:val="0"/>
          <w:bCs w:val="0"/>
          <w:color w:val="000000"/>
        </w:rPr>
        <w:t>Marking:</w:t>
      </w:r>
      <w:r w:rsidRPr="00D7566E">
        <w:rPr>
          <w:rStyle w:val="apple-converted-space"/>
          <w:rFonts w:ascii="Tahoma" w:hAnsi="Tahoma" w:cs="Tahoma"/>
          <w:color w:val="000000"/>
        </w:rPr>
        <w:t> </w:t>
      </w:r>
      <w:r w:rsidRPr="00D7566E">
        <w:rPr>
          <w:rFonts w:ascii="Tahoma" w:hAnsi="Tahoma" w:cs="Tahoma"/>
          <w:color w:val="000000"/>
        </w:rPr>
        <w:t>manufactured elements shall be marked in accordance with the drawings.</w:t>
      </w:r>
    </w:p>
    <w:p w14:paraId="0C1179D2"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lastRenderedPageBreak/>
        <w:t>The Supplier shall submit the</w:t>
      </w:r>
      <w:r w:rsidRPr="00D7566E">
        <w:rPr>
          <w:rStyle w:val="apple-converted-space"/>
          <w:rFonts w:ascii="Tahoma" w:hAnsi="Tahoma" w:cs="Tahoma"/>
          <w:color w:val="000000"/>
        </w:rPr>
        <w:t> </w:t>
      </w:r>
      <w:r w:rsidRPr="00D7566E">
        <w:rPr>
          <w:rStyle w:val="Strong"/>
          <w:rFonts w:ascii="Tahoma" w:hAnsi="Tahoma" w:cs="Tahoma"/>
          <w:b w:val="0"/>
          <w:bCs w:val="0"/>
          <w:color w:val="000000"/>
        </w:rPr>
        <w:t>manufacturer’s declaration of conformity</w:t>
      </w:r>
      <w:r w:rsidRPr="00D7566E">
        <w:rPr>
          <w:rStyle w:val="apple-converted-space"/>
          <w:rFonts w:ascii="Tahoma" w:hAnsi="Tahoma" w:cs="Tahoma"/>
          <w:color w:val="000000"/>
        </w:rPr>
        <w:t> </w:t>
      </w:r>
      <w:r w:rsidRPr="00D7566E">
        <w:rPr>
          <w:rFonts w:ascii="Tahoma" w:hAnsi="Tahoma" w:cs="Tahoma"/>
          <w:color w:val="000000"/>
        </w:rPr>
        <w:t>for the supplied goods together with the completed works.</w:t>
      </w:r>
    </w:p>
    <w:p w14:paraId="452028BD" w14:textId="5E348D44" w:rsidR="006E7130" w:rsidRPr="00D7566E" w:rsidRDefault="006E7130" w:rsidP="006E7130">
      <w:pPr>
        <w:pStyle w:val="NormalWeb"/>
        <w:ind w:left="360"/>
        <w:rPr>
          <w:rFonts w:ascii="Tahoma" w:hAnsi="Tahoma" w:cs="Tahoma"/>
          <w:color w:val="000000"/>
          <w:u w:val="single"/>
        </w:rPr>
      </w:pPr>
      <w:r w:rsidRPr="00D7566E">
        <w:rPr>
          <w:rFonts w:ascii="Tahoma" w:hAnsi="Tahoma" w:cs="Tahoma"/>
          <w:color w:val="000000"/>
          <w:u w:val="single"/>
          <w:lang w:val="lv-LV"/>
        </w:rPr>
        <w:t>In case of discrepancies between the Latvian and English versions of the procurement documentation, the Latvian version shall prevail.</w:t>
      </w:r>
    </w:p>
    <w:p w14:paraId="2EC333C2" w14:textId="77777777" w:rsidR="006E7130" w:rsidRDefault="006E7130">
      <w:pPr>
        <w:pStyle w:val="BodyText"/>
        <w:spacing w:before="79"/>
        <w:ind w:right="223"/>
        <w:jc w:val="right"/>
      </w:pPr>
    </w:p>
    <w:p w14:paraId="41EF8D3E" w14:textId="77777777" w:rsidR="006E7130" w:rsidRDefault="006E7130">
      <w:pPr>
        <w:pStyle w:val="BodyText"/>
        <w:spacing w:before="79"/>
        <w:ind w:right="223"/>
        <w:jc w:val="right"/>
        <w:sectPr w:rsidR="006E7130" w:rsidSect="001A42E5">
          <w:headerReference w:type="default" r:id="rId21"/>
          <w:pgSz w:w="16840" w:h="11910" w:orient="landscape"/>
          <w:pgMar w:top="1555" w:right="706" w:bottom="562" w:left="806" w:header="0" w:footer="547" w:gutter="0"/>
          <w:cols w:space="720"/>
        </w:sectPr>
      </w:pPr>
    </w:p>
    <w:p w14:paraId="6EF210EF" w14:textId="18BF011E" w:rsidR="00703CE9" w:rsidRDefault="00C41C0E" w:rsidP="69EAD7E6">
      <w:pPr>
        <w:pStyle w:val="BodyText"/>
        <w:spacing w:before="79"/>
        <w:jc w:val="right"/>
      </w:pPr>
      <w:r>
        <w:lastRenderedPageBreak/>
        <w:t>Pielikums</w:t>
      </w:r>
      <w:r>
        <w:rPr>
          <w:spacing w:val="-8"/>
        </w:rPr>
        <w:t xml:space="preserve"> </w:t>
      </w:r>
      <w:r>
        <w:t>Nr.3</w:t>
      </w:r>
      <w:r>
        <w:rPr>
          <w:spacing w:val="-9"/>
        </w:rPr>
        <w:t xml:space="preserve"> </w:t>
      </w:r>
      <w:r>
        <w:t>/</w:t>
      </w:r>
      <w:r>
        <w:rPr>
          <w:spacing w:val="-9"/>
        </w:rPr>
        <w:t xml:space="preserve"> </w:t>
      </w:r>
      <w:r>
        <w:t>Annex</w:t>
      </w:r>
      <w:r>
        <w:rPr>
          <w:spacing w:val="-9"/>
        </w:rPr>
        <w:t xml:space="preserve"> </w:t>
      </w:r>
      <w:r>
        <w:rPr>
          <w:spacing w:val="-10"/>
        </w:rPr>
        <w:t>3</w:t>
      </w:r>
    </w:p>
    <w:p w14:paraId="5780926A" w14:textId="77777777" w:rsidR="00703CE9" w:rsidRDefault="00C41C0E">
      <w:pPr>
        <w:spacing w:before="1"/>
        <w:ind w:right="222"/>
        <w:jc w:val="right"/>
      </w:pPr>
      <w:r>
        <w:rPr>
          <w:b/>
        </w:rPr>
        <w:t>Piedāvājuma</w:t>
      </w:r>
      <w:r>
        <w:rPr>
          <w:b/>
          <w:spacing w:val="-6"/>
        </w:rPr>
        <w:t xml:space="preserve"> </w:t>
      </w:r>
      <w:r>
        <w:rPr>
          <w:b/>
        </w:rPr>
        <w:t>forma</w:t>
      </w:r>
      <w:r>
        <w:rPr>
          <w:b/>
          <w:spacing w:val="59"/>
        </w:rPr>
        <w:t xml:space="preserve"> </w:t>
      </w:r>
      <w:r>
        <w:t>/</w:t>
      </w:r>
      <w:r>
        <w:rPr>
          <w:spacing w:val="-7"/>
        </w:rPr>
        <w:t xml:space="preserve"> </w:t>
      </w:r>
      <w:r>
        <w:t>Form</w:t>
      </w:r>
      <w:r>
        <w:rPr>
          <w:spacing w:val="-6"/>
        </w:rPr>
        <w:t xml:space="preserve"> </w:t>
      </w:r>
      <w:r>
        <w:t>of</w:t>
      </w:r>
      <w:r>
        <w:rPr>
          <w:spacing w:val="-7"/>
        </w:rPr>
        <w:t xml:space="preserve"> </w:t>
      </w:r>
      <w:r>
        <w:t>the</w:t>
      </w:r>
      <w:r>
        <w:rPr>
          <w:spacing w:val="-6"/>
        </w:rPr>
        <w:t xml:space="preserve"> </w:t>
      </w:r>
      <w:r>
        <w:rPr>
          <w:spacing w:val="-4"/>
        </w:rPr>
        <w:t>offer</w:t>
      </w:r>
    </w:p>
    <w:p w14:paraId="2DDB3778" w14:textId="4BF89A59" w:rsidR="001A42E5" w:rsidRPr="001A42E5" w:rsidRDefault="00C41C0E" w:rsidP="69EAD7E6">
      <w:pPr>
        <w:pStyle w:val="BodyText"/>
        <w:spacing w:before="7" w:line="265" w:lineRule="exact"/>
        <w:ind w:right="222"/>
        <w:jc w:val="right"/>
        <w:rPr>
          <w:lang w:val="en-US"/>
        </w:rPr>
      </w:pPr>
      <w:r w:rsidRPr="69EAD7E6">
        <w:rPr>
          <w:lang w:val="en-US"/>
        </w:rPr>
        <w:t>iepirkumam</w:t>
      </w:r>
      <w:r w:rsidRPr="69EAD7E6">
        <w:rPr>
          <w:spacing w:val="-12"/>
          <w:lang w:val="en-US"/>
        </w:rPr>
        <w:t xml:space="preserve"> </w:t>
      </w:r>
      <w:r w:rsidRPr="69EAD7E6">
        <w:rPr>
          <w:lang w:val="en-US"/>
        </w:rPr>
        <w:t>“</w:t>
      </w:r>
      <w:r w:rsidR="08F3D468" w:rsidRPr="69EAD7E6">
        <w:rPr>
          <w:lang w:val="en-US"/>
        </w:rPr>
        <w:t>Peldlīdzekļa izgatavošana un aprīkošana, izmantojot PE-HD/ PE-100RC  materiālu”</w:t>
      </w:r>
      <w:r w:rsidRPr="69EAD7E6">
        <w:rPr>
          <w:spacing w:val="-16"/>
          <w:lang w:val="en-US"/>
        </w:rPr>
        <w:t xml:space="preserve"> </w:t>
      </w:r>
      <w:r w:rsidRPr="69EAD7E6">
        <w:rPr>
          <w:lang w:val="en-US"/>
        </w:rPr>
        <w:t>/</w:t>
      </w:r>
      <w:r w:rsidRPr="69EAD7E6">
        <w:rPr>
          <w:spacing w:val="-5"/>
          <w:lang w:val="en-US"/>
        </w:rPr>
        <w:t xml:space="preserve"> </w:t>
      </w:r>
      <w:r w:rsidR="69A2FCDD" w:rsidRPr="69EAD7E6">
        <w:rPr>
          <w:sz w:val="24"/>
          <w:szCs w:val="24"/>
        </w:rPr>
        <w:t>Construction and outfitting of the USV using PE‑HD / PE‑100RC material</w:t>
      </w:r>
    </w:p>
    <w:p w14:paraId="484B7DB1" w14:textId="77777777" w:rsidR="00703CE9" w:rsidRDefault="00C41C0E">
      <w:pPr>
        <w:spacing w:before="206" w:line="261" w:lineRule="exact"/>
        <w:ind w:right="139"/>
        <w:jc w:val="center"/>
        <w:rPr>
          <w:b/>
        </w:rPr>
      </w:pPr>
      <w:r>
        <w:rPr>
          <w:b/>
          <w:spacing w:val="-2"/>
        </w:rPr>
        <w:t>PIEDĀVĀJUMS</w:t>
      </w:r>
      <w:r>
        <w:rPr>
          <w:b/>
          <w:spacing w:val="-12"/>
        </w:rPr>
        <w:t xml:space="preserve"> </w:t>
      </w:r>
      <w:r>
        <w:rPr>
          <w:b/>
          <w:spacing w:val="-2"/>
        </w:rPr>
        <w:t>/</w:t>
      </w:r>
      <w:r>
        <w:rPr>
          <w:b/>
          <w:spacing w:val="-10"/>
        </w:rPr>
        <w:t xml:space="preserve"> </w:t>
      </w:r>
      <w:r>
        <w:rPr>
          <w:b/>
          <w:spacing w:val="-2"/>
        </w:rPr>
        <w:t>OFFER</w:t>
      </w:r>
    </w:p>
    <w:p w14:paraId="1321C15A" w14:textId="4AE9CB80" w:rsidR="00703CE9" w:rsidRDefault="00C41C0E">
      <w:pPr>
        <w:pStyle w:val="Heading1"/>
        <w:spacing w:before="13" w:line="223" w:lineRule="auto"/>
      </w:pPr>
      <w:r w:rsidRPr="69EAD7E6">
        <w:rPr>
          <w:spacing w:val="-4"/>
          <w:lang w:val="en-US"/>
        </w:rPr>
        <w:t>Iepirkumam</w:t>
      </w:r>
      <w:r w:rsidRPr="69EAD7E6">
        <w:rPr>
          <w:spacing w:val="-15"/>
          <w:lang w:val="en-US"/>
        </w:rPr>
        <w:t xml:space="preserve"> </w:t>
      </w:r>
      <w:r w:rsidRPr="69EAD7E6">
        <w:rPr>
          <w:spacing w:val="-4"/>
          <w:lang w:val="en-US"/>
        </w:rPr>
        <w:t>/</w:t>
      </w:r>
      <w:r w:rsidRPr="69EAD7E6">
        <w:rPr>
          <w:spacing w:val="-15"/>
          <w:lang w:val="en-US"/>
        </w:rPr>
        <w:t xml:space="preserve"> </w:t>
      </w:r>
      <w:r w:rsidRPr="69EAD7E6">
        <w:rPr>
          <w:spacing w:val="-4"/>
          <w:lang w:val="en-US"/>
        </w:rPr>
        <w:t>for</w:t>
      </w:r>
      <w:r w:rsidRPr="69EAD7E6">
        <w:rPr>
          <w:spacing w:val="-15"/>
          <w:lang w:val="en-US"/>
        </w:rPr>
        <w:t xml:space="preserve"> </w:t>
      </w:r>
      <w:r w:rsidRPr="69EAD7E6">
        <w:rPr>
          <w:spacing w:val="-4"/>
          <w:lang w:val="en-US"/>
        </w:rPr>
        <w:t>the</w:t>
      </w:r>
      <w:r w:rsidRPr="69EAD7E6">
        <w:rPr>
          <w:spacing w:val="-14"/>
          <w:lang w:val="en-US"/>
        </w:rPr>
        <w:t xml:space="preserve"> </w:t>
      </w:r>
      <w:r w:rsidRPr="69EAD7E6">
        <w:rPr>
          <w:spacing w:val="-4"/>
          <w:lang w:val="en-US"/>
        </w:rPr>
        <w:t xml:space="preserve">procurement </w:t>
      </w:r>
      <w:r w:rsidRPr="69EAD7E6">
        <w:rPr>
          <w:spacing w:val="-2"/>
          <w:lang w:val="en-US"/>
        </w:rPr>
        <w:t>(id.nr.</w:t>
      </w:r>
      <w:r w:rsidRPr="69EAD7E6">
        <w:rPr>
          <w:spacing w:val="-20"/>
          <w:lang w:val="en-US"/>
        </w:rPr>
        <w:t xml:space="preserve"> </w:t>
      </w:r>
      <w:r w:rsidRPr="69EAD7E6">
        <w:rPr>
          <w:spacing w:val="-2"/>
          <w:lang w:val="en-US"/>
        </w:rPr>
        <w:t>/</w:t>
      </w:r>
      <w:r w:rsidRPr="69EAD7E6">
        <w:rPr>
          <w:spacing w:val="-21"/>
          <w:lang w:val="en-US"/>
        </w:rPr>
        <w:t xml:space="preserve"> </w:t>
      </w:r>
      <w:r w:rsidRPr="69EAD7E6">
        <w:rPr>
          <w:spacing w:val="-2"/>
          <w:lang w:val="en-US"/>
        </w:rPr>
        <w:t>Id.No.</w:t>
      </w:r>
      <w:r w:rsidRPr="69EAD7E6">
        <w:rPr>
          <w:spacing w:val="-19"/>
          <w:lang w:val="en-US"/>
        </w:rPr>
        <w:t xml:space="preserve"> </w:t>
      </w:r>
      <w:r w:rsidR="1E693455" w:rsidRPr="69EAD7E6">
        <w:rPr>
          <w:spacing w:val="-19"/>
          <w:lang w:val="en-US"/>
        </w:rPr>
        <w:t>1</w:t>
      </w:r>
      <w:r w:rsidR="00625345" w:rsidRPr="69EAD7E6">
        <w:rPr>
          <w:spacing w:val="-2"/>
          <w:lang w:val="en-US"/>
        </w:rPr>
        <w:t>2032026-1</w:t>
      </w:r>
      <w:r w:rsidRPr="69EAD7E6">
        <w:rPr>
          <w:spacing w:val="-2"/>
          <w:lang w:val="en-US"/>
        </w:rPr>
        <w:t>)</w:t>
      </w:r>
    </w:p>
    <w:p w14:paraId="11034934" w14:textId="24E29C6B" w:rsidR="00703CE9" w:rsidRDefault="007505B5">
      <w:pPr>
        <w:pStyle w:val="BodyText"/>
        <w:spacing w:before="215"/>
        <w:jc w:val="left"/>
        <w:rPr>
          <w:sz w:val="24"/>
        </w:rPr>
      </w:pPr>
      <w:r>
        <w:rPr>
          <w:sz w:val="24"/>
        </w:rPr>
        <w:t>2026.gada ____. ____________</w:t>
      </w:r>
    </w:p>
    <w:p w14:paraId="6402FC88" w14:textId="53E4E031" w:rsidR="007505B5" w:rsidRDefault="007505B5">
      <w:pPr>
        <w:pStyle w:val="BodyText"/>
        <w:spacing w:before="215"/>
        <w:jc w:val="left"/>
        <w:rPr>
          <w:sz w:val="24"/>
        </w:rPr>
      </w:pPr>
      <w:r>
        <w:rPr>
          <w:sz w:val="24"/>
        </w:rPr>
        <w:t>Nr.__________</w:t>
      </w:r>
    </w:p>
    <w:p w14:paraId="461C0983" w14:textId="36DA9ADE" w:rsidR="00703CE9" w:rsidRDefault="00703CE9" w:rsidP="007505B5">
      <w:pPr>
        <w:pStyle w:val="Heading3"/>
        <w:tabs>
          <w:tab w:val="left" w:pos="499"/>
        </w:tabs>
        <w:spacing w:before="0"/>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703CE9" w14:paraId="5BC74917" w14:textId="77777777">
        <w:trPr>
          <w:trHeight w:val="650"/>
        </w:trPr>
        <w:tc>
          <w:tcPr>
            <w:tcW w:w="3544" w:type="dxa"/>
          </w:tcPr>
          <w:p w14:paraId="2CD2DCB3" w14:textId="19A74A42" w:rsidR="00703CE9" w:rsidRDefault="00C41C0E">
            <w:pPr>
              <w:pStyle w:val="TableParagraph"/>
              <w:spacing w:before="58"/>
              <w:ind w:left="111" w:right="330"/>
            </w:pPr>
            <w:r>
              <w:t>Pretendenta</w:t>
            </w:r>
            <w:r>
              <w:rPr>
                <w:spacing w:val="-18"/>
              </w:rPr>
              <w:t xml:space="preserve"> </w:t>
            </w:r>
            <w:r>
              <w:t>nosaukums</w:t>
            </w:r>
            <w:r>
              <w:rPr>
                <w:spacing w:val="-17"/>
              </w:rPr>
              <w:t xml:space="preserve"> </w:t>
            </w:r>
            <w:r>
              <w:t>/</w:t>
            </w:r>
            <w:r>
              <w:rPr>
                <w:spacing w:val="-17"/>
              </w:rPr>
              <w:t xml:space="preserve"> </w:t>
            </w:r>
            <w:r>
              <w:t xml:space="preserve">Name of the </w:t>
            </w:r>
            <w:r w:rsidR="00E65FD1">
              <w:t>Applicant</w:t>
            </w:r>
            <w:r>
              <w:t>:</w:t>
            </w:r>
          </w:p>
        </w:tc>
        <w:tc>
          <w:tcPr>
            <w:tcW w:w="5779" w:type="dxa"/>
          </w:tcPr>
          <w:p w14:paraId="3069895C" w14:textId="77777777" w:rsidR="00703CE9" w:rsidRDefault="00703CE9">
            <w:pPr>
              <w:pStyle w:val="TableParagraph"/>
              <w:ind w:left="0"/>
              <w:rPr>
                <w:rFonts w:ascii="Times New Roman"/>
              </w:rPr>
            </w:pPr>
          </w:p>
        </w:tc>
      </w:tr>
      <w:tr w:rsidR="007505B5" w14:paraId="67C80E35" w14:textId="77777777">
        <w:trPr>
          <w:trHeight w:val="650"/>
        </w:trPr>
        <w:tc>
          <w:tcPr>
            <w:tcW w:w="3544" w:type="dxa"/>
          </w:tcPr>
          <w:p w14:paraId="65F3AFE0" w14:textId="7EFB40AE" w:rsidR="007505B5" w:rsidRDefault="007505B5">
            <w:pPr>
              <w:pStyle w:val="TableParagraph"/>
              <w:spacing w:before="58"/>
              <w:ind w:left="111" w:right="330"/>
            </w:pPr>
            <w:r>
              <w:t>Reģistrācijas numurs / Registration No</w:t>
            </w:r>
          </w:p>
        </w:tc>
        <w:tc>
          <w:tcPr>
            <w:tcW w:w="5779" w:type="dxa"/>
          </w:tcPr>
          <w:p w14:paraId="50AF1511" w14:textId="77777777" w:rsidR="007505B5" w:rsidRDefault="007505B5">
            <w:pPr>
              <w:pStyle w:val="TableParagraph"/>
              <w:ind w:left="0"/>
              <w:rPr>
                <w:rFonts w:ascii="Times New Roman"/>
              </w:rPr>
            </w:pPr>
          </w:p>
        </w:tc>
      </w:tr>
      <w:tr w:rsidR="00703CE9" w14:paraId="21BD488F" w14:textId="77777777">
        <w:trPr>
          <w:trHeight w:val="385"/>
        </w:trPr>
        <w:tc>
          <w:tcPr>
            <w:tcW w:w="3544" w:type="dxa"/>
          </w:tcPr>
          <w:p w14:paraId="074BD9D1" w14:textId="77777777" w:rsidR="00703CE9" w:rsidRDefault="00C41C0E">
            <w:pPr>
              <w:pStyle w:val="TableParagraph"/>
              <w:spacing w:before="59"/>
              <w:ind w:left="111"/>
            </w:pPr>
            <w:r>
              <w:t>Adrese</w:t>
            </w:r>
            <w:r>
              <w:rPr>
                <w:spacing w:val="-12"/>
              </w:rPr>
              <w:t xml:space="preserve"> </w:t>
            </w:r>
            <w:r>
              <w:t>/</w:t>
            </w:r>
            <w:r>
              <w:rPr>
                <w:spacing w:val="-12"/>
              </w:rPr>
              <w:t xml:space="preserve"> </w:t>
            </w:r>
            <w:r>
              <w:rPr>
                <w:spacing w:val="-2"/>
              </w:rPr>
              <w:t>Address:</w:t>
            </w:r>
          </w:p>
        </w:tc>
        <w:tc>
          <w:tcPr>
            <w:tcW w:w="5779" w:type="dxa"/>
          </w:tcPr>
          <w:p w14:paraId="03EFCDF8" w14:textId="77777777" w:rsidR="00703CE9" w:rsidRDefault="00703CE9">
            <w:pPr>
              <w:pStyle w:val="TableParagraph"/>
              <w:ind w:left="0"/>
              <w:rPr>
                <w:rFonts w:ascii="Times New Roman"/>
              </w:rPr>
            </w:pPr>
          </w:p>
        </w:tc>
      </w:tr>
      <w:tr w:rsidR="00703CE9" w14:paraId="341966AF" w14:textId="77777777">
        <w:trPr>
          <w:trHeight w:val="384"/>
        </w:trPr>
        <w:tc>
          <w:tcPr>
            <w:tcW w:w="3544" w:type="dxa"/>
          </w:tcPr>
          <w:p w14:paraId="759568E4" w14:textId="77777777" w:rsidR="00703CE9" w:rsidRDefault="00C41C0E">
            <w:pPr>
              <w:pStyle w:val="TableParagraph"/>
              <w:spacing w:before="59"/>
              <w:ind w:left="111"/>
            </w:pPr>
            <w:r>
              <w:t>Reģ.</w:t>
            </w:r>
            <w:r>
              <w:rPr>
                <w:spacing w:val="-8"/>
              </w:rPr>
              <w:t xml:space="preserve"> </w:t>
            </w:r>
            <w:r>
              <w:t>Nr.</w:t>
            </w:r>
            <w:r>
              <w:rPr>
                <w:spacing w:val="-8"/>
              </w:rPr>
              <w:t xml:space="preserve"> </w:t>
            </w:r>
            <w:r>
              <w:t>/</w:t>
            </w:r>
            <w:r>
              <w:rPr>
                <w:spacing w:val="-9"/>
              </w:rPr>
              <w:t xml:space="preserve"> </w:t>
            </w:r>
            <w:r>
              <w:rPr>
                <w:spacing w:val="-2"/>
              </w:rPr>
              <w:t>Reg.No.:</w:t>
            </w:r>
          </w:p>
        </w:tc>
        <w:tc>
          <w:tcPr>
            <w:tcW w:w="5779" w:type="dxa"/>
          </w:tcPr>
          <w:p w14:paraId="7FE5F5F3" w14:textId="77777777" w:rsidR="00703CE9" w:rsidRDefault="00703CE9">
            <w:pPr>
              <w:pStyle w:val="TableParagraph"/>
              <w:ind w:left="0"/>
              <w:rPr>
                <w:rFonts w:ascii="Times New Roman"/>
              </w:rPr>
            </w:pPr>
          </w:p>
        </w:tc>
      </w:tr>
      <w:tr w:rsidR="00703CE9" w14:paraId="2C37C9EB" w14:textId="77777777">
        <w:trPr>
          <w:trHeight w:val="384"/>
        </w:trPr>
        <w:tc>
          <w:tcPr>
            <w:tcW w:w="3544" w:type="dxa"/>
          </w:tcPr>
          <w:p w14:paraId="4D8527B5" w14:textId="77777777" w:rsidR="00703CE9" w:rsidRDefault="00C41C0E">
            <w:pPr>
              <w:pStyle w:val="TableParagraph"/>
              <w:spacing w:before="59"/>
              <w:ind w:left="111"/>
            </w:pPr>
            <w:r>
              <w:rPr>
                <w:spacing w:val="-2"/>
              </w:rPr>
              <w:t>Kontaktpersona</w:t>
            </w:r>
            <w:r>
              <w:rPr>
                <w:spacing w:val="-9"/>
              </w:rPr>
              <w:t xml:space="preserve"> </w:t>
            </w:r>
            <w:r>
              <w:rPr>
                <w:spacing w:val="-2"/>
              </w:rPr>
              <w:t>/</w:t>
            </w:r>
            <w:r>
              <w:rPr>
                <w:spacing w:val="-6"/>
              </w:rPr>
              <w:t xml:space="preserve"> </w:t>
            </w:r>
            <w:r>
              <w:rPr>
                <w:spacing w:val="-2"/>
              </w:rPr>
              <w:t>Contact</w:t>
            </w:r>
            <w:r>
              <w:rPr>
                <w:spacing w:val="-6"/>
              </w:rPr>
              <w:t xml:space="preserve"> </w:t>
            </w:r>
            <w:r>
              <w:rPr>
                <w:spacing w:val="-2"/>
              </w:rPr>
              <w:t>person:</w:t>
            </w:r>
          </w:p>
        </w:tc>
        <w:tc>
          <w:tcPr>
            <w:tcW w:w="5779" w:type="dxa"/>
          </w:tcPr>
          <w:p w14:paraId="08512652" w14:textId="77777777" w:rsidR="00703CE9" w:rsidRDefault="00703CE9">
            <w:pPr>
              <w:pStyle w:val="TableParagraph"/>
              <w:ind w:left="0"/>
              <w:rPr>
                <w:rFonts w:ascii="Times New Roman"/>
              </w:rPr>
            </w:pPr>
          </w:p>
        </w:tc>
      </w:tr>
      <w:tr w:rsidR="00703CE9" w14:paraId="47BFB05A" w14:textId="77777777">
        <w:trPr>
          <w:trHeight w:val="385"/>
        </w:trPr>
        <w:tc>
          <w:tcPr>
            <w:tcW w:w="3544" w:type="dxa"/>
          </w:tcPr>
          <w:p w14:paraId="734A03B3" w14:textId="77777777" w:rsidR="00703CE9" w:rsidRDefault="00C41C0E">
            <w:pPr>
              <w:pStyle w:val="TableParagraph"/>
              <w:spacing w:before="58"/>
              <w:ind w:left="111"/>
            </w:pPr>
            <w:r>
              <w:t>Tālrunis</w:t>
            </w:r>
            <w:r>
              <w:rPr>
                <w:spacing w:val="-13"/>
              </w:rPr>
              <w:t xml:space="preserve"> </w:t>
            </w:r>
            <w:r>
              <w:t>/</w:t>
            </w:r>
            <w:r>
              <w:rPr>
                <w:spacing w:val="-15"/>
              </w:rPr>
              <w:t xml:space="preserve"> </w:t>
            </w:r>
            <w:r>
              <w:rPr>
                <w:spacing w:val="-2"/>
              </w:rPr>
              <w:t>Phone:</w:t>
            </w:r>
          </w:p>
        </w:tc>
        <w:tc>
          <w:tcPr>
            <w:tcW w:w="5779" w:type="dxa"/>
          </w:tcPr>
          <w:p w14:paraId="797CE73B" w14:textId="77777777" w:rsidR="00703CE9" w:rsidRDefault="00703CE9">
            <w:pPr>
              <w:pStyle w:val="TableParagraph"/>
              <w:ind w:left="0"/>
              <w:rPr>
                <w:rFonts w:ascii="Times New Roman"/>
              </w:rPr>
            </w:pPr>
          </w:p>
        </w:tc>
      </w:tr>
      <w:tr w:rsidR="00703CE9" w14:paraId="66DE5933" w14:textId="77777777">
        <w:trPr>
          <w:trHeight w:val="384"/>
        </w:trPr>
        <w:tc>
          <w:tcPr>
            <w:tcW w:w="3544" w:type="dxa"/>
          </w:tcPr>
          <w:p w14:paraId="1FDD5885" w14:textId="7E9ADF95" w:rsidR="00703CE9" w:rsidRDefault="007505B5">
            <w:pPr>
              <w:pStyle w:val="TableParagraph"/>
              <w:spacing w:before="58"/>
              <w:ind w:left="111"/>
            </w:pPr>
            <w:r>
              <w:t>Kontaktpersona:</w:t>
            </w:r>
          </w:p>
        </w:tc>
        <w:tc>
          <w:tcPr>
            <w:tcW w:w="5779" w:type="dxa"/>
          </w:tcPr>
          <w:p w14:paraId="0999A868" w14:textId="77777777" w:rsidR="00703CE9" w:rsidRDefault="00703CE9">
            <w:pPr>
              <w:pStyle w:val="TableParagraph"/>
              <w:ind w:left="0"/>
              <w:rPr>
                <w:rFonts w:ascii="Times New Roman"/>
              </w:rPr>
            </w:pPr>
          </w:p>
        </w:tc>
      </w:tr>
      <w:tr w:rsidR="00703CE9" w14:paraId="76FF9774" w14:textId="77777777">
        <w:trPr>
          <w:trHeight w:val="387"/>
        </w:trPr>
        <w:tc>
          <w:tcPr>
            <w:tcW w:w="3544" w:type="dxa"/>
          </w:tcPr>
          <w:p w14:paraId="7B10D4F0" w14:textId="77777777" w:rsidR="00703CE9" w:rsidRDefault="00C41C0E">
            <w:pPr>
              <w:pStyle w:val="TableParagraph"/>
              <w:spacing w:before="60"/>
              <w:ind w:left="111"/>
            </w:pPr>
            <w:r>
              <w:t>E-pasta</w:t>
            </w:r>
            <w:r>
              <w:rPr>
                <w:spacing w:val="-16"/>
              </w:rPr>
              <w:t xml:space="preserve"> </w:t>
            </w:r>
            <w:r>
              <w:t>adrese</w:t>
            </w:r>
            <w:r>
              <w:rPr>
                <w:spacing w:val="-15"/>
              </w:rPr>
              <w:t xml:space="preserve"> </w:t>
            </w:r>
            <w:r>
              <w:t>/</w:t>
            </w:r>
            <w:r>
              <w:rPr>
                <w:spacing w:val="-12"/>
              </w:rPr>
              <w:t xml:space="preserve"> </w:t>
            </w:r>
            <w:r>
              <w:t>e-mail</w:t>
            </w:r>
            <w:r>
              <w:rPr>
                <w:spacing w:val="-14"/>
              </w:rPr>
              <w:t xml:space="preserve"> </w:t>
            </w:r>
            <w:r>
              <w:rPr>
                <w:spacing w:val="-2"/>
              </w:rPr>
              <w:t>address:</w:t>
            </w:r>
          </w:p>
        </w:tc>
        <w:tc>
          <w:tcPr>
            <w:tcW w:w="5779" w:type="dxa"/>
          </w:tcPr>
          <w:p w14:paraId="4FC5EC1B" w14:textId="77777777" w:rsidR="00703CE9" w:rsidRDefault="00703CE9">
            <w:pPr>
              <w:pStyle w:val="TableParagraph"/>
              <w:ind w:left="0"/>
              <w:rPr>
                <w:rFonts w:ascii="Times New Roman"/>
              </w:rPr>
            </w:pPr>
          </w:p>
        </w:tc>
      </w:tr>
    </w:tbl>
    <w:p w14:paraId="68061B8F" w14:textId="77777777" w:rsidR="007505B5" w:rsidRDefault="007505B5" w:rsidP="007505B5">
      <w:pPr>
        <w:pStyle w:val="BodyText"/>
        <w:spacing w:before="121"/>
        <w:ind w:right="278"/>
      </w:pPr>
    </w:p>
    <w:p w14:paraId="650AA534" w14:textId="14A181A0" w:rsidR="007505B5" w:rsidRPr="007F1D57" w:rsidRDefault="007505B5" w:rsidP="007505B5">
      <w:pPr>
        <w:pStyle w:val="BodyText"/>
        <w:spacing w:before="121"/>
        <w:ind w:right="278"/>
        <w:rPr>
          <w:sz w:val="24"/>
          <w:szCs w:val="24"/>
        </w:rPr>
      </w:pPr>
      <w:r w:rsidRPr="007F1D57">
        <w:rPr>
          <w:sz w:val="24"/>
          <w:szCs w:val="24"/>
        </w:rPr>
        <w:t>SIA “_________” tās ______________ (amats, vārds, uzvārds) personā, kas pārstāv sabiedrību uz statūtu pamata, apliecinu:</w:t>
      </w:r>
    </w:p>
    <w:p w14:paraId="187D789E" w14:textId="67A54ADF" w:rsidR="007505B5" w:rsidRPr="007F1D57" w:rsidRDefault="007505B5" w:rsidP="007505B5">
      <w:pPr>
        <w:pStyle w:val="BodyText"/>
        <w:numPr>
          <w:ilvl w:val="0"/>
          <w:numId w:val="24"/>
        </w:numPr>
        <w:spacing w:before="121"/>
        <w:ind w:right="278"/>
        <w:rPr>
          <w:sz w:val="24"/>
          <w:szCs w:val="24"/>
        </w:rPr>
      </w:pPr>
      <w:r w:rsidRPr="007F1D57">
        <w:rPr>
          <w:sz w:val="24"/>
          <w:szCs w:val="24"/>
        </w:rPr>
        <w:t>Kompetenci iepirkuma priekšmeta izgatavošanā atbilstoši tehniskajai specifikācijai;</w:t>
      </w:r>
    </w:p>
    <w:p w14:paraId="7A9F46C8" w14:textId="032F5774" w:rsidR="007505B5" w:rsidRPr="007F1D57" w:rsidRDefault="007505B5" w:rsidP="69EAD7E6">
      <w:pPr>
        <w:pStyle w:val="BodyText"/>
        <w:numPr>
          <w:ilvl w:val="0"/>
          <w:numId w:val="24"/>
        </w:numPr>
        <w:spacing w:before="121" w:line="259" w:lineRule="auto"/>
        <w:ind w:right="278"/>
        <w:rPr>
          <w:sz w:val="24"/>
          <w:szCs w:val="24"/>
        </w:rPr>
      </w:pPr>
      <w:r w:rsidRPr="007F1D57">
        <w:rPr>
          <w:sz w:val="24"/>
          <w:szCs w:val="24"/>
        </w:rPr>
        <w:t>Esm</w:t>
      </w:r>
      <w:r w:rsidRPr="007F1D57">
        <w:rPr>
          <w:rFonts w:eastAsiaTheme="minorEastAsia"/>
          <w:sz w:val="24"/>
          <w:szCs w:val="24"/>
        </w:rPr>
        <w:t>u iepazinušies ar iepirkuma “</w:t>
      </w:r>
      <w:r w:rsidR="57CAE686" w:rsidRPr="007F1D57">
        <w:rPr>
          <w:rFonts w:eastAsiaTheme="minorEastAsia"/>
          <w:sz w:val="24"/>
          <w:szCs w:val="24"/>
          <w:lang w:val="en-US"/>
        </w:rPr>
        <w:t>P</w:t>
      </w:r>
      <w:r w:rsidR="22253D65" w:rsidRPr="007F1D57">
        <w:rPr>
          <w:rFonts w:eastAsiaTheme="minorEastAsia"/>
          <w:sz w:val="24"/>
          <w:szCs w:val="24"/>
          <w:lang w:val="en-US"/>
        </w:rPr>
        <w:t>eldlīdzekļa izgatavošana un aprīkošana, izmantojot PE-HD/ PE-100RC  materiālu</w:t>
      </w:r>
      <w:r w:rsidRPr="007F1D57">
        <w:rPr>
          <w:rFonts w:eastAsiaTheme="minorEastAsia"/>
          <w:sz w:val="24"/>
          <w:szCs w:val="24"/>
        </w:rPr>
        <w:t>” ID Nr.</w:t>
      </w:r>
      <w:r w:rsidR="00625345" w:rsidRPr="007F1D57">
        <w:rPr>
          <w:rFonts w:eastAsiaTheme="minorEastAsia"/>
          <w:spacing w:val="-2"/>
          <w:sz w:val="24"/>
          <w:szCs w:val="24"/>
        </w:rPr>
        <w:t xml:space="preserve"> </w:t>
      </w:r>
      <w:r w:rsidR="6D835E41" w:rsidRPr="007F1D57">
        <w:rPr>
          <w:rFonts w:eastAsiaTheme="minorEastAsia"/>
          <w:spacing w:val="-2"/>
          <w:sz w:val="24"/>
          <w:szCs w:val="24"/>
        </w:rPr>
        <w:t>1</w:t>
      </w:r>
      <w:r w:rsidR="00625345" w:rsidRPr="007F1D57">
        <w:rPr>
          <w:rFonts w:eastAsiaTheme="minorEastAsia"/>
          <w:sz w:val="24"/>
          <w:szCs w:val="24"/>
        </w:rPr>
        <w:t xml:space="preserve">2032026-1 </w:t>
      </w:r>
      <w:r w:rsidRPr="007F1D57">
        <w:rPr>
          <w:rFonts w:eastAsiaTheme="minorEastAsia"/>
          <w:sz w:val="24"/>
          <w:szCs w:val="24"/>
        </w:rPr>
        <w:t xml:space="preserve">nosacījumiem, tie mums ir skaidri un saprotami, un piedāvājuam SIA VIC TEC veikt elementu izgatavošanu par šādu zemāk norādīto piedāvājuma cenu EUR (bez PVN): </w:t>
      </w:r>
    </w:p>
    <w:tbl>
      <w:tblPr>
        <w:tblpPr w:leftFromText="180" w:rightFromText="180" w:vertAnchor="text" w:horzAnchor="page" w:tblpX="2071" w:tblpY="25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621"/>
        <w:gridCol w:w="2083"/>
      </w:tblGrid>
      <w:tr w:rsidR="009F31F5" w:rsidRPr="007F1D57" w14:paraId="1E98DC79" w14:textId="77777777" w:rsidTr="69EAD7E6">
        <w:trPr>
          <w:trHeight w:val="1062"/>
        </w:trPr>
        <w:tc>
          <w:tcPr>
            <w:tcW w:w="6621" w:type="dxa"/>
            <w:shd w:val="clear" w:color="auto" w:fill="DFDFDF"/>
          </w:tcPr>
          <w:p w14:paraId="458B7541" w14:textId="77777777" w:rsidR="009F31F5" w:rsidRPr="007F1D57" w:rsidRDefault="009F31F5" w:rsidP="009F31F5">
            <w:pPr>
              <w:pStyle w:val="TableParagraph"/>
              <w:ind w:left="0"/>
              <w:rPr>
                <w:sz w:val="24"/>
                <w:szCs w:val="24"/>
              </w:rPr>
            </w:pPr>
          </w:p>
          <w:p w14:paraId="121E0CB1" w14:textId="77777777" w:rsidR="009F31F5" w:rsidRPr="007F1D57" w:rsidRDefault="009F31F5" w:rsidP="009F31F5">
            <w:pPr>
              <w:pStyle w:val="TableParagraph"/>
              <w:ind w:left="111"/>
              <w:rPr>
                <w:sz w:val="24"/>
                <w:szCs w:val="24"/>
              </w:rPr>
            </w:pPr>
            <w:r w:rsidRPr="007F1D57">
              <w:rPr>
                <w:spacing w:val="-2"/>
                <w:sz w:val="24"/>
                <w:szCs w:val="24"/>
              </w:rPr>
              <w:t>Pakalpojums</w:t>
            </w:r>
            <w:r w:rsidRPr="007F1D57">
              <w:rPr>
                <w:spacing w:val="-6"/>
                <w:sz w:val="24"/>
                <w:szCs w:val="24"/>
              </w:rPr>
              <w:t xml:space="preserve"> </w:t>
            </w:r>
            <w:r w:rsidRPr="007F1D57">
              <w:rPr>
                <w:spacing w:val="-2"/>
                <w:sz w:val="24"/>
                <w:szCs w:val="24"/>
              </w:rPr>
              <w:t>/</w:t>
            </w:r>
            <w:r w:rsidRPr="007F1D57">
              <w:rPr>
                <w:spacing w:val="-6"/>
                <w:sz w:val="24"/>
                <w:szCs w:val="24"/>
              </w:rPr>
              <w:t xml:space="preserve"> </w:t>
            </w:r>
            <w:r w:rsidRPr="007F1D57">
              <w:rPr>
                <w:spacing w:val="-2"/>
                <w:sz w:val="24"/>
                <w:szCs w:val="24"/>
              </w:rPr>
              <w:t>Service</w:t>
            </w:r>
          </w:p>
        </w:tc>
        <w:tc>
          <w:tcPr>
            <w:tcW w:w="2083" w:type="dxa"/>
            <w:shd w:val="clear" w:color="auto" w:fill="DFDFDF"/>
          </w:tcPr>
          <w:p w14:paraId="25D9A01E" w14:textId="77777777" w:rsidR="009F31F5" w:rsidRPr="007F1D57" w:rsidRDefault="009F31F5" w:rsidP="009F31F5">
            <w:pPr>
              <w:pStyle w:val="TableParagraph"/>
              <w:spacing w:line="258" w:lineRule="exact"/>
              <w:ind w:left="217" w:right="202"/>
              <w:jc w:val="center"/>
              <w:rPr>
                <w:sz w:val="24"/>
                <w:szCs w:val="24"/>
              </w:rPr>
            </w:pPr>
            <w:r w:rsidRPr="007F1D57">
              <w:rPr>
                <w:spacing w:val="-2"/>
                <w:sz w:val="24"/>
                <w:szCs w:val="24"/>
              </w:rPr>
              <w:t>Kopā,</w:t>
            </w:r>
          </w:p>
          <w:p w14:paraId="28E0731F" w14:textId="242BF47B" w:rsidR="009F31F5" w:rsidRPr="007F1D57" w:rsidRDefault="009F31F5" w:rsidP="009F31F5">
            <w:pPr>
              <w:pStyle w:val="TableParagraph"/>
              <w:spacing w:before="1"/>
              <w:ind w:left="217" w:right="201"/>
              <w:jc w:val="center"/>
              <w:rPr>
                <w:sz w:val="24"/>
                <w:szCs w:val="24"/>
              </w:rPr>
            </w:pPr>
            <w:r w:rsidRPr="007F1D57">
              <w:rPr>
                <w:spacing w:val="-2"/>
                <w:sz w:val="24"/>
                <w:szCs w:val="24"/>
              </w:rPr>
              <w:t>bez</w:t>
            </w:r>
            <w:r w:rsidRPr="007F1D57">
              <w:rPr>
                <w:spacing w:val="-12"/>
                <w:sz w:val="24"/>
                <w:szCs w:val="24"/>
              </w:rPr>
              <w:t xml:space="preserve"> </w:t>
            </w:r>
            <w:r w:rsidRPr="007F1D57">
              <w:rPr>
                <w:spacing w:val="-2"/>
                <w:sz w:val="24"/>
                <w:szCs w:val="24"/>
              </w:rPr>
              <w:t>PVN</w:t>
            </w:r>
            <w:r w:rsidRPr="007F1D57">
              <w:rPr>
                <w:spacing w:val="-12"/>
                <w:sz w:val="24"/>
                <w:szCs w:val="24"/>
              </w:rPr>
              <w:t xml:space="preserve"> </w:t>
            </w:r>
            <w:r w:rsidRPr="007F1D57">
              <w:rPr>
                <w:spacing w:val="-2"/>
                <w:sz w:val="24"/>
                <w:szCs w:val="24"/>
              </w:rPr>
              <w:t>EUR</w:t>
            </w:r>
            <w:r w:rsidRPr="007F1D57">
              <w:rPr>
                <w:spacing w:val="-11"/>
                <w:sz w:val="24"/>
                <w:szCs w:val="24"/>
              </w:rPr>
              <w:t xml:space="preserve"> </w:t>
            </w:r>
            <w:r w:rsidR="284FA6B4" w:rsidRPr="007F1D57">
              <w:rPr>
                <w:spacing w:val="-11"/>
                <w:sz w:val="24"/>
                <w:szCs w:val="24"/>
              </w:rPr>
              <w:t>par pilnu darbu</w:t>
            </w:r>
            <w:r w:rsidRPr="007F1D57">
              <w:rPr>
                <w:spacing w:val="-10"/>
                <w:sz w:val="24"/>
                <w:szCs w:val="24"/>
              </w:rPr>
              <w:t>/</w:t>
            </w:r>
          </w:p>
          <w:p w14:paraId="45AD2608" w14:textId="77777777" w:rsidR="009F31F5" w:rsidRPr="007F1D57" w:rsidRDefault="009F31F5" w:rsidP="009F31F5">
            <w:pPr>
              <w:pStyle w:val="TableParagraph"/>
              <w:spacing w:line="266" w:lineRule="exact"/>
              <w:ind w:left="217" w:right="200"/>
              <w:jc w:val="center"/>
              <w:rPr>
                <w:sz w:val="24"/>
                <w:szCs w:val="24"/>
              </w:rPr>
            </w:pPr>
            <w:r w:rsidRPr="007F1D57">
              <w:rPr>
                <w:sz w:val="24"/>
                <w:szCs w:val="24"/>
              </w:rPr>
              <w:t>Total</w:t>
            </w:r>
            <w:r w:rsidRPr="007F1D57">
              <w:rPr>
                <w:spacing w:val="-18"/>
                <w:sz w:val="24"/>
                <w:szCs w:val="24"/>
              </w:rPr>
              <w:t xml:space="preserve"> </w:t>
            </w:r>
            <w:r w:rsidRPr="007F1D57">
              <w:rPr>
                <w:sz w:val="24"/>
                <w:szCs w:val="24"/>
              </w:rPr>
              <w:t>in</w:t>
            </w:r>
            <w:r w:rsidRPr="007F1D57">
              <w:rPr>
                <w:spacing w:val="-17"/>
                <w:sz w:val="24"/>
                <w:szCs w:val="24"/>
              </w:rPr>
              <w:t xml:space="preserve"> </w:t>
            </w:r>
            <w:r w:rsidRPr="007F1D57">
              <w:rPr>
                <w:sz w:val="24"/>
                <w:szCs w:val="24"/>
              </w:rPr>
              <w:t>EUR (excl. VAT)</w:t>
            </w:r>
          </w:p>
        </w:tc>
      </w:tr>
      <w:tr w:rsidR="00DB60E9" w:rsidRPr="007F1D57" w14:paraId="0392A969" w14:textId="77777777" w:rsidTr="69EAD7E6">
        <w:trPr>
          <w:trHeight w:val="1061"/>
        </w:trPr>
        <w:tc>
          <w:tcPr>
            <w:tcW w:w="6621" w:type="dxa"/>
          </w:tcPr>
          <w:p w14:paraId="59630639" w14:textId="02CD51B5" w:rsidR="00DB60E9" w:rsidRPr="007F1D57" w:rsidRDefault="2E93363A" w:rsidP="69EAD7E6">
            <w:pPr>
              <w:pStyle w:val="BodyText"/>
              <w:spacing w:before="7" w:line="265" w:lineRule="exact"/>
              <w:ind w:right="222"/>
              <w:jc w:val="right"/>
              <w:rPr>
                <w:rFonts w:eastAsia="Times New Roman"/>
                <w:color w:val="000000" w:themeColor="text1"/>
                <w:sz w:val="24"/>
                <w:szCs w:val="24"/>
              </w:rPr>
            </w:pPr>
            <w:r w:rsidRPr="007F1D57">
              <w:rPr>
                <w:rFonts w:eastAsia="Times New Roman"/>
                <w:color w:val="000000" w:themeColor="text1"/>
                <w:sz w:val="24"/>
                <w:szCs w:val="24"/>
              </w:rPr>
              <w:t xml:space="preserve">PE-100 RC peldlīdzekļa </w:t>
            </w:r>
            <w:r w:rsidR="53AA0E4F" w:rsidRPr="007F1D57">
              <w:rPr>
                <w:rFonts w:eastAsia="Times New Roman"/>
                <w:color w:val="000000" w:themeColor="text1"/>
                <w:sz w:val="24"/>
                <w:szCs w:val="24"/>
              </w:rPr>
              <w:t>izgatavošana</w:t>
            </w:r>
          </w:p>
          <w:p w14:paraId="6385F2B6" w14:textId="59DEF14D" w:rsidR="00DB60E9" w:rsidRPr="007F1D57" w:rsidRDefault="7DCF1A86" w:rsidP="69EAD7E6">
            <w:pPr>
              <w:pStyle w:val="BodyText"/>
              <w:spacing w:before="7" w:line="265" w:lineRule="exact"/>
              <w:ind w:right="222"/>
              <w:jc w:val="right"/>
              <w:rPr>
                <w:rFonts w:eastAsia="Times New Roman"/>
                <w:color w:val="000000"/>
                <w:sz w:val="24"/>
                <w:szCs w:val="24"/>
              </w:rPr>
            </w:pPr>
            <w:r w:rsidRPr="007F1D57">
              <w:rPr>
                <w:rFonts w:eastAsia="Times New Roman"/>
                <w:color w:val="000000" w:themeColor="text1"/>
                <w:sz w:val="24"/>
                <w:szCs w:val="24"/>
              </w:rPr>
              <w:t>Manufacturing of PE‑100RC</w:t>
            </w:r>
            <w:r w:rsidR="5F93540F" w:rsidRPr="007F1D57">
              <w:rPr>
                <w:rFonts w:eastAsia="Times New Roman"/>
                <w:color w:val="000000" w:themeColor="text1"/>
                <w:sz w:val="24"/>
                <w:szCs w:val="24"/>
              </w:rPr>
              <w:t xml:space="preserve"> </w:t>
            </w:r>
            <w:r w:rsidR="342465CE" w:rsidRPr="007F1D57">
              <w:rPr>
                <w:rFonts w:eastAsia="Times New Roman"/>
                <w:color w:val="000000" w:themeColor="text1"/>
                <w:sz w:val="24"/>
                <w:szCs w:val="24"/>
              </w:rPr>
              <w:t>watercraft</w:t>
            </w:r>
          </w:p>
        </w:tc>
        <w:tc>
          <w:tcPr>
            <w:tcW w:w="2083" w:type="dxa"/>
          </w:tcPr>
          <w:p w14:paraId="24BD0C6E" w14:textId="77777777" w:rsidR="00DB60E9" w:rsidRPr="007F1D57" w:rsidRDefault="00DB60E9" w:rsidP="009F31F5">
            <w:pPr>
              <w:pStyle w:val="TableParagraph"/>
              <w:ind w:left="0"/>
              <w:rPr>
                <w:sz w:val="24"/>
                <w:szCs w:val="24"/>
              </w:rPr>
            </w:pPr>
          </w:p>
        </w:tc>
      </w:tr>
    </w:tbl>
    <w:p w14:paraId="22C23802" w14:textId="36E6BFFF" w:rsidR="00703CE9" w:rsidRPr="007F1D57" w:rsidRDefault="00703CE9" w:rsidP="007505B5">
      <w:pPr>
        <w:pStyle w:val="BodyText"/>
        <w:spacing w:before="121"/>
        <w:ind w:right="278"/>
        <w:rPr>
          <w:sz w:val="24"/>
          <w:szCs w:val="24"/>
        </w:rPr>
      </w:pPr>
    </w:p>
    <w:p w14:paraId="32450F58" w14:textId="77777777" w:rsidR="009F31F5" w:rsidRPr="007F1D57" w:rsidRDefault="009F31F5" w:rsidP="007505B5">
      <w:pPr>
        <w:pStyle w:val="BodyText"/>
        <w:spacing w:before="121"/>
        <w:ind w:right="278"/>
        <w:rPr>
          <w:sz w:val="24"/>
          <w:szCs w:val="24"/>
        </w:rPr>
      </w:pPr>
    </w:p>
    <w:p w14:paraId="0FEB7AD3" w14:textId="77777777" w:rsidR="00703CE9" w:rsidRPr="007F1D57" w:rsidRDefault="00703CE9">
      <w:pPr>
        <w:pStyle w:val="BodyText"/>
        <w:spacing w:before="11" w:after="1"/>
        <w:jc w:val="left"/>
        <w:rPr>
          <w:sz w:val="24"/>
          <w:szCs w:val="24"/>
        </w:rPr>
      </w:pPr>
    </w:p>
    <w:p w14:paraId="4293D873" w14:textId="77777777" w:rsidR="00703CE9" w:rsidRPr="007F1D57" w:rsidRDefault="00703CE9" w:rsidP="69EAD7E6">
      <w:pPr>
        <w:pStyle w:val="TableParagraph"/>
        <w:ind w:left="0"/>
        <w:rPr>
          <w:sz w:val="24"/>
          <w:szCs w:val="24"/>
        </w:rPr>
      </w:pPr>
    </w:p>
    <w:p w14:paraId="027D23E6" w14:textId="77777777" w:rsidR="009F31F5" w:rsidRPr="007F1D57" w:rsidRDefault="009F31F5">
      <w:pPr>
        <w:pStyle w:val="TableParagraph"/>
        <w:rPr>
          <w:sz w:val="24"/>
          <w:szCs w:val="24"/>
        </w:rPr>
      </w:pPr>
    </w:p>
    <w:p w14:paraId="70FD4F51" w14:textId="77777777" w:rsidR="009F31F5" w:rsidRPr="007F1D57" w:rsidRDefault="009F31F5">
      <w:pPr>
        <w:pStyle w:val="TableParagraph"/>
        <w:rPr>
          <w:sz w:val="24"/>
          <w:szCs w:val="24"/>
        </w:rPr>
      </w:pPr>
    </w:p>
    <w:p w14:paraId="592D5621" w14:textId="77777777" w:rsidR="009F31F5" w:rsidRPr="007F1D57" w:rsidRDefault="009F31F5">
      <w:pPr>
        <w:pStyle w:val="TableParagraph"/>
        <w:rPr>
          <w:sz w:val="24"/>
          <w:szCs w:val="24"/>
        </w:rPr>
      </w:pPr>
    </w:p>
    <w:p w14:paraId="3CECEF67" w14:textId="77777777" w:rsidR="009F31F5" w:rsidRPr="007F1D57" w:rsidRDefault="009F31F5">
      <w:pPr>
        <w:pStyle w:val="TableParagraph"/>
        <w:rPr>
          <w:sz w:val="24"/>
          <w:szCs w:val="24"/>
        </w:rPr>
      </w:pPr>
    </w:p>
    <w:p w14:paraId="396ED001" w14:textId="77777777" w:rsidR="009F31F5" w:rsidRPr="007F1D57" w:rsidRDefault="009F31F5">
      <w:pPr>
        <w:pStyle w:val="TableParagraph"/>
        <w:rPr>
          <w:sz w:val="24"/>
          <w:szCs w:val="24"/>
        </w:rPr>
      </w:pPr>
    </w:p>
    <w:p w14:paraId="73DD9261" w14:textId="77777777" w:rsidR="009F31F5" w:rsidRPr="007F1D57" w:rsidRDefault="009F31F5">
      <w:pPr>
        <w:pStyle w:val="TableParagraph"/>
        <w:rPr>
          <w:sz w:val="24"/>
          <w:szCs w:val="24"/>
        </w:rPr>
      </w:pPr>
    </w:p>
    <w:p w14:paraId="05337371" w14:textId="77777777" w:rsidR="009F31F5" w:rsidRPr="007F1D57" w:rsidRDefault="009F31F5">
      <w:pPr>
        <w:pStyle w:val="TableParagraph"/>
        <w:rPr>
          <w:sz w:val="24"/>
          <w:szCs w:val="24"/>
        </w:rPr>
      </w:pPr>
    </w:p>
    <w:p w14:paraId="384E9C73" w14:textId="77777777" w:rsidR="009F31F5" w:rsidRPr="007F1D57" w:rsidRDefault="009F31F5" w:rsidP="009F31F5">
      <w:pPr>
        <w:pStyle w:val="TableParagraph"/>
        <w:rPr>
          <w:sz w:val="24"/>
          <w:szCs w:val="24"/>
        </w:rPr>
      </w:pPr>
    </w:p>
    <w:p w14:paraId="136B43EA" w14:textId="77777777" w:rsidR="00DB60E9" w:rsidRPr="007F1D57" w:rsidRDefault="00DB60E9" w:rsidP="009F31F5">
      <w:pPr>
        <w:pStyle w:val="TableParagraph"/>
        <w:spacing w:after="120"/>
        <w:ind w:left="544"/>
        <w:rPr>
          <w:sz w:val="24"/>
          <w:szCs w:val="24"/>
        </w:rPr>
      </w:pPr>
    </w:p>
    <w:p w14:paraId="01933AF4" w14:textId="77777777" w:rsidR="00DB60E9" w:rsidRDefault="00DB60E9" w:rsidP="009F31F5">
      <w:pPr>
        <w:pStyle w:val="TableParagraph"/>
        <w:spacing w:after="120"/>
        <w:ind w:left="544"/>
        <w:rPr>
          <w:rFonts w:ascii="Times New Roman" w:hAnsi="Times New Roman" w:cs="Times New Roman"/>
          <w:sz w:val="24"/>
          <w:szCs w:val="24"/>
        </w:rPr>
      </w:pPr>
    </w:p>
    <w:p w14:paraId="413338F0" w14:textId="15192AFF" w:rsidR="009F31F5" w:rsidRPr="007F1D57" w:rsidRDefault="009F31F5" w:rsidP="009F31F5">
      <w:pPr>
        <w:pStyle w:val="TableParagraph"/>
        <w:spacing w:after="120"/>
        <w:ind w:left="544"/>
        <w:rPr>
          <w:sz w:val="24"/>
          <w:szCs w:val="24"/>
        </w:rPr>
      </w:pPr>
      <w:r w:rsidRPr="007F1D57">
        <w:rPr>
          <w:sz w:val="24"/>
          <w:szCs w:val="24"/>
        </w:rPr>
        <w:t>Samaksas nosacījumi: _________________________________</w:t>
      </w:r>
    </w:p>
    <w:p w14:paraId="24AD7044" w14:textId="77777777" w:rsidR="009F31F5" w:rsidRPr="007F1D57" w:rsidRDefault="009F31F5" w:rsidP="009F31F5">
      <w:pPr>
        <w:pStyle w:val="TableParagraph"/>
        <w:spacing w:after="120"/>
        <w:ind w:left="544"/>
        <w:rPr>
          <w:sz w:val="24"/>
          <w:szCs w:val="24"/>
        </w:rPr>
      </w:pPr>
      <w:r w:rsidRPr="007F1D57">
        <w:rPr>
          <w:sz w:val="24"/>
          <w:szCs w:val="24"/>
        </w:rPr>
        <w:lastRenderedPageBreak/>
        <w:t>Pakalpojuma izpildes termiņš: _________________________________</w:t>
      </w:r>
    </w:p>
    <w:p w14:paraId="7F62A457" w14:textId="755E1473" w:rsidR="009F31F5" w:rsidRPr="007F1D57" w:rsidRDefault="009F31F5" w:rsidP="009F31F5">
      <w:pPr>
        <w:pStyle w:val="TableParagraph"/>
        <w:spacing w:after="120"/>
        <w:ind w:left="544"/>
        <w:rPr>
          <w:sz w:val="24"/>
          <w:szCs w:val="24"/>
        </w:rPr>
      </w:pPr>
      <w:r w:rsidRPr="007F1D57">
        <w:rPr>
          <w:sz w:val="24"/>
          <w:szCs w:val="24"/>
        </w:rPr>
        <w:t>Piedāvājuma derīguma termiņš ____________________________</w:t>
      </w:r>
    </w:p>
    <w:p w14:paraId="4D15265C" w14:textId="64779F07" w:rsidR="4EF1A7FB" w:rsidRPr="007F1D57" w:rsidRDefault="4EF1A7FB" w:rsidP="4EF1A7FB">
      <w:pPr>
        <w:pStyle w:val="TableParagraph"/>
        <w:spacing w:after="120"/>
        <w:ind w:left="544"/>
      </w:pPr>
    </w:p>
    <w:p w14:paraId="2BE55D05" w14:textId="4D109C4F" w:rsidR="4B819B19" w:rsidRPr="007F1D57" w:rsidRDefault="4B819B19" w:rsidP="4EF1A7FB">
      <w:pPr>
        <w:tabs>
          <w:tab w:val="left" w:pos="567"/>
          <w:tab w:val="left" w:pos="1418"/>
        </w:tabs>
        <w:ind w:right="45"/>
        <w:jc w:val="both"/>
        <w:rPr>
          <w:rFonts w:eastAsia="Arial"/>
          <w:color w:val="000000" w:themeColor="text1"/>
        </w:rPr>
      </w:pPr>
      <w:r w:rsidRPr="007F1D57">
        <w:rPr>
          <w:rFonts w:eastAsia="Arial"/>
          <w:color w:val="000000" w:themeColor="text1"/>
        </w:rPr>
        <w:t>SIA „_________” __________(amats, vārds, uzvārds) ____ personā,</w:t>
      </w:r>
    </w:p>
    <w:p w14:paraId="5467DE33" w14:textId="66CA9F56" w:rsidR="4EF1A7FB" w:rsidRPr="007F1D57" w:rsidRDefault="4EF1A7FB" w:rsidP="4EF1A7FB">
      <w:pPr>
        <w:tabs>
          <w:tab w:val="left" w:pos="567"/>
          <w:tab w:val="left" w:pos="1418"/>
        </w:tabs>
        <w:ind w:right="45"/>
        <w:jc w:val="both"/>
        <w:rPr>
          <w:rFonts w:eastAsia="Arial"/>
          <w:color w:val="000000" w:themeColor="text1"/>
        </w:rPr>
      </w:pPr>
    </w:p>
    <w:p w14:paraId="7F067AFF" w14:textId="3011C41B" w:rsidR="4B819B19" w:rsidRPr="007F1D57" w:rsidRDefault="4B819B19" w:rsidP="5A7B5C1F">
      <w:pPr>
        <w:pStyle w:val="ListParagraph"/>
        <w:numPr>
          <w:ilvl w:val="0"/>
          <w:numId w:val="11"/>
        </w:numPr>
        <w:tabs>
          <w:tab w:val="left" w:pos="142"/>
        </w:tabs>
        <w:spacing w:before="0"/>
        <w:ind w:right="45"/>
        <w:rPr>
          <w:rFonts w:eastAsia="Arial"/>
          <w:color w:val="000000" w:themeColor="text1"/>
        </w:rPr>
      </w:pPr>
      <w:r w:rsidRPr="007F1D57">
        <w:rPr>
          <w:rFonts w:eastAsia="Arial"/>
          <w:color w:val="000000" w:themeColor="text1"/>
        </w:rPr>
        <w:t>apliecinu, ka piedāvājuma cenā ir iekļautas pilnīgi visas pretendenta izmaksas, kas saistītas ar preces piegādi,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cenu inflācijas un citu preces izmaksu ietekmējošu faktoru izmaiņu gadījumos;</w:t>
      </w:r>
    </w:p>
    <w:p w14:paraId="7E600925" w14:textId="029ABE7E" w:rsidR="4B819B19" w:rsidRPr="007F1D57" w:rsidRDefault="4B819B19" w:rsidP="5A7B5C1F">
      <w:pPr>
        <w:pStyle w:val="ListParagraph"/>
        <w:numPr>
          <w:ilvl w:val="0"/>
          <w:numId w:val="11"/>
        </w:numPr>
        <w:tabs>
          <w:tab w:val="left" w:pos="142"/>
        </w:tabs>
        <w:spacing w:before="0"/>
        <w:ind w:right="45"/>
        <w:rPr>
          <w:rFonts w:eastAsia="Arial"/>
          <w:color w:val="000000" w:themeColor="text1"/>
        </w:rPr>
      </w:pPr>
      <w:r w:rsidRPr="007F1D57">
        <w:rPr>
          <w:rFonts w:eastAsia="Arial"/>
          <w:color w:val="000000" w:themeColor="text1"/>
        </w:rPr>
        <w:t>apliecinu, ka piedāvājums atbilst tirgus cenu izpētes noteiktām tehniskajām prasībām.</w:t>
      </w:r>
    </w:p>
    <w:p w14:paraId="03C91932" w14:textId="55F84981" w:rsidR="4B819B19" w:rsidRPr="007F1D57" w:rsidRDefault="4B819B19" w:rsidP="5A7B5C1F">
      <w:pPr>
        <w:pStyle w:val="ListParagraph"/>
        <w:numPr>
          <w:ilvl w:val="0"/>
          <w:numId w:val="11"/>
        </w:numPr>
        <w:tabs>
          <w:tab w:val="left" w:pos="426"/>
        </w:tabs>
        <w:spacing w:before="0"/>
        <w:ind w:right="141"/>
        <w:rPr>
          <w:rFonts w:eastAsia="Arial"/>
          <w:color w:val="000000" w:themeColor="text1"/>
        </w:rPr>
      </w:pPr>
      <w:r w:rsidRPr="007F1D57">
        <w:rPr>
          <w:rFonts w:eastAsia="Arial"/>
          <w:color w:val="000000" w:themeColor="text1"/>
        </w:rPr>
        <w:t>apliecinu</w:t>
      </w:r>
      <w:r w:rsidRPr="007F1D57">
        <w:rPr>
          <w:rFonts w:eastAsia="Arial"/>
          <w:i/>
          <w:iCs/>
          <w:color w:val="000000" w:themeColor="text1"/>
        </w:rPr>
        <w:t xml:space="preserve">, </w:t>
      </w:r>
      <w:r w:rsidRPr="007F1D57">
        <w:rPr>
          <w:rFonts w:eastAsia="Arial"/>
          <w:color w:val="000000" w:themeColor="text1"/>
        </w:rPr>
        <w:t>ka pretendents vai</w:t>
      </w:r>
      <w:r w:rsidRPr="007F1D57">
        <w:rPr>
          <w:rFonts w:eastAsia="Arial"/>
          <w:color w:val="333333"/>
        </w:rPr>
        <w:t xml:space="preserve"> tā piegādes ķēdes dalībnieki</w:t>
      </w:r>
      <w:r w:rsidRPr="007F1D57">
        <w:rPr>
          <w:rFonts w:eastAsia="Arial"/>
          <w:color w:val="000000" w:themeColor="text1"/>
        </w:rPr>
        <w:t xml:space="preserve"> nav iekļauti un uz tiem nav attiecināmas starptautiskās vai nacionālās sankcijas</w:t>
      </w:r>
      <w:r w:rsidRPr="007F1D57">
        <w:rPr>
          <w:rFonts w:eastAsia="Arial"/>
          <w:i/>
          <w:iCs/>
          <w:color w:val="000000" w:themeColor="text1"/>
        </w:rPr>
        <w:t xml:space="preserve"> </w:t>
      </w:r>
      <w:r w:rsidRPr="007F1D57">
        <w:rPr>
          <w:rFonts w:eastAsia="Arial"/>
          <w:color w:val="000000" w:themeColor="text1"/>
        </w:rPr>
        <w:t>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 pasūtītājam. Apņemas ievērot spēkā esošos starptautiskos sankciju ierobežojumus attiecībā uz piegādājamo preci un tajā izmantotajiem materiāliem visā iepirkuma līguma izpildes laikā;</w:t>
      </w:r>
    </w:p>
    <w:p w14:paraId="7E7F2897" w14:textId="5C24517C" w:rsidR="4EF1A7FB" w:rsidRPr="007F1D57" w:rsidRDefault="4EF1A7FB" w:rsidP="4EF1A7FB">
      <w:pPr>
        <w:tabs>
          <w:tab w:val="left" w:pos="142"/>
        </w:tabs>
        <w:ind w:left="720" w:right="45"/>
        <w:jc w:val="both"/>
        <w:rPr>
          <w:rFonts w:eastAsia="Arial"/>
          <w:color w:val="000000" w:themeColor="text1"/>
        </w:rPr>
      </w:pPr>
    </w:p>
    <w:p w14:paraId="039CCF8E" w14:textId="504A4D26" w:rsidR="4EF1A7FB" w:rsidRPr="007F1D57" w:rsidRDefault="4EF1A7FB" w:rsidP="4EF1A7FB">
      <w:pPr>
        <w:tabs>
          <w:tab w:val="left" w:pos="142"/>
          <w:tab w:val="left" w:pos="3828"/>
          <w:tab w:val="left" w:pos="5103"/>
          <w:tab w:val="right" w:pos="9072"/>
        </w:tabs>
        <w:rPr>
          <w:rFonts w:eastAsia="Arial"/>
          <w:color w:val="000000" w:themeColor="text1"/>
        </w:rPr>
      </w:pPr>
    </w:p>
    <w:p w14:paraId="4AD9B43B" w14:textId="78EC5DB5" w:rsidR="4EF1A7FB" w:rsidRPr="007F1D57" w:rsidRDefault="4EF1A7FB" w:rsidP="4EF1A7FB">
      <w:pPr>
        <w:tabs>
          <w:tab w:val="left" w:pos="3828"/>
          <w:tab w:val="left" w:pos="5103"/>
          <w:tab w:val="right" w:pos="9072"/>
        </w:tabs>
        <w:rPr>
          <w:rFonts w:eastAsia="Arial"/>
          <w:color w:val="000000" w:themeColor="text1"/>
        </w:rPr>
      </w:pPr>
    </w:p>
    <w:p w14:paraId="53836C53" w14:textId="4AB3219B" w:rsidR="4B819B19" w:rsidRPr="007F1D57" w:rsidRDefault="4B819B19" w:rsidP="00DB60E9">
      <w:pPr>
        <w:tabs>
          <w:tab w:val="left" w:pos="426"/>
        </w:tabs>
        <w:ind w:right="141"/>
        <w:rPr>
          <w:rFonts w:eastAsia="Arial"/>
          <w:color w:val="000000" w:themeColor="text1"/>
        </w:rPr>
      </w:pPr>
      <w:r w:rsidRPr="007F1D57">
        <w:rPr>
          <w:rFonts w:eastAsia="Arial"/>
          <w:color w:val="000000" w:themeColor="text1"/>
        </w:rPr>
        <w:t>/uzņēmuma vadītāja vai pilnvarotās personas elektroniskais paraksts/</w:t>
      </w:r>
      <w:r w:rsidR="5F80C46A" w:rsidRPr="007F1D57">
        <w:rPr>
          <w:rFonts w:eastAsia="Arial"/>
          <w:color w:val="000000" w:themeColor="text1"/>
        </w:rPr>
        <w:t xml:space="preserve"> </w:t>
      </w:r>
      <w:r w:rsidRPr="007F1D57">
        <w:rPr>
          <w:rFonts w:eastAsia="Arial"/>
          <w:color w:val="000000" w:themeColor="text1"/>
        </w:rPr>
        <w:tab/>
        <w:t>/vārds, uzvārds/</w:t>
      </w:r>
    </w:p>
    <w:p w14:paraId="69ADF29D" w14:textId="22B3EEFA" w:rsidR="4EF1A7FB" w:rsidRPr="00DB60E9" w:rsidRDefault="4EF1A7FB" w:rsidP="00DB60E9">
      <w:pPr>
        <w:pStyle w:val="ListParagraph"/>
        <w:numPr>
          <w:ilvl w:val="0"/>
          <w:numId w:val="11"/>
        </w:numPr>
        <w:tabs>
          <w:tab w:val="left" w:pos="426"/>
        </w:tabs>
        <w:spacing w:before="0"/>
        <w:ind w:right="141"/>
        <w:rPr>
          <w:rFonts w:ascii="Times New Roman" w:eastAsia="Arial" w:hAnsi="Times New Roman" w:cs="Times New Roman"/>
          <w:color w:val="000000" w:themeColor="text1"/>
          <w:sz w:val="24"/>
          <w:szCs w:val="24"/>
        </w:rPr>
        <w:sectPr w:rsidR="4EF1A7FB" w:rsidRPr="00DB60E9" w:rsidSect="001A42E5">
          <w:headerReference w:type="default" r:id="rId22"/>
          <w:type w:val="continuous"/>
          <w:pgSz w:w="11910" w:h="16840"/>
          <w:pgMar w:top="706" w:right="562" w:bottom="806" w:left="1555" w:header="0" w:footer="547" w:gutter="0"/>
          <w:cols w:space="720"/>
        </w:sectPr>
      </w:pPr>
    </w:p>
    <w:p w14:paraId="06479652" w14:textId="77777777" w:rsidR="00703CE9" w:rsidRPr="007F1D57" w:rsidRDefault="00C41C0E">
      <w:pPr>
        <w:pStyle w:val="BodyText"/>
        <w:spacing w:before="88" w:line="265" w:lineRule="exact"/>
        <w:ind w:right="223"/>
        <w:jc w:val="right"/>
      </w:pPr>
      <w:r w:rsidRPr="007F1D57">
        <w:lastRenderedPageBreak/>
        <w:t>Pielikums</w:t>
      </w:r>
      <w:r w:rsidRPr="007F1D57">
        <w:rPr>
          <w:spacing w:val="-8"/>
        </w:rPr>
        <w:t xml:space="preserve"> </w:t>
      </w:r>
      <w:r w:rsidRPr="007F1D57">
        <w:t>Nr.4</w:t>
      </w:r>
      <w:r w:rsidRPr="007F1D57">
        <w:rPr>
          <w:spacing w:val="-9"/>
        </w:rPr>
        <w:t xml:space="preserve"> </w:t>
      </w:r>
      <w:r w:rsidRPr="007F1D57">
        <w:t>/</w:t>
      </w:r>
      <w:r w:rsidRPr="007F1D57">
        <w:rPr>
          <w:spacing w:val="-9"/>
        </w:rPr>
        <w:t xml:space="preserve"> </w:t>
      </w:r>
      <w:r w:rsidRPr="007F1D57">
        <w:t>Annex</w:t>
      </w:r>
      <w:r w:rsidRPr="007F1D57">
        <w:rPr>
          <w:spacing w:val="-9"/>
        </w:rPr>
        <w:t xml:space="preserve"> </w:t>
      </w:r>
      <w:r w:rsidRPr="007F1D57">
        <w:rPr>
          <w:spacing w:val="-10"/>
        </w:rPr>
        <w:t>4</w:t>
      </w:r>
    </w:p>
    <w:p w14:paraId="035E6CE2" w14:textId="77777777" w:rsidR="00703CE9" w:rsidRPr="007F1D57" w:rsidRDefault="00C41C0E">
      <w:pPr>
        <w:ind w:right="221"/>
        <w:jc w:val="right"/>
      </w:pPr>
      <w:r w:rsidRPr="007F1D57">
        <w:rPr>
          <w:b/>
        </w:rPr>
        <w:t>Apliecinājums</w:t>
      </w:r>
      <w:r w:rsidRPr="007F1D57">
        <w:rPr>
          <w:b/>
          <w:spacing w:val="56"/>
        </w:rPr>
        <w:t xml:space="preserve"> </w:t>
      </w:r>
      <w:r w:rsidRPr="007F1D57">
        <w:t>/</w:t>
      </w:r>
      <w:r w:rsidRPr="007F1D57">
        <w:rPr>
          <w:spacing w:val="-6"/>
        </w:rPr>
        <w:t xml:space="preserve"> </w:t>
      </w:r>
      <w:r w:rsidRPr="007F1D57">
        <w:t>Form</w:t>
      </w:r>
      <w:r w:rsidRPr="007F1D57">
        <w:rPr>
          <w:spacing w:val="-5"/>
        </w:rPr>
        <w:t xml:space="preserve"> </w:t>
      </w:r>
      <w:r w:rsidRPr="007F1D57">
        <w:t>of</w:t>
      </w:r>
      <w:r w:rsidRPr="007F1D57">
        <w:rPr>
          <w:spacing w:val="-7"/>
        </w:rPr>
        <w:t xml:space="preserve"> </w:t>
      </w:r>
      <w:r w:rsidRPr="007F1D57">
        <w:t>the</w:t>
      </w:r>
      <w:r w:rsidRPr="007F1D57">
        <w:rPr>
          <w:spacing w:val="-7"/>
        </w:rPr>
        <w:t xml:space="preserve"> </w:t>
      </w:r>
      <w:r w:rsidRPr="007F1D57">
        <w:rPr>
          <w:spacing w:val="-2"/>
        </w:rPr>
        <w:t>certification</w:t>
      </w:r>
    </w:p>
    <w:p w14:paraId="5883CA34" w14:textId="5B852F0E" w:rsidR="00703CE9" w:rsidRPr="007F1D57" w:rsidRDefault="00C41C0E" w:rsidP="69EAD7E6">
      <w:pPr>
        <w:pStyle w:val="BodyText"/>
        <w:spacing w:before="87"/>
        <w:ind w:left="1229" w:right="221" w:firstLine="162"/>
        <w:jc w:val="right"/>
      </w:pPr>
      <w:r w:rsidRPr="007F1D57">
        <w:t>iepirkumam</w:t>
      </w:r>
      <w:r w:rsidRPr="007F1D57">
        <w:rPr>
          <w:spacing w:val="-12"/>
        </w:rPr>
        <w:t xml:space="preserve"> </w:t>
      </w:r>
      <w:r w:rsidRPr="007F1D57">
        <w:t>“</w:t>
      </w:r>
      <w:r w:rsidR="0ED3B8D0" w:rsidRPr="007F1D57">
        <w:t>Peldlīdzekļa izgatavošana un aprīkošana, izmantojot PE-HD/ P</w:t>
      </w:r>
      <w:r w:rsidR="00AF1123" w:rsidRPr="007F1D57">
        <w:t>E</w:t>
      </w:r>
      <w:r w:rsidR="0ED3B8D0" w:rsidRPr="007F1D57">
        <w:t>-100RC  materiālu”</w:t>
      </w:r>
      <w:r w:rsidRPr="007F1D57">
        <w:rPr>
          <w:spacing w:val="-16"/>
        </w:rPr>
        <w:t xml:space="preserve"> </w:t>
      </w:r>
      <w:r w:rsidRPr="007F1D57">
        <w:t>/</w:t>
      </w:r>
      <w:r w:rsidRPr="007F1D57">
        <w:rPr>
          <w:spacing w:val="-5"/>
        </w:rPr>
        <w:t xml:space="preserve"> </w:t>
      </w:r>
      <w:r w:rsidR="05AF0777" w:rsidRPr="007F1D57">
        <w:rPr>
          <w:color w:val="000000" w:themeColor="text1"/>
        </w:rPr>
        <w:t>Construction and outfitting of the USV using PE‑HD / PE‑100RC material</w:t>
      </w:r>
    </w:p>
    <w:p w14:paraId="52F11E42" w14:textId="77777777" w:rsidR="00703CE9" w:rsidRPr="007F1D57" w:rsidRDefault="00703CE9">
      <w:pPr>
        <w:pStyle w:val="BodyText"/>
        <w:spacing w:before="180"/>
        <w:jc w:val="left"/>
      </w:pPr>
    </w:p>
    <w:p w14:paraId="07229D00" w14:textId="77777777" w:rsidR="00703CE9" w:rsidRPr="007F1D57" w:rsidRDefault="00C41C0E">
      <w:pPr>
        <w:spacing w:line="235" w:lineRule="auto"/>
        <w:ind w:left="2602" w:right="1424" w:hanging="869"/>
        <w:rPr>
          <w:b/>
        </w:rPr>
      </w:pPr>
      <w:r w:rsidRPr="007F1D57">
        <w:rPr>
          <w:b/>
        </w:rPr>
        <w:t>Apliecinājums</w:t>
      </w:r>
      <w:r w:rsidRPr="007F1D57">
        <w:rPr>
          <w:b/>
          <w:spacing w:val="-8"/>
        </w:rPr>
        <w:t xml:space="preserve"> </w:t>
      </w:r>
      <w:r w:rsidRPr="007F1D57">
        <w:rPr>
          <w:b/>
        </w:rPr>
        <w:t>par</w:t>
      </w:r>
      <w:r w:rsidRPr="007F1D57">
        <w:rPr>
          <w:b/>
          <w:spacing w:val="-8"/>
        </w:rPr>
        <w:t xml:space="preserve"> </w:t>
      </w:r>
      <w:r w:rsidRPr="007F1D57">
        <w:rPr>
          <w:b/>
        </w:rPr>
        <w:t>neatkarīgi</w:t>
      </w:r>
      <w:r w:rsidRPr="007F1D57">
        <w:rPr>
          <w:b/>
          <w:spacing w:val="-8"/>
        </w:rPr>
        <w:t xml:space="preserve"> </w:t>
      </w:r>
      <w:r w:rsidRPr="007F1D57">
        <w:rPr>
          <w:b/>
        </w:rPr>
        <w:t>izstrādātu</w:t>
      </w:r>
      <w:r w:rsidRPr="007F1D57">
        <w:rPr>
          <w:b/>
          <w:spacing w:val="-8"/>
        </w:rPr>
        <w:t xml:space="preserve"> </w:t>
      </w:r>
      <w:r w:rsidRPr="007F1D57">
        <w:rPr>
          <w:b/>
        </w:rPr>
        <w:t>piedāvājumu</w:t>
      </w:r>
      <w:r w:rsidRPr="007F1D57">
        <w:rPr>
          <w:b/>
          <w:spacing w:val="40"/>
        </w:rPr>
        <w:t xml:space="preserve"> </w:t>
      </w:r>
      <w:r w:rsidRPr="007F1D57">
        <w:rPr>
          <w:b/>
        </w:rPr>
        <w:t>/ Proof of an independently developed offer</w:t>
      </w:r>
    </w:p>
    <w:p w14:paraId="55EDC65E" w14:textId="44F91640" w:rsidR="00703CE9" w:rsidRPr="007F1D57" w:rsidRDefault="00C41C0E" w:rsidP="69EAD7E6">
      <w:pPr>
        <w:pStyle w:val="Heading1"/>
        <w:spacing w:line="223" w:lineRule="auto"/>
        <w:ind w:left="2694" w:right="1429" w:firstLine="0"/>
        <w:rPr>
          <w:lang w:val="en-US"/>
        </w:rPr>
      </w:pPr>
      <w:r w:rsidRPr="007F1D57">
        <w:rPr>
          <w:spacing w:val="-4"/>
          <w:lang w:val="en-US"/>
        </w:rPr>
        <w:t>Iepirkumam</w:t>
      </w:r>
      <w:r w:rsidRPr="007F1D57">
        <w:rPr>
          <w:spacing w:val="-15"/>
          <w:lang w:val="en-US"/>
        </w:rPr>
        <w:t xml:space="preserve"> </w:t>
      </w:r>
      <w:r w:rsidRPr="007F1D57">
        <w:rPr>
          <w:spacing w:val="-4"/>
          <w:lang w:val="en-US"/>
        </w:rPr>
        <w:t>/</w:t>
      </w:r>
      <w:r w:rsidRPr="007F1D57">
        <w:rPr>
          <w:spacing w:val="-15"/>
          <w:lang w:val="en-US"/>
        </w:rPr>
        <w:t xml:space="preserve"> </w:t>
      </w:r>
      <w:r w:rsidRPr="007F1D57">
        <w:rPr>
          <w:spacing w:val="-4"/>
          <w:lang w:val="en-US"/>
        </w:rPr>
        <w:t>for</w:t>
      </w:r>
      <w:r w:rsidRPr="007F1D57">
        <w:rPr>
          <w:spacing w:val="-15"/>
          <w:lang w:val="en-US"/>
        </w:rPr>
        <w:t xml:space="preserve"> </w:t>
      </w:r>
      <w:r w:rsidRPr="007F1D57">
        <w:rPr>
          <w:spacing w:val="-4"/>
          <w:lang w:val="en-US"/>
        </w:rPr>
        <w:t>the</w:t>
      </w:r>
      <w:r w:rsidRPr="007F1D57">
        <w:rPr>
          <w:spacing w:val="-14"/>
          <w:lang w:val="en-US"/>
        </w:rPr>
        <w:t xml:space="preserve"> </w:t>
      </w:r>
      <w:r w:rsidRPr="007F1D57">
        <w:rPr>
          <w:spacing w:val="-4"/>
          <w:lang w:val="en-US"/>
        </w:rPr>
        <w:t xml:space="preserve">procurement </w:t>
      </w:r>
      <w:r w:rsidRPr="007F1D57">
        <w:rPr>
          <w:spacing w:val="-2"/>
          <w:lang w:val="en-US"/>
        </w:rPr>
        <w:t>(id.nr.</w:t>
      </w:r>
      <w:r w:rsidR="00D9159A" w:rsidRPr="007F1D57">
        <w:rPr>
          <w:spacing w:val="-20"/>
          <w:lang w:val="en-US"/>
        </w:rPr>
        <w:t xml:space="preserve"> </w:t>
      </w:r>
      <w:r w:rsidR="0A4A97DE" w:rsidRPr="007F1D57">
        <w:rPr>
          <w:spacing w:val="-20"/>
          <w:lang w:val="en-US"/>
        </w:rPr>
        <w:t>1</w:t>
      </w:r>
      <w:r w:rsidR="00625345" w:rsidRPr="007F1D57">
        <w:rPr>
          <w:spacing w:val="-2"/>
          <w:lang w:val="en-US"/>
        </w:rPr>
        <w:t>2032026-1</w:t>
      </w:r>
      <w:r w:rsidRPr="007F1D57">
        <w:rPr>
          <w:spacing w:val="-2"/>
          <w:lang w:val="en-US"/>
        </w:rPr>
        <w:t>)</w:t>
      </w:r>
    </w:p>
    <w:p w14:paraId="1DDFD4EC" w14:textId="77777777" w:rsidR="00703CE9" w:rsidRPr="007F1D57" w:rsidRDefault="00703CE9">
      <w:pPr>
        <w:pStyle w:val="BodyText"/>
        <w:spacing w:before="124"/>
        <w:jc w:val="left"/>
        <w:rPr>
          <w:sz w:val="24"/>
        </w:rPr>
      </w:pPr>
    </w:p>
    <w:p w14:paraId="363CF61A" w14:textId="77777777" w:rsidR="003828AE" w:rsidRPr="007F1D57" w:rsidRDefault="003828AE" w:rsidP="003828AE">
      <w:pPr>
        <w:tabs>
          <w:tab w:val="left" w:pos="8302"/>
          <w:tab w:val="left" w:pos="9003"/>
        </w:tabs>
        <w:spacing w:line="256" w:lineRule="auto"/>
        <w:ind w:right="113"/>
        <w:jc w:val="both"/>
      </w:pPr>
      <w:r w:rsidRPr="007F1D57">
        <w:t>Ar</w:t>
      </w:r>
      <w:r w:rsidRPr="007F1D57">
        <w:rPr>
          <w:spacing w:val="40"/>
        </w:rPr>
        <w:t xml:space="preserve"> </w:t>
      </w:r>
      <w:r w:rsidRPr="007F1D57">
        <w:t>šo,</w:t>
      </w:r>
      <w:r w:rsidRPr="007F1D57">
        <w:rPr>
          <w:spacing w:val="40"/>
        </w:rPr>
        <w:t xml:space="preserve"> </w:t>
      </w:r>
      <w:r w:rsidRPr="007F1D57">
        <w:t>sniedzot</w:t>
      </w:r>
      <w:r w:rsidRPr="007F1D57">
        <w:rPr>
          <w:spacing w:val="40"/>
        </w:rPr>
        <w:t xml:space="preserve"> </w:t>
      </w:r>
      <w:r w:rsidRPr="007F1D57">
        <w:t>izsmeļošu</w:t>
      </w:r>
      <w:r w:rsidRPr="007F1D57">
        <w:rPr>
          <w:spacing w:val="40"/>
        </w:rPr>
        <w:t xml:space="preserve"> </w:t>
      </w:r>
      <w:r w:rsidRPr="007F1D57">
        <w:t>un</w:t>
      </w:r>
      <w:r w:rsidRPr="007F1D57">
        <w:rPr>
          <w:spacing w:val="40"/>
        </w:rPr>
        <w:t xml:space="preserve"> </w:t>
      </w:r>
      <w:r w:rsidRPr="007F1D57">
        <w:t>patiesu</w:t>
      </w:r>
      <w:r w:rsidRPr="007F1D57">
        <w:rPr>
          <w:spacing w:val="40"/>
        </w:rPr>
        <w:t xml:space="preserve"> </w:t>
      </w:r>
      <w:r w:rsidRPr="007F1D57">
        <w:t>informāciju,</w:t>
      </w:r>
      <w:r w:rsidRPr="007F1D57">
        <w:rPr>
          <w:spacing w:val="80"/>
        </w:rPr>
        <w:t xml:space="preserve"> </w:t>
      </w:r>
      <w:r w:rsidRPr="007F1D57">
        <w:rPr>
          <w:u w:val="single"/>
        </w:rPr>
        <w:tab/>
      </w:r>
      <w:r w:rsidRPr="007F1D57">
        <w:t xml:space="preserve"> (Pretendenta nosaukums,</w:t>
      </w:r>
      <w:r w:rsidRPr="007F1D57">
        <w:rPr>
          <w:spacing w:val="-3"/>
        </w:rPr>
        <w:t xml:space="preserve"> </w:t>
      </w:r>
      <w:r w:rsidRPr="007F1D57">
        <w:t>reģ.</w:t>
      </w:r>
      <w:r w:rsidRPr="007F1D57">
        <w:rPr>
          <w:spacing w:val="-4"/>
        </w:rPr>
        <w:t xml:space="preserve"> </w:t>
      </w:r>
      <w:r w:rsidRPr="007F1D57">
        <w:t>Nr.)</w:t>
      </w:r>
      <w:r w:rsidRPr="007F1D57">
        <w:rPr>
          <w:spacing w:val="-4"/>
        </w:rPr>
        <w:t xml:space="preserve"> </w:t>
      </w:r>
      <w:r w:rsidRPr="007F1D57">
        <w:t>(turpmāk</w:t>
      </w:r>
      <w:r w:rsidRPr="007F1D57">
        <w:rPr>
          <w:spacing w:val="-2"/>
        </w:rPr>
        <w:t xml:space="preserve"> </w:t>
      </w:r>
      <w:r w:rsidRPr="007F1D57">
        <w:t>–</w:t>
      </w:r>
      <w:r w:rsidRPr="007F1D57">
        <w:rPr>
          <w:spacing w:val="-4"/>
        </w:rPr>
        <w:t xml:space="preserve"> </w:t>
      </w:r>
      <w:r w:rsidRPr="007F1D57">
        <w:t>Pretendents)</w:t>
      </w:r>
      <w:r w:rsidRPr="007F1D57">
        <w:rPr>
          <w:spacing w:val="-3"/>
        </w:rPr>
        <w:t xml:space="preserve"> </w:t>
      </w:r>
      <w:r w:rsidRPr="007F1D57">
        <w:t>attiecībā</w:t>
      </w:r>
      <w:r w:rsidRPr="007F1D57">
        <w:rPr>
          <w:spacing w:val="-4"/>
        </w:rPr>
        <w:t xml:space="preserve"> </w:t>
      </w:r>
      <w:r w:rsidRPr="007F1D57">
        <w:t>uz</w:t>
      </w:r>
      <w:r w:rsidRPr="007F1D57">
        <w:rPr>
          <w:spacing w:val="-3"/>
        </w:rPr>
        <w:t xml:space="preserve"> </w:t>
      </w:r>
      <w:r w:rsidRPr="007F1D57">
        <w:t>konkrēto</w:t>
      </w:r>
      <w:r w:rsidRPr="007F1D57">
        <w:rPr>
          <w:spacing w:val="-4"/>
        </w:rPr>
        <w:t xml:space="preserve"> </w:t>
      </w:r>
      <w:r w:rsidRPr="007F1D57">
        <w:t>iepirkuma</w:t>
      </w:r>
      <w:r w:rsidRPr="007F1D57">
        <w:rPr>
          <w:spacing w:val="-4"/>
        </w:rPr>
        <w:t xml:space="preserve"> </w:t>
      </w:r>
      <w:r w:rsidRPr="007F1D57">
        <w:t>procedūru</w:t>
      </w:r>
      <w:r w:rsidRPr="007F1D57">
        <w:rPr>
          <w:spacing w:val="-4"/>
        </w:rPr>
        <w:t xml:space="preserve"> </w:t>
      </w:r>
      <w:r w:rsidRPr="007F1D57">
        <w:t xml:space="preserve">apliecina, ka / </w:t>
      </w:r>
    </w:p>
    <w:p w14:paraId="715BB699" w14:textId="77777777" w:rsidR="003828AE" w:rsidRPr="007F1D57" w:rsidRDefault="003828AE" w:rsidP="003828AE">
      <w:pPr>
        <w:tabs>
          <w:tab w:val="left" w:pos="8302"/>
          <w:tab w:val="left" w:pos="9003"/>
        </w:tabs>
        <w:spacing w:line="256" w:lineRule="auto"/>
        <w:ind w:right="113"/>
        <w:jc w:val="both"/>
        <w:rPr>
          <w:sz w:val="23"/>
        </w:rPr>
      </w:pPr>
    </w:p>
    <w:p w14:paraId="5BBA1EB5" w14:textId="2520AB63" w:rsidR="003828AE" w:rsidRPr="007F1D57" w:rsidRDefault="003828AE" w:rsidP="003828AE">
      <w:pPr>
        <w:tabs>
          <w:tab w:val="left" w:pos="8302"/>
          <w:tab w:val="left" w:pos="9003"/>
        </w:tabs>
        <w:spacing w:line="256" w:lineRule="auto"/>
        <w:ind w:right="113"/>
        <w:jc w:val="both"/>
        <w:rPr>
          <w:sz w:val="23"/>
        </w:rPr>
      </w:pPr>
      <w:r w:rsidRPr="007F1D57">
        <w:rPr>
          <w:sz w:val="23"/>
        </w:rPr>
        <w:t xml:space="preserve">Hereby, by providing complete and truthful information, </w:t>
      </w:r>
      <w:r w:rsidRPr="007F1D57">
        <w:rPr>
          <w:sz w:val="23"/>
          <w:u w:val="single"/>
        </w:rPr>
        <w:tab/>
      </w:r>
      <w:r w:rsidRPr="007F1D57">
        <w:rPr>
          <w:sz w:val="23"/>
          <w:u w:val="single"/>
        </w:rPr>
        <w:tab/>
      </w:r>
      <w:r w:rsidRPr="007F1D57">
        <w:rPr>
          <w:spacing w:val="-18"/>
          <w:sz w:val="23"/>
        </w:rPr>
        <w:t xml:space="preserve"> </w:t>
      </w:r>
      <w:r w:rsidRPr="007F1D57">
        <w:rPr>
          <w:spacing w:val="-2"/>
          <w:w w:val="90"/>
          <w:sz w:val="23"/>
        </w:rPr>
        <w:t xml:space="preserve">(Name </w:t>
      </w:r>
      <w:r w:rsidRPr="007F1D57">
        <w:rPr>
          <w:spacing w:val="-6"/>
          <w:sz w:val="23"/>
        </w:rPr>
        <w:t>of</w:t>
      </w:r>
      <w:r w:rsidRPr="007F1D57">
        <w:rPr>
          <w:spacing w:val="-10"/>
          <w:sz w:val="23"/>
        </w:rPr>
        <w:t xml:space="preserve"> </w:t>
      </w:r>
      <w:r w:rsidRPr="007F1D57">
        <w:rPr>
          <w:spacing w:val="-6"/>
          <w:sz w:val="23"/>
        </w:rPr>
        <w:t>the</w:t>
      </w:r>
      <w:r w:rsidRPr="007F1D57">
        <w:rPr>
          <w:spacing w:val="-9"/>
          <w:sz w:val="23"/>
        </w:rPr>
        <w:t xml:space="preserve"> </w:t>
      </w:r>
      <w:r w:rsidRPr="007F1D57">
        <w:rPr>
          <w:spacing w:val="-6"/>
          <w:sz w:val="23"/>
        </w:rPr>
        <w:t>Bidder,</w:t>
      </w:r>
      <w:r w:rsidRPr="007F1D57">
        <w:rPr>
          <w:spacing w:val="-9"/>
          <w:sz w:val="23"/>
        </w:rPr>
        <w:t xml:space="preserve"> </w:t>
      </w:r>
      <w:r w:rsidRPr="007F1D57">
        <w:rPr>
          <w:spacing w:val="-6"/>
          <w:sz w:val="23"/>
        </w:rPr>
        <w:t>Reg.</w:t>
      </w:r>
      <w:r w:rsidRPr="007F1D57">
        <w:rPr>
          <w:spacing w:val="-10"/>
          <w:sz w:val="23"/>
        </w:rPr>
        <w:t xml:space="preserve"> </w:t>
      </w:r>
      <w:r w:rsidRPr="007F1D57">
        <w:rPr>
          <w:spacing w:val="-6"/>
          <w:sz w:val="23"/>
        </w:rPr>
        <w:t>No.)</w:t>
      </w:r>
      <w:r w:rsidRPr="007F1D57">
        <w:rPr>
          <w:spacing w:val="-8"/>
          <w:sz w:val="23"/>
        </w:rPr>
        <w:t xml:space="preserve"> </w:t>
      </w:r>
      <w:r w:rsidRPr="007F1D57">
        <w:rPr>
          <w:spacing w:val="-6"/>
          <w:sz w:val="23"/>
        </w:rPr>
        <w:t>(hereinafter</w:t>
      </w:r>
      <w:r w:rsidRPr="007F1D57">
        <w:rPr>
          <w:spacing w:val="-7"/>
          <w:sz w:val="23"/>
        </w:rPr>
        <w:t xml:space="preserve"> </w:t>
      </w:r>
      <w:r w:rsidRPr="007F1D57">
        <w:rPr>
          <w:spacing w:val="-6"/>
          <w:sz w:val="23"/>
        </w:rPr>
        <w:t>referred</w:t>
      </w:r>
      <w:r w:rsidRPr="007F1D57">
        <w:rPr>
          <w:spacing w:val="-8"/>
          <w:sz w:val="23"/>
        </w:rPr>
        <w:t xml:space="preserve"> </w:t>
      </w:r>
      <w:r w:rsidRPr="007F1D57">
        <w:rPr>
          <w:spacing w:val="-6"/>
          <w:sz w:val="23"/>
        </w:rPr>
        <w:t>to</w:t>
      </w:r>
      <w:r w:rsidRPr="007F1D57">
        <w:rPr>
          <w:spacing w:val="-8"/>
          <w:sz w:val="23"/>
        </w:rPr>
        <w:t xml:space="preserve"> </w:t>
      </w:r>
      <w:r w:rsidRPr="007F1D57">
        <w:rPr>
          <w:spacing w:val="-6"/>
          <w:sz w:val="23"/>
        </w:rPr>
        <w:t>as</w:t>
      </w:r>
      <w:r w:rsidRPr="007F1D57">
        <w:rPr>
          <w:spacing w:val="-9"/>
          <w:sz w:val="23"/>
        </w:rPr>
        <w:t xml:space="preserve"> </w:t>
      </w:r>
      <w:r w:rsidRPr="007F1D57">
        <w:rPr>
          <w:spacing w:val="-6"/>
          <w:sz w:val="23"/>
        </w:rPr>
        <w:t>the</w:t>
      </w:r>
      <w:r w:rsidRPr="007F1D57">
        <w:rPr>
          <w:spacing w:val="-10"/>
          <w:sz w:val="23"/>
        </w:rPr>
        <w:t xml:space="preserve"> </w:t>
      </w:r>
      <w:r w:rsidRPr="007F1D57">
        <w:rPr>
          <w:spacing w:val="-6"/>
          <w:sz w:val="23"/>
        </w:rPr>
        <w:t>Bidder)</w:t>
      </w:r>
      <w:r w:rsidRPr="007F1D57">
        <w:rPr>
          <w:spacing w:val="-8"/>
          <w:sz w:val="23"/>
        </w:rPr>
        <w:t xml:space="preserve"> </w:t>
      </w:r>
      <w:r w:rsidRPr="007F1D57">
        <w:rPr>
          <w:spacing w:val="-6"/>
          <w:sz w:val="23"/>
        </w:rPr>
        <w:t>certifies</w:t>
      </w:r>
      <w:r w:rsidRPr="007F1D57">
        <w:rPr>
          <w:spacing w:val="-8"/>
          <w:sz w:val="23"/>
        </w:rPr>
        <w:t xml:space="preserve"> </w:t>
      </w:r>
      <w:r w:rsidRPr="007F1D57">
        <w:rPr>
          <w:spacing w:val="-6"/>
          <w:sz w:val="23"/>
        </w:rPr>
        <w:t>that,</w:t>
      </w:r>
      <w:r w:rsidRPr="007F1D57">
        <w:rPr>
          <w:spacing w:val="-10"/>
          <w:sz w:val="23"/>
        </w:rPr>
        <w:t xml:space="preserve"> </w:t>
      </w:r>
      <w:r w:rsidRPr="007F1D57">
        <w:rPr>
          <w:spacing w:val="-6"/>
          <w:sz w:val="23"/>
        </w:rPr>
        <w:t>in</w:t>
      </w:r>
      <w:r w:rsidRPr="007F1D57">
        <w:rPr>
          <w:spacing w:val="-9"/>
          <w:sz w:val="23"/>
        </w:rPr>
        <w:t xml:space="preserve"> </w:t>
      </w:r>
      <w:r w:rsidRPr="007F1D57">
        <w:rPr>
          <w:spacing w:val="-6"/>
          <w:sz w:val="23"/>
        </w:rPr>
        <w:t>relation</w:t>
      </w:r>
      <w:r w:rsidRPr="007F1D57">
        <w:rPr>
          <w:spacing w:val="-8"/>
          <w:sz w:val="23"/>
        </w:rPr>
        <w:t xml:space="preserve"> </w:t>
      </w:r>
      <w:r w:rsidRPr="007F1D57">
        <w:rPr>
          <w:spacing w:val="-6"/>
          <w:sz w:val="23"/>
        </w:rPr>
        <w:t>to</w:t>
      </w:r>
      <w:r w:rsidRPr="007F1D57">
        <w:rPr>
          <w:spacing w:val="-10"/>
          <w:sz w:val="23"/>
        </w:rPr>
        <w:t xml:space="preserve"> </w:t>
      </w:r>
      <w:r w:rsidRPr="007F1D57">
        <w:rPr>
          <w:spacing w:val="-6"/>
          <w:sz w:val="23"/>
        </w:rPr>
        <w:t>the</w:t>
      </w:r>
      <w:r w:rsidRPr="007F1D57">
        <w:rPr>
          <w:spacing w:val="-9"/>
          <w:sz w:val="23"/>
        </w:rPr>
        <w:t xml:space="preserve"> </w:t>
      </w:r>
      <w:r w:rsidRPr="007F1D57">
        <w:rPr>
          <w:spacing w:val="-6"/>
          <w:sz w:val="23"/>
        </w:rPr>
        <w:t xml:space="preserve">specific </w:t>
      </w:r>
      <w:r w:rsidRPr="007F1D57">
        <w:rPr>
          <w:sz w:val="23"/>
        </w:rPr>
        <w:t>procurement procedure:</w:t>
      </w:r>
    </w:p>
    <w:p w14:paraId="0E38E8BD" w14:textId="77777777" w:rsidR="003828AE" w:rsidRPr="007F1D57" w:rsidRDefault="003828AE" w:rsidP="003828AE">
      <w:pPr>
        <w:pStyle w:val="ListParagraph"/>
        <w:numPr>
          <w:ilvl w:val="0"/>
          <w:numId w:val="13"/>
        </w:numPr>
        <w:tabs>
          <w:tab w:val="left" w:pos="255"/>
        </w:tabs>
        <w:spacing w:before="0" w:line="252" w:lineRule="auto"/>
        <w:ind w:left="0" w:right="113" w:firstLine="0"/>
        <w:rPr>
          <w:sz w:val="23"/>
        </w:rPr>
      </w:pPr>
      <w:r w:rsidRPr="007F1D57">
        <w:t>Pretendents</w:t>
      </w:r>
      <w:r w:rsidRPr="007F1D57">
        <w:rPr>
          <w:spacing w:val="-12"/>
        </w:rPr>
        <w:t xml:space="preserve"> </w:t>
      </w:r>
      <w:r w:rsidRPr="007F1D57">
        <w:t>ir</w:t>
      </w:r>
      <w:r w:rsidRPr="007F1D57">
        <w:rPr>
          <w:spacing w:val="-12"/>
        </w:rPr>
        <w:t xml:space="preserve"> </w:t>
      </w:r>
      <w:r w:rsidRPr="007F1D57">
        <w:t>iepazinies</w:t>
      </w:r>
      <w:r w:rsidRPr="007F1D57">
        <w:rPr>
          <w:spacing w:val="-12"/>
        </w:rPr>
        <w:t xml:space="preserve"> </w:t>
      </w:r>
      <w:r w:rsidRPr="007F1D57">
        <w:t>un</w:t>
      </w:r>
      <w:r w:rsidRPr="007F1D57">
        <w:rPr>
          <w:spacing w:val="-12"/>
        </w:rPr>
        <w:t xml:space="preserve"> </w:t>
      </w:r>
      <w:r w:rsidRPr="007F1D57">
        <w:t>piekrīt</w:t>
      </w:r>
      <w:r w:rsidRPr="007F1D57">
        <w:rPr>
          <w:spacing w:val="-12"/>
        </w:rPr>
        <w:t xml:space="preserve"> </w:t>
      </w:r>
      <w:r w:rsidRPr="007F1D57">
        <w:t>šī</w:t>
      </w:r>
      <w:r w:rsidRPr="007F1D57">
        <w:rPr>
          <w:spacing w:val="-12"/>
        </w:rPr>
        <w:t xml:space="preserve"> </w:t>
      </w:r>
      <w:r w:rsidRPr="007F1D57">
        <w:t>apliecinājuma</w:t>
      </w:r>
      <w:r w:rsidRPr="007F1D57">
        <w:rPr>
          <w:spacing w:val="-12"/>
        </w:rPr>
        <w:t xml:space="preserve"> </w:t>
      </w:r>
      <w:r w:rsidRPr="007F1D57">
        <w:t>saturam</w:t>
      </w:r>
      <w:r w:rsidRPr="007F1D57">
        <w:rPr>
          <w:spacing w:val="-8"/>
        </w:rPr>
        <w:t xml:space="preserve"> </w:t>
      </w:r>
      <w:r w:rsidRPr="007F1D57">
        <w:t>/</w:t>
      </w:r>
      <w:r w:rsidRPr="007F1D57">
        <w:rPr>
          <w:spacing w:val="-12"/>
        </w:rPr>
        <w:t xml:space="preserve"> </w:t>
      </w:r>
    </w:p>
    <w:p w14:paraId="38454C1D" w14:textId="77777777" w:rsidR="003828AE" w:rsidRPr="007F1D57" w:rsidRDefault="003828AE" w:rsidP="003828AE">
      <w:pPr>
        <w:pStyle w:val="ListParagraph"/>
        <w:tabs>
          <w:tab w:val="left" w:pos="255"/>
        </w:tabs>
        <w:spacing w:line="252" w:lineRule="auto"/>
        <w:ind w:left="0" w:right="113" w:firstLine="0"/>
        <w:rPr>
          <w:sz w:val="23"/>
        </w:rPr>
      </w:pPr>
      <w:r w:rsidRPr="007F1D57">
        <w:rPr>
          <w:sz w:val="23"/>
        </w:rPr>
        <w:t>The</w:t>
      </w:r>
      <w:r w:rsidRPr="007F1D57">
        <w:rPr>
          <w:spacing w:val="-15"/>
          <w:sz w:val="23"/>
        </w:rPr>
        <w:t xml:space="preserve"> </w:t>
      </w:r>
      <w:r w:rsidRPr="007F1D57">
        <w:rPr>
          <w:sz w:val="23"/>
        </w:rPr>
        <w:t>applicant</w:t>
      </w:r>
      <w:r w:rsidRPr="007F1D57">
        <w:rPr>
          <w:spacing w:val="-15"/>
          <w:sz w:val="23"/>
        </w:rPr>
        <w:t xml:space="preserve"> </w:t>
      </w:r>
      <w:r w:rsidRPr="007F1D57">
        <w:rPr>
          <w:sz w:val="23"/>
        </w:rPr>
        <w:t>has</w:t>
      </w:r>
      <w:r w:rsidRPr="007F1D57">
        <w:rPr>
          <w:spacing w:val="-15"/>
          <w:sz w:val="23"/>
        </w:rPr>
        <w:t xml:space="preserve"> </w:t>
      </w:r>
      <w:r w:rsidRPr="007F1D57">
        <w:rPr>
          <w:sz w:val="23"/>
        </w:rPr>
        <w:t>read</w:t>
      </w:r>
      <w:r w:rsidRPr="007F1D57">
        <w:rPr>
          <w:spacing w:val="-16"/>
          <w:sz w:val="23"/>
        </w:rPr>
        <w:t xml:space="preserve"> </w:t>
      </w:r>
      <w:r w:rsidRPr="007F1D57">
        <w:rPr>
          <w:sz w:val="23"/>
        </w:rPr>
        <w:t>and</w:t>
      </w:r>
      <w:r w:rsidRPr="007F1D57">
        <w:rPr>
          <w:spacing w:val="-16"/>
          <w:sz w:val="23"/>
        </w:rPr>
        <w:t xml:space="preserve"> </w:t>
      </w:r>
      <w:r w:rsidRPr="007F1D57">
        <w:rPr>
          <w:sz w:val="23"/>
        </w:rPr>
        <w:t>agrees with</w:t>
      </w:r>
      <w:r w:rsidRPr="007F1D57">
        <w:rPr>
          <w:spacing w:val="-5"/>
          <w:sz w:val="23"/>
        </w:rPr>
        <w:t xml:space="preserve"> </w:t>
      </w:r>
      <w:r w:rsidRPr="007F1D57">
        <w:rPr>
          <w:sz w:val="23"/>
        </w:rPr>
        <w:t>the</w:t>
      </w:r>
      <w:r w:rsidRPr="007F1D57">
        <w:rPr>
          <w:spacing w:val="-4"/>
          <w:sz w:val="23"/>
        </w:rPr>
        <w:t xml:space="preserve"> </w:t>
      </w:r>
      <w:r w:rsidRPr="007F1D57">
        <w:rPr>
          <w:sz w:val="23"/>
        </w:rPr>
        <w:t>contents</w:t>
      </w:r>
      <w:r w:rsidRPr="007F1D57">
        <w:rPr>
          <w:spacing w:val="-4"/>
          <w:sz w:val="23"/>
        </w:rPr>
        <w:t xml:space="preserve"> </w:t>
      </w:r>
      <w:r w:rsidRPr="007F1D57">
        <w:rPr>
          <w:sz w:val="23"/>
        </w:rPr>
        <w:t>of</w:t>
      </w:r>
      <w:r w:rsidRPr="007F1D57">
        <w:rPr>
          <w:spacing w:val="-5"/>
          <w:sz w:val="23"/>
        </w:rPr>
        <w:t xml:space="preserve"> </w:t>
      </w:r>
      <w:r w:rsidRPr="007F1D57">
        <w:rPr>
          <w:sz w:val="23"/>
        </w:rPr>
        <w:t>this</w:t>
      </w:r>
      <w:r w:rsidRPr="007F1D57">
        <w:rPr>
          <w:spacing w:val="-4"/>
          <w:sz w:val="23"/>
        </w:rPr>
        <w:t xml:space="preserve"> </w:t>
      </w:r>
      <w:r w:rsidRPr="007F1D57">
        <w:rPr>
          <w:sz w:val="23"/>
        </w:rPr>
        <w:t>certificate.</w:t>
      </w:r>
    </w:p>
    <w:p w14:paraId="5585C9E1" w14:textId="77777777" w:rsidR="003828AE" w:rsidRPr="007F1D57" w:rsidRDefault="003828AE" w:rsidP="003828AE">
      <w:pPr>
        <w:pStyle w:val="ListParagraph"/>
        <w:numPr>
          <w:ilvl w:val="0"/>
          <w:numId w:val="13"/>
        </w:numPr>
        <w:tabs>
          <w:tab w:val="left" w:pos="285"/>
        </w:tabs>
        <w:spacing w:before="1" w:line="254" w:lineRule="auto"/>
        <w:ind w:left="0" w:right="117" w:firstLine="0"/>
      </w:pPr>
      <w:r w:rsidRPr="007F1D57">
        <w:t xml:space="preserve">Pretendents apzinās savu pienākumu šajā apliecinājumā norādīt pilnīgu, izsmeļošu un patiesu </w:t>
      </w:r>
      <w:r w:rsidRPr="007F1D57">
        <w:rPr>
          <w:spacing w:val="-2"/>
        </w:rPr>
        <w:t>informāciju</w:t>
      </w:r>
      <w:r w:rsidRPr="007F1D57">
        <w:rPr>
          <w:spacing w:val="-16"/>
        </w:rPr>
        <w:t xml:space="preserve"> </w:t>
      </w:r>
      <w:r w:rsidRPr="007F1D57">
        <w:rPr>
          <w:spacing w:val="-2"/>
        </w:rPr>
        <w:t>/</w:t>
      </w:r>
      <w:r w:rsidRPr="007F1D57">
        <w:rPr>
          <w:spacing w:val="-15"/>
        </w:rPr>
        <w:t xml:space="preserve"> </w:t>
      </w:r>
    </w:p>
    <w:p w14:paraId="089E924F" w14:textId="77777777" w:rsidR="003828AE" w:rsidRPr="007F1D57" w:rsidRDefault="003828AE" w:rsidP="003828AE">
      <w:pPr>
        <w:pStyle w:val="ListParagraph"/>
        <w:tabs>
          <w:tab w:val="left" w:pos="285"/>
        </w:tabs>
        <w:spacing w:before="1" w:line="254" w:lineRule="auto"/>
        <w:ind w:left="0" w:right="117" w:firstLine="0"/>
      </w:pPr>
      <w:r w:rsidRPr="007F1D57">
        <w:rPr>
          <w:spacing w:val="-2"/>
          <w:sz w:val="23"/>
        </w:rPr>
        <w:t>The</w:t>
      </w:r>
      <w:r w:rsidRPr="007F1D57">
        <w:rPr>
          <w:spacing w:val="-16"/>
          <w:sz w:val="23"/>
        </w:rPr>
        <w:t xml:space="preserve"> </w:t>
      </w:r>
      <w:r w:rsidRPr="007F1D57">
        <w:rPr>
          <w:spacing w:val="-2"/>
          <w:sz w:val="23"/>
        </w:rPr>
        <w:t>applicant</w:t>
      </w:r>
      <w:r w:rsidRPr="007F1D57">
        <w:rPr>
          <w:spacing w:val="-16"/>
          <w:sz w:val="23"/>
        </w:rPr>
        <w:t xml:space="preserve"> </w:t>
      </w:r>
      <w:r w:rsidRPr="007F1D57">
        <w:rPr>
          <w:spacing w:val="-2"/>
          <w:sz w:val="23"/>
        </w:rPr>
        <w:t>is</w:t>
      </w:r>
      <w:r w:rsidRPr="007F1D57">
        <w:rPr>
          <w:spacing w:val="-16"/>
          <w:sz w:val="23"/>
        </w:rPr>
        <w:t xml:space="preserve"> </w:t>
      </w:r>
      <w:r w:rsidRPr="007F1D57">
        <w:rPr>
          <w:spacing w:val="-2"/>
          <w:sz w:val="23"/>
        </w:rPr>
        <w:t>aware</w:t>
      </w:r>
      <w:r w:rsidRPr="007F1D57">
        <w:rPr>
          <w:spacing w:val="-16"/>
          <w:sz w:val="23"/>
        </w:rPr>
        <w:t xml:space="preserve"> </w:t>
      </w:r>
      <w:r w:rsidRPr="007F1D57">
        <w:rPr>
          <w:spacing w:val="-2"/>
          <w:sz w:val="23"/>
        </w:rPr>
        <w:t>of</w:t>
      </w:r>
      <w:r w:rsidRPr="007F1D57">
        <w:rPr>
          <w:spacing w:val="-16"/>
          <w:sz w:val="23"/>
        </w:rPr>
        <w:t xml:space="preserve"> </w:t>
      </w:r>
      <w:r w:rsidRPr="007F1D57">
        <w:rPr>
          <w:spacing w:val="-2"/>
          <w:sz w:val="23"/>
        </w:rPr>
        <w:t>his/her</w:t>
      </w:r>
      <w:r w:rsidRPr="007F1D57">
        <w:rPr>
          <w:spacing w:val="-16"/>
          <w:sz w:val="23"/>
        </w:rPr>
        <w:t xml:space="preserve"> </w:t>
      </w:r>
      <w:r w:rsidRPr="007F1D57">
        <w:rPr>
          <w:spacing w:val="-2"/>
          <w:sz w:val="23"/>
        </w:rPr>
        <w:t>obligation</w:t>
      </w:r>
      <w:r w:rsidRPr="007F1D57">
        <w:rPr>
          <w:spacing w:val="-16"/>
          <w:sz w:val="23"/>
        </w:rPr>
        <w:t xml:space="preserve"> </w:t>
      </w:r>
      <w:r w:rsidRPr="007F1D57">
        <w:rPr>
          <w:spacing w:val="-2"/>
          <w:sz w:val="23"/>
        </w:rPr>
        <w:t>to</w:t>
      </w:r>
      <w:r w:rsidRPr="007F1D57">
        <w:rPr>
          <w:spacing w:val="-16"/>
          <w:sz w:val="23"/>
        </w:rPr>
        <w:t xml:space="preserve"> </w:t>
      </w:r>
      <w:r w:rsidRPr="007F1D57">
        <w:rPr>
          <w:spacing w:val="-2"/>
          <w:sz w:val="23"/>
        </w:rPr>
        <w:t>provide</w:t>
      </w:r>
      <w:r w:rsidRPr="007F1D57">
        <w:rPr>
          <w:spacing w:val="-16"/>
          <w:sz w:val="23"/>
        </w:rPr>
        <w:t xml:space="preserve"> </w:t>
      </w:r>
      <w:r w:rsidRPr="007F1D57">
        <w:rPr>
          <w:spacing w:val="-2"/>
          <w:sz w:val="23"/>
        </w:rPr>
        <w:t>complete,</w:t>
      </w:r>
      <w:r w:rsidRPr="007F1D57">
        <w:rPr>
          <w:spacing w:val="-16"/>
          <w:sz w:val="23"/>
        </w:rPr>
        <w:t xml:space="preserve"> </w:t>
      </w:r>
      <w:r w:rsidRPr="007F1D57">
        <w:rPr>
          <w:spacing w:val="-2"/>
          <w:sz w:val="23"/>
        </w:rPr>
        <w:t>accurate</w:t>
      </w:r>
      <w:r w:rsidRPr="007F1D57">
        <w:rPr>
          <w:spacing w:val="-16"/>
          <w:sz w:val="23"/>
        </w:rPr>
        <w:t xml:space="preserve"> </w:t>
      </w:r>
      <w:r w:rsidRPr="007F1D57">
        <w:rPr>
          <w:spacing w:val="-2"/>
          <w:sz w:val="23"/>
        </w:rPr>
        <w:t>and</w:t>
      </w:r>
      <w:r w:rsidRPr="007F1D57">
        <w:rPr>
          <w:spacing w:val="-15"/>
          <w:sz w:val="23"/>
        </w:rPr>
        <w:t xml:space="preserve"> </w:t>
      </w:r>
      <w:r w:rsidRPr="007F1D57">
        <w:rPr>
          <w:spacing w:val="-2"/>
          <w:sz w:val="23"/>
        </w:rPr>
        <w:t xml:space="preserve">truthful </w:t>
      </w:r>
      <w:r w:rsidRPr="007F1D57">
        <w:rPr>
          <w:sz w:val="23"/>
        </w:rPr>
        <w:t>information in this declaration</w:t>
      </w:r>
      <w:r w:rsidRPr="007F1D57">
        <w:t>.</w:t>
      </w:r>
    </w:p>
    <w:p w14:paraId="465FA4CF" w14:textId="77777777" w:rsidR="003828AE" w:rsidRPr="007F1D57" w:rsidRDefault="003828AE" w:rsidP="003828AE">
      <w:pPr>
        <w:pStyle w:val="ListParagraph"/>
        <w:numPr>
          <w:ilvl w:val="0"/>
          <w:numId w:val="13"/>
        </w:numPr>
        <w:tabs>
          <w:tab w:val="left" w:pos="250"/>
        </w:tabs>
        <w:spacing w:before="0" w:line="252" w:lineRule="auto"/>
        <w:ind w:left="0" w:right="112" w:firstLine="0"/>
        <w:rPr>
          <w:sz w:val="23"/>
        </w:rPr>
      </w:pPr>
      <w:r w:rsidRPr="007F1D57">
        <w:t>Pretendenta</w:t>
      </w:r>
      <w:r w:rsidRPr="007F1D57">
        <w:rPr>
          <w:spacing w:val="-12"/>
        </w:rPr>
        <w:t xml:space="preserve"> </w:t>
      </w:r>
      <w:r w:rsidRPr="007F1D57">
        <w:t>iepirkuma</w:t>
      </w:r>
      <w:r w:rsidRPr="007F1D57">
        <w:rPr>
          <w:spacing w:val="-11"/>
        </w:rPr>
        <w:t xml:space="preserve"> </w:t>
      </w:r>
      <w:r w:rsidRPr="007F1D57">
        <w:t>piedāvājumu</w:t>
      </w:r>
      <w:r w:rsidRPr="007F1D57">
        <w:rPr>
          <w:spacing w:val="-11"/>
        </w:rPr>
        <w:t xml:space="preserve"> </w:t>
      </w:r>
      <w:r w:rsidRPr="007F1D57">
        <w:t>ir</w:t>
      </w:r>
      <w:r w:rsidRPr="007F1D57">
        <w:rPr>
          <w:spacing w:val="-11"/>
        </w:rPr>
        <w:t xml:space="preserve"> </w:t>
      </w:r>
      <w:r w:rsidRPr="007F1D57">
        <w:t>parakstījusi/šas</w:t>
      </w:r>
      <w:r w:rsidRPr="007F1D57">
        <w:rPr>
          <w:spacing w:val="-11"/>
        </w:rPr>
        <w:t xml:space="preserve"> </w:t>
      </w:r>
      <w:r w:rsidRPr="007F1D57">
        <w:t>pretendenta</w:t>
      </w:r>
      <w:r w:rsidRPr="007F1D57">
        <w:rPr>
          <w:spacing w:val="-11"/>
        </w:rPr>
        <w:t xml:space="preserve"> </w:t>
      </w:r>
      <w:r w:rsidRPr="007F1D57">
        <w:t>pilnvarotā/ās</w:t>
      </w:r>
      <w:r w:rsidRPr="007F1D57">
        <w:rPr>
          <w:spacing w:val="-10"/>
        </w:rPr>
        <w:t xml:space="preserve"> </w:t>
      </w:r>
      <w:r w:rsidRPr="007F1D57">
        <w:t>persona/s</w:t>
      </w:r>
      <w:r w:rsidRPr="007F1D57">
        <w:rPr>
          <w:spacing w:val="-4"/>
        </w:rPr>
        <w:t xml:space="preserve"> </w:t>
      </w:r>
      <w:r w:rsidRPr="007F1D57">
        <w:t>/</w:t>
      </w:r>
      <w:r w:rsidRPr="007F1D57">
        <w:rPr>
          <w:spacing w:val="-9"/>
        </w:rPr>
        <w:t xml:space="preserve"> </w:t>
      </w:r>
    </w:p>
    <w:p w14:paraId="5E42774F" w14:textId="77777777" w:rsidR="003828AE" w:rsidRPr="007F1D57" w:rsidRDefault="003828AE" w:rsidP="003828AE">
      <w:pPr>
        <w:pStyle w:val="ListParagraph"/>
        <w:tabs>
          <w:tab w:val="left" w:pos="250"/>
        </w:tabs>
        <w:spacing w:line="252" w:lineRule="auto"/>
        <w:ind w:left="0" w:right="112" w:firstLine="0"/>
        <w:rPr>
          <w:sz w:val="23"/>
        </w:rPr>
      </w:pPr>
      <w:r w:rsidRPr="007F1D57">
        <w:rPr>
          <w:sz w:val="23"/>
        </w:rPr>
        <w:t xml:space="preserve">The </w:t>
      </w:r>
      <w:r w:rsidRPr="007F1D57">
        <w:rPr>
          <w:spacing w:val="-2"/>
          <w:sz w:val="23"/>
        </w:rPr>
        <w:t>tenderer's</w:t>
      </w:r>
      <w:r w:rsidRPr="007F1D57">
        <w:rPr>
          <w:spacing w:val="-11"/>
          <w:sz w:val="23"/>
        </w:rPr>
        <w:t xml:space="preserve"> </w:t>
      </w:r>
      <w:r w:rsidRPr="007F1D57">
        <w:rPr>
          <w:spacing w:val="-2"/>
          <w:sz w:val="23"/>
        </w:rPr>
        <w:t>procurement</w:t>
      </w:r>
      <w:r w:rsidRPr="007F1D57">
        <w:rPr>
          <w:spacing w:val="-13"/>
          <w:sz w:val="23"/>
        </w:rPr>
        <w:t xml:space="preserve"> </w:t>
      </w:r>
      <w:r w:rsidRPr="007F1D57">
        <w:rPr>
          <w:spacing w:val="-2"/>
          <w:sz w:val="23"/>
        </w:rPr>
        <w:t>offer</w:t>
      </w:r>
      <w:r w:rsidRPr="007F1D57">
        <w:rPr>
          <w:spacing w:val="-13"/>
          <w:sz w:val="23"/>
        </w:rPr>
        <w:t xml:space="preserve"> </w:t>
      </w:r>
      <w:r w:rsidRPr="007F1D57">
        <w:rPr>
          <w:spacing w:val="-2"/>
          <w:sz w:val="23"/>
        </w:rPr>
        <w:t>has</w:t>
      </w:r>
      <w:r w:rsidRPr="007F1D57">
        <w:rPr>
          <w:spacing w:val="-12"/>
          <w:sz w:val="23"/>
        </w:rPr>
        <w:t xml:space="preserve"> </w:t>
      </w:r>
      <w:r w:rsidRPr="007F1D57">
        <w:rPr>
          <w:spacing w:val="-2"/>
          <w:sz w:val="23"/>
        </w:rPr>
        <w:t>been</w:t>
      </w:r>
      <w:r w:rsidRPr="007F1D57">
        <w:rPr>
          <w:spacing w:val="-13"/>
          <w:sz w:val="23"/>
        </w:rPr>
        <w:t xml:space="preserve"> </w:t>
      </w:r>
      <w:r w:rsidRPr="007F1D57">
        <w:rPr>
          <w:spacing w:val="-2"/>
          <w:sz w:val="23"/>
        </w:rPr>
        <w:t>signed</w:t>
      </w:r>
      <w:r w:rsidRPr="007F1D57">
        <w:rPr>
          <w:spacing w:val="-13"/>
          <w:sz w:val="23"/>
        </w:rPr>
        <w:t xml:space="preserve"> </w:t>
      </w:r>
      <w:r w:rsidRPr="007F1D57">
        <w:rPr>
          <w:spacing w:val="-2"/>
          <w:sz w:val="23"/>
        </w:rPr>
        <w:t>by</w:t>
      </w:r>
      <w:r w:rsidRPr="007F1D57">
        <w:rPr>
          <w:spacing w:val="-13"/>
          <w:sz w:val="23"/>
        </w:rPr>
        <w:t xml:space="preserve"> </w:t>
      </w:r>
      <w:r w:rsidRPr="007F1D57">
        <w:rPr>
          <w:spacing w:val="-2"/>
          <w:sz w:val="23"/>
        </w:rPr>
        <w:t>the</w:t>
      </w:r>
      <w:r w:rsidRPr="007F1D57">
        <w:rPr>
          <w:spacing w:val="-13"/>
          <w:sz w:val="23"/>
        </w:rPr>
        <w:t xml:space="preserve"> </w:t>
      </w:r>
      <w:r w:rsidRPr="007F1D57">
        <w:rPr>
          <w:spacing w:val="-2"/>
          <w:sz w:val="23"/>
        </w:rPr>
        <w:t>tenderer's</w:t>
      </w:r>
      <w:r w:rsidRPr="007F1D57">
        <w:rPr>
          <w:spacing w:val="-12"/>
          <w:sz w:val="23"/>
        </w:rPr>
        <w:t xml:space="preserve"> </w:t>
      </w:r>
      <w:r w:rsidRPr="007F1D57">
        <w:rPr>
          <w:spacing w:val="-2"/>
          <w:sz w:val="23"/>
        </w:rPr>
        <w:t>authorized</w:t>
      </w:r>
      <w:r w:rsidRPr="007F1D57">
        <w:rPr>
          <w:spacing w:val="-13"/>
          <w:sz w:val="23"/>
        </w:rPr>
        <w:t xml:space="preserve"> </w:t>
      </w:r>
      <w:r w:rsidRPr="007F1D57">
        <w:rPr>
          <w:spacing w:val="-2"/>
          <w:sz w:val="23"/>
        </w:rPr>
        <w:t>person(s).</w:t>
      </w:r>
    </w:p>
    <w:p w14:paraId="36E7F0EF" w14:textId="77777777" w:rsidR="003828AE" w:rsidRPr="007F1D57" w:rsidRDefault="003828AE" w:rsidP="003828AE">
      <w:pPr>
        <w:pStyle w:val="ListParagraph"/>
        <w:numPr>
          <w:ilvl w:val="0"/>
          <w:numId w:val="13"/>
        </w:numPr>
        <w:tabs>
          <w:tab w:val="left" w:pos="349"/>
        </w:tabs>
        <w:spacing w:before="9" w:line="256" w:lineRule="auto"/>
        <w:ind w:left="0" w:right="111" w:firstLine="0"/>
        <w:rPr>
          <w:sz w:val="23"/>
        </w:rPr>
      </w:pPr>
      <w:r w:rsidRPr="007F1D57">
        <w:t>Pretendents informē, ka ir iesniedzis piedāvājumu neatkarīgi no konkurentiem</w:t>
      </w:r>
      <w:r w:rsidRPr="007F1D57">
        <w:rPr>
          <w:rStyle w:val="FootnoteReference"/>
        </w:rPr>
        <w:footnoteReference w:id="1"/>
      </w:r>
      <w:r w:rsidRPr="007F1D57">
        <w:t xml:space="preserve"> un bez konsultācijām, līgumiem vai vienošanām. Pretendentam ne ar vienu konkurentu nav bijusi saziņa attiecībā</w:t>
      </w:r>
      <w:r w:rsidRPr="007F1D57">
        <w:rPr>
          <w:spacing w:val="-17"/>
        </w:rPr>
        <w:t xml:space="preserve"> </w:t>
      </w:r>
      <w:r w:rsidRPr="007F1D57">
        <w:t>uz</w:t>
      </w:r>
      <w:r w:rsidRPr="007F1D57">
        <w:rPr>
          <w:spacing w:val="-14"/>
        </w:rPr>
        <w:t xml:space="preserve"> </w:t>
      </w:r>
      <w:r w:rsidRPr="007F1D57">
        <w:t>/</w:t>
      </w:r>
    </w:p>
    <w:p w14:paraId="7B12D57D" w14:textId="77777777" w:rsidR="003828AE" w:rsidRPr="007F1D57" w:rsidRDefault="003828AE" w:rsidP="003828AE">
      <w:pPr>
        <w:pStyle w:val="ListParagraph"/>
        <w:tabs>
          <w:tab w:val="left" w:pos="349"/>
        </w:tabs>
        <w:spacing w:before="9" w:line="256" w:lineRule="auto"/>
        <w:ind w:left="0" w:right="111" w:firstLine="0"/>
        <w:rPr>
          <w:sz w:val="23"/>
        </w:rPr>
      </w:pPr>
      <w:r w:rsidRPr="007F1D57">
        <w:rPr>
          <w:spacing w:val="-15"/>
        </w:rPr>
        <w:t xml:space="preserve"> </w:t>
      </w:r>
      <w:r w:rsidRPr="007F1D57">
        <w:rPr>
          <w:sz w:val="23"/>
        </w:rPr>
        <w:t>The</w:t>
      </w:r>
      <w:r w:rsidRPr="007F1D57">
        <w:rPr>
          <w:spacing w:val="-18"/>
          <w:sz w:val="23"/>
        </w:rPr>
        <w:t xml:space="preserve"> </w:t>
      </w:r>
      <w:r w:rsidRPr="007F1D57">
        <w:rPr>
          <w:sz w:val="23"/>
        </w:rPr>
        <w:t>Tenderer</w:t>
      </w:r>
      <w:r w:rsidRPr="007F1D57">
        <w:rPr>
          <w:spacing w:val="-18"/>
          <w:sz w:val="23"/>
        </w:rPr>
        <w:t xml:space="preserve"> </w:t>
      </w:r>
      <w:r w:rsidRPr="007F1D57">
        <w:rPr>
          <w:sz w:val="23"/>
        </w:rPr>
        <w:t>informs</w:t>
      </w:r>
      <w:r w:rsidRPr="007F1D57">
        <w:rPr>
          <w:spacing w:val="-16"/>
          <w:sz w:val="23"/>
        </w:rPr>
        <w:t xml:space="preserve"> </w:t>
      </w:r>
      <w:r w:rsidRPr="007F1D57">
        <w:rPr>
          <w:sz w:val="23"/>
        </w:rPr>
        <w:t>that</w:t>
      </w:r>
      <w:r w:rsidRPr="007F1D57">
        <w:rPr>
          <w:spacing w:val="-18"/>
          <w:sz w:val="23"/>
        </w:rPr>
        <w:t xml:space="preserve"> </w:t>
      </w:r>
      <w:r w:rsidRPr="007F1D57">
        <w:rPr>
          <w:sz w:val="23"/>
        </w:rPr>
        <w:t>it</w:t>
      </w:r>
      <w:r w:rsidRPr="007F1D57">
        <w:rPr>
          <w:spacing w:val="-18"/>
          <w:sz w:val="23"/>
        </w:rPr>
        <w:t xml:space="preserve"> </w:t>
      </w:r>
      <w:r w:rsidRPr="007F1D57">
        <w:rPr>
          <w:sz w:val="23"/>
        </w:rPr>
        <w:t>has</w:t>
      </w:r>
      <w:r w:rsidRPr="007F1D57">
        <w:rPr>
          <w:spacing w:val="-18"/>
          <w:sz w:val="23"/>
        </w:rPr>
        <w:t xml:space="preserve"> </w:t>
      </w:r>
      <w:r w:rsidRPr="007F1D57">
        <w:rPr>
          <w:sz w:val="23"/>
        </w:rPr>
        <w:t>submitted</w:t>
      </w:r>
      <w:r w:rsidRPr="007F1D57">
        <w:rPr>
          <w:spacing w:val="-18"/>
          <w:sz w:val="23"/>
        </w:rPr>
        <w:t xml:space="preserve"> </w:t>
      </w:r>
      <w:r w:rsidRPr="007F1D57">
        <w:rPr>
          <w:sz w:val="23"/>
        </w:rPr>
        <w:t>its</w:t>
      </w:r>
      <w:r w:rsidRPr="007F1D57">
        <w:rPr>
          <w:spacing w:val="-18"/>
          <w:sz w:val="23"/>
        </w:rPr>
        <w:t xml:space="preserve"> </w:t>
      </w:r>
      <w:r w:rsidRPr="007F1D57">
        <w:rPr>
          <w:sz w:val="23"/>
        </w:rPr>
        <w:t>offer</w:t>
      </w:r>
      <w:r w:rsidRPr="007F1D57">
        <w:rPr>
          <w:spacing w:val="-18"/>
          <w:sz w:val="23"/>
        </w:rPr>
        <w:t xml:space="preserve"> </w:t>
      </w:r>
      <w:r w:rsidRPr="007F1D57">
        <w:rPr>
          <w:sz w:val="23"/>
        </w:rPr>
        <w:t>independently</w:t>
      </w:r>
      <w:r w:rsidRPr="007F1D57">
        <w:rPr>
          <w:spacing w:val="-18"/>
          <w:sz w:val="23"/>
        </w:rPr>
        <w:t xml:space="preserve"> </w:t>
      </w:r>
      <w:r w:rsidRPr="007F1D57">
        <w:rPr>
          <w:sz w:val="23"/>
        </w:rPr>
        <w:t>of</w:t>
      </w:r>
      <w:r w:rsidRPr="007F1D57">
        <w:rPr>
          <w:spacing w:val="-18"/>
          <w:sz w:val="23"/>
        </w:rPr>
        <w:t xml:space="preserve"> </w:t>
      </w:r>
      <w:r w:rsidRPr="007F1D57">
        <w:rPr>
          <w:sz w:val="23"/>
        </w:rPr>
        <w:t>its</w:t>
      </w:r>
      <w:r w:rsidRPr="007F1D57">
        <w:rPr>
          <w:spacing w:val="-18"/>
          <w:sz w:val="23"/>
        </w:rPr>
        <w:t xml:space="preserve"> </w:t>
      </w:r>
      <w:r w:rsidRPr="007F1D57">
        <w:rPr>
          <w:sz w:val="23"/>
        </w:rPr>
        <w:t>competitors and without any consultations, contracts or agreements. The Tenderer has not had any communication</w:t>
      </w:r>
      <w:r w:rsidRPr="007F1D57">
        <w:rPr>
          <w:spacing w:val="-17"/>
          <w:sz w:val="23"/>
        </w:rPr>
        <w:t xml:space="preserve"> </w:t>
      </w:r>
      <w:r w:rsidRPr="007F1D57">
        <w:rPr>
          <w:sz w:val="23"/>
        </w:rPr>
        <w:t>with</w:t>
      </w:r>
      <w:r w:rsidRPr="007F1D57">
        <w:rPr>
          <w:spacing w:val="-17"/>
          <w:sz w:val="23"/>
        </w:rPr>
        <w:t xml:space="preserve"> </w:t>
      </w:r>
      <w:r w:rsidRPr="007F1D57">
        <w:rPr>
          <w:sz w:val="23"/>
        </w:rPr>
        <w:t>any</w:t>
      </w:r>
      <w:r w:rsidRPr="007F1D57">
        <w:rPr>
          <w:spacing w:val="-16"/>
          <w:sz w:val="23"/>
        </w:rPr>
        <w:t xml:space="preserve"> </w:t>
      </w:r>
      <w:r w:rsidRPr="007F1D57">
        <w:rPr>
          <w:sz w:val="23"/>
        </w:rPr>
        <w:t>competitor</w:t>
      </w:r>
      <w:r w:rsidRPr="007F1D57">
        <w:rPr>
          <w:spacing w:val="-17"/>
          <w:sz w:val="23"/>
        </w:rPr>
        <w:t xml:space="preserve"> </w:t>
      </w:r>
      <w:r w:rsidRPr="007F1D57">
        <w:rPr>
          <w:sz w:val="23"/>
        </w:rPr>
        <w:t>regarding:</w:t>
      </w:r>
    </w:p>
    <w:p w14:paraId="20ED33F9" w14:textId="0CA31B87" w:rsidR="003828AE" w:rsidRPr="007F1D57" w:rsidRDefault="003828AE" w:rsidP="003828AE">
      <w:pPr>
        <w:pStyle w:val="ListParagraph"/>
        <w:numPr>
          <w:ilvl w:val="1"/>
          <w:numId w:val="13"/>
        </w:numPr>
        <w:tabs>
          <w:tab w:val="left" w:pos="440"/>
        </w:tabs>
        <w:spacing w:before="1"/>
        <w:ind w:left="440" w:firstLine="0"/>
      </w:pPr>
      <w:r w:rsidRPr="007F1D57">
        <w:t>cenām</w:t>
      </w:r>
      <w:r w:rsidRPr="007F1D57">
        <w:rPr>
          <w:spacing w:val="-3"/>
        </w:rPr>
        <w:t xml:space="preserve"> </w:t>
      </w:r>
      <w:r w:rsidRPr="007F1D57">
        <w:t>/</w:t>
      </w:r>
      <w:r w:rsidRPr="007F1D57">
        <w:rPr>
          <w:spacing w:val="-5"/>
        </w:rPr>
        <w:t xml:space="preserve"> </w:t>
      </w:r>
      <w:r w:rsidRPr="007F1D57">
        <w:rPr>
          <w:spacing w:val="-2"/>
        </w:rPr>
        <w:t>prices;</w:t>
      </w:r>
    </w:p>
    <w:p w14:paraId="46EF92CD" w14:textId="77777777" w:rsidR="003828AE" w:rsidRPr="007F1D57" w:rsidRDefault="003828AE" w:rsidP="003828AE">
      <w:pPr>
        <w:pStyle w:val="ListParagraph"/>
        <w:numPr>
          <w:ilvl w:val="1"/>
          <w:numId w:val="13"/>
        </w:numPr>
        <w:tabs>
          <w:tab w:val="left" w:pos="426"/>
        </w:tabs>
        <w:spacing w:before="16" w:line="252" w:lineRule="auto"/>
        <w:ind w:left="426" w:right="112" w:firstLine="0"/>
        <w:rPr>
          <w:sz w:val="23"/>
        </w:rPr>
      </w:pPr>
      <w:r w:rsidRPr="007F1D57">
        <w:rPr>
          <w:spacing w:val="-2"/>
        </w:rPr>
        <w:t>cenas</w:t>
      </w:r>
      <w:r w:rsidRPr="007F1D57">
        <w:rPr>
          <w:spacing w:val="-16"/>
        </w:rPr>
        <w:t xml:space="preserve"> </w:t>
      </w:r>
      <w:r w:rsidRPr="007F1D57">
        <w:rPr>
          <w:spacing w:val="-2"/>
        </w:rPr>
        <w:t>aprēķināšanas</w:t>
      </w:r>
      <w:r w:rsidRPr="007F1D57">
        <w:rPr>
          <w:spacing w:val="-15"/>
        </w:rPr>
        <w:t xml:space="preserve"> </w:t>
      </w:r>
      <w:r w:rsidRPr="007F1D57">
        <w:rPr>
          <w:spacing w:val="-2"/>
        </w:rPr>
        <w:t>metodēm,</w:t>
      </w:r>
      <w:r w:rsidRPr="007F1D57">
        <w:rPr>
          <w:spacing w:val="-15"/>
        </w:rPr>
        <w:t xml:space="preserve"> </w:t>
      </w:r>
      <w:r w:rsidRPr="007F1D57">
        <w:rPr>
          <w:spacing w:val="-2"/>
        </w:rPr>
        <w:t>faktoriem</w:t>
      </w:r>
      <w:r w:rsidRPr="007F1D57">
        <w:rPr>
          <w:spacing w:val="-15"/>
        </w:rPr>
        <w:t xml:space="preserve"> </w:t>
      </w:r>
      <w:r w:rsidRPr="007F1D57">
        <w:rPr>
          <w:spacing w:val="-2"/>
        </w:rPr>
        <w:t>(apstākļiem)</w:t>
      </w:r>
      <w:r w:rsidRPr="007F1D57">
        <w:rPr>
          <w:spacing w:val="-13"/>
        </w:rPr>
        <w:t xml:space="preserve"> </w:t>
      </w:r>
      <w:r w:rsidRPr="007F1D57">
        <w:rPr>
          <w:spacing w:val="-2"/>
        </w:rPr>
        <w:t>vai</w:t>
      </w:r>
      <w:r w:rsidRPr="007F1D57">
        <w:rPr>
          <w:spacing w:val="-15"/>
        </w:rPr>
        <w:t xml:space="preserve"> </w:t>
      </w:r>
      <w:r w:rsidRPr="007F1D57">
        <w:rPr>
          <w:spacing w:val="-2"/>
        </w:rPr>
        <w:t>formulām</w:t>
      </w:r>
      <w:r w:rsidRPr="007F1D57">
        <w:rPr>
          <w:spacing w:val="-13"/>
        </w:rPr>
        <w:t xml:space="preserve"> </w:t>
      </w:r>
      <w:r w:rsidRPr="007F1D57">
        <w:rPr>
          <w:spacing w:val="-2"/>
        </w:rPr>
        <w:t>/</w:t>
      </w:r>
      <w:r w:rsidRPr="007F1D57">
        <w:rPr>
          <w:spacing w:val="-15"/>
        </w:rPr>
        <w:t xml:space="preserve"> </w:t>
      </w:r>
    </w:p>
    <w:p w14:paraId="6FDF96EA" w14:textId="77777777" w:rsidR="003828AE" w:rsidRPr="007F1D57" w:rsidRDefault="003828AE" w:rsidP="003828AE">
      <w:pPr>
        <w:pStyle w:val="ListParagraph"/>
        <w:tabs>
          <w:tab w:val="left" w:pos="425"/>
        </w:tabs>
        <w:spacing w:before="16" w:line="252" w:lineRule="auto"/>
        <w:ind w:left="0" w:right="112" w:firstLine="0"/>
        <w:rPr>
          <w:sz w:val="23"/>
        </w:rPr>
      </w:pPr>
      <w:r w:rsidRPr="007F1D57">
        <w:rPr>
          <w:spacing w:val="-2"/>
          <w:sz w:val="23"/>
        </w:rPr>
        <w:t>price</w:t>
      </w:r>
      <w:r w:rsidRPr="007F1D57">
        <w:rPr>
          <w:spacing w:val="-16"/>
          <w:sz w:val="23"/>
        </w:rPr>
        <w:t xml:space="preserve"> </w:t>
      </w:r>
      <w:r w:rsidRPr="007F1D57">
        <w:rPr>
          <w:spacing w:val="-2"/>
          <w:sz w:val="23"/>
        </w:rPr>
        <w:t>calculation</w:t>
      </w:r>
      <w:r w:rsidRPr="007F1D57">
        <w:rPr>
          <w:spacing w:val="-16"/>
          <w:sz w:val="23"/>
        </w:rPr>
        <w:t xml:space="preserve"> </w:t>
      </w:r>
      <w:r w:rsidRPr="007F1D57">
        <w:rPr>
          <w:spacing w:val="-2"/>
          <w:sz w:val="23"/>
        </w:rPr>
        <w:t xml:space="preserve">methods, </w:t>
      </w:r>
      <w:r w:rsidRPr="007F1D57">
        <w:rPr>
          <w:sz w:val="23"/>
        </w:rPr>
        <w:t>factors</w:t>
      </w:r>
      <w:r w:rsidRPr="007F1D57">
        <w:rPr>
          <w:spacing w:val="-10"/>
          <w:sz w:val="23"/>
        </w:rPr>
        <w:t xml:space="preserve"> </w:t>
      </w:r>
      <w:r w:rsidRPr="007F1D57">
        <w:rPr>
          <w:sz w:val="23"/>
        </w:rPr>
        <w:t>(circumstances)</w:t>
      </w:r>
      <w:r w:rsidRPr="007F1D57">
        <w:rPr>
          <w:spacing w:val="-9"/>
          <w:sz w:val="23"/>
        </w:rPr>
        <w:t xml:space="preserve"> </w:t>
      </w:r>
      <w:r w:rsidRPr="007F1D57">
        <w:rPr>
          <w:sz w:val="23"/>
        </w:rPr>
        <w:t>or</w:t>
      </w:r>
      <w:r w:rsidRPr="007F1D57">
        <w:rPr>
          <w:spacing w:val="-10"/>
          <w:sz w:val="23"/>
        </w:rPr>
        <w:t xml:space="preserve"> </w:t>
      </w:r>
      <w:r w:rsidRPr="007F1D57">
        <w:rPr>
          <w:sz w:val="23"/>
        </w:rPr>
        <w:t>formulas;</w:t>
      </w:r>
    </w:p>
    <w:p w14:paraId="6FAD840B" w14:textId="77777777" w:rsidR="003828AE" w:rsidRPr="007F1D57" w:rsidRDefault="003828AE" w:rsidP="003828AE">
      <w:pPr>
        <w:pStyle w:val="ListParagraph"/>
        <w:numPr>
          <w:ilvl w:val="1"/>
          <w:numId w:val="13"/>
        </w:numPr>
        <w:tabs>
          <w:tab w:val="left" w:pos="430"/>
        </w:tabs>
        <w:spacing w:before="11"/>
        <w:ind w:left="430" w:firstLine="0"/>
      </w:pPr>
      <w:r w:rsidRPr="007F1D57">
        <w:rPr>
          <w:spacing w:val="-2"/>
        </w:rPr>
        <w:t>nodomu</w:t>
      </w:r>
      <w:r w:rsidRPr="007F1D57">
        <w:rPr>
          <w:spacing w:val="-6"/>
        </w:rPr>
        <w:t xml:space="preserve"> </w:t>
      </w:r>
      <w:r w:rsidRPr="007F1D57">
        <w:rPr>
          <w:spacing w:val="-2"/>
        </w:rPr>
        <w:t>vai</w:t>
      </w:r>
      <w:r w:rsidRPr="007F1D57">
        <w:rPr>
          <w:spacing w:val="-7"/>
        </w:rPr>
        <w:t xml:space="preserve"> </w:t>
      </w:r>
      <w:r w:rsidRPr="007F1D57">
        <w:rPr>
          <w:spacing w:val="-2"/>
        </w:rPr>
        <w:t>lēmumu</w:t>
      </w:r>
      <w:r w:rsidRPr="007F1D57">
        <w:rPr>
          <w:spacing w:val="-6"/>
        </w:rPr>
        <w:t xml:space="preserve"> </w:t>
      </w:r>
      <w:r w:rsidRPr="007F1D57">
        <w:rPr>
          <w:spacing w:val="-2"/>
        </w:rPr>
        <w:t>piedalīties</w:t>
      </w:r>
      <w:r w:rsidRPr="007F1D57">
        <w:rPr>
          <w:spacing w:val="-5"/>
        </w:rPr>
        <w:t xml:space="preserve"> </w:t>
      </w:r>
      <w:r w:rsidRPr="007F1D57">
        <w:rPr>
          <w:spacing w:val="-2"/>
        </w:rPr>
        <w:t>vai</w:t>
      </w:r>
      <w:r w:rsidRPr="007F1D57">
        <w:rPr>
          <w:spacing w:val="-7"/>
        </w:rPr>
        <w:t xml:space="preserve"> </w:t>
      </w:r>
      <w:r w:rsidRPr="007F1D57">
        <w:rPr>
          <w:spacing w:val="-2"/>
        </w:rPr>
        <w:t>nepiedalīties</w:t>
      </w:r>
      <w:r w:rsidRPr="007F1D57">
        <w:rPr>
          <w:spacing w:val="-6"/>
        </w:rPr>
        <w:t xml:space="preserve"> </w:t>
      </w:r>
      <w:r w:rsidRPr="007F1D57">
        <w:rPr>
          <w:spacing w:val="-2"/>
        </w:rPr>
        <w:t>iepirkumā</w:t>
      </w:r>
      <w:r w:rsidRPr="007F1D57">
        <w:rPr>
          <w:spacing w:val="-6"/>
        </w:rPr>
        <w:t xml:space="preserve"> </w:t>
      </w:r>
      <w:r w:rsidRPr="007F1D57">
        <w:rPr>
          <w:spacing w:val="-2"/>
        </w:rPr>
        <w:t>(iesniegt</w:t>
      </w:r>
      <w:r w:rsidRPr="007F1D57">
        <w:rPr>
          <w:spacing w:val="-6"/>
        </w:rPr>
        <w:t xml:space="preserve"> </w:t>
      </w:r>
      <w:r w:rsidRPr="007F1D57">
        <w:rPr>
          <w:spacing w:val="-2"/>
        </w:rPr>
        <w:t>vai</w:t>
      </w:r>
      <w:r w:rsidRPr="007F1D57">
        <w:rPr>
          <w:spacing w:val="-6"/>
        </w:rPr>
        <w:t xml:space="preserve"> </w:t>
      </w:r>
      <w:r w:rsidRPr="007F1D57">
        <w:rPr>
          <w:spacing w:val="-2"/>
        </w:rPr>
        <w:t>neiesniegt</w:t>
      </w:r>
      <w:r w:rsidRPr="007F1D57">
        <w:rPr>
          <w:spacing w:val="-7"/>
        </w:rPr>
        <w:t xml:space="preserve"> </w:t>
      </w:r>
      <w:r w:rsidRPr="007F1D57">
        <w:rPr>
          <w:spacing w:val="-2"/>
        </w:rPr>
        <w:t>piedāvājumu)/</w:t>
      </w:r>
    </w:p>
    <w:p w14:paraId="6EAF8FB5" w14:textId="77777777" w:rsidR="003828AE" w:rsidRPr="007F1D57" w:rsidRDefault="003828AE" w:rsidP="003828AE">
      <w:pPr>
        <w:pStyle w:val="ListParagraph"/>
        <w:tabs>
          <w:tab w:val="left" w:pos="425"/>
        </w:tabs>
        <w:spacing w:before="16" w:line="252" w:lineRule="auto"/>
        <w:ind w:left="0" w:right="112" w:firstLine="0"/>
        <w:rPr>
          <w:sz w:val="23"/>
        </w:rPr>
      </w:pPr>
      <w:r w:rsidRPr="007F1D57">
        <w:rPr>
          <w:sz w:val="23"/>
        </w:rPr>
        <w:t>intention or decision to participate or not to participate in the procurement (to submit or not to submit a tender);</w:t>
      </w:r>
    </w:p>
    <w:p w14:paraId="6028FA61" w14:textId="77777777" w:rsidR="003828AE" w:rsidRPr="007F1D57" w:rsidRDefault="003828AE" w:rsidP="003828AE">
      <w:pPr>
        <w:pStyle w:val="BodyText"/>
        <w:spacing w:before="12"/>
      </w:pPr>
      <w:r w:rsidRPr="007F1D57">
        <w:t>Vai</w:t>
      </w:r>
      <w:r w:rsidRPr="007F1D57">
        <w:rPr>
          <w:spacing w:val="-4"/>
        </w:rPr>
        <w:t xml:space="preserve"> </w:t>
      </w:r>
      <w:r w:rsidRPr="007F1D57">
        <w:t>/</w:t>
      </w:r>
      <w:r w:rsidRPr="007F1D57">
        <w:rPr>
          <w:spacing w:val="-2"/>
        </w:rPr>
        <w:t xml:space="preserve"> </w:t>
      </w:r>
      <w:r w:rsidRPr="007F1D57">
        <w:rPr>
          <w:spacing w:val="-5"/>
        </w:rPr>
        <w:t>or</w:t>
      </w:r>
    </w:p>
    <w:p w14:paraId="1F1A3D2C" w14:textId="77777777" w:rsidR="003828AE" w:rsidRPr="007F1D57" w:rsidRDefault="003828AE" w:rsidP="003828AE">
      <w:pPr>
        <w:pStyle w:val="ListParagraph"/>
        <w:numPr>
          <w:ilvl w:val="1"/>
          <w:numId w:val="13"/>
        </w:numPr>
        <w:tabs>
          <w:tab w:val="left" w:pos="433"/>
        </w:tabs>
        <w:spacing w:before="17" w:line="252" w:lineRule="auto"/>
        <w:ind w:left="426" w:right="111" w:firstLine="0"/>
      </w:pPr>
      <w:r w:rsidRPr="007F1D57">
        <w:rPr>
          <w:spacing w:val="-2"/>
        </w:rPr>
        <w:t>tādu</w:t>
      </w:r>
      <w:r w:rsidRPr="007F1D57">
        <w:rPr>
          <w:spacing w:val="-6"/>
        </w:rPr>
        <w:t xml:space="preserve"> </w:t>
      </w:r>
      <w:r w:rsidRPr="007F1D57">
        <w:rPr>
          <w:spacing w:val="-2"/>
        </w:rPr>
        <w:t>piedāvājuma</w:t>
      </w:r>
      <w:r w:rsidRPr="007F1D57">
        <w:rPr>
          <w:spacing w:val="-7"/>
        </w:rPr>
        <w:t xml:space="preserve"> </w:t>
      </w:r>
      <w:r w:rsidRPr="007F1D57">
        <w:rPr>
          <w:spacing w:val="-2"/>
        </w:rPr>
        <w:t>iesniegšanu,</w:t>
      </w:r>
      <w:r w:rsidRPr="007F1D57">
        <w:rPr>
          <w:spacing w:val="-8"/>
        </w:rPr>
        <w:t xml:space="preserve"> </w:t>
      </w:r>
      <w:r w:rsidRPr="007F1D57">
        <w:rPr>
          <w:spacing w:val="-2"/>
        </w:rPr>
        <w:t>kas</w:t>
      </w:r>
      <w:r w:rsidRPr="007F1D57">
        <w:rPr>
          <w:spacing w:val="-7"/>
        </w:rPr>
        <w:t xml:space="preserve"> </w:t>
      </w:r>
      <w:r w:rsidRPr="007F1D57">
        <w:rPr>
          <w:spacing w:val="-2"/>
        </w:rPr>
        <w:t>neatbilst</w:t>
      </w:r>
      <w:r w:rsidRPr="007F1D57">
        <w:rPr>
          <w:spacing w:val="-7"/>
        </w:rPr>
        <w:t xml:space="preserve"> </w:t>
      </w:r>
      <w:r w:rsidRPr="007F1D57">
        <w:rPr>
          <w:spacing w:val="-2"/>
        </w:rPr>
        <w:t>iepirkuma</w:t>
      </w:r>
      <w:r w:rsidRPr="007F1D57">
        <w:rPr>
          <w:spacing w:val="-7"/>
        </w:rPr>
        <w:t xml:space="preserve"> </w:t>
      </w:r>
      <w:r w:rsidRPr="007F1D57">
        <w:rPr>
          <w:spacing w:val="-2"/>
        </w:rPr>
        <w:t>prasībām</w:t>
      </w:r>
      <w:r w:rsidRPr="007F1D57">
        <w:rPr>
          <w:spacing w:val="-4"/>
        </w:rPr>
        <w:t xml:space="preserve"> </w:t>
      </w:r>
      <w:r w:rsidRPr="007F1D57">
        <w:rPr>
          <w:spacing w:val="-2"/>
        </w:rPr>
        <w:t>/</w:t>
      </w:r>
      <w:r w:rsidRPr="007F1D57">
        <w:rPr>
          <w:spacing w:val="-7"/>
        </w:rPr>
        <w:t xml:space="preserve"> </w:t>
      </w:r>
    </w:p>
    <w:p w14:paraId="4CA983F8" w14:textId="77777777" w:rsidR="003828AE" w:rsidRPr="007F1D57" w:rsidRDefault="003828AE" w:rsidP="003828AE">
      <w:pPr>
        <w:pStyle w:val="ListParagraph"/>
        <w:tabs>
          <w:tab w:val="left" w:pos="433"/>
        </w:tabs>
        <w:spacing w:before="17" w:line="252" w:lineRule="auto"/>
        <w:ind w:left="0" w:right="111" w:firstLine="0"/>
      </w:pPr>
      <w:r w:rsidRPr="007F1D57">
        <w:rPr>
          <w:spacing w:val="-2"/>
          <w:sz w:val="23"/>
        </w:rPr>
        <w:t>submission</w:t>
      </w:r>
      <w:r w:rsidRPr="007F1D57">
        <w:rPr>
          <w:spacing w:val="-10"/>
          <w:sz w:val="23"/>
        </w:rPr>
        <w:t xml:space="preserve"> </w:t>
      </w:r>
      <w:r w:rsidRPr="007F1D57">
        <w:rPr>
          <w:spacing w:val="-2"/>
          <w:sz w:val="23"/>
        </w:rPr>
        <w:t>of</w:t>
      </w:r>
      <w:r w:rsidRPr="007F1D57">
        <w:rPr>
          <w:spacing w:val="-8"/>
          <w:sz w:val="23"/>
        </w:rPr>
        <w:t xml:space="preserve"> </w:t>
      </w:r>
      <w:r w:rsidRPr="007F1D57">
        <w:rPr>
          <w:spacing w:val="-2"/>
          <w:sz w:val="23"/>
        </w:rPr>
        <w:t>a</w:t>
      </w:r>
      <w:r w:rsidRPr="007F1D57">
        <w:rPr>
          <w:spacing w:val="-10"/>
          <w:sz w:val="23"/>
        </w:rPr>
        <w:t xml:space="preserve"> </w:t>
      </w:r>
      <w:r w:rsidRPr="007F1D57">
        <w:rPr>
          <w:spacing w:val="-2"/>
          <w:sz w:val="23"/>
        </w:rPr>
        <w:t>bid</w:t>
      </w:r>
      <w:r w:rsidRPr="007F1D57">
        <w:rPr>
          <w:spacing w:val="-10"/>
          <w:sz w:val="23"/>
        </w:rPr>
        <w:t xml:space="preserve"> </w:t>
      </w:r>
      <w:r w:rsidRPr="007F1D57">
        <w:rPr>
          <w:spacing w:val="-2"/>
          <w:sz w:val="23"/>
        </w:rPr>
        <w:t>that</w:t>
      </w:r>
      <w:r w:rsidRPr="007F1D57">
        <w:rPr>
          <w:spacing w:val="-10"/>
          <w:sz w:val="23"/>
        </w:rPr>
        <w:t xml:space="preserve"> </w:t>
      </w:r>
      <w:r w:rsidRPr="007F1D57">
        <w:rPr>
          <w:spacing w:val="-2"/>
          <w:sz w:val="23"/>
        </w:rPr>
        <w:t xml:space="preserve">does </w:t>
      </w:r>
      <w:r w:rsidRPr="007F1D57">
        <w:rPr>
          <w:sz w:val="23"/>
        </w:rPr>
        <w:t>not</w:t>
      </w:r>
      <w:r w:rsidRPr="007F1D57">
        <w:rPr>
          <w:spacing w:val="-9"/>
          <w:sz w:val="23"/>
        </w:rPr>
        <w:t xml:space="preserve"> </w:t>
      </w:r>
      <w:r w:rsidRPr="007F1D57">
        <w:rPr>
          <w:sz w:val="23"/>
        </w:rPr>
        <w:t>meet</w:t>
      </w:r>
      <w:r w:rsidRPr="007F1D57">
        <w:rPr>
          <w:spacing w:val="-9"/>
          <w:sz w:val="23"/>
        </w:rPr>
        <w:t xml:space="preserve"> </w:t>
      </w:r>
      <w:r w:rsidRPr="007F1D57">
        <w:rPr>
          <w:sz w:val="23"/>
        </w:rPr>
        <w:t>the</w:t>
      </w:r>
      <w:r w:rsidRPr="007F1D57">
        <w:rPr>
          <w:spacing w:val="-9"/>
          <w:sz w:val="23"/>
        </w:rPr>
        <w:t xml:space="preserve"> </w:t>
      </w:r>
      <w:r w:rsidRPr="007F1D57">
        <w:rPr>
          <w:sz w:val="23"/>
        </w:rPr>
        <w:t>procurement</w:t>
      </w:r>
      <w:r w:rsidRPr="007F1D57">
        <w:rPr>
          <w:spacing w:val="-9"/>
          <w:sz w:val="23"/>
        </w:rPr>
        <w:t xml:space="preserve"> </w:t>
      </w:r>
      <w:r w:rsidRPr="007F1D57">
        <w:rPr>
          <w:sz w:val="23"/>
        </w:rPr>
        <w:t>requirements</w:t>
      </w:r>
      <w:r w:rsidRPr="007F1D57">
        <w:t>;</w:t>
      </w:r>
    </w:p>
    <w:p w14:paraId="1E38A9C5" w14:textId="77777777" w:rsidR="003828AE" w:rsidRPr="007F1D57" w:rsidRDefault="003828AE" w:rsidP="003828AE">
      <w:pPr>
        <w:pStyle w:val="ListParagraph"/>
        <w:numPr>
          <w:ilvl w:val="1"/>
          <w:numId w:val="13"/>
        </w:numPr>
        <w:tabs>
          <w:tab w:val="left" w:pos="521"/>
        </w:tabs>
        <w:spacing w:before="10" w:line="256" w:lineRule="auto"/>
        <w:ind w:left="567" w:right="111" w:firstLine="0"/>
        <w:rPr>
          <w:sz w:val="23"/>
        </w:rPr>
      </w:pPr>
      <w:r w:rsidRPr="007F1D57">
        <w:t xml:space="preserve">kvalitāti, apjomu, specifikāciju, izpildes, piegādes vai citiem nosacījumiem, kas risināmi neatkarīgi no konkurentiem, tiem produktiem vai pakalpojumiem, uz ko attiecas šis iepirkums / </w:t>
      </w:r>
    </w:p>
    <w:p w14:paraId="7ED5BAE3" w14:textId="77777777" w:rsidR="003828AE" w:rsidRPr="007F1D57" w:rsidRDefault="003828AE" w:rsidP="003828AE">
      <w:pPr>
        <w:pStyle w:val="ListParagraph"/>
        <w:tabs>
          <w:tab w:val="left" w:pos="521"/>
        </w:tabs>
        <w:spacing w:before="10" w:line="256" w:lineRule="auto"/>
        <w:ind w:left="0" w:right="111" w:firstLine="0"/>
        <w:rPr>
          <w:sz w:val="23"/>
        </w:rPr>
      </w:pPr>
      <w:r w:rsidRPr="007F1D57">
        <w:rPr>
          <w:sz w:val="23"/>
        </w:rPr>
        <w:t xml:space="preserve">quality, quantity, specification, performance, delivery or other conditions to be resolved </w:t>
      </w:r>
      <w:r w:rsidRPr="007F1D57">
        <w:rPr>
          <w:spacing w:val="-2"/>
          <w:sz w:val="23"/>
        </w:rPr>
        <w:t>independently</w:t>
      </w:r>
      <w:r w:rsidRPr="007F1D57">
        <w:rPr>
          <w:spacing w:val="-12"/>
          <w:sz w:val="23"/>
        </w:rPr>
        <w:t xml:space="preserve"> </w:t>
      </w:r>
      <w:r w:rsidRPr="007F1D57">
        <w:rPr>
          <w:spacing w:val="-2"/>
          <w:sz w:val="23"/>
        </w:rPr>
        <w:t>of</w:t>
      </w:r>
      <w:r w:rsidRPr="007F1D57">
        <w:rPr>
          <w:spacing w:val="-11"/>
          <w:sz w:val="23"/>
        </w:rPr>
        <w:t xml:space="preserve"> </w:t>
      </w:r>
      <w:r w:rsidRPr="007F1D57">
        <w:rPr>
          <w:spacing w:val="-2"/>
          <w:sz w:val="23"/>
        </w:rPr>
        <w:t>competitors,</w:t>
      </w:r>
      <w:r w:rsidRPr="007F1D57">
        <w:rPr>
          <w:spacing w:val="-12"/>
          <w:sz w:val="23"/>
        </w:rPr>
        <w:t xml:space="preserve"> </w:t>
      </w:r>
      <w:r w:rsidRPr="007F1D57">
        <w:rPr>
          <w:spacing w:val="-2"/>
          <w:sz w:val="23"/>
        </w:rPr>
        <w:t>for</w:t>
      </w:r>
      <w:r w:rsidRPr="007F1D57">
        <w:rPr>
          <w:spacing w:val="-11"/>
          <w:sz w:val="23"/>
        </w:rPr>
        <w:t xml:space="preserve"> </w:t>
      </w:r>
      <w:r w:rsidRPr="007F1D57">
        <w:rPr>
          <w:spacing w:val="-2"/>
          <w:sz w:val="23"/>
        </w:rPr>
        <w:t>the</w:t>
      </w:r>
      <w:r w:rsidRPr="007F1D57">
        <w:rPr>
          <w:spacing w:val="-10"/>
          <w:sz w:val="23"/>
        </w:rPr>
        <w:t xml:space="preserve"> </w:t>
      </w:r>
      <w:r w:rsidRPr="007F1D57">
        <w:rPr>
          <w:spacing w:val="-2"/>
          <w:sz w:val="23"/>
        </w:rPr>
        <w:t>products</w:t>
      </w:r>
      <w:r w:rsidRPr="007F1D57">
        <w:rPr>
          <w:spacing w:val="-12"/>
          <w:sz w:val="23"/>
        </w:rPr>
        <w:t xml:space="preserve"> </w:t>
      </w:r>
      <w:r w:rsidRPr="007F1D57">
        <w:rPr>
          <w:spacing w:val="-2"/>
          <w:sz w:val="23"/>
        </w:rPr>
        <w:t>or</w:t>
      </w:r>
      <w:r w:rsidRPr="007F1D57">
        <w:rPr>
          <w:spacing w:val="-11"/>
          <w:sz w:val="23"/>
        </w:rPr>
        <w:t xml:space="preserve"> </w:t>
      </w:r>
      <w:r w:rsidRPr="007F1D57">
        <w:rPr>
          <w:spacing w:val="-2"/>
          <w:sz w:val="23"/>
        </w:rPr>
        <w:t>services</w:t>
      </w:r>
      <w:r w:rsidRPr="007F1D57">
        <w:rPr>
          <w:spacing w:val="-11"/>
          <w:sz w:val="23"/>
        </w:rPr>
        <w:t xml:space="preserve"> </w:t>
      </w:r>
      <w:r w:rsidRPr="007F1D57">
        <w:rPr>
          <w:spacing w:val="-2"/>
          <w:sz w:val="23"/>
        </w:rPr>
        <w:t>covered</w:t>
      </w:r>
      <w:r w:rsidRPr="007F1D57">
        <w:rPr>
          <w:spacing w:val="-12"/>
          <w:sz w:val="23"/>
        </w:rPr>
        <w:t xml:space="preserve"> </w:t>
      </w:r>
      <w:r w:rsidRPr="007F1D57">
        <w:rPr>
          <w:spacing w:val="-2"/>
          <w:sz w:val="23"/>
        </w:rPr>
        <w:t>by</w:t>
      </w:r>
      <w:r w:rsidRPr="007F1D57">
        <w:rPr>
          <w:spacing w:val="-12"/>
          <w:sz w:val="23"/>
        </w:rPr>
        <w:t xml:space="preserve"> </w:t>
      </w:r>
      <w:r w:rsidRPr="007F1D57">
        <w:rPr>
          <w:spacing w:val="-2"/>
          <w:sz w:val="23"/>
        </w:rPr>
        <w:t>this</w:t>
      </w:r>
      <w:r w:rsidRPr="007F1D57">
        <w:rPr>
          <w:spacing w:val="-12"/>
          <w:sz w:val="23"/>
        </w:rPr>
        <w:t xml:space="preserve"> </w:t>
      </w:r>
      <w:r w:rsidRPr="007F1D57">
        <w:rPr>
          <w:spacing w:val="-2"/>
          <w:sz w:val="23"/>
        </w:rPr>
        <w:t>procurement;</w:t>
      </w:r>
    </w:p>
    <w:p w14:paraId="686F8BE0" w14:textId="77777777" w:rsidR="003828AE" w:rsidRPr="007F1D57" w:rsidRDefault="003828AE" w:rsidP="003828AE">
      <w:pPr>
        <w:pStyle w:val="ListParagraph"/>
        <w:numPr>
          <w:ilvl w:val="0"/>
          <w:numId w:val="13"/>
        </w:numPr>
        <w:tabs>
          <w:tab w:val="left" w:pos="256"/>
        </w:tabs>
        <w:spacing w:before="7" w:line="256" w:lineRule="auto"/>
        <w:ind w:left="0" w:right="113" w:firstLine="0"/>
      </w:pPr>
      <w:r w:rsidRPr="007F1D57">
        <w:t>Pretendents</w:t>
      </w:r>
      <w:r w:rsidRPr="007F1D57">
        <w:rPr>
          <w:spacing w:val="-2"/>
        </w:rPr>
        <w:t xml:space="preserve"> </w:t>
      </w:r>
      <w:r w:rsidRPr="007F1D57">
        <w:t>nav</w:t>
      </w:r>
      <w:r w:rsidRPr="007F1D57">
        <w:rPr>
          <w:spacing w:val="-1"/>
        </w:rPr>
        <w:t xml:space="preserve"> </w:t>
      </w:r>
      <w:r w:rsidRPr="007F1D57">
        <w:t>apzināti,</w:t>
      </w:r>
      <w:r w:rsidRPr="007F1D57">
        <w:rPr>
          <w:spacing w:val="-1"/>
        </w:rPr>
        <w:t xml:space="preserve"> </w:t>
      </w:r>
      <w:r w:rsidRPr="007F1D57">
        <w:t>tieši</w:t>
      </w:r>
      <w:r w:rsidRPr="007F1D57">
        <w:rPr>
          <w:spacing w:val="-1"/>
        </w:rPr>
        <w:t xml:space="preserve"> </w:t>
      </w:r>
      <w:r w:rsidRPr="007F1D57">
        <w:t>vai</w:t>
      </w:r>
      <w:r w:rsidRPr="007F1D57">
        <w:rPr>
          <w:spacing w:val="-1"/>
        </w:rPr>
        <w:t xml:space="preserve"> </w:t>
      </w:r>
      <w:r w:rsidRPr="007F1D57">
        <w:t>netieši atklājis</w:t>
      </w:r>
      <w:r w:rsidRPr="007F1D57">
        <w:rPr>
          <w:spacing w:val="-1"/>
        </w:rPr>
        <w:t xml:space="preserve"> </w:t>
      </w:r>
      <w:r w:rsidRPr="007F1D57">
        <w:t>un</w:t>
      </w:r>
      <w:r w:rsidRPr="007F1D57">
        <w:rPr>
          <w:spacing w:val="-1"/>
        </w:rPr>
        <w:t xml:space="preserve"> </w:t>
      </w:r>
      <w:r w:rsidRPr="007F1D57">
        <w:t>neatklās</w:t>
      </w:r>
      <w:r w:rsidRPr="007F1D57">
        <w:rPr>
          <w:spacing w:val="-1"/>
        </w:rPr>
        <w:t xml:space="preserve"> </w:t>
      </w:r>
      <w:r w:rsidRPr="007F1D57">
        <w:t>piedāvājuma</w:t>
      </w:r>
      <w:r w:rsidRPr="007F1D57">
        <w:rPr>
          <w:spacing w:val="-2"/>
        </w:rPr>
        <w:t xml:space="preserve"> </w:t>
      </w:r>
      <w:r w:rsidRPr="007F1D57">
        <w:t>noteikumus</w:t>
      </w:r>
      <w:r w:rsidRPr="007F1D57">
        <w:rPr>
          <w:spacing w:val="-1"/>
        </w:rPr>
        <w:t xml:space="preserve"> </w:t>
      </w:r>
      <w:r w:rsidRPr="007F1D57">
        <w:t xml:space="preserve">nevienam </w:t>
      </w:r>
      <w:r w:rsidRPr="007F1D57">
        <w:lastRenderedPageBreak/>
        <w:t xml:space="preserve">konkurentam pirms oficiālā piedāvājumu atvēršanas datuma un laika vai līguma slēgšanas tiesību </w:t>
      </w:r>
      <w:r w:rsidRPr="007F1D57">
        <w:rPr>
          <w:spacing w:val="-2"/>
        </w:rPr>
        <w:t>piešķiršanas</w:t>
      </w:r>
      <w:r w:rsidRPr="007F1D57">
        <w:rPr>
          <w:spacing w:val="-9"/>
        </w:rPr>
        <w:t xml:space="preserve"> </w:t>
      </w:r>
      <w:r w:rsidRPr="007F1D57">
        <w:rPr>
          <w:spacing w:val="-2"/>
        </w:rPr>
        <w:t>/</w:t>
      </w:r>
      <w:r w:rsidRPr="007F1D57">
        <w:rPr>
          <w:spacing w:val="-11"/>
        </w:rPr>
        <w:t xml:space="preserve"> </w:t>
      </w:r>
    </w:p>
    <w:p w14:paraId="1A56027E" w14:textId="77777777" w:rsidR="003828AE" w:rsidRPr="007F1D57" w:rsidRDefault="003828AE" w:rsidP="003828AE">
      <w:pPr>
        <w:pStyle w:val="ListParagraph"/>
        <w:tabs>
          <w:tab w:val="left" w:pos="256"/>
        </w:tabs>
        <w:spacing w:before="7" w:line="256" w:lineRule="auto"/>
        <w:ind w:left="0" w:right="113" w:firstLine="0"/>
      </w:pPr>
      <w:r w:rsidRPr="007F1D57">
        <w:rPr>
          <w:spacing w:val="-2"/>
          <w:sz w:val="23"/>
        </w:rPr>
        <w:t>The</w:t>
      </w:r>
      <w:r w:rsidRPr="007F1D57">
        <w:rPr>
          <w:spacing w:val="-15"/>
          <w:sz w:val="23"/>
        </w:rPr>
        <w:t xml:space="preserve"> </w:t>
      </w:r>
      <w:r w:rsidRPr="007F1D57">
        <w:rPr>
          <w:spacing w:val="-2"/>
          <w:sz w:val="23"/>
        </w:rPr>
        <w:t>Applicant</w:t>
      </w:r>
      <w:r w:rsidRPr="007F1D57">
        <w:rPr>
          <w:spacing w:val="-15"/>
          <w:sz w:val="23"/>
        </w:rPr>
        <w:t xml:space="preserve"> </w:t>
      </w:r>
      <w:r w:rsidRPr="007F1D57">
        <w:rPr>
          <w:spacing w:val="-2"/>
          <w:sz w:val="23"/>
        </w:rPr>
        <w:t>has</w:t>
      </w:r>
      <w:r w:rsidRPr="007F1D57">
        <w:rPr>
          <w:spacing w:val="-15"/>
          <w:sz w:val="23"/>
        </w:rPr>
        <w:t xml:space="preserve"> </w:t>
      </w:r>
      <w:r w:rsidRPr="007F1D57">
        <w:rPr>
          <w:spacing w:val="-2"/>
          <w:sz w:val="23"/>
        </w:rPr>
        <w:t>not</w:t>
      </w:r>
      <w:r w:rsidRPr="007F1D57">
        <w:rPr>
          <w:spacing w:val="-15"/>
          <w:sz w:val="23"/>
        </w:rPr>
        <w:t xml:space="preserve"> </w:t>
      </w:r>
      <w:r w:rsidRPr="007F1D57">
        <w:rPr>
          <w:spacing w:val="-2"/>
          <w:sz w:val="23"/>
        </w:rPr>
        <w:t>knowingly,</w:t>
      </w:r>
      <w:r w:rsidRPr="007F1D57">
        <w:rPr>
          <w:spacing w:val="-14"/>
          <w:sz w:val="23"/>
        </w:rPr>
        <w:t xml:space="preserve"> </w:t>
      </w:r>
      <w:r w:rsidRPr="007F1D57">
        <w:rPr>
          <w:spacing w:val="-2"/>
          <w:sz w:val="23"/>
        </w:rPr>
        <w:t>directly</w:t>
      </w:r>
      <w:r w:rsidRPr="007F1D57">
        <w:rPr>
          <w:spacing w:val="-15"/>
          <w:sz w:val="23"/>
        </w:rPr>
        <w:t xml:space="preserve"> </w:t>
      </w:r>
      <w:r w:rsidRPr="007F1D57">
        <w:rPr>
          <w:spacing w:val="-2"/>
          <w:sz w:val="23"/>
        </w:rPr>
        <w:t>or</w:t>
      </w:r>
      <w:r w:rsidRPr="007F1D57">
        <w:rPr>
          <w:spacing w:val="-15"/>
          <w:sz w:val="23"/>
        </w:rPr>
        <w:t xml:space="preserve"> </w:t>
      </w:r>
      <w:r w:rsidRPr="007F1D57">
        <w:rPr>
          <w:spacing w:val="-2"/>
          <w:sz w:val="23"/>
        </w:rPr>
        <w:t>indirectly,</w:t>
      </w:r>
      <w:r w:rsidRPr="007F1D57">
        <w:rPr>
          <w:spacing w:val="-15"/>
          <w:sz w:val="23"/>
        </w:rPr>
        <w:t xml:space="preserve"> </w:t>
      </w:r>
      <w:r w:rsidRPr="007F1D57">
        <w:rPr>
          <w:spacing w:val="-2"/>
          <w:sz w:val="23"/>
        </w:rPr>
        <w:t>disclosed</w:t>
      </w:r>
      <w:r w:rsidRPr="007F1D57">
        <w:rPr>
          <w:spacing w:val="-15"/>
          <w:sz w:val="23"/>
        </w:rPr>
        <w:t xml:space="preserve"> </w:t>
      </w:r>
      <w:r w:rsidRPr="007F1D57">
        <w:rPr>
          <w:spacing w:val="-2"/>
          <w:sz w:val="23"/>
        </w:rPr>
        <w:t>and</w:t>
      </w:r>
      <w:r w:rsidRPr="007F1D57">
        <w:rPr>
          <w:spacing w:val="-16"/>
          <w:sz w:val="23"/>
        </w:rPr>
        <w:t xml:space="preserve"> </w:t>
      </w:r>
      <w:r w:rsidRPr="007F1D57">
        <w:rPr>
          <w:spacing w:val="-2"/>
          <w:sz w:val="23"/>
        </w:rPr>
        <w:t>will</w:t>
      </w:r>
      <w:r w:rsidRPr="007F1D57">
        <w:rPr>
          <w:spacing w:val="-16"/>
          <w:sz w:val="23"/>
        </w:rPr>
        <w:t xml:space="preserve"> </w:t>
      </w:r>
      <w:r w:rsidRPr="007F1D57">
        <w:rPr>
          <w:spacing w:val="-2"/>
          <w:sz w:val="23"/>
        </w:rPr>
        <w:t>not</w:t>
      </w:r>
      <w:r w:rsidRPr="007F1D57">
        <w:rPr>
          <w:spacing w:val="-15"/>
          <w:sz w:val="23"/>
        </w:rPr>
        <w:t xml:space="preserve"> </w:t>
      </w:r>
      <w:r w:rsidRPr="007F1D57">
        <w:rPr>
          <w:spacing w:val="-2"/>
          <w:sz w:val="23"/>
        </w:rPr>
        <w:t>disclose the</w:t>
      </w:r>
      <w:r w:rsidRPr="007F1D57">
        <w:rPr>
          <w:spacing w:val="-16"/>
          <w:sz w:val="23"/>
        </w:rPr>
        <w:t xml:space="preserve"> </w:t>
      </w:r>
      <w:r w:rsidRPr="007F1D57">
        <w:rPr>
          <w:spacing w:val="-2"/>
          <w:sz w:val="23"/>
        </w:rPr>
        <w:t>terms</w:t>
      </w:r>
      <w:r w:rsidRPr="007F1D57">
        <w:rPr>
          <w:spacing w:val="-14"/>
          <w:sz w:val="23"/>
        </w:rPr>
        <w:t xml:space="preserve"> </w:t>
      </w:r>
      <w:r w:rsidRPr="007F1D57">
        <w:rPr>
          <w:spacing w:val="-2"/>
          <w:sz w:val="23"/>
        </w:rPr>
        <w:t>of</w:t>
      </w:r>
      <w:r w:rsidRPr="007F1D57">
        <w:rPr>
          <w:spacing w:val="-15"/>
          <w:sz w:val="23"/>
        </w:rPr>
        <w:t xml:space="preserve"> </w:t>
      </w:r>
      <w:r w:rsidRPr="007F1D57">
        <w:rPr>
          <w:spacing w:val="-2"/>
          <w:sz w:val="23"/>
        </w:rPr>
        <w:t>the</w:t>
      </w:r>
      <w:r w:rsidRPr="007F1D57">
        <w:rPr>
          <w:spacing w:val="-16"/>
          <w:sz w:val="23"/>
        </w:rPr>
        <w:t xml:space="preserve"> </w:t>
      </w:r>
      <w:r w:rsidRPr="007F1D57">
        <w:rPr>
          <w:spacing w:val="-2"/>
          <w:sz w:val="23"/>
        </w:rPr>
        <w:t>Bid</w:t>
      </w:r>
      <w:r w:rsidRPr="007F1D57">
        <w:rPr>
          <w:spacing w:val="-14"/>
          <w:sz w:val="23"/>
        </w:rPr>
        <w:t xml:space="preserve"> </w:t>
      </w:r>
      <w:r w:rsidRPr="007F1D57">
        <w:rPr>
          <w:spacing w:val="-2"/>
          <w:sz w:val="23"/>
        </w:rPr>
        <w:t>to</w:t>
      </w:r>
      <w:r w:rsidRPr="007F1D57">
        <w:rPr>
          <w:spacing w:val="-16"/>
          <w:sz w:val="23"/>
        </w:rPr>
        <w:t xml:space="preserve"> </w:t>
      </w:r>
      <w:r w:rsidRPr="007F1D57">
        <w:rPr>
          <w:spacing w:val="-2"/>
          <w:sz w:val="23"/>
        </w:rPr>
        <w:t>any</w:t>
      </w:r>
      <w:r w:rsidRPr="007F1D57">
        <w:rPr>
          <w:spacing w:val="-16"/>
          <w:sz w:val="23"/>
        </w:rPr>
        <w:t xml:space="preserve"> </w:t>
      </w:r>
      <w:r w:rsidRPr="007F1D57">
        <w:rPr>
          <w:spacing w:val="-2"/>
          <w:sz w:val="23"/>
        </w:rPr>
        <w:t>competitor</w:t>
      </w:r>
      <w:r w:rsidRPr="007F1D57">
        <w:rPr>
          <w:spacing w:val="-16"/>
          <w:sz w:val="23"/>
        </w:rPr>
        <w:t xml:space="preserve"> </w:t>
      </w:r>
      <w:r w:rsidRPr="007F1D57">
        <w:rPr>
          <w:spacing w:val="-2"/>
          <w:sz w:val="23"/>
        </w:rPr>
        <w:t>prior</w:t>
      </w:r>
      <w:r w:rsidRPr="007F1D57">
        <w:rPr>
          <w:spacing w:val="-14"/>
          <w:sz w:val="23"/>
        </w:rPr>
        <w:t xml:space="preserve"> </w:t>
      </w:r>
      <w:r w:rsidRPr="007F1D57">
        <w:rPr>
          <w:spacing w:val="-2"/>
          <w:sz w:val="23"/>
        </w:rPr>
        <w:t>to</w:t>
      </w:r>
      <w:r w:rsidRPr="007F1D57">
        <w:rPr>
          <w:spacing w:val="-16"/>
          <w:sz w:val="23"/>
        </w:rPr>
        <w:t xml:space="preserve"> </w:t>
      </w:r>
      <w:r w:rsidRPr="007F1D57">
        <w:rPr>
          <w:spacing w:val="-2"/>
          <w:sz w:val="23"/>
        </w:rPr>
        <w:t>the</w:t>
      </w:r>
      <w:r w:rsidRPr="007F1D57">
        <w:rPr>
          <w:spacing w:val="-16"/>
          <w:sz w:val="23"/>
        </w:rPr>
        <w:t xml:space="preserve"> </w:t>
      </w:r>
      <w:r w:rsidRPr="007F1D57">
        <w:rPr>
          <w:spacing w:val="-2"/>
          <w:sz w:val="23"/>
        </w:rPr>
        <w:t>official</w:t>
      </w:r>
      <w:r w:rsidRPr="007F1D57">
        <w:rPr>
          <w:spacing w:val="-14"/>
          <w:sz w:val="23"/>
        </w:rPr>
        <w:t xml:space="preserve"> </w:t>
      </w:r>
      <w:r w:rsidRPr="007F1D57">
        <w:rPr>
          <w:spacing w:val="-2"/>
          <w:sz w:val="23"/>
        </w:rPr>
        <w:t>date</w:t>
      </w:r>
      <w:r w:rsidRPr="007F1D57">
        <w:rPr>
          <w:spacing w:val="-16"/>
          <w:sz w:val="23"/>
        </w:rPr>
        <w:t xml:space="preserve"> </w:t>
      </w:r>
      <w:r w:rsidRPr="007F1D57">
        <w:rPr>
          <w:spacing w:val="-2"/>
          <w:sz w:val="23"/>
        </w:rPr>
        <w:t>and</w:t>
      </w:r>
      <w:r w:rsidRPr="007F1D57">
        <w:rPr>
          <w:spacing w:val="-16"/>
          <w:sz w:val="23"/>
        </w:rPr>
        <w:t xml:space="preserve"> </w:t>
      </w:r>
      <w:r w:rsidRPr="007F1D57">
        <w:rPr>
          <w:spacing w:val="-2"/>
          <w:sz w:val="23"/>
        </w:rPr>
        <w:t>time</w:t>
      </w:r>
      <w:r w:rsidRPr="007F1D57">
        <w:rPr>
          <w:spacing w:val="-14"/>
          <w:sz w:val="23"/>
        </w:rPr>
        <w:t xml:space="preserve"> </w:t>
      </w:r>
      <w:r w:rsidRPr="007F1D57">
        <w:rPr>
          <w:spacing w:val="-2"/>
          <w:sz w:val="23"/>
        </w:rPr>
        <w:t>of</w:t>
      </w:r>
      <w:r w:rsidRPr="007F1D57">
        <w:rPr>
          <w:spacing w:val="-16"/>
          <w:sz w:val="23"/>
        </w:rPr>
        <w:t xml:space="preserve"> </w:t>
      </w:r>
      <w:r w:rsidRPr="007F1D57">
        <w:rPr>
          <w:spacing w:val="-2"/>
          <w:sz w:val="23"/>
        </w:rPr>
        <w:t>bid</w:t>
      </w:r>
      <w:r w:rsidRPr="007F1D57">
        <w:rPr>
          <w:spacing w:val="-14"/>
          <w:sz w:val="23"/>
        </w:rPr>
        <w:t xml:space="preserve"> </w:t>
      </w:r>
      <w:r w:rsidRPr="007F1D57">
        <w:rPr>
          <w:spacing w:val="-2"/>
          <w:sz w:val="23"/>
        </w:rPr>
        <w:t>opening</w:t>
      </w:r>
      <w:r w:rsidRPr="007F1D57">
        <w:rPr>
          <w:spacing w:val="-16"/>
          <w:sz w:val="23"/>
        </w:rPr>
        <w:t xml:space="preserve"> </w:t>
      </w:r>
      <w:r w:rsidRPr="007F1D57">
        <w:rPr>
          <w:spacing w:val="-2"/>
          <w:sz w:val="23"/>
        </w:rPr>
        <w:t>or</w:t>
      </w:r>
      <w:r w:rsidRPr="007F1D57">
        <w:rPr>
          <w:spacing w:val="-15"/>
          <w:sz w:val="23"/>
        </w:rPr>
        <w:t xml:space="preserve"> </w:t>
      </w:r>
      <w:r w:rsidRPr="007F1D57">
        <w:rPr>
          <w:spacing w:val="-2"/>
          <w:sz w:val="23"/>
        </w:rPr>
        <w:t>award</w:t>
      </w:r>
      <w:r w:rsidRPr="007F1D57">
        <w:rPr>
          <w:spacing w:val="-15"/>
          <w:sz w:val="23"/>
        </w:rPr>
        <w:t xml:space="preserve"> </w:t>
      </w:r>
      <w:r w:rsidRPr="007F1D57">
        <w:rPr>
          <w:spacing w:val="-2"/>
          <w:sz w:val="23"/>
        </w:rPr>
        <w:t xml:space="preserve">of </w:t>
      </w:r>
      <w:r w:rsidRPr="007F1D57">
        <w:rPr>
          <w:sz w:val="23"/>
        </w:rPr>
        <w:t>the contract</w:t>
      </w:r>
      <w:r w:rsidRPr="007F1D57">
        <w:t>.</w:t>
      </w:r>
    </w:p>
    <w:p w14:paraId="70AA67C0" w14:textId="77777777" w:rsidR="003828AE" w:rsidRPr="007F1D57" w:rsidRDefault="003828AE" w:rsidP="003828AE">
      <w:pPr>
        <w:pStyle w:val="ListParagraph"/>
        <w:numPr>
          <w:ilvl w:val="0"/>
          <w:numId w:val="13"/>
        </w:numPr>
        <w:tabs>
          <w:tab w:val="left" w:pos="284"/>
        </w:tabs>
        <w:spacing w:before="1"/>
        <w:ind w:left="0" w:firstLine="0"/>
      </w:pPr>
      <w:r w:rsidRPr="007F1D57">
        <w:t>Pretendents</w:t>
      </w:r>
      <w:r w:rsidRPr="007F1D57">
        <w:rPr>
          <w:spacing w:val="51"/>
        </w:rPr>
        <w:t xml:space="preserve"> </w:t>
      </w:r>
      <w:r w:rsidRPr="007F1D57">
        <w:t>apzinās,</w:t>
      </w:r>
      <w:r w:rsidRPr="007F1D57">
        <w:rPr>
          <w:spacing w:val="52"/>
        </w:rPr>
        <w:t xml:space="preserve"> </w:t>
      </w:r>
      <w:r w:rsidRPr="007F1D57">
        <w:t>ka</w:t>
      </w:r>
      <w:r w:rsidRPr="007F1D57">
        <w:rPr>
          <w:spacing w:val="51"/>
        </w:rPr>
        <w:t xml:space="preserve"> </w:t>
      </w:r>
      <w:r w:rsidRPr="007F1D57">
        <w:t>Konkurences</w:t>
      </w:r>
      <w:r w:rsidRPr="007F1D57">
        <w:rPr>
          <w:spacing w:val="52"/>
        </w:rPr>
        <w:t xml:space="preserve"> </w:t>
      </w:r>
      <w:r w:rsidRPr="007F1D57">
        <w:t>likumā</w:t>
      </w:r>
      <w:r w:rsidRPr="007F1D57">
        <w:rPr>
          <w:spacing w:val="52"/>
        </w:rPr>
        <w:t xml:space="preserve"> </w:t>
      </w:r>
      <w:r w:rsidRPr="007F1D57">
        <w:t>noteikta</w:t>
      </w:r>
      <w:r w:rsidRPr="007F1D57">
        <w:rPr>
          <w:spacing w:val="53"/>
        </w:rPr>
        <w:t xml:space="preserve"> </w:t>
      </w:r>
      <w:r w:rsidRPr="007F1D57">
        <w:t>atbildība</w:t>
      </w:r>
      <w:r w:rsidRPr="007F1D57">
        <w:rPr>
          <w:spacing w:val="52"/>
        </w:rPr>
        <w:t xml:space="preserve"> </w:t>
      </w:r>
      <w:r w:rsidRPr="007F1D57">
        <w:t>par</w:t>
      </w:r>
      <w:r w:rsidRPr="007F1D57">
        <w:rPr>
          <w:spacing w:val="52"/>
        </w:rPr>
        <w:t xml:space="preserve"> </w:t>
      </w:r>
      <w:r w:rsidRPr="007F1D57">
        <w:t>aizliegtām</w:t>
      </w:r>
      <w:r w:rsidRPr="007F1D57">
        <w:rPr>
          <w:spacing w:val="52"/>
        </w:rPr>
        <w:t xml:space="preserve"> </w:t>
      </w:r>
      <w:r w:rsidRPr="007F1D57">
        <w:rPr>
          <w:spacing w:val="-2"/>
        </w:rPr>
        <w:t>vienošanām,</w:t>
      </w:r>
    </w:p>
    <w:p w14:paraId="545B11A2" w14:textId="77777777" w:rsidR="003828AE" w:rsidRPr="007F1D57" w:rsidRDefault="003828AE" w:rsidP="003828AE">
      <w:pPr>
        <w:spacing w:before="79" w:line="254" w:lineRule="auto"/>
        <w:ind w:right="111"/>
        <w:jc w:val="both"/>
        <w:rPr>
          <w:spacing w:val="-17"/>
        </w:rPr>
      </w:pPr>
      <w:r w:rsidRPr="007F1D57">
        <w:t>paredzot naudas sodu līdz 10% apmēram no pārkāpēja pēdējā finanšu gada neto apgrozījuma un pretendentam</w:t>
      </w:r>
      <w:r w:rsidRPr="007F1D57">
        <w:rPr>
          <w:spacing w:val="-18"/>
        </w:rPr>
        <w:t xml:space="preserve"> </w:t>
      </w:r>
      <w:r w:rsidRPr="007F1D57">
        <w:t>var</w:t>
      </w:r>
      <w:r w:rsidRPr="007F1D57">
        <w:rPr>
          <w:spacing w:val="-17"/>
        </w:rPr>
        <w:t xml:space="preserve"> </w:t>
      </w:r>
      <w:r w:rsidRPr="007F1D57">
        <w:t>tikt</w:t>
      </w:r>
      <w:r w:rsidRPr="007F1D57">
        <w:rPr>
          <w:spacing w:val="-16"/>
        </w:rPr>
        <w:t xml:space="preserve"> </w:t>
      </w:r>
      <w:r w:rsidRPr="007F1D57">
        <w:t>piemērota</w:t>
      </w:r>
      <w:r w:rsidRPr="007F1D57">
        <w:rPr>
          <w:spacing w:val="-18"/>
        </w:rPr>
        <w:t xml:space="preserve"> </w:t>
      </w:r>
      <w:r w:rsidRPr="007F1D57">
        <w:t>izslēgšana</w:t>
      </w:r>
      <w:r w:rsidRPr="007F1D57">
        <w:rPr>
          <w:spacing w:val="-15"/>
        </w:rPr>
        <w:t xml:space="preserve"> </w:t>
      </w:r>
      <w:r w:rsidRPr="007F1D57">
        <w:t>no</w:t>
      </w:r>
      <w:r w:rsidRPr="007F1D57">
        <w:rPr>
          <w:spacing w:val="-16"/>
        </w:rPr>
        <w:t xml:space="preserve"> </w:t>
      </w:r>
      <w:r w:rsidRPr="007F1D57">
        <w:t>dalības</w:t>
      </w:r>
      <w:r w:rsidRPr="007F1D57">
        <w:rPr>
          <w:spacing w:val="-17"/>
        </w:rPr>
        <w:t xml:space="preserve"> </w:t>
      </w:r>
      <w:r w:rsidRPr="007F1D57">
        <w:t>iepirkuma</w:t>
      </w:r>
      <w:r w:rsidRPr="007F1D57">
        <w:rPr>
          <w:spacing w:val="-17"/>
        </w:rPr>
        <w:t xml:space="preserve"> </w:t>
      </w:r>
      <w:r w:rsidRPr="007F1D57">
        <w:t>procedūrā</w:t>
      </w:r>
      <w:r w:rsidRPr="007F1D57">
        <w:rPr>
          <w:spacing w:val="-13"/>
        </w:rPr>
        <w:t xml:space="preserve"> </w:t>
      </w:r>
      <w:r w:rsidRPr="007F1D57">
        <w:t>/</w:t>
      </w:r>
      <w:r w:rsidRPr="007F1D57">
        <w:rPr>
          <w:spacing w:val="-17"/>
        </w:rPr>
        <w:t xml:space="preserve"> </w:t>
      </w:r>
    </w:p>
    <w:p w14:paraId="44C04872" w14:textId="77777777" w:rsidR="003828AE" w:rsidRPr="007F1D57" w:rsidRDefault="003828AE" w:rsidP="003828AE">
      <w:pPr>
        <w:spacing w:before="79" w:line="254" w:lineRule="auto"/>
        <w:ind w:right="111"/>
        <w:jc w:val="both"/>
        <w:rPr>
          <w:spacing w:val="-17"/>
        </w:rPr>
      </w:pPr>
      <w:r w:rsidRPr="007F1D57">
        <w:rPr>
          <w:sz w:val="23"/>
        </w:rPr>
        <w:t>The</w:t>
      </w:r>
      <w:r w:rsidRPr="007F1D57">
        <w:rPr>
          <w:spacing w:val="-18"/>
          <w:sz w:val="23"/>
        </w:rPr>
        <w:t xml:space="preserve"> </w:t>
      </w:r>
      <w:r w:rsidRPr="007F1D57">
        <w:rPr>
          <w:sz w:val="23"/>
        </w:rPr>
        <w:t>Applicant</w:t>
      </w:r>
      <w:r w:rsidRPr="007F1D57">
        <w:rPr>
          <w:spacing w:val="-18"/>
          <w:sz w:val="23"/>
        </w:rPr>
        <w:t xml:space="preserve"> </w:t>
      </w:r>
      <w:r w:rsidRPr="007F1D57">
        <w:rPr>
          <w:sz w:val="23"/>
        </w:rPr>
        <w:t>is</w:t>
      </w:r>
      <w:r w:rsidRPr="007F1D57">
        <w:rPr>
          <w:spacing w:val="-18"/>
          <w:sz w:val="23"/>
        </w:rPr>
        <w:t xml:space="preserve"> </w:t>
      </w:r>
      <w:r w:rsidRPr="007F1D57">
        <w:rPr>
          <w:sz w:val="23"/>
        </w:rPr>
        <w:t xml:space="preserve">aware </w:t>
      </w:r>
      <w:r w:rsidRPr="007F1D57">
        <w:rPr>
          <w:spacing w:val="-4"/>
          <w:sz w:val="23"/>
        </w:rPr>
        <w:t>that</w:t>
      </w:r>
      <w:r w:rsidRPr="007F1D57">
        <w:rPr>
          <w:spacing w:val="-14"/>
          <w:sz w:val="23"/>
        </w:rPr>
        <w:t xml:space="preserve"> </w:t>
      </w:r>
      <w:r w:rsidRPr="007F1D57">
        <w:rPr>
          <w:spacing w:val="-4"/>
          <w:sz w:val="23"/>
        </w:rPr>
        <w:t>the</w:t>
      </w:r>
      <w:r w:rsidRPr="007F1D57">
        <w:rPr>
          <w:spacing w:val="-14"/>
          <w:sz w:val="23"/>
        </w:rPr>
        <w:t xml:space="preserve"> </w:t>
      </w:r>
      <w:r w:rsidRPr="007F1D57">
        <w:rPr>
          <w:spacing w:val="-4"/>
          <w:sz w:val="23"/>
        </w:rPr>
        <w:t>Competition</w:t>
      </w:r>
      <w:r w:rsidRPr="007F1D57">
        <w:rPr>
          <w:spacing w:val="-14"/>
          <w:sz w:val="23"/>
        </w:rPr>
        <w:t xml:space="preserve"> </w:t>
      </w:r>
      <w:r w:rsidRPr="007F1D57">
        <w:rPr>
          <w:spacing w:val="-4"/>
          <w:sz w:val="23"/>
        </w:rPr>
        <w:t>Law</w:t>
      </w:r>
      <w:r w:rsidRPr="007F1D57">
        <w:rPr>
          <w:spacing w:val="-13"/>
          <w:sz w:val="23"/>
        </w:rPr>
        <w:t xml:space="preserve"> </w:t>
      </w:r>
      <w:r w:rsidRPr="007F1D57">
        <w:rPr>
          <w:spacing w:val="-4"/>
          <w:sz w:val="23"/>
        </w:rPr>
        <w:t>establishes</w:t>
      </w:r>
      <w:r w:rsidRPr="007F1D57">
        <w:rPr>
          <w:spacing w:val="-13"/>
          <w:sz w:val="23"/>
        </w:rPr>
        <w:t xml:space="preserve"> </w:t>
      </w:r>
      <w:r w:rsidRPr="007F1D57">
        <w:rPr>
          <w:spacing w:val="-4"/>
          <w:sz w:val="23"/>
        </w:rPr>
        <w:t>liability</w:t>
      </w:r>
      <w:r w:rsidRPr="007F1D57">
        <w:rPr>
          <w:spacing w:val="-14"/>
          <w:sz w:val="23"/>
        </w:rPr>
        <w:t xml:space="preserve"> </w:t>
      </w:r>
      <w:r w:rsidRPr="007F1D57">
        <w:rPr>
          <w:spacing w:val="-4"/>
          <w:sz w:val="23"/>
        </w:rPr>
        <w:t>for</w:t>
      </w:r>
      <w:r w:rsidRPr="007F1D57">
        <w:rPr>
          <w:spacing w:val="-13"/>
          <w:sz w:val="23"/>
        </w:rPr>
        <w:t xml:space="preserve"> </w:t>
      </w:r>
      <w:r w:rsidRPr="007F1D57">
        <w:rPr>
          <w:spacing w:val="-4"/>
          <w:sz w:val="23"/>
        </w:rPr>
        <w:t>prohibited</w:t>
      </w:r>
      <w:r w:rsidRPr="007F1D57">
        <w:rPr>
          <w:spacing w:val="-14"/>
          <w:sz w:val="23"/>
        </w:rPr>
        <w:t xml:space="preserve"> </w:t>
      </w:r>
      <w:r w:rsidRPr="007F1D57">
        <w:rPr>
          <w:spacing w:val="-4"/>
          <w:sz w:val="23"/>
        </w:rPr>
        <w:t>agreements,</w:t>
      </w:r>
      <w:r w:rsidRPr="007F1D57">
        <w:rPr>
          <w:spacing w:val="-13"/>
          <w:sz w:val="23"/>
        </w:rPr>
        <w:t xml:space="preserve"> </w:t>
      </w:r>
      <w:r w:rsidRPr="007F1D57">
        <w:rPr>
          <w:spacing w:val="-4"/>
          <w:sz w:val="23"/>
        </w:rPr>
        <w:t>providing</w:t>
      </w:r>
      <w:r w:rsidRPr="007F1D57">
        <w:rPr>
          <w:spacing w:val="-14"/>
          <w:sz w:val="23"/>
        </w:rPr>
        <w:t xml:space="preserve"> </w:t>
      </w:r>
      <w:r w:rsidRPr="007F1D57">
        <w:rPr>
          <w:spacing w:val="-4"/>
          <w:sz w:val="23"/>
        </w:rPr>
        <w:t>for</w:t>
      </w:r>
      <w:r w:rsidRPr="007F1D57">
        <w:rPr>
          <w:spacing w:val="-13"/>
          <w:sz w:val="23"/>
        </w:rPr>
        <w:t xml:space="preserve"> </w:t>
      </w:r>
      <w:r w:rsidRPr="007F1D57">
        <w:rPr>
          <w:spacing w:val="-4"/>
          <w:sz w:val="23"/>
        </w:rPr>
        <w:t>a</w:t>
      </w:r>
      <w:r w:rsidRPr="007F1D57">
        <w:rPr>
          <w:spacing w:val="-14"/>
          <w:sz w:val="23"/>
        </w:rPr>
        <w:t xml:space="preserve"> </w:t>
      </w:r>
      <w:r w:rsidRPr="007F1D57">
        <w:rPr>
          <w:spacing w:val="-4"/>
          <w:sz w:val="23"/>
        </w:rPr>
        <w:t>fine</w:t>
      </w:r>
      <w:r w:rsidRPr="007F1D57">
        <w:rPr>
          <w:spacing w:val="-14"/>
          <w:sz w:val="23"/>
        </w:rPr>
        <w:t xml:space="preserve"> </w:t>
      </w:r>
      <w:r w:rsidRPr="007F1D57">
        <w:rPr>
          <w:spacing w:val="-4"/>
          <w:sz w:val="23"/>
        </w:rPr>
        <w:t>of</w:t>
      </w:r>
      <w:r w:rsidRPr="007F1D57">
        <w:rPr>
          <w:spacing w:val="-14"/>
          <w:sz w:val="23"/>
        </w:rPr>
        <w:t xml:space="preserve"> </w:t>
      </w:r>
      <w:r w:rsidRPr="007F1D57">
        <w:rPr>
          <w:spacing w:val="-4"/>
          <w:sz w:val="23"/>
        </w:rPr>
        <w:t>up</w:t>
      </w:r>
      <w:r w:rsidRPr="007F1D57">
        <w:rPr>
          <w:spacing w:val="-7"/>
          <w:sz w:val="23"/>
        </w:rPr>
        <w:t xml:space="preserve"> </w:t>
      </w:r>
      <w:r w:rsidRPr="007F1D57">
        <w:rPr>
          <w:spacing w:val="-4"/>
          <w:sz w:val="23"/>
        </w:rPr>
        <w:t>to 10%</w:t>
      </w:r>
      <w:r w:rsidRPr="007F1D57">
        <w:rPr>
          <w:spacing w:val="-11"/>
          <w:sz w:val="23"/>
        </w:rPr>
        <w:t xml:space="preserve"> </w:t>
      </w:r>
      <w:r w:rsidRPr="007F1D57">
        <w:rPr>
          <w:spacing w:val="-4"/>
          <w:sz w:val="23"/>
        </w:rPr>
        <w:t>of</w:t>
      </w:r>
      <w:r w:rsidRPr="007F1D57">
        <w:rPr>
          <w:spacing w:val="-12"/>
          <w:sz w:val="23"/>
        </w:rPr>
        <w:t xml:space="preserve"> </w:t>
      </w:r>
      <w:r w:rsidRPr="007F1D57">
        <w:rPr>
          <w:spacing w:val="-4"/>
          <w:sz w:val="23"/>
        </w:rPr>
        <w:t>the</w:t>
      </w:r>
      <w:r w:rsidRPr="007F1D57">
        <w:rPr>
          <w:spacing w:val="-10"/>
          <w:sz w:val="23"/>
        </w:rPr>
        <w:t xml:space="preserve"> </w:t>
      </w:r>
      <w:r w:rsidRPr="007F1D57">
        <w:rPr>
          <w:spacing w:val="-4"/>
          <w:sz w:val="23"/>
        </w:rPr>
        <w:t>net</w:t>
      </w:r>
      <w:r w:rsidRPr="007F1D57">
        <w:rPr>
          <w:spacing w:val="-12"/>
          <w:sz w:val="23"/>
        </w:rPr>
        <w:t xml:space="preserve"> </w:t>
      </w:r>
      <w:r w:rsidRPr="007F1D57">
        <w:rPr>
          <w:spacing w:val="-4"/>
          <w:sz w:val="23"/>
        </w:rPr>
        <w:t>turnover</w:t>
      </w:r>
      <w:r w:rsidRPr="007F1D57">
        <w:rPr>
          <w:spacing w:val="-11"/>
          <w:sz w:val="23"/>
        </w:rPr>
        <w:t xml:space="preserve"> </w:t>
      </w:r>
      <w:r w:rsidRPr="007F1D57">
        <w:rPr>
          <w:spacing w:val="-4"/>
          <w:sz w:val="23"/>
        </w:rPr>
        <w:t>of</w:t>
      </w:r>
      <w:r w:rsidRPr="007F1D57">
        <w:rPr>
          <w:spacing w:val="-12"/>
          <w:sz w:val="23"/>
        </w:rPr>
        <w:t xml:space="preserve"> </w:t>
      </w:r>
      <w:r w:rsidRPr="007F1D57">
        <w:rPr>
          <w:spacing w:val="-4"/>
          <w:sz w:val="23"/>
        </w:rPr>
        <w:t>the</w:t>
      </w:r>
      <w:r w:rsidRPr="007F1D57">
        <w:rPr>
          <w:spacing w:val="-12"/>
          <w:sz w:val="23"/>
        </w:rPr>
        <w:t xml:space="preserve"> </w:t>
      </w:r>
      <w:r w:rsidRPr="007F1D57">
        <w:rPr>
          <w:spacing w:val="-4"/>
          <w:sz w:val="23"/>
        </w:rPr>
        <w:t>violator</w:t>
      </w:r>
      <w:r w:rsidRPr="007F1D57">
        <w:rPr>
          <w:spacing w:val="-12"/>
          <w:sz w:val="23"/>
        </w:rPr>
        <w:t xml:space="preserve"> </w:t>
      </w:r>
      <w:r w:rsidRPr="007F1D57">
        <w:rPr>
          <w:spacing w:val="-4"/>
          <w:sz w:val="23"/>
        </w:rPr>
        <w:t>in</w:t>
      </w:r>
      <w:r w:rsidRPr="007F1D57">
        <w:rPr>
          <w:spacing w:val="-11"/>
          <w:sz w:val="23"/>
        </w:rPr>
        <w:t xml:space="preserve"> </w:t>
      </w:r>
      <w:r w:rsidRPr="007F1D57">
        <w:rPr>
          <w:spacing w:val="-4"/>
          <w:sz w:val="23"/>
        </w:rPr>
        <w:t>the</w:t>
      </w:r>
      <w:r w:rsidRPr="007F1D57">
        <w:rPr>
          <w:spacing w:val="-12"/>
          <w:sz w:val="23"/>
        </w:rPr>
        <w:t xml:space="preserve"> </w:t>
      </w:r>
      <w:r w:rsidRPr="007F1D57">
        <w:rPr>
          <w:spacing w:val="-4"/>
          <w:sz w:val="23"/>
        </w:rPr>
        <w:t>last</w:t>
      </w:r>
      <w:r w:rsidRPr="007F1D57">
        <w:rPr>
          <w:spacing w:val="-10"/>
          <w:sz w:val="23"/>
        </w:rPr>
        <w:t xml:space="preserve"> </w:t>
      </w:r>
      <w:r w:rsidRPr="007F1D57">
        <w:rPr>
          <w:spacing w:val="-4"/>
          <w:sz w:val="23"/>
        </w:rPr>
        <w:t>financial</w:t>
      </w:r>
      <w:r w:rsidRPr="007F1D57">
        <w:rPr>
          <w:spacing w:val="-11"/>
          <w:sz w:val="23"/>
        </w:rPr>
        <w:t xml:space="preserve"> </w:t>
      </w:r>
      <w:r w:rsidRPr="007F1D57">
        <w:rPr>
          <w:spacing w:val="-4"/>
          <w:sz w:val="23"/>
        </w:rPr>
        <w:t>year,</w:t>
      </w:r>
      <w:r w:rsidRPr="007F1D57">
        <w:rPr>
          <w:spacing w:val="-12"/>
          <w:sz w:val="23"/>
        </w:rPr>
        <w:t xml:space="preserve"> </w:t>
      </w:r>
      <w:r w:rsidRPr="007F1D57">
        <w:rPr>
          <w:spacing w:val="-4"/>
          <w:sz w:val="23"/>
        </w:rPr>
        <w:t>and</w:t>
      </w:r>
      <w:r w:rsidRPr="007F1D57">
        <w:rPr>
          <w:spacing w:val="-11"/>
          <w:sz w:val="23"/>
        </w:rPr>
        <w:t xml:space="preserve"> </w:t>
      </w:r>
      <w:r w:rsidRPr="007F1D57">
        <w:rPr>
          <w:spacing w:val="-4"/>
          <w:sz w:val="23"/>
        </w:rPr>
        <w:t>the</w:t>
      </w:r>
      <w:r w:rsidRPr="007F1D57">
        <w:rPr>
          <w:spacing w:val="-11"/>
          <w:sz w:val="23"/>
        </w:rPr>
        <w:t xml:space="preserve"> </w:t>
      </w:r>
      <w:r w:rsidRPr="007F1D57">
        <w:rPr>
          <w:spacing w:val="-4"/>
          <w:sz w:val="23"/>
        </w:rPr>
        <w:t>Applicant</w:t>
      </w:r>
      <w:r w:rsidRPr="007F1D57">
        <w:rPr>
          <w:spacing w:val="-11"/>
          <w:sz w:val="23"/>
        </w:rPr>
        <w:t xml:space="preserve"> </w:t>
      </w:r>
      <w:r w:rsidRPr="007F1D57">
        <w:rPr>
          <w:spacing w:val="-4"/>
          <w:sz w:val="23"/>
        </w:rPr>
        <w:t>may</w:t>
      </w:r>
      <w:r w:rsidRPr="007F1D57">
        <w:rPr>
          <w:spacing w:val="-12"/>
          <w:sz w:val="23"/>
        </w:rPr>
        <w:t xml:space="preserve"> </w:t>
      </w:r>
      <w:r w:rsidRPr="007F1D57">
        <w:rPr>
          <w:spacing w:val="-4"/>
          <w:sz w:val="23"/>
        </w:rPr>
        <w:t>be</w:t>
      </w:r>
      <w:r w:rsidRPr="007F1D57">
        <w:rPr>
          <w:spacing w:val="-11"/>
          <w:sz w:val="23"/>
        </w:rPr>
        <w:t xml:space="preserve"> </w:t>
      </w:r>
      <w:r w:rsidRPr="007F1D57">
        <w:rPr>
          <w:spacing w:val="-4"/>
          <w:sz w:val="23"/>
        </w:rPr>
        <w:t xml:space="preserve">excluded </w:t>
      </w:r>
      <w:r w:rsidRPr="007F1D57">
        <w:rPr>
          <w:sz w:val="23"/>
        </w:rPr>
        <w:t>from</w:t>
      </w:r>
      <w:r w:rsidRPr="007F1D57">
        <w:rPr>
          <w:spacing w:val="-15"/>
          <w:sz w:val="23"/>
        </w:rPr>
        <w:t xml:space="preserve"> </w:t>
      </w:r>
      <w:r w:rsidRPr="007F1D57">
        <w:rPr>
          <w:sz w:val="23"/>
        </w:rPr>
        <w:t>participation</w:t>
      </w:r>
      <w:r w:rsidRPr="007F1D57">
        <w:rPr>
          <w:spacing w:val="-16"/>
          <w:sz w:val="23"/>
        </w:rPr>
        <w:t xml:space="preserve"> </w:t>
      </w:r>
      <w:r w:rsidRPr="007F1D57">
        <w:rPr>
          <w:sz w:val="23"/>
        </w:rPr>
        <w:t>in</w:t>
      </w:r>
      <w:r w:rsidRPr="007F1D57">
        <w:rPr>
          <w:spacing w:val="-15"/>
          <w:sz w:val="23"/>
        </w:rPr>
        <w:t xml:space="preserve"> </w:t>
      </w:r>
      <w:r w:rsidRPr="007F1D57">
        <w:rPr>
          <w:sz w:val="23"/>
        </w:rPr>
        <w:t>the</w:t>
      </w:r>
      <w:r w:rsidRPr="007F1D57">
        <w:rPr>
          <w:spacing w:val="-16"/>
          <w:sz w:val="23"/>
        </w:rPr>
        <w:t xml:space="preserve"> </w:t>
      </w:r>
      <w:r w:rsidRPr="007F1D57">
        <w:rPr>
          <w:sz w:val="23"/>
        </w:rPr>
        <w:t>procurement</w:t>
      </w:r>
      <w:r w:rsidRPr="007F1D57">
        <w:rPr>
          <w:spacing w:val="-16"/>
          <w:sz w:val="23"/>
        </w:rPr>
        <w:t xml:space="preserve"> </w:t>
      </w:r>
      <w:r w:rsidRPr="007F1D57">
        <w:rPr>
          <w:sz w:val="23"/>
        </w:rPr>
        <w:t>procedure</w:t>
      </w:r>
      <w:r w:rsidRPr="007F1D57">
        <w:t>.</w:t>
      </w:r>
    </w:p>
    <w:p w14:paraId="0EFB4581" w14:textId="77777777" w:rsidR="003828AE" w:rsidRPr="007F1D57" w:rsidRDefault="003828AE" w:rsidP="003828AE">
      <w:pPr>
        <w:pStyle w:val="BodyText"/>
        <w:spacing w:before="78"/>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4"/>
      </w:tblGrid>
      <w:tr w:rsidR="003828AE" w:rsidRPr="007F1D57" w14:paraId="6302E3B8" w14:textId="77777777">
        <w:trPr>
          <w:trHeight w:val="651"/>
        </w:trPr>
        <w:tc>
          <w:tcPr>
            <w:tcW w:w="3924" w:type="dxa"/>
          </w:tcPr>
          <w:p w14:paraId="58A619DD" w14:textId="77777777" w:rsidR="003828AE" w:rsidRPr="007F1D57" w:rsidRDefault="003828AE">
            <w:pPr>
              <w:pStyle w:val="TableParagraph"/>
              <w:spacing w:before="59"/>
              <w:ind w:left="112"/>
              <w:rPr>
                <w:spacing w:val="-17"/>
              </w:rPr>
            </w:pPr>
            <w:r w:rsidRPr="007F1D57">
              <w:t>Pretendenta</w:t>
            </w:r>
            <w:r w:rsidRPr="007F1D57">
              <w:rPr>
                <w:spacing w:val="-18"/>
              </w:rPr>
              <w:t xml:space="preserve"> </w:t>
            </w:r>
            <w:r w:rsidRPr="007F1D57">
              <w:t>amatpersona</w:t>
            </w:r>
            <w:r w:rsidRPr="007F1D57">
              <w:rPr>
                <w:spacing w:val="-17"/>
              </w:rPr>
              <w:t xml:space="preserve"> </w:t>
            </w:r>
            <w:r w:rsidRPr="007F1D57">
              <w:t>/</w:t>
            </w:r>
            <w:r w:rsidRPr="007F1D57">
              <w:rPr>
                <w:spacing w:val="-17"/>
              </w:rPr>
              <w:t xml:space="preserve"> </w:t>
            </w:r>
          </w:p>
          <w:p w14:paraId="773B0F5E" w14:textId="77777777" w:rsidR="003828AE" w:rsidRPr="007F1D57" w:rsidRDefault="003828AE">
            <w:pPr>
              <w:pStyle w:val="TableParagraph"/>
              <w:spacing w:before="59"/>
              <w:ind w:left="112"/>
            </w:pPr>
            <w:r w:rsidRPr="007F1D57">
              <w:t>Official</w:t>
            </w:r>
            <w:r w:rsidRPr="007F1D57">
              <w:rPr>
                <w:spacing w:val="-17"/>
              </w:rPr>
              <w:t xml:space="preserve"> </w:t>
            </w:r>
            <w:r w:rsidRPr="007F1D57">
              <w:t>of the Applicant:</w:t>
            </w:r>
          </w:p>
        </w:tc>
        <w:tc>
          <w:tcPr>
            <w:tcW w:w="4974" w:type="dxa"/>
          </w:tcPr>
          <w:p w14:paraId="2FC9926B" w14:textId="77777777" w:rsidR="003828AE" w:rsidRPr="007F1D57" w:rsidRDefault="003828AE">
            <w:pPr>
              <w:pStyle w:val="TableParagraph"/>
              <w:ind w:left="0"/>
            </w:pPr>
          </w:p>
        </w:tc>
      </w:tr>
      <w:tr w:rsidR="003828AE" w:rsidRPr="007F1D57" w14:paraId="094FE082" w14:textId="77777777">
        <w:trPr>
          <w:trHeight w:val="385"/>
        </w:trPr>
        <w:tc>
          <w:tcPr>
            <w:tcW w:w="3924" w:type="dxa"/>
          </w:tcPr>
          <w:p w14:paraId="00E6E350" w14:textId="77777777" w:rsidR="003828AE" w:rsidRPr="007F1D57" w:rsidRDefault="003828AE">
            <w:pPr>
              <w:pStyle w:val="TableParagraph"/>
              <w:spacing w:before="58"/>
              <w:ind w:left="112"/>
              <w:rPr>
                <w:spacing w:val="-15"/>
              </w:rPr>
            </w:pPr>
            <w:r w:rsidRPr="007F1D57">
              <w:t>Vārds</w:t>
            </w:r>
            <w:r w:rsidRPr="007F1D57">
              <w:rPr>
                <w:spacing w:val="-15"/>
              </w:rPr>
              <w:t xml:space="preserve"> </w:t>
            </w:r>
            <w:r w:rsidRPr="007F1D57">
              <w:t>Uzvārds</w:t>
            </w:r>
            <w:r w:rsidRPr="007F1D57">
              <w:rPr>
                <w:spacing w:val="-15"/>
              </w:rPr>
              <w:t xml:space="preserve"> </w:t>
            </w:r>
            <w:r w:rsidRPr="007F1D57">
              <w:t>/</w:t>
            </w:r>
            <w:r w:rsidRPr="007F1D57">
              <w:rPr>
                <w:spacing w:val="-15"/>
              </w:rPr>
              <w:t xml:space="preserve"> </w:t>
            </w:r>
          </w:p>
          <w:p w14:paraId="34AB22E5" w14:textId="77777777" w:rsidR="003828AE" w:rsidRPr="007F1D57" w:rsidRDefault="003828AE">
            <w:pPr>
              <w:pStyle w:val="TableParagraph"/>
              <w:spacing w:before="58"/>
              <w:ind w:left="112"/>
            </w:pPr>
            <w:r w:rsidRPr="007F1D57">
              <w:t>Name,</w:t>
            </w:r>
            <w:r w:rsidRPr="007F1D57">
              <w:rPr>
                <w:spacing w:val="-15"/>
              </w:rPr>
              <w:t xml:space="preserve"> </w:t>
            </w:r>
            <w:r w:rsidRPr="007F1D57">
              <w:rPr>
                <w:spacing w:val="-2"/>
              </w:rPr>
              <w:t>surname:</w:t>
            </w:r>
          </w:p>
        </w:tc>
        <w:tc>
          <w:tcPr>
            <w:tcW w:w="4974" w:type="dxa"/>
          </w:tcPr>
          <w:p w14:paraId="246672D3" w14:textId="77777777" w:rsidR="003828AE" w:rsidRPr="007F1D57" w:rsidRDefault="003828AE">
            <w:pPr>
              <w:pStyle w:val="TableParagraph"/>
              <w:ind w:left="0"/>
            </w:pPr>
          </w:p>
        </w:tc>
      </w:tr>
      <w:tr w:rsidR="003828AE" w:rsidRPr="007F1D57" w14:paraId="0DC80E3A" w14:textId="77777777">
        <w:trPr>
          <w:trHeight w:val="383"/>
        </w:trPr>
        <w:tc>
          <w:tcPr>
            <w:tcW w:w="3924" w:type="dxa"/>
          </w:tcPr>
          <w:p w14:paraId="5864A0DF" w14:textId="77777777" w:rsidR="003828AE" w:rsidRPr="007F1D57" w:rsidRDefault="003828AE">
            <w:pPr>
              <w:pStyle w:val="TableParagraph"/>
              <w:spacing w:before="58"/>
              <w:ind w:left="112"/>
              <w:rPr>
                <w:spacing w:val="-14"/>
              </w:rPr>
            </w:pPr>
            <w:r w:rsidRPr="007F1D57">
              <w:rPr>
                <w:spacing w:val="-2"/>
              </w:rPr>
              <w:t>Paraksts</w:t>
            </w:r>
            <w:r w:rsidRPr="007F1D57">
              <w:rPr>
                <w:spacing w:val="-5"/>
              </w:rPr>
              <w:t xml:space="preserve"> </w:t>
            </w:r>
            <w:r w:rsidRPr="007F1D57">
              <w:rPr>
                <w:spacing w:val="-2"/>
              </w:rPr>
              <w:t>/</w:t>
            </w:r>
            <w:r w:rsidRPr="007F1D57">
              <w:rPr>
                <w:spacing w:val="-14"/>
              </w:rPr>
              <w:t xml:space="preserve"> </w:t>
            </w:r>
          </w:p>
          <w:p w14:paraId="277C71B4" w14:textId="77777777" w:rsidR="003828AE" w:rsidRPr="007F1D57" w:rsidRDefault="003828AE">
            <w:pPr>
              <w:pStyle w:val="TableParagraph"/>
              <w:spacing w:before="58"/>
              <w:ind w:left="112"/>
            </w:pPr>
            <w:r w:rsidRPr="007F1D57">
              <w:rPr>
                <w:spacing w:val="-2"/>
              </w:rPr>
              <w:t>Signature:</w:t>
            </w:r>
          </w:p>
        </w:tc>
        <w:tc>
          <w:tcPr>
            <w:tcW w:w="4974" w:type="dxa"/>
          </w:tcPr>
          <w:p w14:paraId="6C22CAB9" w14:textId="77777777" w:rsidR="003828AE" w:rsidRPr="007F1D57" w:rsidRDefault="003828AE">
            <w:pPr>
              <w:pStyle w:val="TableParagraph"/>
              <w:ind w:left="0"/>
            </w:pPr>
          </w:p>
        </w:tc>
      </w:tr>
      <w:tr w:rsidR="003828AE" w:rsidRPr="007F1D57" w14:paraId="52122DAE" w14:textId="77777777">
        <w:trPr>
          <w:trHeight w:val="441"/>
        </w:trPr>
        <w:tc>
          <w:tcPr>
            <w:tcW w:w="3924" w:type="dxa"/>
          </w:tcPr>
          <w:p w14:paraId="4ED673A7" w14:textId="77777777" w:rsidR="003828AE" w:rsidRPr="007F1D57" w:rsidRDefault="003828AE">
            <w:pPr>
              <w:pStyle w:val="TableParagraph"/>
              <w:spacing w:before="60"/>
              <w:ind w:left="112"/>
              <w:rPr>
                <w:spacing w:val="-16"/>
              </w:rPr>
            </w:pPr>
            <w:r w:rsidRPr="007F1D57">
              <w:t>Datums,</w:t>
            </w:r>
            <w:r w:rsidRPr="007F1D57">
              <w:rPr>
                <w:spacing w:val="-16"/>
              </w:rPr>
              <w:t xml:space="preserve"> </w:t>
            </w:r>
            <w:r w:rsidRPr="007F1D57">
              <w:t>vieta</w:t>
            </w:r>
            <w:r w:rsidRPr="007F1D57">
              <w:rPr>
                <w:spacing w:val="-16"/>
              </w:rPr>
              <w:t xml:space="preserve"> /</w:t>
            </w:r>
          </w:p>
          <w:p w14:paraId="141FAA6F" w14:textId="77777777" w:rsidR="003828AE" w:rsidRPr="007F1D57" w:rsidRDefault="003828AE">
            <w:pPr>
              <w:pStyle w:val="TableParagraph"/>
              <w:spacing w:before="60"/>
              <w:ind w:left="112"/>
            </w:pPr>
            <w:r w:rsidRPr="007F1D57">
              <w:t>Date,</w:t>
            </w:r>
            <w:r w:rsidRPr="007F1D57">
              <w:rPr>
                <w:spacing w:val="-15"/>
              </w:rPr>
              <w:t xml:space="preserve"> </w:t>
            </w:r>
            <w:r w:rsidRPr="007F1D57">
              <w:rPr>
                <w:spacing w:val="-2"/>
              </w:rPr>
              <w:t>place:</w:t>
            </w:r>
          </w:p>
        </w:tc>
        <w:tc>
          <w:tcPr>
            <w:tcW w:w="4974" w:type="dxa"/>
          </w:tcPr>
          <w:p w14:paraId="1DDA12DB" w14:textId="77777777" w:rsidR="003828AE" w:rsidRPr="007F1D57" w:rsidRDefault="003828AE">
            <w:pPr>
              <w:pStyle w:val="TableParagraph"/>
              <w:ind w:left="0"/>
            </w:pPr>
          </w:p>
        </w:tc>
      </w:tr>
    </w:tbl>
    <w:p w14:paraId="1E6F490D" w14:textId="77777777" w:rsidR="003828AE" w:rsidRPr="00202638" w:rsidRDefault="003828AE" w:rsidP="003828AE">
      <w:pPr>
        <w:rPr>
          <w:rFonts w:ascii="Times New Roman" w:hAnsi="Times New Roman" w:cs="Times New Roman"/>
        </w:rPr>
      </w:pPr>
    </w:p>
    <w:p w14:paraId="47AAA5C2" w14:textId="77777777" w:rsidR="00D079E6" w:rsidRDefault="00D079E6" w:rsidP="003828AE">
      <w:pPr>
        <w:tabs>
          <w:tab w:val="left" w:pos="8302"/>
          <w:tab w:val="left" w:pos="9003"/>
        </w:tabs>
        <w:spacing w:line="256" w:lineRule="auto"/>
        <w:ind w:right="113"/>
        <w:jc w:val="both"/>
      </w:pPr>
    </w:p>
    <w:sectPr w:rsidR="00D079E6" w:rsidSect="001A42E5">
      <w:headerReference w:type="default" r:id="rId23"/>
      <w:pgSz w:w="11910" w:h="16840"/>
      <w:pgMar w:top="706" w:right="562" w:bottom="806" w:left="155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D430" w14:textId="77777777" w:rsidR="00DA5EA3" w:rsidRDefault="00DA5EA3">
      <w:r>
        <w:separator/>
      </w:r>
    </w:p>
  </w:endnote>
  <w:endnote w:type="continuationSeparator" w:id="0">
    <w:p w14:paraId="0DC90459" w14:textId="77777777" w:rsidR="00DA5EA3" w:rsidRDefault="00DA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ogle Sans Tex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79059"/>
      <w:docPartObj>
        <w:docPartGallery w:val="Page Numbers (Bottom of Page)"/>
        <w:docPartUnique/>
      </w:docPartObj>
    </w:sdtPr>
    <w:sdtEndPr>
      <w:rPr>
        <w:noProof/>
      </w:rPr>
    </w:sdtEndPr>
    <w:sdtContent>
      <w:p w14:paraId="52B65FAD" w14:textId="75FDC9B9" w:rsidR="00730AEE" w:rsidRDefault="00730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B4617" w14:textId="072356B8" w:rsidR="59C32902" w:rsidRDefault="59C32902" w:rsidP="59C32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5BE8" w14:textId="77777777" w:rsidR="00DA5EA3" w:rsidRDefault="00DA5EA3">
      <w:r>
        <w:separator/>
      </w:r>
    </w:p>
  </w:footnote>
  <w:footnote w:type="continuationSeparator" w:id="0">
    <w:p w14:paraId="4CD5428F" w14:textId="77777777" w:rsidR="00DA5EA3" w:rsidRDefault="00DA5EA3">
      <w:r>
        <w:continuationSeparator/>
      </w:r>
    </w:p>
  </w:footnote>
  <w:footnote w:id="1">
    <w:p w14:paraId="2E522D39" w14:textId="77777777" w:rsidR="003828AE" w:rsidRPr="00202638" w:rsidRDefault="003828AE" w:rsidP="003828AE">
      <w:pPr>
        <w:spacing w:before="86"/>
        <w:rPr>
          <w:rFonts w:ascii="Times New Roman" w:hAnsi="Times New Roman" w:cs="Times New Roman"/>
          <w:sz w:val="16"/>
        </w:rPr>
      </w:pPr>
      <w:r w:rsidRPr="00202638">
        <w:rPr>
          <w:rStyle w:val="FootnoteReference"/>
          <w:rFonts w:ascii="Times New Roman" w:hAnsi="Times New Roman" w:cs="Times New Roman"/>
        </w:rPr>
        <w:footnoteRef/>
      </w:r>
      <w:r w:rsidRPr="00202638">
        <w:rPr>
          <w:rFonts w:ascii="Times New Roman" w:hAnsi="Times New Roman" w:cs="Times New Roman"/>
        </w:rPr>
        <w:t xml:space="preserve"> </w:t>
      </w:r>
      <w:r w:rsidRPr="00202638">
        <w:rPr>
          <w:rFonts w:ascii="Times New Roman" w:hAnsi="Times New Roman" w:cs="Times New Roman"/>
          <w:sz w:val="16"/>
          <w:vertAlign w:val="superscript"/>
        </w:rPr>
        <w:t>1</w:t>
      </w:r>
      <w:r w:rsidRPr="00202638">
        <w:rPr>
          <w:rFonts w:ascii="Times New Roman" w:hAnsi="Times New Roman" w:cs="Times New Roman"/>
          <w:sz w:val="16"/>
        </w:rPr>
        <w:t xml:space="preserve"> Šī apliecinājuma kontekstā ar terminu „konkurents” apzīmē jebkuru fizisku vai juridisku personu, kura nav Pretendents un kura: 1) iesniedz</w:t>
      </w:r>
      <w:r w:rsidRPr="00202638">
        <w:rPr>
          <w:rFonts w:ascii="Times New Roman" w:hAnsi="Times New Roman" w:cs="Times New Roman"/>
          <w:spacing w:val="-3"/>
          <w:sz w:val="16"/>
        </w:rPr>
        <w:t xml:space="preserve"> </w:t>
      </w:r>
      <w:r w:rsidRPr="00202638">
        <w:rPr>
          <w:rFonts w:ascii="Times New Roman" w:hAnsi="Times New Roman" w:cs="Times New Roman"/>
          <w:sz w:val="16"/>
        </w:rPr>
        <w:t>piedāvājumu</w:t>
      </w:r>
      <w:r w:rsidRPr="00202638">
        <w:rPr>
          <w:rFonts w:ascii="Times New Roman" w:hAnsi="Times New Roman" w:cs="Times New Roman"/>
          <w:spacing w:val="-2"/>
          <w:sz w:val="16"/>
        </w:rPr>
        <w:t xml:space="preserve"> </w:t>
      </w:r>
      <w:r w:rsidRPr="00202638">
        <w:rPr>
          <w:rFonts w:ascii="Times New Roman" w:hAnsi="Times New Roman" w:cs="Times New Roman"/>
          <w:sz w:val="16"/>
        </w:rPr>
        <w:t>šim</w:t>
      </w:r>
      <w:r w:rsidRPr="00202638">
        <w:rPr>
          <w:rFonts w:ascii="Times New Roman" w:hAnsi="Times New Roman" w:cs="Times New Roman"/>
          <w:spacing w:val="-2"/>
          <w:sz w:val="16"/>
        </w:rPr>
        <w:t xml:space="preserve"> </w:t>
      </w:r>
      <w:r w:rsidRPr="00202638">
        <w:rPr>
          <w:rFonts w:ascii="Times New Roman" w:hAnsi="Times New Roman" w:cs="Times New Roman"/>
          <w:sz w:val="16"/>
        </w:rPr>
        <w:t>iepirkumam;</w:t>
      </w:r>
      <w:r w:rsidRPr="00202638">
        <w:rPr>
          <w:rFonts w:ascii="Times New Roman" w:hAnsi="Times New Roman" w:cs="Times New Roman"/>
          <w:spacing w:val="-2"/>
          <w:sz w:val="16"/>
        </w:rPr>
        <w:t xml:space="preserve"> </w:t>
      </w:r>
      <w:r w:rsidRPr="00202638">
        <w:rPr>
          <w:rFonts w:ascii="Times New Roman" w:hAnsi="Times New Roman" w:cs="Times New Roman"/>
          <w:sz w:val="16"/>
        </w:rPr>
        <w:t>2)</w:t>
      </w:r>
      <w:r w:rsidRPr="00202638">
        <w:rPr>
          <w:rFonts w:ascii="Times New Roman" w:hAnsi="Times New Roman" w:cs="Times New Roman"/>
          <w:spacing w:val="-2"/>
          <w:sz w:val="16"/>
        </w:rPr>
        <w:t xml:space="preserve"> </w:t>
      </w:r>
      <w:r w:rsidRPr="00202638">
        <w:rPr>
          <w:rFonts w:ascii="Times New Roman" w:hAnsi="Times New Roman" w:cs="Times New Roman"/>
          <w:sz w:val="16"/>
        </w:rPr>
        <w:t>ņemot</w:t>
      </w:r>
      <w:r w:rsidRPr="00202638">
        <w:rPr>
          <w:rFonts w:ascii="Times New Roman" w:hAnsi="Times New Roman" w:cs="Times New Roman"/>
          <w:spacing w:val="-3"/>
          <w:sz w:val="16"/>
        </w:rPr>
        <w:t xml:space="preserve"> </w:t>
      </w:r>
      <w:r w:rsidRPr="00202638">
        <w:rPr>
          <w:rFonts w:ascii="Times New Roman" w:hAnsi="Times New Roman" w:cs="Times New Roman"/>
          <w:sz w:val="16"/>
        </w:rPr>
        <w:t>vērā</w:t>
      </w:r>
      <w:r w:rsidRPr="00202638">
        <w:rPr>
          <w:rFonts w:ascii="Times New Roman" w:hAnsi="Times New Roman" w:cs="Times New Roman"/>
          <w:spacing w:val="-2"/>
          <w:sz w:val="16"/>
        </w:rPr>
        <w:t xml:space="preserve"> </w:t>
      </w:r>
      <w:r w:rsidRPr="00202638">
        <w:rPr>
          <w:rFonts w:ascii="Times New Roman" w:hAnsi="Times New Roman" w:cs="Times New Roman"/>
          <w:sz w:val="16"/>
        </w:rPr>
        <w:t>tās</w:t>
      </w:r>
      <w:r w:rsidRPr="00202638">
        <w:rPr>
          <w:rFonts w:ascii="Times New Roman" w:hAnsi="Times New Roman" w:cs="Times New Roman"/>
          <w:spacing w:val="-3"/>
          <w:sz w:val="16"/>
        </w:rPr>
        <w:t xml:space="preserve"> </w:t>
      </w:r>
      <w:r w:rsidRPr="00202638">
        <w:rPr>
          <w:rFonts w:ascii="Times New Roman" w:hAnsi="Times New Roman" w:cs="Times New Roman"/>
          <w:sz w:val="16"/>
        </w:rPr>
        <w:t>kvalifikāciju,</w:t>
      </w:r>
      <w:r w:rsidRPr="00202638">
        <w:rPr>
          <w:rFonts w:ascii="Times New Roman" w:hAnsi="Times New Roman" w:cs="Times New Roman"/>
          <w:spacing w:val="-3"/>
          <w:sz w:val="16"/>
        </w:rPr>
        <w:t xml:space="preserve"> </w:t>
      </w:r>
      <w:r w:rsidRPr="00202638">
        <w:rPr>
          <w:rFonts w:ascii="Times New Roman" w:hAnsi="Times New Roman" w:cs="Times New Roman"/>
          <w:sz w:val="16"/>
        </w:rPr>
        <w:t>spējas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3"/>
          <w:sz w:val="16"/>
        </w:rPr>
        <w:t xml:space="preserve"> </w:t>
      </w:r>
      <w:r w:rsidRPr="00202638">
        <w:rPr>
          <w:rFonts w:ascii="Times New Roman" w:hAnsi="Times New Roman" w:cs="Times New Roman"/>
          <w:sz w:val="16"/>
        </w:rPr>
        <w:t>pieredzi,</w:t>
      </w:r>
      <w:r w:rsidRPr="00202638">
        <w:rPr>
          <w:rFonts w:ascii="Times New Roman" w:hAnsi="Times New Roman" w:cs="Times New Roman"/>
          <w:spacing w:val="-2"/>
          <w:sz w:val="16"/>
        </w:rPr>
        <w:t xml:space="preserve"> </w:t>
      </w:r>
      <w:r w:rsidRPr="00202638">
        <w:rPr>
          <w:rFonts w:ascii="Times New Roman" w:hAnsi="Times New Roman" w:cs="Times New Roman"/>
          <w:sz w:val="16"/>
        </w:rPr>
        <w:t>kā</w:t>
      </w:r>
      <w:r w:rsidRPr="00202638">
        <w:rPr>
          <w:rFonts w:ascii="Times New Roman" w:hAnsi="Times New Roman" w:cs="Times New Roman"/>
          <w:spacing w:val="-3"/>
          <w:sz w:val="16"/>
        </w:rPr>
        <w:t xml:space="preserve"> </w:t>
      </w:r>
      <w:r w:rsidRPr="00202638">
        <w:rPr>
          <w:rFonts w:ascii="Times New Roman" w:hAnsi="Times New Roman" w:cs="Times New Roman"/>
          <w:sz w:val="16"/>
        </w:rPr>
        <w:t>arī</w:t>
      </w:r>
      <w:r w:rsidRPr="00202638">
        <w:rPr>
          <w:rFonts w:ascii="Times New Roman" w:hAnsi="Times New Roman" w:cs="Times New Roman"/>
          <w:spacing w:val="-2"/>
          <w:sz w:val="16"/>
        </w:rPr>
        <w:t xml:space="preserve"> </w:t>
      </w:r>
      <w:r w:rsidRPr="00202638">
        <w:rPr>
          <w:rFonts w:ascii="Times New Roman" w:hAnsi="Times New Roman" w:cs="Times New Roman"/>
          <w:sz w:val="16"/>
        </w:rPr>
        <w:t>piedāvātās</w:t>
      </w:r>
      <w:r w:rsidRPr="00202638">
        <w:rPr>
          <w:rFonts w:ascii="Times New Roman" w:hAnsi="Times New Roman" w:cs="Times New Roman"/>
          <w:spacing w:val="-3"/>
          <w:sz w:val="16"/>
        </w:rPr>
        <w:t xml:space="preserve"> </w:t>
      </w:r>
      <w:r w:rsidRPr="00202638">
        <w:rPr>
          <w:rFonts w:ascii="Times New Roman" w:hAnsi="Times New Roman" w:cs="Times New Roman"/>
          <w:sz w:val="16"/>
        </w:rPr>
        <w:t>preces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2"/>
          <w:sz w:val="16"/>
        </w:rPr>
        <w:t xml:space="preserve"> </w:t>
      </w:r>
      <w:r w:rsidRPr="00202638">
        <w:rPr>
          <w:rFonts w:ascii="Times New Roman" w:hAnsi="Times New Roman" w:cs="Times New Roman"/>
          <w:sz w:val="16"/>
        </w:rPr>
        <w:t>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9047B3D" w14:textId="77777777" w:rsidTr="59C32902">
      <w:trPr>
        <w:trHeight w:val="300"/>
      </w:trPr>
      <w:tc>
        <w:tcPr>
          <w:tcW w:w="3260" w:type="dxa"/>
        </w:tcPr>
        <w:p w14:paraId="5B5199C7" w14:textId="58325F54" w:rsidR="59C32902" w:rsidRDefault="59C32902" w:rsidP="59C32902">
          <w:pPr>
            <w:pStyle w:val="Header"/>
            <w:ind w:left="-115"/>
          </w:pPr>
        </w:p>
      </w:tc>
      <w:tc>
        <w:tcPr>
          <w:tcW w:w="3260" w:type="dxa"/>
        </w:tcPr>
        <w:p w14:paraId="7749EB55" w14:textId="20FD13E7" w:rsidR="59C32902" w:rsidRDefault="59C32902" w:rsidP="59C32902">
          <w:pPr>
            <w:pStyle w:val="Header"/>
            <w:jc w:val="center"/>
          </w:pPr>
        </w:p>
      </w:tc>
      <w:tc>
        <w:tcPr>
          <w:tcW w:w="3260" w:type="dxa"/>
        </w:tcPr>
        <w:p w14:paraId="5B707528" w14:textId="7EF7F267" w:rsidR="59C32902" w:rsidRDefault="59C32902" w:rsidP="59C32902">
          <w:pPr>
            <w:pStyle w:val="Header"/>
            <w:ind w:right="-115"/>
            <w:jc w:val="right"/>
          </w:pPr>
        </w:p>
      </w:tc>
    </w:tr>
  </w:tbl>
  <w:p w14:paraId="1AB968CB" w14:textId="1C4C428E" w:rsidR="59C32902" w:rsidRDefault="59C32902" w:rsidP="59C3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20F61B9E" w14:textId="77777777" w:rsidTr="59C32902">
      <w:trPr>
        <w:trHeight w:val="300"/>
      </w:trPr>
      <w:tc>
        <w:tcPr>
          <w:tcW w:w="3260" w:type="dxa"/>
        </w:tcPr>
        <w:p w14:paraId="0DC809F8" w14:textId="0E3A943D" w:rsidR="59C32902" w:rsidRDefault="59C32902" w:rsidP="59C32902">
          <w:pPr>
            <w:pStyle w:val="Header"/>
            <w:ind w:left="-115"/>
          </w:pPr>
        </w:p>
      </w:tc>
      <w:tc>
        <w:tcPr>
          <w:tcW w:w="3260" w:type="dxa"/>
        </w:tcPr>
        <w:p w14:paraId="3CADFED3" w14:textId="1DF5A8F4" w:rsidR="59C32902" w:rsidRDefault="59C32902" w:rsidP="59C32902">
          <w:pPr>
            <w:pStyle w:val="Header"/>
            <w:jc w:val="center"/>
          </w:pPr>
        </w:p>
      </w:tc>
      <w:tc>
        <w:tcPr>
          <w:tcW w:w="3260" w:type="dxa"/>
        </w:tcPr>
        <w:p w14:paraId="435E2FE0" w14:textId="5370268A" w:rsidR="59C32902" w:rsidRDefault="59C32902" w:rsidP="59C32902">
          <w:pPr>
            <w:pStyle w:val="Header"/>
            <w:ind w:right="-115"/>
            <w:jc w:val="right"/>
          </w:pPr>
        </w:p>
      </w:tc>
    </w:tr>
  </w:tbl>
  <w:p w14:paraId="3ED5E2AF" w14:textId="16959FD7" w:rsidR="59C32902" w:rsidRDefault="59C32902" w:rsidP="59C3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0C6BBC79" w14:textId="77777777" w:rsidTr="59C32902">
      <w:trPr>
        <w:trHeight w:val="300"/>
      </w:trPr>
      <w:tc>
        <w:tcPr>
          <w:tcW w:w="3260" w:type="dxa"/>
        </w:tcPr>
        <w:p w14:paraId="66415413" w14:textId="7CEDADD5" w:rsidR="59C32902" w:rsidRDefault="59C32902" w:rsidP="59C32902">
          <w:pPr>
            <w:pStyle w:val="Header"/>
            <w:ind w:left="-115"/>
          </w:pPr>
        </w:p>
      </w:tc>
      <w:tc>
        <w:tcPr>
          <w:tcW w:w="3260" w:type="dxa"/>
        </w:tcPr>
        <w:p w14:paraId="2BD46E9B" w14:textId="2E24F9F1" w:rsidR="59C32902" w:rsidRDefault="59C32902" w:rsidP="59C32902">
          <w:pPr>
            <w:pStyle w:val="Header"/>
            <w:jc w:val="center"/>
          </w:pPr>
        </w:p>
      </w:tc>
      <w:tc>
        <w:tcPr>
          <w:tcW w:w="3260" w:type="dxa"/>
        </w:tcPr>
        <w:p w14:paraId="34D5A293" w14:textId="52AE557C" w:rsidR="59C32902" w:rsidRDefault="59C32902" w:rsidP="59C32902">
          <w:pPr>
            <w:pStyle w:val="Header"/>
            <w:ind w:right="-115"/>
            <w:jc w:val="right"/>
          </w:pPr>
        </w:p>
      </w:tc>
    </w:tr>
  </w:tbl>
  <w:p w14:paraId="27A55A22" w14:textId="2BF96067" w:rsidR="59C32902" w:rsidRDefault="59C32902" w:rsidP="59C32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1"/>
      <w:gridCol w:w="3262"/>
      <w:gridCol w:w="3262"/>
    </w:tblGrid>
    <w:tr w:rsidR="59C32902" w14:paraId="70A75182" w14:textId="77777777" w:rsidTr="59C32902">
      <w:trPr>
        <w:trHeight w:val="300"/>
      </w:trPr>
      <w:tc>
        <w:tcPr>
          <w:tcW w:w="5105" w:type="dxa"/>
        </w:tcPr>
        <w:p w14:paraId="632151E6" w14:textId="7ABD7DEF" w:rsidR="59C32902" w:rsidRDefault="59C32902" w:rsidP="59C32902">
          <w:pPr>
            <w:pStyle w:val="Header"/>
            <w:ind w:left="-115"/>
          </w:pPr>
        </w:p>
      </w:tc>
      <w:tc>
        <w:tcPr>
          <w:tcW w:w="5105" w:type="dxa"/>
        </w:tcPr>
        <w:p w14:paraId="035D8D11" w14:textId="189C3C0D" w:rsidR="59C32902" w:rsidRDefault="59C32902" w:rsidP="59C32902">
          <w:pPr>
            <w:pStyle w:val="Header"/>
            <w:jc w:val="center"/>
          </w:pPr>
        </w:p>
      </w:tc>
      <w:tc>
        <w:tcPr>
          <w:tcW w:w="5105" w:type="dxa"/>
        </w:tcPr>
        <w:p w14:paraId="4D5B5D7C" w14:textId="05259944" w:rsidR="59C32902" w:rsidRDefault="59C32902" w:rsidP="59C32902">
          <w:pPr>
            <w:pStyle w:val="Header"/>
            <w:ind w:right="-115"/>
            <w:jc w:val="right"/>
          </w:pPr>
        </w:p>
      </w:tc>
    </w:tr>
  </w:tbl>
  <w:p w14:paraId="29C3E0EC" w14:textId="7DFE50C1" w:rsidR="59C32902" w:rsidRDefault="59C32902" w:rsidP="59C32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1"/>
      <w:gridCol w:w="3262"/>
      <w:gridCol w:w="3262"/>
    </w:tblGrid>
    <w:tr w:rsidR="59C32902" w14:paraId="4A6149E4" w14:textId="77777777" w:rsidTr="59C32902">
      <w:trPr>
        <w:trHeight w:val="300"/>
      </w:trPr>
      <w:tc>
        <w:tcPr>
          <w:tcW w:w="5105" w:type="dxa"/>
        </w:tcPr>
        <w:p w14:paraId="7EF97CE2" w14:textId="26D15314" w:rsidR="59C32902" w:rsidRDefault="59C32902" w:rsidP="59C32902">
          <w:pPr>
            <w:pStyle w:val="Header"/>
            <w:ind w:left="-115"/>
          </w:pPr>
        </w:p>
      </w:tc>
      <w:tc>
        <w:tcPr>
          <w:tcW w:w="5105" w:type="dxa"/>
        </w:tcPr>
        <w:p w14:paraId="5EB10EB1" w14:textId="72BCC220" w:rsidR="59C32902" w:rsidRDefault="59C32902" w:rsidP="59C32902">
          <w:pPr>
            <w:pStyle w:val="Header"/>
            <w:jc w:val="center"/>
          </w:pPr>
        </w:p>
      </w:tc>
      <w:tc>
        <w:tcPr>
          <w:tcW w:w="5105" w:type="dxa"/>
        </w:tcPr>
        <w:p w14:paraId="7DCDCEA8" w14:textId="2BA6E8D8" w:rsidR="59C32902" w:rsidRDefault="59C32902" w:rsidP="59C32902">
          <w:pPr>
            <w:pStyle w:val="Header"/>
            <w:ind w:right="-115"/>
            <w:jc w:val="right"/>
          </w:pPr>
        </w:p>
      </w:tc>
    </w:tr>
  </w:tbl>
  <w:p w14:paraId="5AD0B7DE" w14:textId="27AC5B86" w:rsidR="59C32902" w:rsidRDefault="59C32902" w:rsidP="59C329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6D05C17C" w14:textId="77777777" w:rsidTr="59C32902">
      <w:trPr>
        <w:trHeight w:val="300"/>
      </w:trPr>
      <w:tc>
        <w:tcPr>
          <w:tcW w:w="3260" w:type="dxa"/>
        </w:tcPr>
        <w:p w14:paraId="1FD56B0D" w14:textId="6B33888F" w:rsidR="59C32902" w:rsidRDefault="59C32902" w:rsidP="59C32902">
          <w:pPr>
            <w:pStyle w:val="Header"/>
            <w:ind w:left="-115"/>
          </w:pPr>
        </w:p>
      </w:tc>
      <w:tc>
        <w:tcPr>
          <w:tcW w:w="3260" w:type="dxa"/>
        </w:tcPr>
        <w:p w14:paraId="5CEE86E2" w14:textId="6C052173" w:rsidR="59C32902" w:rsidRDefault="59C32902" w:rsidP="59C32902">
          <w:pPr>
            <w:pStyle w:val="Header"/>
            <w:jc w:val="center"/>
          </w:pPr>
        </w:p>
      </w:tc>
      <w:tc>
        <w:tcPr>
          <w:tcW w:w="3260" w:type="dxa"/>
        </w:tcPr>
        <w:p w14:paraId="68362666" w14:textId="7E675FC1" w:rsidR="59C32902" w:rsidRDefault="59C32902" w:rsidP="59C32902">
          <w:pPr>
            <w:pStyle w:val="Header"/>
            <w:ind w:right="-115"/>
            <w:jc w:val="right"/>
          </w:pPr>
        </w:p>
      </w:tc>
    </w:tr>
  </w:tbl>
  <w:p w14:paraId="1D5C9DEF" w14:textId="569846AD" w:rsidR="59C32902" w:rsidRDefault="59C32902" w:rsidP="59C329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01EC3EE" w14:textId="77777777" w:rsidTr="59C32902">
      <w:trPr>
        <w:trHeight w:val="300"/>
      </w:trPr>
      <w:tc>
        <w:tcPr>
          <w:tcW w:w="3260" w:type="dxa"/>
        </w:tcPr>
        <w:p w14:paraId="777A442B" w14:textId="704ACB10" w:rsidR="59C32902" w:rsidRDefault="59C32902" w:rsidP="59C32902">
          <w:pPr>
            <w:pStyle w:val="Header"/>
            <w:ind w:left="-115"/>
          </w:pPr>
        </w:p>
      </w:tc>
      <w:tc>
        <w:tcPr>
          <w:tcW w:w="3260" w:type="dxa"/>
        </w:tcPr>
        <w:p w14:paraId="1E954E04" w14:textId="099AC49C" w:rsidR="59C32902" w:rsidRDefault="59C32902" w:rsidP="59C32902">
          <w:pPr>
            <w:pStyle w:val="Header"/>
            <w:jc w:val="center"/>
          </w:pPr>
        </w:p>
      </w:tc>
      <w:tc>
        <w:tcPr>
          <w:tcW w:w="3260" w:type="dxa"/>
        </w:tcPr>
        <w:p w14:paraId="500CA6AB" w14:textId="07FE67A4" w:rsidR="59C32902" w:rsidRDefault="59C32902" w:rsidP="59C32902">
          <w:pPr>
            <w:pStyle w:val="Header"/>
            <w:ind w:right="-115"/>
            <w:jc w:val="right"/>
          </w:pPr>
        </w:p>
      </w:tc>
    </w:tr>
  </w:tbl>
  <w:p w14:paraId="4D3AAA31" w14:textId="6C230379" w:rsidR="59C32902" w:rsidRDefault="59C32902" w:rsidP="59C3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52A"/>
    <w:multiLevelType w:val="multilevel"/>
    <w:tmpl w:val="18A0F1CA"/>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F325E4"/>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5F20FE"/>
    <w:multiLevelType w:val="hybridMultilevel"/>
    <w:tmpl w:val="AA7251B2"/>
    <w:lvl w:ilvl="0" w:tplc="62108D62">
      <w:start w:val="1"/>
      <w:numFmt w:val="decimal"/>
      <w:lvlText w:val="%1."/>
      <w:lvlJc w:val="left"/>
      <w:pPr>
        <w:ind w:left="789" w:hanging="228"/>
      </w:pPr>
      <w:rPr>
        <w:rFonts w:ascii="Times New Roman" w:hAnsi="Times New Roman" w:hint="default"/>
        <w:w w:val="102"/>
        <w:sz w:val="22"/>
        <w:szCs w:val="22"/>
        <w:lang w:val="lv-LV" w:eastAsia="en-US" w:bidi="ar-SA"/>
      </w:rPr>
    </w:lvl>
    <w:lvl w:ilvl="1" w:tplc="59B85116">
      <w:numFmt w:val="bullet"/>
      <w:lvlText w:val=""/>
      <w:lvlJc w:val="left"/>
      <w:pPr>
        <w:ind w:left="528" w:hanging="276"/>
      </w:pPr>
      <w:rPr>
        <w:rFonts w:ascii="Symbol" w:hAnsi="Symbol" w:hint="default"/>
        <w:w w:val="102"/>
        <w:sz w:val="22"/>
        <w:szCs w:val="22"/>
        <w:lang w:val="lv-LV" w:eastAsia="en-US" w:bidi="ar-SA"/>
      </w:rPr>
    </w:lvl>
    <w:lvl w:ilvl="2" w:tplc="3F2AA35C">
      <w:numFmt w:val="bullet"/>
      <w:lvlText w:val="•"/>
      <w:lvlJc w:val="left"/>
      <w:pPr>
        <w:ind w:left="1757" w:hanging="276"/>
      </w:pPr>
      <w:rPr>
        <w:lang w:val="lv-LV" w:eastAsia="en-US" w:bidi="ar-SA"/>
      </w:rPr>
    </w:lvl>
    <w:lvl w:ilvl="3" w:tplc="80E8AB58">
      <w:numFmt w:val="bullet"/>
      <w:lvlText w:val="•"/>
      <w:lvlJc w:val="left"/>
      <w:pPr>
        <w:ind w:left="2735" w:hanging="276"/>
      </w:pPr>
      <w:rPr>
        <w:lang w:val="lv-LV" w:eastAsia="en-US" w:bidi="ar-SA"/>
      </w:rPr>
    </w:lvl>
    <w:lvl w:ilvl="4" w:tplc="FCBC868A">
      <w:numFmt w:val="bullet"/>
      <w:lvlText w:val="•"/>
      <w:lvlJc w:val="left"/>
      <w:pPr>
        <w:ind w:left="3713" w:hanging="276"/>
      </w:pPr>
      <w:rPr>
        <w:lang w:val="lv-LV" w:eastAsia="en-US" w:bidi="ar-SA"/>
      </w:rPr>
    </w:lvl>
    <w:lvl w:ilvl="5" w:tplc="E828DE44">
      <w:numFmt w:val="bullet"/>
      <w:lvlText w:val="•"/>
      <w:lvlJc w:val="left"/>
      <w:pPr>
        <w:ind w:left="4691" w:hanging="276"/>
      </w:pPr>
      <w:rPr>
        <w:lang w:val="lv-LV" w:eastAsia="en-US" w:bidi="ar-SA"/>
      </w:rPr>
    </w:lvl>
    <w:lvl w:ilvl="6" w:tplc="79BECC58">
      <w:numFmt w:val="bullet"/>
      <w:lvlText w:val="•"/>
      <w:lvlJc w:val="left"/>
      <w:pPr>
        <w:ind w:left="5668" w:hanging="276"/>
      </w:pPr>
      <w:rPr>
        <w:lang w:val="lv-LV" w:eastAsia="en-US" w:bidi="ar-SA"/>
      </w:rPr>
    </w:lvl>
    <w:lvl w:ilvl="7" w:tplc="EFBEDFDA">
      <w:numFmt w:val="bullet"/>
      <w:lvlText w:val="•"/>
      <w:lvlJc w:val="left"/>
      <w:pPr>
        <w:ind w:left="6646" w:hanging="276"/>
      </w:pPr>
      <w:rPr>
        <w:lang w:val="lv-LV" w:eastAsia="en-US" w:bidi="ar-SA"/>
      </w:rPr>
    </w:lvl>
    <w:lvl w:ilvl="8" w:tplc="393AF736">
      <w:numFmt w:val="bullet"/>
      <w:lvlText w:val="•"/>
      <w:lvlJc w:val="left"/>
      <w:pPr>
        <w:ind w:left="7624" w:hanging="276"/>
      </w:pPr>
      <w:rPr>
        <w:lang w:val="lv-LV" w:eastAsia="en-US" w:bidi="ar-SA"/>
      </w:rPr>
    </w:lvl>
  </w:abstractNum>
  <w:abstractNum w:abstractNumId="3" w15:restartNumberingAfterBreak="0">
    <w:nsid w:val="0A324DE9"/>
    <w:multiLevelType w:val="multilevel"/>
    <w:tmpl w:val="513CDF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94606"/>
    <w:multiLevelType w:val="hybridMultilevel"/>
    <w:tmpl w:val="20B40490"/>
    <w:lvl w:ilvl="0" w:tplc="2DF810E6">
      <w:numFmt w:val="bullet"/>
      <w:lvlText w:val="-"/>
      <w:lvlJc w:val="left"/>
      <w:pPr>
        <w:ind w:left="721" w:hanging="361"/>
      </w:pPr>
      <w:rPr>
        <w:rFonts w:ascii="Tahoma" w:hAnsi="Tahoma" w:hint="default"/>
        <w:b w:val="0"/>
        <w:bCs w:val="0"/>
        <w:i w:val="0"/>
        <w:iCs w:val="0"/>
        <w:spacing w:val="0"/>
        <w:w w:val="99"/>
        <w:sz w:val="22"/>
        <w:szCs w:val="22"/>
        <w:lang w:val="lv-LV" w:eastAsia="en-US" w:bidi="ar-SA"/>
      </w:rPr>
    </w:lvl>
    <w:lvl w:ilvl="1" w:tplc="BA423080">
      <w:numFmt w:val="bullet"/>
      <w:lvlText w:val="•"/>
      <w:lvlJc w:val="left"/>
      <w:pPr>
        <w:ind w:left="1626" w:hanging="361"/>
      </w:pPr>
      <w:rPr>
        <w:lang w:val="lv-LV" w:eastAsia="en-US" w:bidi="ar-SA"/>
      </w:rPr>
    </w:lvl>
    <w:lvl w:ilvl="2" w:tplc="E4F42A88">
      <w:numFmt w:val="bullet"/>
      <w:lvlText w:val="•"/>
      <w:lvlJc w:val="left"/>
      <w:pPr>
        <w:ind w:left="2533" w:hanging="361"/>
      </w:pPr>
      <w:rPr>
        <w:lang w:val="lv-LV" w:eastAsia="en-US" w:bidi="ar-SA"/>
      </w:rPr>
    </w:lvl>
    <w:lvl w:ilvl="3" w:tplc="12AA5748">
      <w:numFmt w:val="bullet"/>
      <w:lvlText w:val="•"/>
      <w:lvlJc w:val="left"/>
      <w:pPr>
        <w:ind w:left="3439" w:hanging="361"/>
      </w:pPr>
      <w:rPr>
        <w:lang w:val="lv-LV" w:eastAsia="en-US" w:bidi="ar-SA"/>
      </w:rPr>
    </w:lvl>
    <w:lvl w:ilvl="4" w:tplc="ED465630">
      <w:numFmt w:val="bullet"/>
      <w:lvlText w:val="•"/>
      <w:lvlJc w:val="left"/>
      <w:pPr>
        <w:ind w:left="4346" w:hanging="361"/>
      </w:pPr>
      <w:rPr>
        <w:lang w:val="lv-LV" w:eastAsia="en-US" w:bidi="ar-SA"/>
      </w:rPr>
    </w:lvl>
    <w:lvl w:ilvl="5" w:tplc="06C4D77E">
      <w:numFmt w:val="bullet"/>
      <w:lvlText w:val="•"/>
      <w:lvlJc w:val="left"/>
      <w:pPr>
        <w:ind w:left="5252" w:hanging="361"/>
      </w:pPr>
      <w:rPr>
        <w:lang w:val="lv-LV" w:eastAsia="en-US" w:bidi="ar-SA"/>
      </w:rPr>
    </w:lvl>
    <w:lvl w:ilvl="6" w:tplc="8ADCB2BA">
      <w:numFmt w:val="bullet"/>
      <w:lvlText w:val="•"/>
      <w:lvlJc w:val="left"/>
      <w:pPr>
        <w:ind w:left="6159" w:hanging="361"/>
      </w:pPr>
      <w:rPr>
        <w:lang w:val="lv-LV" w:eastAsia="en-US" w:bidi="ar-SA"/>
      </w:rPr>
    </w:lvl>
    <w:lvl w:ilvl="7" w:tplc="0B1EFC2A">
      <w:numFmt w:val="bullet"/>
      <w:lvlText w:val="•"/>
      <w:lvlJc w:val="left"/>
      <w:pPr>
        <w:ind w:left="7065" w:hanging="361"/>
      </w:pPr>
      <w:rPr>
        <w:lang w:val="lv-LV" w:eastAsia="en-US" w:bidi="ar-SA"/>
      </w:rPr>
    </w:lvl>
    <w:lvl w:ilvl="8" w:tplc="A13C1224">
      <w:numFmt w:val="bullet"/>
      <w:lvlText w:val="•"/>
      <w:lvlJc w:val="left"/>
      <w:pPr>
        <w:ind w:left="7972" w:hanging="361"/>
      </w:pPr>
      <w:rPr>
        <w:lang w:val="lv-LV" w:eastAsia="en-US" w:bidi="ar-SA"/>
      </w:rPr>
    </w:lvl>
  </w:abstractNum>
  <w:abstractNum w:abstractNumId="5" w15:restartNumberingAfterBreak="0">
    <w:nsid w:val="155E6E7F"/>
    <w:multiLevelType w:val="hybridMultilevel"/>
    <w:tmpl w:val="C0503AE0"/>
    <w:lvl w:ilvl="0" w:tplc="EB9C6C72">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DBD66490">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7EDE8E82">
      <w:numFmt w:val="bullet"/>
      <w:lvlText w:val="•"/>
      <w:lvlJc w:val="left"/>
      <w:pPr>
        <w:ind w:left="1727" w:hanging="361"/>
      </w:pPr>
      <w:rPr>
        <w:lang w:val="lv-LV" w:eastAsia="en-US" w:bidi="ar-SA"/>
      </w:rPr>
    </w:lvl>
    <w:lvl w:ilvl="3" w:tplc="7EFACB7E">
      <w:numFmt w:val="bullet"/>
      <w:lvlText w:val="•"/>
      <w:lvlJc w:val="left"/>
      <w:pPr>
        <w:ind w:left="2734" w:hanging="361"/>
      </w:pPr>
      <w:rPr>
        <w:lang w:val="lv-LV" w:eastAsia="en-US" w:bidi="ar-SA"/>
      </w:rPr>
    </w:lvl>
    <w:lvl w:ilvl="4" w:tplc="2BB4F298">
      <w:numFmt w:val="bullet"/>
      <w:lvlText w:val="•"/>
      <w:lvlJc w:val="left"/>
      <w:pPr>
        <w:ind w:left="3741" w:hanging="361"/>
      </w:pPr>
      <w:rPr>
        <w:lang w:val="lv-LV" w:eastAsia="en-US" w:bidi="ar-SA"/>
      </w:rPr>
    </w:lvl>
    <w:lvl w:ilvl="5" w:tplc="5610FA4E">
      <w:numFmt w:val="bullet"/>
      <w:lvlText w:val="•"/>
      <w:lvlJc w:val="left"/>
      <w:pPr>
        <w:ind w:left="4748" w:hanging="361"/>
      </w:pPr>
      <w:rPr>
        <w:lang w:val="lv-LV" w:eastAsia="en-US" w:bidi="ar-SA"/>
      </w:rPr>
    </w:lvl>
    <w:lvl w:ilvl="6" w:tplc="10BA045E">
      <w:numFmt w:val="bullet"/>
      <w:lvlText w:val="•"/>
      <w:lvlJc w:val="left"/>
      <w:pPr>
        <w:ind w:left="5756" w:hanging="361"/>
      </w:pPr>
      <w:rPr>
        <w:lang w:val="lv-LV" w:eastAsia="en-US" w:bidi="ar-SA"/>
      </w:rPr>
    </w:lvl>
    <w:lvl w:ilvl="7" w:tplc="FF7A81B0">
      <w:numFmt w:val="bullet"/>
      <w:lvlText w:val="•"/>
      <w:lvlJc w:val="left"/>
      <w:pPr>
        <w:ind w:left="6763" w:hanging="361"/>
      </w:pPr>
      <w:rPr>
        <w:lang w:val="lv-LV" w:eastAsia="en-US" w:bidi="ar-SA"/>
      </w:rPr>
    </w:lvl>
    <w:lvl w:ilvl="8" w:tplc="C6D2043E">
      <w:numFmt w:val="bullet"/>
      <w:lvlText w:val="•"/>
      <w:lvlJc w:val="left"/>
      <w:pPr>
        <w:ind w:left="7770" w:hanging="361"/>
      </w:pPr>
      <w:rPr>
        <w:lang w:val="lv-LV" w:eastAsia="en-US" w:bidi="ar-SA"/>
      </w:rPr>
    </w:lvl>
  </w:abstractNum>
  <w:abstractNum w:abstractNumId="6" w15:restartNumberingAfterBreak="0">
    <w:nsid w:val="17325E0B"/>
    <w:multiLevelType w:val="hybridMultilevel"/>
    <w:tmpl w:val="FDCAE2A0"/>
    <w:lvl w:ilvl="0" w:tplc="D8ACD394">
      <w:numFmt w:val="none"/>
      <w:lvlText w:val=""/>
      <w:lvlJc w:val="left"/>
      <w:pPr>
        <w:tabs>
          <w:tab w:val="num" w:pos="360"/>
        </w:tabs>
      </w:pPr>
    </w:lvl>
    <w:lvl w:ilvl="1" w:tplc="89B8E4D2">
      <w:start w:val="1"/>
      <w:numFmt w:val="lowerLetter"/>
      <w:lvlText w:val="%2."/>
      <w:lvlJc w:val="left"/>
      <w:pPr>
        <w:ind w:left="1440" w:hanging="360"/>
      </w:pPr>
    </w:lvl>
    <w:lvl w:ilvl="2" w:tplc="C92AC5DC">
      <w:start w:val="1"/>
      <w:numFmt w:val="lowerRoman"/>
      <w:lvlText w:val="%3."/>
      <w:lvlJc w:val="right"/>
      <w:pPr>
        <w:ind w:left="2160" w:hanging="180"/>
      </w:pPr>
    </w:lvl>
    <w:lvl w:ilvl="3" w:tplc="29E484BE">
      <w:start w:val="1"/>
      <w:numFmt w:val="decimal"/>
      <w:lvlText w:val="%4."/>
      <w:lvlJc w:val="left"/>
      <w:pPr>
        <w:ind w:left="2880" w:hanging="360"/>
      </w:pPr>
    </w:lvl>
    <w:lvl w:ilvl="4" w:tplc="11344B78">
      <w:start w:val="1"/>
      <w:numFmt w:val="lowerLetter"/>
      <w:lvlText w:val="%5."/>
      <w:lvlJc w:val="left"/>
      <w:pPr>
        <w:ind w:left="3600" w:hanging="360"/>
      </w:pPr>
    </w:lvl>
    <w:lvl w:ilvl="5" w:tplc="9AF090FE">
      <w:start w:val="1"/>
      <w:numFmt w:val="lowerRoman"/>
      <w:lvlText w:val="%6."/>
      <w:lvlJc w:val="right"/>
      <w:pPr>
        <w:ind w:left="4320" w:hanging="180"/>
      </w:pPr>
    </w:lvl>
    <w:lvl w:ilvl="6" w:tplc="F438940C">
      <w:start w:val="1"/>
      <w:numFmt w:val="decimal"/>
      <w:lvlText w:val="%7."/>
      <w:lvlJc w:val="left"/>
      <w:pPr>
        <w:ind w:left="5040" w:hanging="360"/>
      </w:pPr>
    </w:lvl>
    <w:lvl w:ilvl="7" w:tplc="325A2616">
      <w:start w:val="1"/>
      <w:numFmt w:val="lowerLetter"/>
      <w:lvlText w:val="%8."/>
      <w:lvlJc w:val="left"/>
      <w:pPr>
        <w:ind w:left="5760" w:hanging="360"/>
      </w:pPr>
    </w:lvl>
    <w:lvl w:ilvl="8" w:tplc="9A6A579E">
      <w:start w:val="1"/>
      <w:numFmt w:val="lowerRoman"/>
      <w:lvlText w:val="%9."/>
      <w:lvlJc w:val="right"/>
      <w:pPr>
        <w:ind w:left="6480" w:hanging="180"/>
      </w:pPr>
    </w:lvl>
  </w:abstractNum>
  <w:abstractNum w:abstractNumId="7" w15:restartNumberingAfterBreak="0">
    <w:nsid w:val="1D988EFC"/>
    <w:multiLevelType w:val="hybridMultilevel"/>
    <w:tmpl w:val="1CF06BBC"/>
    <w:lvl w:ilvl="0" w:tplc="86DA007E">
      <w:numFmt w:val="none"/>
      <w:lvlText w:val=""/>
      <w:lvlJc w:val="left"/>
      <w:pPr>
        <w:tabs>
          <w:tab w:val="num" w:pos="360"/>
        </w:tabs>
      </w:pPr>
    </w:lvl>
    <w:lvl w:ilvl="1" w:tplc="1F044C8E">
      <w:start w:val="1"/>
      <w:numFmt w:val="lowerLetter"/>
      <w:lvlText w:val="%2."/>
      <w:lvlJc w:val="left"/>
      <w:pPr>
        <w:ind w:left="1440" w:hanging="360"/>
      </w:pPr>
    </w:lvl>
    <w:lvl w:ilvl="2" w:tplc="49827400">
      <w:start w:val="1"/>
      <w:numFmt w:val="lowerRoman"/>
      <w:lvlText w:val="%3."/>
      <w:lvlJc w:val="right"/>
      <w:pPr>
        <w:ind w:left="2160" w:hanging="180"/>
      </w:pPr>
    </w:lvl>
    <w:lvl w:ilvl="3" w:tplc="BEF07D1E">
      <w:start w:val="1"/>
      <w:numFmt w:val="decimal"/>
      <w:lvlText w:val="%4."/>
      <w:lvlJc w:val="left"/>
      <w:pPr>
        <w:ind w:left="2880" w:hanging="360"/>
      </w:pPr>
    </w:lvl>
    <w:lvl w:ilvl="4" w:tplc="803ABD46">
      <w:start w:val="1"/>
      <w:numFmt w:val="lowerLetter"/>
      <w:lvlText w:val="%5."/>
      <w:lvlJc w:val="left"/>
      <w:pPr>
        <w:ind w:left="3600" w:hanging="360"/>
      </w:pPr>
    </w:lvl>
    <w:lvl w:ilvl="5" w:tplc="BB6826FC">
      <w:start w:val="1"/>
      <w:numFmt w:val="lowerRoman"/>
      <w:lvlText w:val="%6."/>
      <w:lvlJc w:val="right"/>
      <w:pPr>
        <w:ind w:left="4320" w:hanging="180"/>
      </w:pPr>
    </w:lvl>
    <w:lvl w:ilvl="6" w:tplc="10107FFC">
      <w:start w:val="1"/>
      <w:numFmt w:val="decimal"/>
      <w:lvlText w:val="%7."/>
      <w:lvlJc w:val="left"/>
      <w:pPr>
        <w:ind w:left="5040" w:hanging="360"/>
      </w:pPr>
    </w:lvl>
    <w:lvl w:ilvl="7" w:tplc="6284C4DE">
      <w:start w:val="1"/>
      <w:numFmt w:val="lowerLetter"/>
      <w:lvlText w:val="%8."/>
      <w:lvlJc w:val="left"/>
      <w:pPr>
        <w:ind w:left="5760" w:hanging="360"/>
      </w:pPr>
    </w:lvl>
    <w:lvl w:ilvl="8" w:tplc="EA7AE6D6">
      <w:start w:val="1"/>
      <w:numFmt w:val="lowerRoman"/>
      <w:lvlText w:val="%9."/>
      <w:lvlJc w:val="right"/>
      <w:pPr>
        <w:ind w:left="6480" w:hanging="180"/>
      </w:pPr>
    </w:lvl>
  </w:abstractNum>
  <w:abstractNum w:abstractNumId="8" w15:restartNumberingAfterBreak="0">
    <w:nsid w:val="1E780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D13AE"/>
    <w:multiLevelType w:val="hybridMultilevel"/>
    <w:tmpl w:val="2FC85FC6"/>
    <w:lvl w:ilvl="0" w:tplc="C0A05BE2">
      <w:numFmt w:val="none"/>
      <w:lvlText w:val=""/>
      <w:lvlJc w:val="left"/>
      <w:pPr>
        <w:tabs>
          <w:tab w:val="num" w:pos="360"/>
        </w:tabs>
      </w:pPr>
    </w:lvl>
    <w:lvl w:ilvl="1" w:tplc="661817B6">
      <w:start w:val="1"/>
      <w:numFmt w:val="lowerLetter"/>
      <w:lvlText w:val="%2."/>
      <w:lvlJc w:val="left"/>
      <w:pPr>
        <w:ind w:left="1440" w:hanging="360"/>
      </w:pPr>
    </w:lvl>
    <w:lvl w:ilvl="2" w:tplc="EF785C1E">
      <w:start w:val="1"/>
      <w:numFmt w:val="lowerRoman"/>
      <w:lvlText w:val="%3."/>
      <w:lvlJc w:val="right"/>
      <w:pPr>
        <w:ind w:left="2160" w:hanging="180"/>
      </w:pPr>
    </w:lvl>
    <w:lvl w:ilvl="3" w:tplc="6690017C">
      <w:start w:val="1"/>
      <w:numFmt w:val="decimal"/>
      <w:lvlText w:val="%4."/>
      <w:lvlJc w:val="left"/>
      <w:pPr>
        <w:ind w:left="2880" w:hanging="360"/>
      </w:pPr>
    </w:lvl>
    <w:lvl w:ilvl="4" w:tplc="6F3CB37E">
      <w:start w:val="1"/>
      <w:numFmt w:val="lowerLetter"/>
      <w:lvlText w:val="%5."/>
      <w:lvlJc w:val="left"/>
      <w:pPr>
        <w:ind w:left="3600" w:hanging="360"/>
      </w:pPr>
    </w:lvl>
    <w:lvl w:ilvl="5" w:tplc="6DC21D2C">
      <w:start w:val="1"/>
      <w:numFmt w:val="lowerRoman"/>
      <w:lvlText w:val="%6."/>
      <w:lvlJc w:val="right"/>
      <w:pPr>
        <w:ind w:left="4320" w:hanging="180"/>
      </w:pPr>
    </w:lvl>
    <w:lvl w:ilvl="6" w:tplc="9258DA82">
      <w:start w:val="1"/>
      <w:numFmt w:val="decimal"/>
      <w:lvlText w:val="%7."/>
      <w:lvlJc w:val="left"/>
      <w:pPr>
        <w:ind w:left="5040" w:hanging="360"/>
      </w:pPr>
    </w:lvl>
    <w:lvl w:ilvl="7" w:tplc="3D02C960">
      <w:start w:val="1"/>
      <w:numFmt w:val="lowerLetter"/>
      <w:lvlText w:val="%8."/>
      <w:lvlJc w:val="left"/>
      <w:pPr>
        <w:ind w:left="5760" w:hanging="360"/>
      </w:pPr>
    </w:lvl>
    <w:lvl w:ilvl="8" w:tplc="1A7A1E4A">
      <w:start w:val="1"/>
      <w:numFmt w:val="lowerRoman"/>
      <w:lvlText w:val="%9."/>
      <w:lvlJc w:val="right"/>
      <w:pPr>
        <w:ind w:left="6480" w:hanging="180"/>
      </w:pPr>
    </w:lvl>
  </w:abstractNum>
  <w:abstractNum w:abstractNumId="10" w15:restartNumberingAfterBreak="0">
    <w:nsid w:val="244E2029"/>
    <w:multiLevelType w:val="hybridMultilevel"/>
    <w:tmpl w:val="783ABBA6"/>
    <w:lvl w:ilvl="0" w:tplc="4FDAE1A6">
      <w:numFmt w:val="none"/>
      <w:lvlText w:val=""/>
      <w:lvlJc w:val="left"/>
      <w:pPr>
        <w:tabs>
          <w:tab w:val="num" w:pos="360"/>
        </w:tabs>
      </w:pPr>
    </w:lvl>
    <w:lvl w:ilvl="1" w:tplc="4596F86A">
      <w:start w:val="1"/>
      <w:numFmt w:val="lowerLetter"/>
      <w:lvlText w:val="%2."/>
      <w:lvlJc w:val="left"/>
      <w:pPr>
        <w:ind w:left="1440" w:hanging="360"/>
      </w:pPr>
    </w:lvl>
    <w:lvl w:ilvl="2" w:tplc="96DE6C14">
      <w:start w:val="1"/>
      <w:numFmt w:val="lowerRoman"/>
      <w:lvlText w:val="%3."/>
      <w:lvlJc w:val="right"/>
      <w:pPr>
        <w:ind w:left="2160" w:hanging="180"/>
      </w:pPr>
    </w:lvl>
    <w:lvl w:ilvl="3" w:tplc="9EB031C6">
      <w:start w:val="1"/>
      <w:numFmt w:val="decimal"/>
      <w:lvlText w:val="%4."/>
      <w:lvlJc w:val="left"/>
      <w:pPr>
        <w:ind w:left="2880" w:hanging="360"/>
      </w:pPr>
    </w:lvl>
    <w:lvl w:ilvl="4" w:tplc="EAE058FE">
      <w:start w:val="1"/>
      <w:numFmt w:val="lowerLetter"/>
      <w:lvlText w:val="%5."/>
      <w:lvlJc w:val="left"/>
      <w:pPr>
        <w:ind w:left="3600" w:hanging="360"/>
      </w:pPr>
    </w:lvl>
    <w:lvl w:ilvl="5" w:tplc="82489E1A">
      <w:start w:val="1"/>
      <w:numFmt w:val="lowerRoman"/>
      <w:lvlText w:val="%6."/>
      <w:lvlJc w:val="right"/>
      <w:pPr>
        <w:ind w:left="4320" w:hanging="180"/>
      </w:pPr>
    </w:lvl>
    <w:lvl w:ilvl="6" w:tplc="E2A09D5E">
      <w:start w:val="1"/>
      <w:numFmt w:val="decimal"/>
      <w:lvlText w:val="%7."/>
      <w:lvlJc w:val="left"/>
      <w:pPr>
        <w:ind w:left="5040" w:hanging="360"/>
      </w:pPr>
    </w:lvl>
    <w:lvl w:ilvl="7" w:tplc="CA3627BE">
      <w:start w:val="1"/>
      <w:numFmt w:val="lowerLetter"/>
      <w:lvlText w:val="%8."/>
      <w:lvlJc w:val="left"/>
      <w:pPr>
        <w:ind w:left="5760" w:hanging="360"/>
      </w:pPr>
    </w:lvl>
    <w:lvl w:ilvl="8" w:tplc="16806F26">
      <w:start w:val="1"/>
      <w:numFmt w:val="lowerRoman"/>
      <w:lvlText w:val="%9."/>
      <w:lvlJc w:val="right"/>
      <w:pPr>
        <w:ind w:left="6480" w:hanging="180"/>
      </w:pPr>
    </w:lvl>
  </w:abstractNum>
  <w:abstractNum w:abstractNumId="11" w15:restartNumberingAfterBreak="0">
    <w:nsid w:val="25224C51"/>
    <w:multiLevelType w:val="multilevel"/>
    <w:tmpl w:val="18A0F1CA"/>
    <w:lvl w:ilvl="0">
      <w:start w:val="2"/>
      <w:numFmt w:val="decimal"/>
      <w:lvlText w:val="%1."/>
      <w:lvlJc w:val="left"/>
      <w:pPr>
        <w:ind w:left="0" w:firstLine="0"/>
      </w:pPr>
    </w:lvl>
    <w:lvl w:ilvl="1">
      <w:numFmt w:val="none"/>
      <w:lvlText w:val=""/>
      <w:lvlJc w:val="left"/>
      <w:pPr>
        <w:tabs>
          <w:tab w:val="num" w:pos="360"/>
        </w:tabs>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8118ED5"/>
    <w:multiLevelType w:val="hybridMultilevel"/>
    <w:tmpl w:val="3E70B9C0"/>
    <w:lvl w:ilvl="0" w:tplc="9522CC40">
      <w:numFmt w:val="none"/>
      <w:lvlText w:val=""/>
      <w:lvlJc w:val="left"/>
      <w:pPr>
        <w:tabs>
          <w:tab w:val="num" w:pos="360"/>
        </w:tabs>
      </w:pPr>
    </w:lvl>
    <w:lvl w:ilvl="1" w:tplc="418851CC">
      <w:start w:val="1"/>
      <w:numFmt w:val="lowerLetter"/>
      <w:lvlText w:val="%2."/>
      <w:lvlJc w:val="left"/>
      <w:pPr>
        <w:ind w:left="1440" w:hanging="360"/>
      </w:pPr>
    </w:lvl>
    <w:lvl w:ilvl="2" w:tplc="79DA3160">
      <w:start w:val="1"/>
      <w:numFmt w:val="lowerRoman"/>
      <w:lvlText w:val="%3."/>
      <w:lvlJc w:val="right"/>
      <w:pPr>
        <w:ind w:left="2160" w:hanging="180"/>
      </w:pPr>
    </w:lvl>
    <w:lvl w:ilvl="3" w:tplc="B052B5DA">
      <w:start w:val="1"/>
      <w:numFmt w:val="decimal"/>
      <w:lvlText w:val="%4."/>
      <w:lvlJc w:val="left"/>
      <w:pPr>
        <w:ind w:left="2880" w:hanging="360"/>
      </w:pPr>
    </w:lvl>
    <w:lvl w:ilvl="4" w:tplc="FFB2006A">
      <w:start w:val="1"/>
      <w:numFmt w:val="lowerLetter"/>
      <w:lvlText w:val="%5."/>
      <w:lvlJc w:val="left"/>
      <w:pPr>
        <w:ind w:left="3600" w:hanging="360"/>
      </w:pPr>
    </w:lvl>
    <w:lvl w:ilvl="5" w:tplc="1EBC57B4">
      <w:start w:val="1"/>
      <w:numFmt w:val="lowerRoman"/>
      <w:lvlText w:val="%6."/>
      <w:lvlJc w:val="right"/>
      <w:pPr>
        <w:ind w:left="4320" w:hanging="180"/>
      </w:pPr>
    </w:lvl>
    <w:lvl w:ilvl="6" w:tplc="31260260">
      <w:start w:val="1"/>
      <w:numFmt w:val="decimal"/>
      <w:lvlText w:val="%7."/>
      <w:lvlJc w:val="left"/>
      <w:pPr>
        <w:ind w:left="5040" w:hanging="360"/>
      </w:pPr>
    </w:lvl>
    <w:lvl w:ilvl="7" w:tplc="7EEEFF20">
      <w:start w:val="1"/>
      <w:numFmt w:val="lowerLetter"/>
      <w:lvlText w:val="%8."/>
      <w:lvlJc w:val="left"/>
      <w:pPr>
        <w:ind w:left="5760" w:hanging="360"/>
      </w:pPr>
    </w:lvl>
    <w:lvl w:ilvl="8" w:tplc="0824BFA6">
      <w:start w:val="1"/>
      <w:numFmt w:val="lowerRoman"/>
      <w:lvlText w:val="%9."/>
      <w:lvlJc w:val="right"/>
      <w:pPr>
        <w:ind w:left="6480" w:hanging="180"/>
      </w:pPr>
    </w:lvl>
  </w:abstractNum>
  <w:abstractNum w:abstractNumId="13" w15:restartNumberingAfterBreak="0">
    <w:nsid w:val="29A4856A"/>
    <w:multiLevelType w:val="hybridMultilevel"/>
    <w:tmpl w:val="FFFFFFFF"/>
    <w:lvl w:ilvl="0" w:tplc="242E3D1E">
      <w:start w:val="2"/>
      <w:numFmt w:val="bullet"/>
      <w:lvlText w:val="-"/>
      <w:lvlJc w:val="left"/>
      <w:pPr>
        <w:ind w:left="720" w:hanging="360"/>
      </w:pPr>
      <w:rPr>
        <w:rFonts w:ascii="Arial" w:hAnsi="Arial" w:hint="default"/>
      </w:rPr>
    </w:lvl>
    <w:lvl w:ilvl="1" w:tplc="16202A24">
      <w:start w:val="1"/>
      <w:numFmt w:val="bullet"/>
      <w:lvlText w:val="o"/>
      <w:lvlJc w:val="left"/>
      <w:pPr>
        <w:ind w:left="1440" w:hanging="360"/>
      </w:pPr>
      <w:rPr>
        <w:rFonts w:ascii="Courier New" w:hAnsi="Courier New" w:hint="default"/>
      </w:rPr>
    </w:lvl>
    <w:lvl w:ilvl="2" w:tplc="EF145782">
      <w:start w:val="1"/>
      <w:numFmt w:val="bullet"/>
      <w:lvlText w:val=""/>
      <w:lvlJc w:val="left"/>
      <w:pPr>
        <w:ind w:left="2160" w:hanging="360"/>
      </w:pPr>
      <w:rPr>
        <w:rFonts w:ascii="Wingdings" w:hAnsi="Wingdings" w:hint="default"/>
      </w:rPr>
    </w:lvl>
    <w:lvl w:ilvl="3" w:tplc="6F0695A4">
      <w:start w:val="1"/>
      <w:numFmt w:val="bullet"/>
      <w:lvlText w:val=""/>
      <w:lvlJc w:val="left"/>
      <w:pPr>
        <w:ind w:left="2880" w:hanging="360"/>
      </w:pPr>
      <w:rPr>
        <w:rFonts w:ascii="Symbol" w:hAnsi="Symbol" w:hint="default"/>
      </w:rPr>
    </w:lvl>
    <w:lvl w:ilvl="4" w:tplc="3F6CA3F8">
      <w:start w:val="1"/>
      <w:numFmt w:val="bullet"/>
      <w:lvlText w:val="o"/>
      <w:lvlJc w:val="left"/>
      <w:pPr>
        <w:ind w:left="3600" w:hanging="360"/>
      </w:pPr>
      <w:rPr>
        <w:rFonts w:ascii="Courier New" w:hAnsi="Courier New" w:hint="default"/>
      </w:rPr>
    </w:lvl>
    <w:lvl w:ilvl="5" w:tplc="DE8EA4D4">
      <w:start w:val="1"/>
      <w:numFmt w:val="bullet"/>
      <w:lvlText w:val=""/>
      <w:lvlJc w:val="left"/>
      <w:pPr>
        <w:ind w:left="4320" w:hanging="360"/>
      </w:pPr>
      <w:rPr>
        <w:rFonts w:ascii="Wingdings" w:hAnsi="Wingdings" w:hint="default"/>
      </w:rPr>
    </w:lvl>
    <w:lvl w:ilvl="6" w:tplc="FF9ED39A">
      <w:start w:val="1"/>
      <w:numFmt w:val="bullet"/>
      <w:lvlText w:val=""/>
      <w:lvlJc w:val="left"/>
      <w:pPr>
        <w:ind w:left="5040" w:hanging="360"/>
      </w:pPr>
      <w:rPr>
        <w:rFonts w:ascii="Symbol" w:hAnsi="Symbol" w:hint="default"/>
      </w:rPr>
    </w:lvl>
    <w:lvl w:ilvl="7" w:tplc="4146A3D4">
      <w:start w:val="1"/>
      <w:numFmt w:val="bullet"/>
      <w:lvlText w:val="o"/>
      <w:lvlJc w:val="left"/>
      <w:pPr>
        <w:ind w:left="5760" w:hanging="360"/>
      </w:pPr>
      <w:rPr>
        <w:rFonts w:ascii="Courier New" w:hAnsi="Courier New" w:hint="default"/>
      </w:rPr>
    </w:lvl>
    <w:lvl w:ilvl="8" w:tplc="A4A84B74">
      <w:start w:val="1"/>
      <w:numFmt w:val="bullet"/>
      <w:lvlText w:val=""/>
      <w:lvlJc w:val="left"/>
      <w:pPr>
        <w:ind w:left="6480" w:hanging="360"/>
      </w:pPr>
      <w:rPr>
        <w:rFonts w:ascii="Wingdings" w:hAnsi="Wingdings" w:hint="default"/>
      </w:rPr>
    </w:lvl>
  </w:abstractNum>
  <w:abstractNum w:abstractNumId="14" w15:restartNumberingAfterBreak="0">
    <w:nsid w:val="34B9638A"/>
    <w:multiLevelType w:val="hybridMultilevel"/>
    <w:tmpl w:val="FFFFFFFF"/>
    <w:lvl w:ilvl="0" w:tplc="41222D62">
      <w:start w:val="1"/>
      <w:numFmt w:val="bullet"/>
      <w:lvlText w:val=""/>
      <w:lvlJc w:val="left"/>
      <w:pPr>
        <w:ind w:left="902" w:hanging="360"/>
      </w:pPr>
      <w:rPr>
        <w:rFonts w:ascii="Symbol" w:hAnsi="Symbol" w:hint="default"/>
      </w:rPr>
    </w:lvl>
    <w:lvl w:ilvl="1" w:tplc="8042C73C">
      <w:start w:val="1"/>
      <w:numFmt w:val="bullet"/>
      <w:lvlText w:val="o"/>
      <w:lvlJc w:val="left"/>
      <w:pPr>
        <w:ind w:left="1622" w:hanging="360"/>
      </w:pPr>
      <w:rPr>
        <w:rFonts w:ascii="Courier New" w:hAnsi="Courier New" w:hint="default"/>
      </w:rPr>
    </w:lvl>
    <w:lvl w:ilvl="2" w:tplc="CD2A6B74">
      <w:start w:val="1"/>
      <w:numFmt w:val="bullet"/>
      <w:lvlText w:val=""/>
      <w:lvlJc w:val="left"/>
      <w:pPr>
        <w:ind w:left="2342" w:hanging="360"/>
      </w:pPr>
      <w:rPr>
        <w:rFonts w:ascii="Wingdings" w:hAnsi="Wingdings" w:hint="default"/>
      </w:rPr>
    </w:lvl>
    <w:lvl w:ilvl="3" w:tplc="C79C287C">
      <w:start w:val="1"/>
      <w:numFmt w:val="bullet"/>
      <w:lvlText w:val=""/>
      <w:lvlJc w:val="left"/>
      <w:pPr>
        <w:ind w:left="3062" w:hanging="360"/>
      </w:pPr>
      <w:rPr>
        <w:rFonts w:ascii="Symbol" w:hAnsi="Symbol" w:hint="default"/>
      </w:rPr>
    </w:lvl>
    <w:lvl w:ilvl="4" w:tplc="764E2184">
      <w:start w:val="1"/>
      <w:numFmt w:val="bullet"/>
      <w:lvlText w:val="o"/>
      <w:lvlJc w:val="left"/>
      <w:pPr>
        <w:ind w:left="3782" w:hanging="360"/>
      </w:pPr>
      <w:rPr>
        <w:rFonts w:ascii="Courier New" w:hAnsi="Courier New" w:hint="default"/>
      </w:rPr>
    </w:lvl>
    <w:lvl w:ilvl="5" w:tplc="4AD897EA">
      <w:start w:val="1"/>
      <w:numFmt w:val="bullet"/>
      <w:lvlText w:val=""/>
      <w:lvlJc w:val="left"/>
      <w:pPr>
        <w:ind w:left="4502" w:hanging="360"/>
      </w:pPr>
      <w:rPr>
        <w:rFonts w:ascii="Wingdings" w:hAnsi="Wingdings" w:hint="default"/>
      </w:rPr>
    </w:lvl>
    <w:lvl w:ilvl="6" w:tplc="96E8DD0E">
      <w:start w:val="1"/>
      <w:numFmt w:val="bullet"/>
      <w:lvlText w:val=""/>
      <w:lvlJc w:val="left"/>
      <w:pPr>
        <w:ind w:left="5222" w:hanging="360"/>
      </w:pPr>
      <w:rPr>
        <w:rFonts w:ascii="Symbol" w:hAnsi="Symbol" w:hint="default"/>
      </w:rPr>
    </w:lvl>
    <w:lvl w:ilvl="7" w:tplc="1BFE698A">
      <w:start w:val="1"/>
      <w:numFmt w:val="bullet"/>
      <w:lvlText w:val="o"/>
      <w:lvlJc w:val="left"/>
      <w:pPr>
        <w:ind w:left="5942" w:hanging="360"/>
      </w:pPr>
      <w:rPr>
        <w:rFonts w:ascii="Courier New" w:hAnsi="Courier New" w:hint="default"/>
      </w:rPr>
    </w:lvl>
    <w:lvl w:ilvl="8" w:tplc="65829364">
      <w:start w:val="1"/>
      <w:numFmt w:val="bullet"/>
      <w:lvlText w:val=""/>
      <w:lvlJc w:val="left"/>
      <w:pPr>
        <w:ind w:left="6662" w:hanging="360"/>
      </w:pPr>
      <w:rPr>
        <w:rFonts w:ascii="Wingdings" w:hAnsi="Wingdings" w:hint="default"/>
      </w:rPr>
    </w:lvl>
  </w:abstractNum>
  <w:abstractNum w:abstractNumId="15" w15:restartNumberingAfterBreak="0">
    <w:nsid w:val="3D0DB21A"/>
    <w:multiLevelType w:val="hybridMultilevel"/>
    <w:tmpl w:val="417ED052"/>
    <w:lvl w:ilvl="0" w:tplc="78D645E8">
      <w:start w:val="1"/>
      <w:numFmt w:val="bullet"/>
      <w:lvlText w:val=""/>
      <w:lvlJc w:val="left"/>
      <w:pPr>
        <w:ind w:left="720" w:hanging="360"/>
      </w:pPr>
      <w:rPr>
        <w:rFonts w:ascii="Symbol" w:hAnsi="Symbol" w:hint="default"/>
      </w:rPr>
    </w:lvl>
    <w:lvl w:ilvl="1" w:tplc="635C1B6C">
      <w:start w:val="1"/>
      <w:numFmt w:val="bullet"/>
      <w:lvlText w:val="o"/>
      <w:lvlJc w:val="left"/>
      <w:pPr>
        <w:ind w:left="1440" w:hanging="360"/>
      </w:pPr>
      <w:rPr>
        <w:rFonts w:ascii="Courier New" w:hAnsi="Courier New" w:hint="default"/>
      </w:rPr>
    </w:lvl>
    <w:lvl w:ilvl="2" w:tplc="4590F636">
      <w:start w:val="1"/>
      <w:numFmt w:val="bullet"/>
      <w:lvlText w:val=""/>
      <w:lvlJc w:val="left"/>
      <w:pPr>
        <w:ind w:left="2160" w:hanging="360"/>
      </w:pPr>
      <w:rPr>
        <w:rFonts w:ascii="Wingdings" w:hAnsi="Wingdings" w:hint="default"/>
      </w:rPr>
    </w:lvl>
    <w:lvl w:ilvl="3" w:tplc="36FA9CB6">
      <w:start w:val="1"/>
      <w:numFmt w:val="bullet"/>
      <w:lvlText w:val=""/>
      <w:lvlJc w:val="left"/>
      <w:pPr>
        <w:ind w:left="2880" w:hanging="360"/>
      </w:pPr>
      <w:rPr>
        <w:rFonts w:ascii="Symbol" w:hAnsi="Symbol" w:hint="default"/>
      </w:rPr>
    </w:lvl>
    <w:lvl w:ilvl="4" w:tplc="8A848FCC">
      <w:start w:val="1"/>
      <w:numFmt w:val="bullet"/>
      <w:lvlText w:val="o"/>
      <w:lvlJc w:val="left"/>
      <w:pPr>
        <w:ind w:left="3600" w:hanging="360"/>
      </w:pPr>
      <w:rPr>
        <w:rFonts w:ascii="Courier New" w:hAnsi="Courier New" w:hint="default"/>
      </w:rPr>
    </w:lvl>
    <w:lvl w:ilvl="5" w:tplc="F4D2D16A">
      <w:start w:val="1"/>
      <w:numFmt w:val="bullet"/>
      <w:lvlText w:val=""/>
      <w:lvlJc w:val="left"/>
      <w:pPr>
        <w:ind w:left="4320" w:hanging="360"/>
      </w:pPr>
      <w:rPr>
        <w:rFonts w:ascii="Wingdings" w:hAnsi="Wingdings" w:hint="default"/>
      </w:rPr>
    </w:lvl>
    <w:lvl w:ilvl="6" w:tplc="5D224C1C">
      <w:start w:val="1"/>
      <w:numFmt w:val="bullet"/>
      <w:lvlText w:val=""/>
      <w:lvlJc w:val="left"/>
      <w:pPr>
        <w:ind w:left="5040" w:hanging="360"/>
      </w:pPr>
      <w:rPr>
        <w:rFonts w:ascii="Symbol" w:hAnsi="Symbol" w:hint="default"/>
      </w:rPr>
    </w:lvl>
    <w:lvl w:ilvl="7" w:tplc="32844D94">
      <w:start w:val="1"/>
      <w:numFmt w:val="bullet"/>
      <w:lvlText w:val="o"/>
      <w:lvlJc w:val="left"/>
      <w:pPr>
        <w:ind w:left="5760" w:hanging="360"/>
      </w:pPr>
      <w:rPr>
        <w:rFonts w:ascii="Courier New" w:hAnsi="Courier New" w:hint="default"/>
      </w:rPr>
    </w:lvl>
    <w:lvl w:ilvl="8" w:tplc="9E42D17E">
      <w:start w:val="1"/>
      <w:numFmt w:val="bullet"/>
      <w:lvlText w:val=""/>
      <w:lvlJc w:val="left"/>
      <w:pPr>
        <w:ind w:left="6480" w:hanging="360"/>
      </w:pPr>
      <w:rPr>
        <w:rFonts w:ascii="Wingdings" w:hAnsi="Wingdings" w:hint="default"/>
      </w:rPr>
    </w:lvl>
  </w:abstractNum>
  <w:abstractNum w:abstractNumId="16" w15:restartNumberingAfterBreak="0">
    <w:nsid w:val="3DFA6BA6"/>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457AD7B"/>
    <w:multiLevelType w:val="hybridMultilevel"/>
    <w:tmpl w:val="35B4BAF6"/>
    <w:lvl w:ilvl="0" w:tplc="05AC07FE">
      <w:numFmt w:val="none"/>
      <w:lvlText w:val=""/>
      <w:lvlJc w:val="left"/>
      <w:pPr>
        <w:tabs>
          <w:tab w:val="num" w:pos="360"/>
        </w:tabs>
      </w:pPr>
    </w:lvl>
    <w:lvl w:ilvl="1" w:tplc="F91417F8">
      <w:start w:val="1"/>
      <w:numFmt w:val="lowerLetter"/>
      <w:lvlText w:val="%2."/>
      <w:lvlJc w:val="left"/>
      <w:pPr>
        <w:ind w:left="1440" w:hanging="360"/>
      </w:pPr>
    </w:lvl>
    <w:lvl w:ilvl="2" w:tplc="E9863E9C">
      <w:start w:val="1"/>
      <w:numFmt w:val="lowerRoman"/>
      <w:lvlText w:val="%3."/>
      <w:lvlJc w:val="right"/>
      <w:pPr>
        <w:ind w:left="2160" w:hanging="180"/>
      </w:pPr>
    </w:lvl>
    <w:lvl w:ilvl="3" w:tplc="77DA8768">
      <w:start w:val="1"/>
      <w:numFmt w:val="decimal"/>
      <w:lvlText w:val="%4."/>
      <w:lvlJc w:val="left"/>
      <w:pPr>
        <w:ind w:left="2880" w:hanging="360"/>
      </w:pPr>
    </w:lvl>
    <w:lvl w:ilvl="4" w:tplc="144047F0">
      <w:start w:val="1"/>
      <w:numFmt w:val="lowerLetter"/>
      <w:lvlText w:val="%5."/>
      <w:lvlJc w:val="left"/>
      <w:pPr>
        <w:ind w:left="3600" w:hanging="360"/>
      </w:pPr>
    </w:lvl>
    <w:lvl w:ilvl="5" w:tplc="2D5A334C">
      <w:start w:val="1"/>
      <w:numFmt w:val="lowerRoman"/>
      <w:lvlText w:val="%6."/>
      <w:lvlJc w:val="right"/>
      <w:pPr>
        <w:ind w:left="4320" w:hanging="180"/>
      </w:pPr>
    </w:lvl>
    <w:lvl w:ilvl="6" w:tplc="482633D6">
      <w:start w:val="1"/>
      <w:numFmt w:val="decimal"/>
      <w:lvlText w:val="%7."/>
      <w:lvlJc w:val="left"/>
      <w:pPr>
        <w:ind w:left="5040" w:hanging="360"/>
      </w:pPr>
    </w:lvl>
    <w:lvl w:ilvl="7" w:tplc="F3AEE160">
      <w:start w:val="1"/>
      <w:numFmt w:val="lowerLetter"/>
      <w:lvlText w:val="%8."/>
      <w:lvlJc w:val="left"/>
      <w:pPr>
        <w:ind w:left="5760" w:hanging="360"/>
      </w:pPr>
    </w:lvl>
    <w:lvl w:ilvl="8" w:tplc="A07E7BB4">
      <w:start w:val="1"/>
      <w:numFmt w:val="lowerRoman"/>
      <w:lvlText w:val="%9."/>
      <w:lvlJc w:val="right"/>
      <w:pPr>
        <w:ind w:left="6480" w:hanging="180"/>
      </w:pPr>
    </w:lvl>
  </w:abstractNum>
  <w:abstractNum w:abstractNumId="18" w15:restartNumberingAfterBreak="0">
    <w:nsid w:val="48AF110C"/>
    <w:multiLevelType w:val="hybridMultilevel"/>
    <w:tmpl w:val="AA948442"/>
    <w:lvl w:ilvl="0" w:tplc="56A8F7CA">
      <w:numFmt w:val="none"/>
      <w:lvlText w:val=""/>
      <w:lvlJc w:val="left"/>
      <w:pPr>
        <w:tabs>
          <w:tab w:val="num" w:pos="360"/>
        </w:tabs>
      </w:pPr>
    </w:lvl>
    <w:lvl w:ilvl="1" w:tplc="C98A3152">
      <w:start w:val="1"/>
      <w:numFmt w:val="lowerLetter"/>
      <w:lvlText w:val="%2."/>
      <w:lvlJc w:val="left"/>
      <w:pPr>
        <w:ind w:left="1440" w:hanging="360"/>
      </w:pPr>
    </w:lvl>
    <w:lvl w:ilvl="2" w:tplc="9FDE8980">
      <w:start w:val="1"/>
      <w:numFmt w:val="lowerRoman"/>
      <w:lvlText w:val="%3."/>
      <w:lvlJc w:val="right"/>
      <w:pPr>
        <w:ind w:left="2160" w:hanging="180"/>
      </w:pPr>
    </w:lvl>
    <w:lvl w:ilvl="3" w:tplc="622EF534">
      <w:start w:val="1"/>
      <w:numFmt w:val="decimal"/>
      <w:lvlText w:val="%4."/>
      <w:lvlJc w:val="left"/>
      <w:pPr>
        <w:ind w:left="2880" w:hanging="360"/>
      </w:pPr>
    </w:lvl>
    <w:lvl w:ilvl="4" w:tplc="924E4D7E">
      <w:start w:val="1"/>
      <w:numFmt w:val="lowerLetter"/>
      <w:lvlText w:val="%5."/>
      <w:lvlJc w:val="left"/>
      <w:pPr>
        <w:ind w:left="3600" w:hanging="360"/>
      </w:pPr>
    </w:lvl>
    <w:lvl w:ilvl="5" w:tplc="621E8516">
      <w:start w:val="1"/>
      <w:numFmt w:val="lowerRoman"/>
      <w:lvlText w:val="%6."/>
      <w:lvlJc w:val="right"/>
      <w:pPr>
        <w:ind w:left="4320" w:hanging="180"/>
      </w:pPr>
    </w:lvl>
    <w:lvl w:ilvl="6" w:tplc="04A45EDE">
      <w:start w:val="1"/>
      <w:numFmt w:val="decimal"/>
      <w:lvlText w:val="%7."/>
      <w:lvlJc w:val="left"/>
      <w:pPr>
        <w:ind w:left="5040" w:hanging="360"/>
      </w:pPr>
    </w:lvl>
    <w:lvl w:ilvl="7" w:tplc="FF061C6A">
      <w:start w:val="1"/>
      <w:numFmt w:val="lowerLetter"/>
      <w:lvlText w:val="%8."/>
      <w:lvlJc w:val="left"/>
      <w:pPr>
        <w:ind w:left="5760" w:hanging="360"/>
      </w:pPr>
    </w:lvl>
    <w:lvl w:ilvl="8" w:tplc="63144FD4">
      <w:start w:val="1"/>
      <w:numFmt w:val="lowerRoman"/>
      <w:lvlText w:val="%9."/>
      <w:lvlJc w:val="right"/>
      <w:pPr>
        <w:ind w:left="6480" w:hanging="180"/>
      </w:pPr>
    </w:lvl>
  </w:abstractNum>
  <w:abstractNum w:abstractNumId="19" w15:restartNumberingAfterBreak="0">
    <w:nsid w:val="4B6D4A83"/>
    <w:multiLevelType w:val="hybridMultilevel"/>
    <w:tmpl w:val="E5D00786"/>
    <w:lvl w:ilvl="0" w:tplc="011CDD9C">
      <w:start w:val="1"/>
      <w:numFmt w:val="decimal"/>
      <w:lvlText w:val="%1)"/>
      <w:lvlJc w:val="left"/>
      <w:pPr>
        <w:ind w:left="720" w:hanging="360"/>
      </w:pPr>
    </w:lvl>
    <w:lvl w:ilvl="1" w:tplc="3E86278A" w:tentative="1">
      <w:start w:val="1"/>
      <w:numFmt w:val="lowerLetter"/>
      <w:lvlText w:val="%2."/>
      <w:lvlJc w:val="left"/>
      <w:pPr>
        <w:ind w:left="1440" w:hanging="360"/>
      </w:pPr>
    </w:lvl>
    <w:lvl w:ilvl="2" w:tplc="627E0356" w:tentative="1">
      <w:start w:val="1"/>
      <w:numFmt w:val="lowerRoman"/>
      <w:lvlText w:val="%3."/>
      <w:lvlJc w:val="right"/>
      <w:pPr>
        <w:ind w:left="2160" w:hanging="180"/>
      </w:pPr>
    </w:lvl>
    <w:lvl w:ilvl="3" w:tplc="7B00437A" w:tentative="1">
      <w:start w:val="1"/>
      <w:numFmt w:val="decimal"/>
      <w:lvlText w:val="%4."/>
      <w:lvlJc w:val="left"/>
      <w:pPr>
        <w:ind w:left="2880" w:hanging="360"/>
      </w:pPr>
    </w:lvl>
    <w:lvl w:ilvl="4" w:tplc="0F3CC3F4" w:tentative="1">
      <w:start w:val="1"/>
      <w:numFmt w:val="lowerLetter"/>
      <w:lvlText w:val="%5."/>
      <w:lvlJc w:val="left"/>
      <w:pPr>
        <w:ind w:left="3600" w:hanging="360"/>
      </w:pPr>
    </w:lvl>
    <w:lvl w:ilvl="5" w:tplc="DE7A755A" w:tentative="1">
      <w:start w:val="1"/>
      <w:numFmt w:val="lowerRoman"/>
      <w:lvlText w:val="%6."/>
      <w:lvlJc w:val="right"/>
      <w:pPr>
        <w:ind w:left="4320" w:hanging="180"/>
      </w:pPr>
    </w:lvl>
    <w:lvl w:ilvl="6" w:tplc="8F7A9EB8" w:tentative="1">
      <w:start w:val="1"/>
      <w:numFmt w:val="decimal"/>
      <w:lvlText w:val="%7."/>
      <w:lvlJc w:val="left"/>
      <w:pPr>
        <w:ind w:left="5040" w:hanging="360"/>
      </w:pPr>
    </w:lvl>
    <w:lvl w:ilvl="7" w:tplc="A4FE14CA" w:tentative="1">
      <w:start w:val="1"/>
      <w:numFmt w:val="lowerLetter"/>
      <w:lvlText w:val="%8."/>
      <w:lvlJc w:val="left"/>
      <w:pPr>
        <w:ind w:left="5760" w:hanging="360"/>
      </w:pPr>
    </w:lvl>
    <w:lvl w:ilvl="8" w:tplc="F9BEB6AA" w:tentative="1">
      <w:start w:val="1"/>
      <w:numFmt w:val="lowerRoman"/>
      <w:lvlText w:val="%9."/>
      <w:lvlJc w:val="right"/>
      <w:pPr>
        <w:ind w:left="6480" w:hanging="180"/>
      </w:pPr>
    </w:lvl>
  </w:abstractNum>
  <w:abstractNum w:abstractNumId="20" w15:restartNumberingAfterBreak="0">
    <w:nsid w:val="537E61E2"/>
    <w:multiLevelType w:val="hybridMultilevel"/>
    <w:tmpl w:val="DBF29614"/>
    <w:lvl w:ilvl="0" w:tplc="5E80D278">
      <w:numFmt w:val="bullet"/>
      <w:lvlText w:val="-"/>
      <w:lvlJc w:val="left"/>
      <w:pPr>
        <w:ind w:left="1" w:hanging="150"/>
      </w:pPr>
      <w:rPr>
        <w:rFonts w:ascii="Tahoma" w:hAnsi="Tahoma" w:hint="default"/>
        <w:b w:val="0"/>
        <w:bCs w:val="0"/>
        <w:i w:val="0"/>
        <w:iCs w:val="0"/>
        <w:spacing w:val="0"/>
        <w:w w:val="99"/>
        <w:sz w:val="22"/>
        <w:szCs w:val="22"/>
        <w:lang w:val="lv-LV" w:eastAsia="en-US" w:bidi="ar-SA"/>
      </w:rPr>
    </w:lvl>
    <w:lvl w:ilvl="1" w:tplc="E13692C0">
      <w:numFmt w:val="bullet"/>
      <w:lvlText w:val="•"/>
      <w:lvlJc w:val="left"/>
      <w:pPr>
        <w:ind w:left="978" w:hanging="150"/>
      </w:pPr>
      <w:rPr>
        <w:lang w:val="lv-LV" w:eastAsia="en-US" w:bidi="ar-SA"/>
      </w:rPr>
    </w:lvl>
    <w:lvl w:ilvl="2" w:tplc="503C6CEA">
      <w:numFmt w:val="bullet"/>
      <w:lvlText w:val="•"/>
      <w:lvlJc w:val="left"/>
      <w:pPr>
        <w:ind w:left="1957" w:hanging="150"/>
      </w:pPr>
      <w:rPr>
        <w:lang w:val="lv-LV" w:eastAsia="en-US" w:bidi="ar-SA"/>
      </w:rPr>
    </w:lvl>
    <w:lvl w:ilvl="3" w:tplc="CEF41422">
      <w:numFmt w:val="bullet"/>
      <w:lvlText w:val="•"/>
      <w:lvlJc w:val="left"/>
      <w:pPr>
        <w:ind w:left="2935" w:hanging="150"/>
      </w:pPr>
      <w:rPr>
        <w:lang w:val="lv-LV" w:eastAsia="en-US" w:bidi="ar-SA"/>
      </w:rPr>
    </w:lvl>
    <w:lvl w:ilvl="4" w:tplc="A2E8442C">
      <w:numFmt w:val="bullet"/>
      <w:lvlText w:val="•"/>
      <w:lvlJc w:val="left"/>
      <w:pPr>
        <w:ind w:left="3914" w:hanging="150"/>
      </w:pPr>
      <w:rPr>
        <w:lang w:val="lv-LV" w:eastAsia="en-US" w:bidi="ar-SA"/>
      </w:rPr>
    </w:lvl>
    <w:lvl w:ilvl="5" w:tplc="DA7415A6">
      <w:numFmt w:val="bullet"/>
      <w:lvlText w:val="•"/>
      <w:lvlJc w:val="left"/>
      <w:pPr>
        <w:ind w:left="4892" w:hanging="150"/>
      </w:pPr>
      <w:rPr>
        <w:lang w:val="lv-LV" w:eastAsia="en-US" w:bidi="ar-SA"/>
      </w:rPr>
    </w:lvl>
    <w:lvl w:ilvl="6" w:tplc="FF04C4A6">
      <w:numFmt w:val="bullet"/>
      <w:lvlText w:val="•"/>
      <w:lvlJc w:val="left"/>
      <w:pPr>
        <w:ind w:left="5871" w:hanging="150"/>
      </w:pPr>
      <w:rPr>
        <w:lang w:val="lv-LV" w:eastAsia="en-US" w:bidi="ar-SA"/>
      </w:rPr>
    </w:lvl>
    <w:lvl w:ilvl="7" w:tplc="873EBA80">
      <w:numFmt w:val="bullet"/>
      <w:lvlText w:val="•"/>
      <w:lvlJc w:val="left"/>
      <w:pPr>
        <w:ind w:left="6849" w:hanging="150"/>
      </w:pPr>
      <w:rPr>
        <w:lang w:val="lv-LV" w:eastAsia="en-US" w:bidi="ar-SA"/>
      </w:rPr>
    </w:lvl>
    <w:lvl w:ilvl="8" w:tplc="552C066E">
      <w:numFmt w:val="bullet"/>
      <w:lvlText w:val="•"/>
      <w:lvlJc w:val="left"/>
      <w:pPr>
        <w:ind w:left="7828" w:hanging="150"/>
      </w:pPr>
      <w:rPr>
        <w:lang w:val="lv-LV" w:eastAsia="en-US" w:bidi="ar-SA"/>
      </w:rPr>
    </w:lvl>
  </w:abstractNum>
  <w:abstractNum w:abstractNumId="21" w15:restartNumberingAfterBreak="0">
    <w:nsid w:val="546A394E"/>
    <w:multiLevelType w:val="hybridMultilevel"/>
    <w:tmpl w:val="240C6DEC"/>
    <w:lvl w:ilvl="0" w:tplc="845C2E2E">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1080709E">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B5F030CE">
      <w:numFmt w:val="bullet"/>
      <w:lvlText w:val="•"/>
      <w:lvlJc w:val="left"/>
      <w:pPr>
        <w:ind w:left="1727" w:hanging="361"/>
      </w:pPr>
      <w:rPr>
        <w:lang w:val="lv-LV" w:eastAsia="en-US" w:bidi="ar-SA"/>
      </w:rPr>
    </w:lvl>
    <w:lvl w:ilvl="3" w:tplc="DF649B60">
      <w:numFmt w:val="bullet"/>
      <w:lvlText w:val="•"/>
      <w:lvlJc w:val="left"/>
      <w:pPr>
        <w:ind w:left="2734" w:hanging="361"/>
      </w:pPr>
      <w:rPr>
        <w:lang w:val="lv-LV" w:eastAsia="en-US" w:bidi="ar-SA"/>
      </w:rPr>
    </w:lvl>
    <w:lvl w:ilvl="4" w:tplc="2130862E">
      <w:numFmt w:val="bullet"/>
      <w:lvlText w:val="•"/>
      <w:lvlJc w:val="left"/>
      <w:pPr>
        <w:ind w:left="3741" w:hanging="361"/>
      </w:pPr>
      <w:rPr>
        <w:lang w:val="lv-LV" w:eastAsia="en-US" w:bidi="ar-SA"/>
      </w:rPr>
    </w:lvl>
    <w:lvl w:ilvl="5" w:tplc="0D467148">
      <w:numFmt w:val="bullet"/>
      <w:lvlText w:val="•"/>
      <w:lvlJc w:val="left"/>
      <w:pPr>
        <w:ind w:left="4748" w:hanging="361"/>
      </w:pPr>
      <w:rPr>
        <w:lang w:val="lv-LV" w:eastAsia="en-US" w:bidi="ar-SA"/>
      </w:rPr>
    </w:lvl>
    <w:lvl w:ilvl="6" w:tplc="4F2815AE">
      <w:numFmt w:val="bullet"/>
      <w:lvlText w:val="•"/>
      <w:lvlJc w:val="left"/>
      <w:pPr>
        <w:ind w:left="5756" w:hanging="361"/>
      </w:pPr>
      <w:rPr>
        <w:lang w:val="lv-LV" w:eastAsia="en-US" w:bidi="ar-SA"/>
      </w:rPr>
    </w:lvl>
    <w:lvl w:ilvl="7" w:tplc="282EE274">
      <w:numFmt w:val="bullet"/>
      <w:lvlText w:val="•"/>
      <w:lvlJc w:val="left"/>
      <w:pPr>
        <w:ind w:left="6763" w:hanging="361"/>
      </w:pPr>
      <w:rPr>
        <w:lang w:val="lv-LV" w:eastAsia="en-US" w:bidi="ar-SA"/>
      </w:rPr>
    </w:lvl>
    <w:lvl w:ilvl="8" w:tplc="3A5A0F12">
      <w:numFmt w:val="bullet"/>
      <w:lvlText w:val="•"/>
      <w:lvlJc w:val="left"/>
      <w:pPr>
        <w:ind w:left="7770" w:hanging="361"/>
      </w:pPr>
      <w:rPr>
        <w:lang w:val="lv-LV" w:eastAsia="en-US" w:bidi="ar-SA"/>
      </w:rPr>
    </w:lvl>
  </w:abstractNum>
  <w:abstractNum w:abstractNumId="22" w15:restartNumberingAfterBreak="0">
    <w:nsid w:val="589232E9"/>
    <w:multiLevelType w:val="hybridMultilevel"/>
    <w:tmpl w:val="8570AE22"/>
    <w:lvl w:ilvl="0" w:tplc="BAB2E004">
      <w:start w:val="1"/>
      <w:numFmt w:val="bullet"/>
      <w:lvlText w:val=""/>
      <w:lvlJc w:val="left"/>
      <w:pPr>
        <w:ind w:left="720" w:hanging="360"/>
      </w:pPr>
      <w:rPr>
        <w:rFonts w:ascii="Symbol" w:hAnsi="Symbol" w:hint="default"/>
      </w:rPr>
    </w:lvl>
    <w:lvl w:ilvl="1" w:tplc="BE9A8DE4">
      <w:start w:val="1"/>
      <w:numFmt w:val="bullet"/>
      <w:lvlText w:val="o"/>
      <w:lvlJc w:val="left"/>
      <w:pPr>
        <w:ind w:left="1440" w:hanging="360"/>
      </w:pPr>
      <w:rPr>
        <w:rFonts w:ascii="Courier New" w:hAnsi="Courier New" w:hint="default"/>
      </w:rPr>
    </w:lvl>
    <w:lvl w:ilvl="2" w:tplc="F9A489EC">
      <w:start w:val="1"/>
      <w:numFmt w:val="bullet"/>
      <w:lvlText w:val=""/>
      <w:lvlJc w:val="left"/>
      <w:pPr>
        <w:ind w:left="2160" w:hanging="360"/>
      </w:pPr>
      <w:rPr>
        <w:rFonts w:ascii="Wingdings" w:hAnsi="Wingdings" w:hint="default"/>
      </w:rPr>
    </w:lvl>
    <w:lvl w:ilvl="3" w:tplc="9C14444C">
      <w:start w:val="1"/>
      <w:numFmt w:val="bullet"/>
      <w:lvlText w:val=""/>
      <w:lvlJc w:val="left"/>
      <w:pPr>
        <w:ind w:left="2880" w:hanging="360"/>
      </w:pPr>
      <w:rPr>
        <w:rFonts w:ascii="Symbol" w:hAnsi="Symbol" w:hint="default"/>
      </w:rPr>
    </w:lvl>
    <w:lvl w:ilvl="4" w:tplc="73BC6AE4">
      <w:start w:val="1"/>
      <w:numFmt w:val="bullet"/>
      <w:lvlText w:val="o"/>
      <w:lvlJc w:val="left"/>
      <w:pPr>
        <w:ind w:left="3600" w:hanging="360"/>
      </w:pPr>
      <w:rPr>
        <w:rFonts w:ascii="Courier New" w:hAnsi="Courier New" w:hint="default"/>
      </w:rPr>
    </w:lvl>
    <w:lvl w:ilvl="5" w:tplc="408C9FFE">
      <w:start w:val="1"/>
      <w:numFmt w:val="bullet"/>
      <w:lvlText w:val=""/>
      <w:lvlJc w:val="left"/>
      <w:pPr>
        <w:ind w:left="4320" w:hanging="360"/>
      </w:pPr>
      <w:rPr>
        <w:rFonts w:ascii="Wingdings" w:hAnsi="Wingdings" w:hint="default"/>
      </w:rPr>
    </w:lvl>
    <w:lvl w:ilvl="6" w:tplc="65A85AB8">
      <w:start w:val="1"/>
      <w:numFmt w:val="bullet"/>
      <w:lvlText w:val=""/>
      <w:lvlJc w:val="left"/>
      <w:pPr>
        <w:ind w:left="5040" w:hanging="360"/>
      </w:pPr>
      <w:rPr>
        <w:rFonts w:ascii="Symbol" w:hAnsi="Symbol" w:hint="default"/>
      </w:rPr>
    </w:lvl>
    <w:lvl w:ilvl="7" w:tplc="A68A7678">
      <w:start w:val="1"/>
      <w:numFmt w:val="bullet"/>
      <w:lvlText w:val="o"/>
      <w:lvlJc w:val="left"/>
      <w:pPr>
        <w:ind w:left="5760" w:hanging="360"/>
      </w:pPr>
      <w:rPr>
        <w:rFonts w:ascii="Courier New" w:hAnsi="Courier New" w:hint="default"/>
      </w:rPr>
    </w:lvl>
    <w:lvl w:ilvl="8" w:tplc="4B1265B4">
      <w:start w:val="1"/>
      <w:numFmt w:val="bullet"/>
      <w:lvlText w:val=""/>
      <w:lvlJc w:val="left"/>
      <w:pPr>
        <w:ind w:left="6480" w:hanging="360"/>
      </w:pPr>
      <w:rPr>
        <w:rFonts w:ascii="Wingdings" w:hAnsi="Wingdings" w:hint="default"/>
      </w:rPr>
    </w:lvl>
  </w:abstractNum>
  <w:abstractNum w:abstractNumId="23" w15:restartNumberingAfterBreak="0">
    <w:nsid w:val="6A59319A"/>
    <w:multiLevelType w:val="hybridMultilevel"/>
    <w:tmpl w:val="D8DAD9B6"/>
    <w:lvl w:ilvl="0" w:tplc="B5B44082">
      <w:start w:val="1"/>
      <w:numFmt w:val="decimal"/>
      <w:lvlText w:val="%1."/>
      <w:lvlJc w:val="left"/>
      <w:pPr>
        <w:ind w:left="720" w:hanging="360"/>
      </w:pPr>
    </w:lvl>
    <w:lvl w:ilvl="1" w:tplc="277289CC" w:tentative="1">
      <w:start w:val="1"/>
      <w:numFmt w:val="lowerLetter"/>
      <w:lvlText w:val="%2."/>
      <w:lvlJc w:val="left"/>
      <w:pPr>
        <w:ind w:left="1440" w:hanging="360"/>
      </w:pPr>
    </w:lvl>
    <w:lvl w:ilvl="2" w:tplc="F394353A" w:tentative="1">
      <w:start w:val="1"/>
      <w:numFmt w:val="lowerRoman"/>
      <w:lvlText w:val="%3."/>
      <w:lvlJc w:val="right"/>
      <w:pPr>
        <w:ind w:left="2160" w:hanging="180"/>
      </w:pPr>
    </w:lvl>
    <w:lvl w:ilvl="3" w:tplc="5AB435D4" w:tentative="1">
      <w:start w:val="1"/>
      <w:numFmt w:val="decimal"/>
      <w:lvlText w:val="%4."/>
      <w:lvlJc w:val="left"/>
      <w:pPr>
        <w:ind w:left="2880" w:hanging="360"/>
      </w:pPr>
    </w:lvl>
    <w:lvl w:ilvl="4" w:tplc="60C84BA4" w:tentative="1">
      <w:start w:val="1"/>
      <w:numFmt w:val="lowerLetter"/>
      <w:lvlText w:val="%5."/>
      <w:lvlJc w:val="left"/>
      <w:pPr>
        <w:ind w:left="3600" w:hanging="360"/>
      </w:pPr>
    </w:lvl>
    <w:lvl w:ilvl="5" w:tplc="272668E4" w:tentative="1">
      <w:start w:val="1"/>
      <w:numFmt w:val="lowerRoman"/>
      <w:lvlText w:val="%6."/>
      <w:lvlJc w:val="right"/>
      <w:pPr>
        <w:ind w:left="4320" w:hanging="180"/>
      </w:pPr>
    </w:lvl>
    <w:lvl w:ilvl="6" w:tplc="8C6A29F6" w:tentative="1">
      <w:start w:val="1"/>
      <w:numFmt w:val="decimal"/>
      <w:lvlText w:val="%7."/>
      <w:lvlJc w:val="left"/>
      <w:pPr>
        <w:ind w:left="5040" w:hanging="360"/>
      </w:pPr>
    </w:lvl>
    <w:lvl w:ilvl="7" w:tplc="126C1BFC" w:tentative="1">
      <w:start w:val="1"/>
      <w:numFmt w:val="lowerLetter"/>
      <w:lvlText w:val="%8."/>
      <w:lvlJc w:val="left"/>
      <w:pPr>
        <w:ind w:left="5760" w:hanging="360"/>
      </w:pPr>
    </w:lvl>
    <w:lvl w:ilvl="8" w:tplc="E3A6DF46" w:tentative="1">
      <w:start w:val="1"/>
      <w:numFmt w:val="lowerRoman"/>
      <w:lvlText w:val="%9."/>
      <w:lvlJc w:val="right"/>
      <w:pPr>
        <w:ind w:left="6480" w:hanging="180"/>
      </w:pPr>
    </w:lvl>
  </w:abstractNum>
  <w:abstractNum w:abstractNumId="24" w15:restartNumberingAfterBreak="0">
    <w:nsid w:val="6B5C7F3D"/>
    <w:multiLevelType w:val="hybridMultilevel"/>
    <w:tmpl w:val="5900BE52"/>
    <w:lvl w:ilvl="0" w:tplc="0DDC0146">
      <w:start w:val="1"/>
      <w:numFmt w:val="decimal"/>
      <w:lvlText w:val="%1."/>
      <w:lvlJc w:val="left"/>
      <w:pPr>
        <w:ind w:left="500" w:hanging="362"/>
      </w:pPr>
      <w:rPr>
        <w:rFonts w:ascii="Tahoma" w:hAnsi="Tahoma" w:hint="default"/>
        <w:b/>
        <w:bCs/>
        <w:i w:val="0"/>
        <w:iCs w:val="0"/>
        <w:spacing w:val="0"/>
        <w:w w:val="98"/>
        <w:sz w:val="22"/>
        <w:szCs w:val="22"/>
        <w:lang w:val="lv-LV" w:eastAsia="en-US" w:bidi="ar-SA"/>
      </w:rPr>
    </w:lvl>
    <w:lvl w:ilvl="1" w:tplc="40E04084">
      <w:numFmt w:val="bullet"/>
      <w:lvlText w:val="•"/>
      <w:lvlJc w:val="left"/>
      <w:pPr>
        <w:ind w:left="1428" w:hanging="362"/>
      </w:pPr>
      <w:rPr>
        <w:lang w:val="lv-LV" w:eastAsia="en-US" w:bidi="ar-SA"/>
      </w:rPr>
    </w:lvl>
    <w:lvl w:ilvl="2" w:tplc="7C0E87F8">
      <w:numFmt w:val="bullet"/>
      <w:lvlText w:val="•"/>
      <w:lvlJc w:val="left"/>
      <w:pPr>
        <w:ind w:left="2357" w:hanging="362"/>
      </w:pPr>
      <w:rPr>
        <w:lang w:val="lv-LV" w:eastAsia="en-US" w:bidi="ar-SA"/>
      </w:rPr>
    </w:lvl>
    <w:lvl w:ilvl="3" w:tplc="99BA0D52">
      <w:numFmt w:val="bullet"/>
      <w:lvlText w:val="•"/>
      <w:lvlJc w:val="left"/>
      <w:pPr>
        <w:ind w:left="3285" w:hanging="362"/>
      </w:pPr>
      <w:rPr>
        <w:lang w:val="lv-LV" w:eastAsia="en-US" w:bidi="ar-SA"/>
      </w:rPr>
    </w:lvl>
    <w:lvl w:ilvl="4" w:tplc="681C92AC">
      <w:numFmt w:val="bullet"/>
      <w:lvlText w:val="•"/>
      <w:lvlJc w:val="left"/>
      <w:pPr>
        <w:ind w:left="4214" w:hanging="362"/>
      </w:pPr>
      <w:rPr>
        <w:lang w:val="lv-LV" w:eastAsia="en-US" w:bidi="ar-SA"/>
      </w:rPr>
    </w:lvl>
    <w:lvl w:ilvl="5" w:tplc="786651F6">
      <w:numFmt w:val="bullet"/>
      <w:lvlText w:val="•"/>
      <w:lvlJc w:val="left"/>
      <w:pPr>
        <w:ind w:left="5142" w:hanging="362"/>
      </w:pPr>
      <w:rPr>
        <w:lang w:val="lv-LV" w:eastAsia="en-US" w:bidi="ar-SA"/>
      </w:rPr>
    </w:lvl>
    <w:lvl w:ilvl="6" w:tplc="B9405A18">
      <w:numFmt w:val="bullet"/>
      <w:lvlText w:val="•"/>
      <w:lvlJc w:val="left"/>
      <w:pPr>
        <w:ind w:left="6071" w:hanging="362"/>
      </w:pPr>
      <w:rPr>
        <w:lang w:val="lv-LV" w:eastAsia="en-US" w:bidi="ar-SA"/>
      </w:rPr>
    </w:lvl>
    <w:lvl w:ilvl="7" w:tplc="AF3C16B4">
      <w:numFmt w:val="bullet"/>
      <w:lvlText w:val="•"/>
      <w:lvlJc w:val="left"/>
      <w:pPr>
        <w:ind w:left="6999" w:hanging="362"/>
      </w:pPr>
      <w:rPr>
        <w:lang w:val="lv-LV" w:eastAsia="en-US" w:bidi="ar-SA"/>
      </w:rPr>
    </w:lvl>
    <w:lvl w:ilvl="8" w:tplc="74CAE00E">
      <w:numFmt w:val="bullet"/>
      <w:lvlText w:val="•"/>
      <w:lvlJc w:val="left"/>
      <w:pPr>
        <w:ind w:left="7928" w:hanging="362"/>
      </w:pPr>
      <w:rPr>
        <w:lang w:val="lv-LV" w:eastAsia="en-US" w:bidi="ar-SA"/>
      </w:rPr>
    </w:lvl>
  </w:abstractNum>
  <w:abstractNum w:abstractNumId="25" w15:restartNumberingAfterBreak="0">
    <w:nsid w:val="75C2731D"/>
    <w:multiLevelType w:val="multilevel"/>
    <w:tmpl w:val="F552D3AE"/>
    <w:lvl w:ilvl="0">
      <w:start w:val="1"/>
      <w:numFmt w:val="decimal"/>
      <w:lvlText w:val="%1."/>
      <w:lvlJc w:val="left"/>
      <w:pPr>
        <w:ind w:left="1" w:hanging="256"/>
      </w:pPr>
      <w:rPr>
        <w:rFonts w:ascii="Tahoma" w:hAnsi="Tahoma" w:hint="default"/>
        <w:b w:val="0"/>
        <w:bCs w:val="0"/>
        <w:i w:val="0"/>
        <w:iCs w:val="0"/>
        <w:spacing w:val="0"/>
        <w:w w:val="99"/>
        <w:sz w:val="22"/>
        <w:szCs w:val="22"/>
        <w:lang w:val="lv-LV" w:eastAsia="en-US" w:bidi="ar-SA"/>
      </w:rPr>
    </w:lvl>
    <w:lvl w:ilvl="1">
      <w:start w:val="1"/>
      <w:numFmt w:val="decimal"/>
      <w:lvlText w:val="%1.%2."/>
      <w:lvlJc w:val="left"/>
      <w:pPr>
        <w:ind w:left="442" w:hanging="442"/>
      </w:pPr>
      <w:rPr>
        <w:rFonts w:ascii="Tahoma" w:hAnsi="Tahoma" w:hint="default"/>
        <w:b w:val="0"/>
        <w:bCs w:val="0"/>
        <w:i w:val="0"/>
        <w:iCs w:val="0"/>
        <w:spacing w:val="0"/>
        <w:w w:val="99"/>
        <w:sz w:val="22"/>
        <w:szCs w:val="22"/>
        <w:lang w:val="lv-LV" w:eastAsia="en-US" w:bidi="ar-SA"/>
      </w:rPr>
    </w:lvl>
    <w:lvl w:ilvl="2">
      <w:numFmt w:val="bullet"/>
      <w:lvlText w:val="•"/>
      <w:lvlJc w:val="left"/>
      <w:pPr>
        <w:ind w:left="1478" w:hanging="442"/>
      </w:pPr>
      <w:rPr>
        <w:lang w:val="lv-LV" w:eastAsia="en-US" w:bidi="ar-SA"/>
      </w:rPr>
    </w:lvl>
    <w:lvl w:ilvl="3">
      <w:numFmt w:val="bullet"/>
      <w:lvlText w:val="•"/>
      <w:lvlJc w:val="left"/>
      <w:pPr>
        <w:ind w:left="2516" w:hanging="442"/>
      </w:pPr>
      <w:rPr>
        <w:lang w:val="lv-LV" w:eastAsia="en-US" w:bidi="ar-SA"/>
      </w:rPr>
    </w:lvl>
    <w:lvl w:ilvl="4">
      <w:numFmt w:val="bullet"/>
      <w:lvlText w:val="•"/>
      <w:lvlJc w:val="left"/>
      <w:pPr>
        <w:ind w:left="3555" w:hanging="442"/>
      </w:pPr>
      <w:rPr>
        <w:lang w:val="lv-LV" w:eastAsia="en-US" w:bidi="ar-SA"/>
      </w:rPr>
    </w:lvl>
    <w:lvl w:ilvl="5">
      <w:numFmt w:val="bullet"/>
      <w:lvlText w:val="•"/>
      <w:lvlJc w:val="left"/>
      <w:pPr>
        <w:ind w:left="4593" w:hanging="442"/>
      </w:pPr>
      <w:rPr>
        <w:lang w:val="lv-LV" w:eastAsia="en-US" w:bidi="ar-SA"/>
      </w:rPr>
    </w:lvl>
    <w:lvl w:ilvl="6">
      <w:numFmt w:val="bullet"/>
      <w:lvlText w:val="•"/>
      <w:lvlJc w:val="left"/>
      <w:pPr>
        <w:ind w:left="5631" w:hanging="442"/>
      </w:pPr>
      <w:rPr>
        <w:lang w:val="lv-LV" w:eastAsia="en-US" w:bidi="ar-SA"/>
      </w:rPr>
    </w:lvl>
    <w:lvl w:ilvl="7">
      <w:numFmt w:val="bullet"/>
      <w:lvlText w:val="•"/>
      <w:lvlJc w:val="left"/>
      <w:pPr>
        <w:ind w:left="6670" w:hanging="442"/>
      </w:pPr>
      <w:rPr>
        <w:lang w:val="lv-LV" w:eastAsia="en-US" w:bidi="ar-SA"/>
      </w:rPr>
    </w:lvl>
    <w:lvl w:ilvl="8">
      <w:numFmt w:val="bullet"/>
      <w:lvlText w:val="•"/>
      <w:lvlJc w:val="left"/>
      <w:pPr>
        <w:ind w:left="7708" w:hanging="442"/>
      </w:pPr>
      <w:rPr>
        <w:lang w:val="lv-LV" w:eastAsia="en-US" w:bidi="ar-SA"/>
      </w:rPr>
    </w:lvl>
  </w:abstractNum>
  <w:num w:numId="1" w16cid:durableId="1913003827">
    <w:abstractNumId w:val="15"/>
  </w:num>
  <w:num w:numId="2" w16cid:durableId="1569607020">
    <w:abstractNumId w:val="22"/>
  </w:num>
  <w:num w:numId="3" w16cid:durableId="1228490051">
    <w:abstractNumId w:val="7"/>
  </w:num>
  <w:num w:numId="4" w16cid:durableId="693074746">
    <w:abstractNumId w:val="17"/>
  </w:num>
  <w:num w:numId="5" w16cid:durableId="1634212991">
    <w:abstractNumId w:val="10"/>
  </w:num>
  <w:num w:numId="6" w16cid:durableId="1253126169">
    <w:abstractNumId w:val="18"/>
  </w:num>
  <w:num w:numId="7" w16cid:durableId="1012991500">
    <w:abstractNumId w:val="12"/>
  </w:num>
  <w:num w:numId="8" w16cid:durableId="1359502380">
    <w:abstractNumId w:val="9"/>
  </w:num>
  <w:num w:numId="9" w16cid:durableId="770662135">
    <w:abstractNumId w:val="6"/>
  </w:num>
  <w:num w:numId="10" w16cid:durableId="301350750">
    <w:abstractNumId w:val="14"/>
  </w:num>
  <w:num w:numId="11" w16cid:durableId="843783459">
    <w:abstractNumId w:val="13"/>
  </w:num>
  <w:num w:numId="12" w16cid:durableId="700009789">
    <w:abstractNumId w:val="4"/>
  </w:num>
  <w:num w:numId="13" w16cid:durableId="190339284">
    <w:abstractNumId w:val="25"/>
  </w:num>
  <w:num w:numId="14" w16cid:durableId="870455762">
    <w:abstractNumId w:val="24"/>
  </w:num>
  <w:num w:numId="15" w16cid:durableId="971641475">
    <w:abstractNumId w:val="20"/>
  </w:num>
  <w:num w:numId="16" w16cid:durableId="1800491387">
    <w:abstractNumId w:val="5"/>
  </w:num>
  <w:num w:numId="17" w16cid:durableId="892157074">
    <w:abstractNumId w:val="21"/>
  </w:num>
  <w:num w:numId="18" w16cid:durableId="1593928227">
    <w:abstractNumId w:val="2"/>
  </w:num>
  <w:num w:numId="19" w16cid:durableId="1959490071">
    <w:abstractNumId w:val="11"/>
  </w:num>
  <w:num w:numId="20" w16cid:durableId="1472945025">
    <w:abstractNumId w:val="16"/>
  </w:num>
  <w:num w:numId="21" w16cid:durableId="1290471109">
    <w:abstractNumId w:val="1"/>
  </w:num>
  <w:num w:numId="22" w16cid:durableId="690761667">
    <w:abstractNumId w:val="0"/>
  </w:num>
  <w:num w:numId="23" w16cid:durableId="193422111">
    <w:abstractNumId w:val="23"/>
  </w:num>
  <w:num w:numId="24" w16cid:durableId="934091633">
    <w:abstractNumId w:val="19"/>
  </w:num>
  <w:num w:numId="25" w16cid:durableId="2001230684">
    <w:abstractNumId w:val="8"/>
  </w:num>
  <w:num w:numId="26" w16cid:durableId="173836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9"/>
    <w:rsid w:val="00015851"/>
    <w:rsid w:val="00016EA3"/>
    <w:rsid w:val="000178C9"/>
    <w:rsid w:val="00025D31"/>
    <w:rsid w:val="000465D4"/>
    <w:rsid w:val="0008378B"/>
    <w:rsid w:val="000A58DC"/>
    <w:rsid w:val="00100950"/>
    <w:rsid w:val="001065BA"/>
    <w:rsid w:val="00111018"/>
    <w:rsid w:val="00170C33"/>
    <w:rsid w:val="001A42E5"/>
    <w:rsid w:val="001A5D63"/>
    <w:rsid w:val="001B4FC6"/>
    <w:rsid w:val="003132FD"/>
    <w:rsid w:val="00325642"/>
    <w:rsid w:val="00362CB4"/>
    <w:rsid w:val="00374273"/>
    <w:rsid w:val="003828AE"/>
    <w:rsid w:val="0038758D"/>
    <w:rsid w:val="00397B31"/>
    <w:rsid w:val="003B2FAD"/>
    <w:rsid w:val="003E6087"/>
    <w:rsid w:val="00474540"/>
    <w:rsid w:val="004805AA"/>
    <w:rsid w:val="004D25EA"/>
    <w:rsid w:val="004F1EEA"/>
    <w:rsid w:val="00501DFD"/>
    <w:rsid w:val="00506AEC"/>
    <w:rsid w:val="00521C2C"/>
    <w:rsid w:val="00552A2C"/>
    <w:rsid w:val="005602E7"/>
    <w:rsid w:val="006230DB"/>
    <w:rsid w:val="00625345"/>
    <w:rsid w:val="00646582"/>
    <w:rsid w:val="0066388A"/>
    <w:rsid w:val="006D1A84"/>
    <w:rsid w:val="006D3CB5"/>
    <w:rsid w:val="006E7130"/>
    <w:rsid w:val="006F17B5"/>
    <w:rsid w:val="00703CE9"/>
    <w:rsid w:val="00730AEE"/>
    <w:rsid w:val="00737737"/>
    <w:rsid w:val="007505B5"/>
    <w:rsid w:val="007744FF"/>
    <w:rsid w:val="00784F68"/>
    <w:rsid w:val="007F1D57"/>
    <w:rsid w:val="008A6128"/>
    <w:rsid w:val="008D1638"/>
    <w:rsid w:val="00914F42"/>
    <w:rsid w:val="00957B9E"/>
    <w:rsid w:val="009A77E7"/>
    <w:rsid w:val="009B698A"/>
    <w:rsid w:val="009F31F5"/>
    <w:rsid w:val="00A6006E"/>
    <w:rsid w:val="00A6086E"/>
    <w:rsid w:val="00A63619"/>
    <w:rsid w:val="00AA0DD2"/>
    <w:rsid w:val="00AB1693"/>
    <w:rsid w:val="00AE7538"/>
    <w:rsid w:val="00AF1123"/>
    <w:rsid w:val="00B1168A"/>
    <w:rsid w:val="00B54774"/>
    <w:rsid w:val="00B90A7A"/>
    <w:rsid w:val="00B9363E"/>
    <w:rsid w:val="00BA5CD9"/>
    <w:rsid w:val="00BC1980"/>
    <w:rsid w:val="00BE0FB8"/>
    <w:rsid w:val="00BF5338"/>
    <w:rsid w:val="00C229C0"/>
    <w:rsid w:val="00C41C0E"/>
    <w:rsid w:val="00C43C2E"/>
    <w:rsid w:val="00C66E82"/>
    <w:rsid w:val="00CB7B09"/>
    <w:rsid w:val="00D079E6"/>
    <w:rsid w:val="00D70236"/>
    <w:rsid w:val="00D7566E"/>
    <w:rsid w:val="00D9159A"/>
    <w:rsid w:val="00DA5EA3"/>
    <w:rsid w:val="00DA74D2"/>
    <w:rsid w:val="00DB60E9"/>
    <w:rsid w:val="00DD145F"/>
    <w:rsid w:val="00E3666A"/>
    <w:rsid w:val="00E51578"/>
    <w:rsid w:val="00E65BA1"/>
    <w:rsid w:val="00E65FD1"/>
    <w:rsid w:val="00E81636"/>
    <w:rsid w:val="00F110EE"/>
    <w:rsid w:val="00F2728F"/>
    <w:rsid w:val="00F47315"/>
    <w:rsid w:val="00F52F6F"/>
    <w:rsid w:val="00F61191"/>
    <w:rsid w:val="00F82148"/>
    <w:rsid w:val="00F87E59"/>
    <w:rsid w:val="00FE487C"/>
    <w:rsid w:val="010621EC"/>
    <w:rsid w:val="0121F2B1"/>
    <w:rsid w:val="019A4AAE"/>
    <w:rsid w:val="01F08559"/>
    <w:rsid w:val="026A0E40"/>
    <w:rsid w:val="029FE6EB"/>
    <w:rsid w:val="02ED9543"/>
    <w:rsid w:val="02EE537F"/>
    <w:rsid w:val="0354A175"/>
    <w:rsid w:val="0380858D"/>
    <w:rsid w:val="03B33094"/>
    <w:rsid w:val="0439D6B4"/>
    <w:rsid w:val="04928DC8"/>
    <w:rsid w:val="04C79DEC"/>
    <w:rsid w:val="04CAD936"/>
    <w:rsid w:val="04EFBD76"/>
    <w:rsid w:val="04FDE78C"/>
    <w:rsid w:val="05AF0777"/>
    <w:rsid w:val="06B2BC5D"/>
    <w:rsid w:val="06CEA4FE"/>
    <w:rsid w:val="06EA1619"/>
    <w:rsid w:val="071BF503"/>
    <w:rsid w:val="08D48082"/>
    <w:rsid w:val="08F3D468"/>
    <w:rsid w:val="09E9AA9E"/>
    <w:rsid w:val="0A4A97DE"/>
    <w:rsid w:val="0A531290"/>
    <w:rsid w:val="0AAF9DE2"/>
    <w:rsid w:val="0BAD6283"/>
    <w:rsid w:val="0BC23A98"/>
    <w:rsid w:val="0BEFB725"/>
    <w:rsid w:val="0CBF6361"/>
    <w:rsid w:val="0CCA375A"/>
    <w:rsid w:val="0D0BBED7"/>
    <w:rsid w:val="0D5152D3"/>
    <w:rsid w:val="0D8930E8"/>
    <w:rsid w:val="0E5AAB0B"/>
    <w:rsid w:val="0E95BAD1"/>
    <w:rsid w:val="0EB8E609"/>
    <w:rsid w:val="0ED3B8D0"/>
    <w:rsid w:val="0EFC6AAA"/>
    <w:rsid w:val="0F2E27BB"/>
    <w:rsid w:val="0F9233B5"/>
    <w:rsid w:val="0FA1EDEC"/>
    <w:rsid w:val="10150E4D"/>
    <w:rsid w:val="102F76C2"/>
    <w:rsid w:val="10A9FB21"/>
    <w:rsid w:val="10E68401"/>
    <w:rsid w:val="11751F19"/>
    <w:rsid w:val="1240A995"/>
    <w:rsid w:val="128BB629"/>
    <w:rsid w:val="1304EB71"/>
    <w:rsid w:val="133B68C8"/>
    <w:rsid w:val="1392134C"/>
    <w:rsid w:val="13D8559A"/>
    <w:rsid w:val="13F608B3"/>
    <w:rsid w:val="145014FC"/>
    <w:rsid w:val="14D10994"/>
    <w:rsid w:val="15C2DBF7"/>
    <w:rsid w:val="170FC848"/>
    <w:rsid w:val="172AC4DE"/>
    <w:rsid w:val="185EEE94"/>
    <w:rsid w:val="1904BB16"/>
    <w:rsid w:val="192281B5"/>
    <w:rsid w:val="192B4405"/>
    <w:rsid w:val="194FC94F"/>
    <w:rsid w:val="19B844AC"/>
    <w:rsid w:val="1A69C621"/>
    <w:rsid w:val="1ABDFEA1"/>
    <w:rsid w:val="1BCBDEB5"/>
    <w:rsid w:val="1C4878A3"/>
    <w:rsid w:val="1C490580"/>
    <w:rsid w:val="1D76A735"/>
    <w:rsid w:val="1DAA5A43"/>
    <w:rsid w:val="1E11E967"/>
    <w:rsid w:val="1E1D09A6"/>
    <w:rsid w:val="1E693455"/>
    <w:rsid w:val="1E90A716"/>
    <w:rsid w:val="1EB21C2D"/>
    <w:rsid w:val="1ED4B825"/>
    <w:rsid w:val="1EFC6963"/>
    <w:rsid w:val="1F10065E"/>
    <w:rsid w:val="1F5028BD"/>
    <w:rsid w:val="20198587"/>
    <w:rsid w:val="202BF85B"/>
    <w:rsid w:val="2031547C"/>
    <w:rsid w:val="207A5D7F"/>
    <w:rsid w:val="2146FB47"/>
    <w:rsid w:val="219B9447"/>
    <w:rsid w:val="21AE85C8"/>
    <w:rsid w:val="21C6E8CC"/>
    <w:rsid w:val="21C802B7"/>
    <w:rsid w:val="21E6F279"/>
    <w:rsid w:val="22253D65"/>
    <w:rsid w:val="223EE6C1"/>
    <w:rsid w:val="23333E62"/>
    <w:rsid w:val="23401F2A"/>
    <w:rsid w:val="2365FACC"/>
    <w:rsid w:val="23CC631F"/>
    <w:rsid w:val="23ED7C08"/>
    <w:rsid w:val="244D2AB3"/>
    <w:rsid w:val="249AD1F3"/>
    <w:rsid w:val="24BB84A1"/>
    <w:rsid w:val="24CF7F18"/>
    <w:rsid w:val="24E9075C"/>
    <w:rsid w:val="253A4FAB"/>
    <w:rsid w:val="25E52DF4"/>
    <w:rsid w:val="268005CD"/>
    <w:rsid w:val="26900D45"/>
    <w:rsid w:val="2692ED15"/>
    <w:rsid w:val="26C67F0F"/>
    <w:rsid w:val="277B4A46"/>
    <w:rsid w:val="28230F0C"/>
    <w:rsid w:val="284FA6B4"/>
    <w:rsid w:val="295C7110"/>
    <w:rsid w:val="2A1DEB87"/>
    <w:rsid w:val="2A51CEA7"/>
    <w:rsid w:val="2A7F6457"/>
    <w:rsid w:val="2AAAEC97"/>
    <w:rsid w:val="2ABFDC78"/>
    <w:rsid w:val="2B3DC653"/>
    <w:rsid w:val="2C6A7B45"/>
    <w:rsid w:val="2CC0D034"/>
    <w:rsid w:val="2D0A1FF6"/>
    <w:rsid w:val="2E15194F"/>
    <w:rsid w:val="2E93363A"/>
    <w:rsid w:val="2EDD080D"/>
    <w:rsid w:val="2F017033"/>
    <w:rsid w:val="2F9EB5B0"/>
    <w:rsid w:val="31445BA9"/>
    <w:rsid w:val="316E11C7"/>
    <w:rsid w:val="31CFB6BA"/>
    <w:rsid w:val="31F34C24"/>
    <w:rsid w:val="32782AFB"/>
    <w:rsid w:val="32CCF89B"/>
    <w:rsid w:val="32D29EB0"/>
    <w:rsid w:val="32D2BA2F"/>
    <w:rsid w:val="3326324F"/>
    <w:rsid w:val="338C74BB"/>
    <w:rsid w:val="3406022F"/>
    <w:rsid w:val="342465CE"/>
    <w:rsid w:val="342B7C3A"/>
    <w:rsid w:val="346DCC83"/>
    <w:rsid w:val="34A8E193"/>
    <w:rsid w:val="34DB99BF"/>
    <w:rsid w:val="34E633B4"/>
    <w:rsid w:val="352EFD48"/>
    <w:rsid w:val="35ADB7EF"/>
    <w:rsid w:val="35D2E63D"/>
    <w:rsid w:val="35EFEBFA"/>
    <w:rsid w:val="3630A586"/>
    <w:rsid w:val="364EB05D"/>
    <w:rsid w:val="3661B94D"/>
    <w:rsid w:val="369245F3"/>
    <w:rsid w:val="36958EED"/>
    <w:rsid w:val="36BA54CB"/>
    <w:rsid w:val="37981190"/>
    <w:rsid w:val="38234DC5"/>
    <w:rsid w:val="39DB7F55"/>
    <w:rsid w:val="39E88967"/>
    <w:rsid w:val="3A4E5917"/>
    <w:rsid w:val="3A84289E"/>
    <w:rsid w:val="3B227483"/>
    <w:rsid w:val="3B26A667"/>
    <w:rsid w:val="3B90C541"/>
    <w:rsid w:val="3BAF1373"/>
    <w:rsid w:val="3BB63CDD"/>
    <w:rsid w:val="3BBEDF4B"/>
    <w:rsid w:val="3BCF61D8"/>
    <w:rsid w:val="3C4752CB"/>
    <w:rsid w:val="3CA83BEE"/>
    <w:rsid w:val="3CC5A128"/>
    <w:rsid w:val="3CE71919"/>
    <w:rsid w:val="3CECBA39"/>
    <w:rsid w:val="3D662281"/>
    <w:rsid w:val="3DC34777"/>
    <w:rsid w:val="3E99DBF3"/>
    <w:rsid w:val="3EB7E17E"/>
    <w:rsid w:val="3EC97E59"/>
    <w:rsid w:val="3F190245"/>
    <w:rsid w:val="40C29B0C"/>
    <w:rsid w:val="40E82795"/>
    <w:rsid w:val="40F5A6F7"/>
    <w:rsid w:val="411E14ED"/>
    <w:rsid w:val="4129E1C6"/>
    <w:rsid w:val="41699495"/>
    <w:rsid w:val="41921FE4"/>
    <w:rsid w:val="41B09C8D"/>
    <w:rsid w:val="4257BB68"/>
    <w:rsid w:val="42B6021B"/>
    <w:rsid w:val="43106F74"/>
    <w:rsid w:val="4333572A"/>
    <w:rsid w:val="4336EE4B"/>
    <w:rsid w:val="4370E48C"/>
    <w:rsid w:val="438EC5EA"/>
    <w:rsid w:val="4404FBB4"/>
    <w:rsid w:val="4405EEDA"/>
    <w:rsid w:val="4435671D"/>
    <w:rsid w:val="4452ACEE"/>
    <w:rsid w:val="4466524A"/>
    <w:rsid w:val="44697099"/>
    <w:rsid w:val="4488E98E"/>
    <w:rsid w:val="45215807"/>
    <w:rsid w:val="4524EC64"/>
    <w:rsid w:val="452EE27F"/>
    <w:rsid w:val="4542A677"/>
    <w:rsid w:val="457C27E0"/>
    <w:rsid w:val="45A2033F"/>
    <w:rsid w:val="460F78E1"/>
    <w:rsid w:val="46F64EE8"/>
    <w:rsid w:val="47607CD5"/>
    <w:rsid w:val="47923487"/>
    <w:rsid w:val="47984945"/>
    <w:rsid w:val="47ACEA0D"/>
    <w:rsid w:val="47B06E09"/>
    <w:rsid w:val="47CE2900"/>
    <w:rsid w:val="47E04B9F"/>
    <w:rsid w:val="483D9A1E"/>
    <w:rsid w:val="483FB9AA"/>
    <w:rsid w:val="48469296"/>
    <w:rsid w:val="489A6402"/>
    <w:rsid w:val="489BE1E3"/>
    <w:rsid w:val="48AB2161"/>
    <w:rsid w:val="48FE0C90"/>
    <w:rsid w:val="49542B16"/>
    <w:rsid w:val="49B65B1A"/>
    <w:rsid w:val="49DF997A"/>
    <w:rsid w:val="49E51119"/>
    <w:rsid w:val="4A13428C"/>
    <w:rsid w:val="4A9B7C26"/>
    <w:rsid w:val="4B4BCDC1"/>
    <w:rsid w:val="4B5F177E"/>
    <w:rsid w:val="4B7F7D63"/>
    <w:rsid w:val="4B819B19"/>
    <w:rsid w:val="4C985390"/>
    <w:rsid w:val="4D17CCB6"/>
    <w:rsid w:val="4D4506CE"/>
    <w:rsid w:val="4D9C2D27"/>
    <w:rsid w:val="4E412D82"/>
    <w:rsid w:val="4E828746"/>
    <w:rsid w:val="4EE24233"/>
    <w:rsid w:val="4EF1A7FB"/>
    <w:rsid w:val="4F17C43C"/>
    <w:rsid w:val="4F3D4D8D"/>
    <w:rsid w:val="4F54822E"/>
    <w:rsid w:val="4F833726"/>
    <w:rsid w:val="5029D13D"/>
    <w:rsid w:val="5134794C"/>
    <w:rsid w:val="51377B64"/>
    <w:rsid w:val="51677AF7"/>
    <w:rsid w:val="51B6449B"/>
    <w:rsid w:val="51B9A493"/>
    <w:rsid w:val="532C0338"/>
    <w:rsid w:val="538AF324"/>
    <w:rsid w:val="53AA0E4F"/>
    <w:rsid w:val="54008592"/>
    <w:rsid w:val="54453B24"/>
    <w:rsid w:val="5452AB9E"/>
    <w:rsid w:val="5473A3EF"/>
    <w:rsid w:val="5561ADF6"/>
    <w:rsid w:val="563F9423"/>
    <w:rsid w:val="565E745C"/>
    <w:rsid w:val="567797C6"/>
    <w:rsid w:val="56E08FF0"/>
    <w:rsid w:val="56E44319"/>
    <w:rsid w:val="57CAE686"/>
    <w:rsid w:val="57CC873A"/>
    <w:rsid w:val="57D1DCDD"/>
    <w:rsid w:val="583CA6F6"/>
    <w:rsid w:val="5849DD23"/>
    <w:rsid w:val="586CF4EB"/>
    <w:rsid w:val="59506AA4"/>
    <w:rsid w:val="59C32902"/>
    <w:rsid w:val="59CD4032"/>
    <w:rsid w:val="5A14E125"/>
    <w:rsid w:val="5A7B5C1F"/>
    <w:rsid w:val="5A813799"/>
    <w:rsid w:val="5B296B6A"/>
    <w:rsid w:val="5BDFE863"/>
    <w:rsid w:val="5C231B99"/>
    <w:rsid w:val="5C463D0C"/>
    <w:rsid w:val="5C81ACD1"/>
    <w:rsid w:val="5CC6A7F4"/>
    <w:rsid w:val="5CEEE42F"/>
    <w:rsid w:val="5DB4B650"/>
    <w:rsid w:val="5DEE1B97"/>
    <w:rsid w:val="5E236AD4"/>
    <w:rsid w:val="5E677635"/>
    <w:rsid w:val="5E76A01C"/>
    <w:rsid w:val="5EA4C1A7"/>
    <w:rsid w:val="5EAB5112"/>
    <w:rsid w:val="5F1ADDA9"/>
    <w:rsid w:val="5F80C46A"/>
    <w:rsid w:val="5F8D3842"/>
    <w:rsid w:val="5F93540F"/>
    <w:rsid w:val="6028CD73"/>
    <w:rsid w:val="60B5E0B2"/>
    <w:rsid w:val="61275DF2"/>
    <w:rsid w:val="613C6D98"/>
    <w:rsid w:val="619028D6"/>
    <w:rsid w:val="62C1BB9E"/>
    <w:rsid w:val="62E254B5"/>
    <w:rsid w:val="62FDE9C4"/>
    <w:rsid w:val="63F193EB"/>
    <w:rsid w:val="640278F5"/>
    <w:rsid w:val="650375EB"/>
    <w:rsid w:val="65D8D692"/>
    <w:rsid w:val="660EA497"/>
    <w:rsid w:val="66795E5C"/>
    <w:rsid w:val="67929DD5"/>
    <w:rsid w:val="67D38A90"/>
    <w:rsid w:val="67EB08FB"/>
    <w:rsid w:val="67FDDE69"/>
    <w:rsid w:val="68216838"/>
    <w:rsid w:val="69A2FCDD"/>
    <w:rsid w:val="69EAD7E6"/>
    <w:rsid w:val="6A652AD3"/>
    <w:rsid w:val="6A8CBE9E"/>
    <w:rsid w:val="6C2FB632"/>
    <w:rsid w:val="6CFD2787"/>
    <w:rsid w:val="6D835E41"/>
    <w:rsid w:val="6D8A26DB"/>
    <w:rsid w:val="6DB45CD5"/>
    <w:rsid w:val="6DC5A8BB"/>
    <w:rsid w:val="6E33BDB5"/>
    <w:rsid w:val="6E71EC5D"/>
    <w:rsid w:val="6E89290B"/>
    <w:rsid w:val="6E892A51"/>
    <w:rsid w:val="6F3D1BA0"/>
    <w:rsid w:val="7047334E"/>
    <w:rsid w:val="70E9EB9C"/>
    <w:rsid w:val="710E99D7"/>
    <w:rsid w:val="71CDF89B"/>
    <w:rsid w:val="71F83373"/>
    <w:rsid w:val="72384EF1"/>
    <w:rsid w:val="726C4B14"/>
    <w:rsid w:val="73E6C864"/>
    <w:rsid w:val="74894CC3"/>
    <w:rsid w:val="7495F766"/>
    <w:rsid w:val="74D4C847"/>
    <w:rsid w:val="74E5DF46"/>
    <w:rsid w:val="75292B50"/>
    <w:rsid w:val="753D2B28"/>
    <w:rsid w:val="755F6C3C"/>
    <w:rsid w:val="75CC7E38"/>
    <w:rsid w:val="75F51B8A"/>
    <w:rsid w:val="762A51FA"/>
    <w:rsid w:val="76E02574"/>
    <w:rsid w:val="771C337D"/>
    <w:rsid w:val="7726D175"/>
    <w:rsid w:val="7764E50F"/>
    <w:rsid w:val="77654AB3"/>
    <w:rsid w:val="77B1F809"/>
    <w:rsid w:val="782B21AC"/>
    <w:rsid w:val="7850D8B6"/>
    <w:rsid w:val="78E2FDB4"/>
    <w:rsid w:val="79052403"/>
    <w:rsid w:val="797CE597"/>
    <w:rsid w:val="799A0FFD"/>
    <w:rsid w:val="7A3716BE"/>
    <w:rsid w:val="7AFEF463"/>
    <w:rsid w:val="7B093032"/>
    <w:rsid w:val="7B4EFFE6"/>
    <w:rsid w:val="7B53ECA2"/>
    <w:rsid w:val="7B9CE18C"/>
    <w:rsid w:val="7B9F38B0"/>
    <w:rsid w:val="7BBB5867"/>
    <w:rsid w:val="7C250B13"/>
    <w:rsid w:val="7C4814EB"/>
    <w:rsid w:val="7C6F3EDF"/>
    <w:rsid w:val="7C7ACEAF"/>
    <w:rsid w:val="7C88A3DE"/>
    <w:rsid w:val="7D2E89FA"/>
    <w:rsid w:val="7DA8E02A"/>
    <w:rsid w:val="7DBB708C"/>
    <w:rsid w:val="7DCF1A86"/>
    <w:rsid w:val="7DF8890E"/>
    <w:rsid w:val="7E378CCB"/>
    <w:rsid w:val="7E6D580F"/>
    <w:rsid w:val="7E9C3F44"/>
    <w:rsid w:val="7E9D6A35"/>
    <w:rsid w:val="7EAD9CE3"/>
    <w:rsid w:val="7EDF62E1"/>
    <w:rsid w:val="7F180322"/>
    <w:rsid w:val="7F99E381"/>
    <w:rsid w:val="7FA5C1B2"/>
    <w:rsid w:val="7FD59400"/>
    <w:rsid w:val="7FD99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837"/>
  <w15:docId w15:val="{EE014B17-5323-49EE-B749-CF5962AB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3551" w:right="2555" w:hanging="408"/>
      <w:outlineLvl w:val="0"/>
    </w:pPr>
    <w:rPr>
      <w:sz w:val="24"/>
      <w:szCs w:val="24"/>
    </w:rPr>
  </w:style>
  <w:style w:type="paragraph" w:styleId="Heading2">
    <w:name w:val="heading 2"/>
    <w:basedOn w:val="Normal"/>
    <w:uiPriority w:val="9"/>
    <w:unhideWhenUsed/>
    <w:qFormat/>
    <w:pPr>
      <w:spacing w:before="16"/>
      <w:ind w:right="123"/>
      <w:jc w:val="right"/>
      <w:outlineLvl w:val="1"/>
    </w:pPr>
    <w:rPr>
      <w:sz w:val="23"/>
      <w:szCs w:val="23"/>
    </w:rPr>
  </w:style>
  <w:style w:type="paragraph" w:styleId="Heading3">
    <w:name w:val="heading 3"/>
    <w:basedOn w:val="Normal"/>
    <w:uiPriority w:val="9"/>
    <w:unhideWhenUsed/>
    <w:qFormat/>
    <w:pPr>
      <w:spacing w:before="120"/>
      <w:ind w:left="272" w:hanging="27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pPr>
      <w:spacing w:before="120"/>
      <w:ind w:left="721" w:hanging="361"/>
      <w:jc w:val="both"/>
    </w:pPr>
  </w:style>
  <w:style w:type="paragraph" w:customStyle="1" w:styleId="TableParagraph">
    <w:name w:val="Table Paragraph"/>
    <w:basedOn w:val="Normal"/>
    <w:uiPriority w:val="1"/>
    <w:qFormat/>
    <w:pPr>
      <w:ind w:left="542"/>
    </w:p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5602E7"/>
    <w:rPr>
      <w:rFonts w:ascii="Tahoma" w:eastAsia="Tahoma" w:hAnsi="Tahoma" w:cs="Tahoma"/>
      <w:lang w:val="lv-LV"/>
    </w:rPr>
  </w:style>
  <w:style w:type="character" w:styleId="Hyperlink">
    <w:name w:val="Hyperlink"/>
    <w:basedOn w:val="DefaultParagraphFont"/>
    <w:uiPriority w:val="99"/>
    <w:unhideWhenUsed/>
    <w:rsid w:val="005602E7"/>
    <w:rPr>
      <w:color w:val="0000FF" w:themeColor="hyperlink"/>
      <w:u w:val="single"/>
    </w:rPr>
  </w:style>
  <w:style w:type="character" w:styleId="UnresolvedMention">
    <w:name w:val="Unresolved Mention"/>
    <w:basedOn w:val="DefaultParagraphFont"/>
    <w:uiPriority w:val="99"/>
    <w:semiHidden/>
    <w:unhideWhenUsed/>
    <w:rsid w:val="005602E7"/>
    <w:rPr>
      <w:color w:val="605E5C"/>
      <w:shd w:val="clear" w:color="auto" w:fill="E1DFDD"/>
    </w:rPr>
  </w:style>
  <w:style w:type="paragraph" w:styleId="NormalWeb">
    <w:name w:val="Normal (Web)"/>
    <w:basedOn w:val="Normal"/>
    <w:uiPriority w:val="99"/>
    <w:unhideWhenUsed/>
    <w:rsid w:val="00C229C0"/>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C229C0"/>
    <w:pPr>
      <w:widowControl/>
      <w:pBdr>
        <w:top w:val="nil"/>
        <w:left w:val="nil"/>
        <w:bottom w:val="nil"/>
        <w:right w:val="nil"/>
        <w:between w:val="nil"/>
      </w:pBdr>
      <w:autoSpaceDE/>
      <w:autoSpaceDN/>
    </w:pPr>
    <w:rPr>
      <w:rFonts w:ascii="Calibri" w:eastAsia="Calibri" w:hAnsi="Calibri" w:cs="Calibri"/>
      <w:color w:val="000000"/>
      <w:lang w:val="lv-LV" w:eastAsia="lv-LV"/>
    </w:rPr>
  </w:style>
  <w:style w:type="character" w:customStyle="1" w:styleId="NoSpacingChar">
    <w:name w:val="No Spacing Char"/>
    <w:basedOn w:val="DefaultParagraphFont"/>
    <w:link w:val="NoSpacing"/>
    <w:uiPriority w:val="1"/>
    <w:rsid w:val="00C229C0"/>
    <w:rPr>
      <w:rFonts w:ascii="Calibri" w:eastAsia="Calibri" w:hAnsi="Calibri" w:cs="Calibri"/>
      <w:color w:val="000000"/>
      <w:lang w:val="lv-LV" w:eastAsia="lv-LV"/>
    </w:rPr>
  </w:style>
  <w:style w:type="paragraph" w:styleId="HTMLPreformatted">
    <w:name w:val="HTML Preformatted"/>
    <w:basedOn w:val="Normal"/>
    <w:link w:val="HTMLPreformattedChar"/>
    <w:uiPriority w:val="99"/>
    <w:semiHidden/>
    <w:unhideWhenUsed/>
    <w:rsid w:val="001A42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2E5"/>
    <w:rPr>
      <w:rFonts w:ascii="Consolas" w:eastAsia="Tahoma" w:hAnsi="Consolas" w:cs="Tahoma"/>
      <w:sz w:val="20"/>
      <w:szCs w:val="20"/>
      <w:lang w:val="lv-LV"/>
    </w:rPr>
  </w:style>
  <w:style w:type="character" w:styleId="FootnoteReference">
    <w:name w:val="footnote reference"/>
    <w:basedOn w:val="DefaultParagraphFont"/>
    <w:uiPriority w:val="99"/>
    <w:semiHidden/>
    <w:unhideWhenUsed/>
    <w:rsid w:val="003828AE"/>
    <w:rPr>
      <w:vertAlign w:val="superscript"/>
    </w:rPr>
  </w:style>
  <w:style w:type="paragraph" w:styleId="Header">
    <w:name w:val="header"/>
    <w:basedOn w:val="Normal"/>
    <w:uiPriority w:val="99"/>
    <w:unhideWhenUsed/>
    <w:rsid w:val="59C32902"/>
    <w:pPr>
      <w:tabs>
        <w:tab w:val="center" w:pos="4680"/>
        <w:tab w:val="right" w:pos="9360"/>
      </w:tabs>
    </w:pPr>
  </w:style>
  <w:style w:type="paragraph" w:styleId="Footer">
    <w:name w:val="footer"/>
    <w:basedOn w:val="Normal"/>
    <w:link w:val="FooterChar"/>
    <w:uiPriority w:val="99"/>
    <w:unhideWhenUsed/>
    <w:rsid w:val="59C3290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730AEE"/>
    <w:rPr>
      <w:rFonts w:ascii="Tahoma" w:eastAsia="Tahoma" w:hAnsi="Tahoma" w:cs="Tahoma"/>
      <w:lang w:val="lv-LV"/>
    </w:rPr>
  </w:style>
  <w:style w:type="character" w:styleId="Strong">
    <w:name w:val="Strong"/>
    <w:basedOn w:val="DefaultParagraphFont"/>
    <w:uiPriority w:val="22"/>
    <w:qFormat/>
    <w:rsid w:val="006E7130"/>
    <w:rPr>
      <w:b/>
      <w:bCs/>
    </w:rPr>
  </w:style>
  <w:style w:type="character" w:customStyle="1" w:styleId="apple-converted-space">
    <w:name w:val="apple-converted-space"/>
    <w:basedOn w:val="DefaultParagraphFont"/>
    <w:rsid w:val="006E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ebre@victec.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ingus@b1.l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bebre@victec.lv" TargetMode="External"/><Relationship Id="rId23" Type="http://schemas.openxmlformats.org/officeDocument/2006/relationships/header" Target="header7.xml"/><Relationship Id="rId10" Type="http://schemas.openxmlformats.org/officeDocument/2006/relationships/hyperlink" Target="mailto:ingus@1b.l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gus@b1.lv"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29842c-b281-4149-9b4c-5b8a5d513c34" xsi:nil="true"/>
    <lcf76f155ced4ddcb4097134ff3c332f xmlns="cc0bc46b-150c-48de-8a1d-f4131c88394b">
      <Terms xmlns="http://schemas.microsoft.com/office/infopath/2007/PartnerControls"/>
    </lcf76f155ced4ddcb4097134ff3c332f>
    <Highpriority xmlns="cc0bc46b-150c-48de-8a1d-f4131c8839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3C466-49A1-48BD-9907-21836DC77EEF}">
  <ds:schemaRefs>
    <ds:schemaRef ds:uri="http://schemas.microsoft.com/office/2006/metadata/properties"/>
    <ds:schemaRef ds:uri="http://schemas.microsoft.com/office/infopath/2007/PartnerControls"/>
    <ds:schemaRef ds:uri="1c29842c-b281-4149-9b4c-5b8a5d513c34"/>
    <ds:schemaRef ds:uri="cc0bc46b-150c-48de-8a1d-f4131c88394b"/>
  </ds:schemaRefs>
</ds:datastoreItem>
</file>

<file path=customXml/itemProps2.xml><?xml version="1.0" encoding="utf-8"?>
<ds:datastoreItem xmlns:ds="http://schemas.openxmlformats.org/officeDocument/2006/customXml" ds:itemID="{C4B8762C-57F7-486D-A765-F5C4F046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054A6-71C2-4220-BADE-7061F9695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20</Pages>
  <Words>5214</Words>
  <Characters>29722</Characters>
  <Application>Microsoft Office Word</Application>
  <DocSecurity>0</DocSecurity>
  <Lines>247</Lines>
  <Paragraphs>69</Paragraphs>
  <ScaleCrop>false</ScaleCrop>
  <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Lauris Bronuss</dc:creator>
  <cp:keywords/>
  <cp:lastModifiedBy>Agnija Dike</cp:lastModifiedBy>
  <cp:revision>60</cp:revision>
  <dcterms:created xsi:type="dcterms:W3CDTF">2026-02-26T18:49:00Z</dcterms:created>
  <dcterms:modified xsi:type="dcterms:W3CDTF">2026-03-12T11:38:00Z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LTSC</vt:lpwstr>
  </property>
  <property fmtid="{D5CDD505-2E9C-101B-9397-08002B2CF9AE}" pid="4" name="LastSaved">
    <vt:filetime>2025-10-23T00:00:00Z</vt:filetime>
  </property>
  <property fmtid="{D5CDD505-2E9C-101B-9397-08002B2CF9AE}" pid="5" name="Producer">
    <vt:lpwstr>Microsoft® Word LTSC</vt:lpwstr>
  </property>
  <property fmtid="{D5CDD505-2E9C-101B-9397-08002B2CF9AE}" pid="6" name="ContentTypeId">
    <vt:lpwstr>0x010100AD2B31F490322D40852C602EA2C7E913</vt:lpwstr>
  </property>
  <property fmtid="{D5CDD505-2E9C-101B-9397-08002B2CF9AE}" pid="7" name="MediaServiceImageTags">
    <vt:lpwstr/>
  </property>
</Properties>
</file>