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end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3.pielikums</w:t>
      </w:r>
    </w:p>
    <w:p>
      <w:pPr>
        <w:pStyle w:val="Normal"/>
        <w:spacing w:before="0" w:after="0"/>
        <w:ind w:start="5245"/>
        <w:jc w:val="end"/>
        <w:rPr>
          <w:rFonts w:ascii="Times New Roman" w:hAnsi="Times New Roman" w:cs="Times New Roman"/>
          <w:sz w:val="18"/>
          <w:szCs w:val="18"/>
        </w:rPr>
      </w:pPr>
      <w:bookmarkStart w:id="0" w:name="_Hlk190867987"/>
      <w:r>
        <w:rPr>
          <w:rFonts w:cs="Times New Roman" w:ascii="Times New Roman" w:hAnsi="Times New Roman"/>
          <w:sz w:val="18"/>
          <w:szCs w:val="18"/>
        </w:rPr>
        <w:t>iepirkuma “</w:t>
      </w:r>
      <w:bookmarkEnd w:id="0"/>
      <w:r>
        <w:rPr>
          <w:rFonts w:cs="Times New Roman" w:ascii="Times New Roman" w:hAnsi="Times New Roman"/>
          <w:sz w:val="18"/>
          <w:szCs w:val="18"/>
        </w:rPr>
        <w:t xml:space="preserve">Vides pieejamības pasākumu realizācija </w:t>
      </w:r>
    </w:p>
    <w:p>
      <w:pPr>
        <w:pStyle w:val="Normal"/>
        <w:spacing w:before="0" w:after="0"/>
        <w:ind w:start="5245"/>
        <w:jc w:val="end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MFD Doktorātā “Ziepniekkalns ”</w:t>
      </w:r>
    </w:p>
    <w:p>
      <w:pPr>
        <w:pStyle w:val="Normal"/>
        <w:spacing w:before="0" w:after="0"/>
        <w:ind w:start="5245"/>
        <w:jc w:val="end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before="0" w:after="0"/>
        <w:ind w:start="5245"/>
        <w:jc w:val="end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tabs>
          <w:tab w:val="clear" w:pos="720"/>
          <w:tab w:val="left" w:pos="319" w:leader="none"/>
        </w:tabs>
        <w:spacing w:lineRule="auto" w:line="240" w:before="120" w:after="120"/>
        <w:jc w:val="end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start="0"/>
        <w:jc w:val="center"/>
        <w:outlineLvl w:val="0"/>
        <w:rPr>
          <w:rFonts w:ascii="Times New Roman" w:hAnsi="Times New Roman" w:eastAsia="Times New Roman" w:cs="Times New Roman"/>
          <w:b/>
          <w:cap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aps/>
          <w:sz w:val="24"/>
          <w:szCs w:val="24"/>
        </w:rPr>
        <w:t>FINANŠU PIEDĀVĀJUMS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Dalībai iepirkumā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 xml:space="preserve">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start="0"/>
        <w:jc w:val="center"/>
        <w:outlineLvl w:val="0"/>
        <w:rPr>
          <w:rFonts w:ascii="Times New Roman" w:hAnsi="Times New Roman" w:eastAsia="Times New Roman" w:cs="Times New Roman"/>
          <w:bCs/>
          <w:cap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caps/>
          <w:sz w:val="24"/>
          <w:szCs w:val="24"/>
        </w:rPr>
      </w:r>
    </w:p>
    <w:p>
      <w:pPr>
        <w:pStyle w:val="BodyText"/>
        <w:spacing w:lineRule="auto" w:line="360"/>
        <w:jc w:val="center"/>
        <w:rPr>
          <w:b/>
          <w:caps/>
          <w:szCs w:val="24"/>
        </w:rPr>
      </w:pPr>
      <w:bookmarkStart w:id="1" w:name="_Hlk83641239"/>
      <w:bookmarkEnd w:id="1"/>
      <w:r>
        <w:rPr>
          <w:rFonts w:cs="Times New Roman"/>
          <w:b/>
          <w:bCs/>
          <w:caps/>
          <w:sz w:val="24"/>
          <w:szCs w:val="24"/>
        </w:rPr>
        <w:t>Vides pieejamības pasākumu realizācija MFD Doktorātā “Ziepniekkalns</w:t>
      </w:r>
      <w:r>
        <w:rPr>
          <w:rFonts w:eastAsia="Times New Roman" w:cs="Times New Roman"/>
          <w:b/>
          <w:bCs/>
          <w:caps/>
          <w:color w:val="auto"/>
          <w:kern w:val="0"/>
          <w:sz w:val="24"/>
          <w:szCs w:val="24"/>
          <w:lang w:val="lv-LV" w:eastAsia="en-US" w:bidi="ar-SA"/>
        </w:rPr>
        <w:t>”</w:t>
      </w:r>
    </w:p>
    <w:p>
      <w:pPr>
        <w:pStyle w:val="Normal"/>
        <w:tabs>
          <w:tab w:val="clear" w:pos="720"/>
          <w:tab w:val="left" w:pos="993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identifikāci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lv-LV" w:eastAsia="zh-CN" w:bidi="ar-SA"/>
        </w:rPr>
        <w:t>jas Nr. DZ-V65_01-2026</w:t>
      </w:r>
    </w:p>
    <w:p>
      <w:pPr>
        <w:pStyle w:val="Normal"/>
        <w:tabs>
          <w:tab w:val="clear" w:pos="720"/>
          <w:tab w:val="left" w:pos="993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Pretendents____________________________________________________________________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</w:r>
      <w:r>
        <w:rPr>
          <w:rFonts w:cs="Times New Roman" w:ascii="Times New Roman" w:hAnsi="Times New Roman"/>
          <w:i/>
          <w:sz w:val="20"/>
          <w:szCs w:val="20"/>
        </w:rPr>
        <w:t>(pretendenta nosaukums)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Reģistrācijas Nr.________________________________________________________________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_______________________________________________________________________</w:t>
      </w:r>
      <w:r>
        <w:rPr>
          <w:rFonts w:cs="Times New Roman" w:ascii="Times New Roman" w:hAnsi="Times New Roman"/>
          <w:sz w:val="24"/>
          <w:szCs w:val="24"/>
        </w:rPr>
        <w:t xml:space="preserve"> personā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  <w:t>(pārstāvēt tiesīgas personas  amats, vārds, uzvārds)</w:t>
      </w:r>
    </w:p>
    <w:p>
      <w:pPr>
        <w:pStyle w:val="Normal"/>
        <w:keepNext w:val="true"/>
        <w:numPr>
          <w:ilvl w:val="0"/>
          <w:numId w:val="0"/>
        </w:numPr>
        <w:tabs>
          <w:tab w:val="left" w:pos="720" w:leader="none"/>
        </w:tabs>
        <w:spacing w:lineRule="auto" w:line="240" w:before="0" w:after="0"/>
        <w:ind w:hanging="864" w:start="864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tabs>
          <w:tab w:val="left" w:pos="720" w:leader="none"/>
        </w:tabs>
        <w:spacing w:lineRule="auto" w:line="240" w:before="0" w:after="0"/>
        <w:ind w:hanging="0" w:start="0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tabs>
          <w:tab w:val="left" w:pos="720" w:leader="none"/>
        </w:tabs>
        <w:spacing w:lineRule="auto" w:line="240" w:before="0" w:after="0"/>
        <w:ind w:hanging="0" w:start="0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Piedāvājam  par:</w:t>
      </w:r>
    </w:p>
    <w:p>
      <w:pPr>
        <w:pStyle w:val="Normal"/>
        <w:keepNext w:val="true"/>
        <w:numPr>
          <w:ilvl w:val="0"/>
          <w:numId w:val="0"/>
        </w:numPr>
        <w:tabs>
          <w:tab w:val="left" w:pos="720" w:leader="none"/>
        </w:tabs>
        <w:spacing w:lineRule="auto" w:line="240" w:before="0" w:after="0"/>
        <w:ind w:hanging="0" w:start="0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tabs>
          <w:tab w:val="left" w:pos="720" w:leader="none"/>
        </w:tabs>
        <w:spacing w:lineRule="auto" w:line="240" w:before="0" w:after="0"/>
        <w:ind w:hanging="0" w:start="0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tabs>
          <w:tab w:val="left" w:pos="720" w:leader="none"/>
        </w:tabs>
        <w:spacing w:lineRule="auto" w:line="240" w:before="0" w:after="0"/>
        <w:ind w:hanging="0" w:start="0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6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0" w:lastRow="1" w:firstColumn="1" w:lastColumn="1" w:noHBand="0" w:val="01e0"/>
      </w:tblPr>
      <w:tblGrid>
        <w:gridCol w:w="3824"/>
        <w:gridCol w:w="2411"/>
        <w:gridCol w:w="1414"/>
        <w:gridCol w:w="1988"/>
      </w:tblGrid>
      <w:tr>
        <w:trPr>
          <w:trHeight w:val="830" w:hRule="atLeast"/>
        </w:trPr>
        <w:tc>
          <w:tcPr>
            <w:tcW w:w="38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851" w:leader="none"/>
                <w:tab w:val="left" w:pos="186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Iepirkuma priekšmets</w:t>
            </w:r>
          </w:p>
        </w:tc>
        <w:tc>
          <w:tcPr>
            <w:tcW w:w="24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851" w:leader="none"/>
                <w:tab w:val="left" w:pos="186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Līgumcena</w:t>
            </w:r>
          </w:p>
          <w:p>
            <w:pPr>
              <w:pStyle w:val="Normal"/>
              <w:tabs>
                <w:tab w:val="clear" w:pos="720"/>
                <w:tab w:val="left" w:pos="851" w:leader="none"/>
                <w:tab w:val="left" w:pos="186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EUR</w:t>
            </w:r>
          </w:p>
          <w:p>
            <w:pPr>
              <w:pStyle w:val="Normal"/>
              <w:tabs>
                <w:tab w:val="clear" w:pos="720"/>
                <w:tab w:val="left" w:pos="851" w:leader="none"/>
                <w:tab w:val="left" w:pos="186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bez PVN</w:t>
            </w:r>
          </w:p>
        </w:tc>
        <w:tc>
          <w:tcPr>
            <w:tcW w:w="14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851" w:leader="none"/>
                <w:tab w:val="left" w:pos="186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21 %</w:t>
            </w:r>
          </w:p>
          <w:p>
            <w:pPr>
              <w:pStyle w:val="Normal"/>
              <w:tabs>
                <w:tab w:val="clear" w:pos="720"/>
                <w:tab w:val="left" w:pos="851" w:leader="none"/>
                <w:tab w:val="left" w:pos="186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PVN</w:t>
            </w:r>
          </w:p>
        </w:tc>
        <w:tc>
          <w:tcPr>
            <w:tcW w:w="1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851" w:leader="none"/>
                <w:tab w:val="left" w:pos="186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Līgumsumma</w:t>
            </w:r>
          </w:p>
          <w:p>
            <w:pPr>
              <w:pStyle w:val="Normal"/>
              <w:tabs>
                <w:tab w:val="clear" w:pos="720"/>
                <w:tab w:val="left" w:pos="851" w:leader="none"/>
                <w:tab w:val="left" w:pos="186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EUR</w:t>
            </w:r>
          </w:p>
          <w:p>
            <w:pPr>
              <w:pStyle w:val="Normal"/>
              <w:tabs>
                <w:tab w:val="clear" w:pos="720"/>
                <w:tab w:val="left" w:pos="851" w:leader="none"/>
                <w:tab w:val="left" w:pos="186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ar PVN</w:t>
            </w:r>
          </w:p>
        </w:tc>
      </w:tr>
      <w:tr>
        <w:trPr/>
        <w:tc>
          <w:tcPr>
            <w:tcW w:w="38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0"/>
              <w:jc w:val="both"/>
              <w:rPr>
                <w:bCs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lv-LV" w:eastAsia="zh-CN" w:bidi="ar-SA"/>
              </w:rPr>
              <w:t>Vides pieejamības pasākumu realizācija MFD Doktorātā “Ziepniekkalns”</w:t>
            </w:r>
          </w:p>
        </w:tc>
        <w:tc>
          <w:tcPr>
            <w:tcW w:w="24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1" w:leader="none"/>
                <w:tab w:val="left" w:pos="18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4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1" w:leader="none"/>
                <w:tab w:val="left" w:pos="18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1" w:leader="none"/>
                <w:tab w:val="left" w:pos="18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tbl>
      <w:tblPr>
        <w:tblpPr w:vertAnchor="text" w:horzAnchor="margin" w:leftFromText="180" w:rightFromText="180" w:tblpX="0" w:tblpY="196"/>
        <w:tblW w:w="963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2972"/>
        <w:gridCol w:w="2288"/>
        <w:gridCol w:w="977"/>
        <w:gridCol w:w="3402"/>
      </w:tblGrid>
      <w:tr>
        <w:trPr>
          <w:trHeight w:val="90" w:hRule="atLeast"/>
        </w:trPr>
        <w:tc>
          <w:tcPr>
            <w:tcW w:w="297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  <w:t>_________________________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  <w:t>(amata nosaukums)</w:t>
            </w:r>
          </w:p>
        </w:tc>
        <w:tc>
          <w:tcPr>
            <w:tcW w:w="3265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  <w:t>________________________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  <w:t>(paraksts)</w:t>
            </w:r>
          </w:p>
        </w:tc>
        <w:tc>
          <w:tcPr>
            <w:tcW w:w="340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  <w:t>__________________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  <w:t>(paraksta atšifrējums)</w:t>
            </w:r>
          </w:p>
        </w:tc>
      </w:tr>
      <w:tr>
        <w:trPr>
          <w:trHeight w:val="90" w:hRule="atLeast"/>
        </w:trPr>
        <w:tc>
          <w:tcPr>
            <w:tcW w:w="2972" w:type="dxa"/>
            <w:tcBorders/>
          </w:tcPr>
          <w:p>
            <w:pPr>
              <w:pStyle w:val="Normal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lv-LV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2026.gada ______________</w:t>
            </w:r>
          </w:p>
          <w:p>
            <w:pPr>
              <w:pStyle w:val="Normal"/>
              <w:spacing w:before="0" w:after="160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lv-LV"/>
              </w:rPr>
            </w:r>
          </w:p>
        </w:tc>
        <w:tc>
          <w:tcPr>
            <w:tcW w:w="2288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lv-LV"/>
              </w:rPr>
            </w:r>
          </w:p>
        </w:tc>
        <w:tc>
          <w:tcPr>
            <w:tcW w:w="4379" w:type="dxa"/>
            <w:gridSpan w:val="2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spacing w:before="0" w:after="1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type w:val="nextPage"/>
      <w:pgSz w:w="12240" w:h="15840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Segoe UI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c1e74"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lv-LV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ParagraphChar" w:customStyle="1">
    <w:name w:val="List Paragraph Char"/>
    <w:link w:val="ListParagraph"/>
    <w:qFormat/>
    <w:locked/>
    <w:rsid w:val="008c1e74"/>
    <w:rPr>
      <w:lang w:val="lv-LV"/>
    </w:rPr>
  </w:style>
  <w:style w:type="character" w:styleId="NaisfChar" w:customStyle="1">
    <w:name w:val="naisf Char"/>
    <w:link w:val="Naisf"/>
    <w:qFormat/>
    <w:locked/>
    <w:rsid w:val="008c1e74"/>
    <w:rPr>
      <w:rFonts w:ascii="Times New Roman" w:hAnsi="Times New Roman" w:eastAsia="Times New Roman" w:cs="Times New Roman"/>
      <w:sz w:val="24"/>
      <w:szCs w:val="24"/>
      <w:lang w:val="en-GB"/>
    </w:rPr>
  </w:style>
  <w:style w:type="character" w:styleId="HeaderChar" w:customStyle="1">
    <w:name w:val="Header Char"/>
    <w:basedOn w:val="DefaultParagraphFont"/>
    <w:uiPriority w:val="99"/>
    <w:qFormat/>
    <w:rsid w:val="00614e59"/>
    <w:rPr>
      <w:lang w:val="lv-LV"/>
    </w:rPr>
  </w:style>
  <w:style w:type="character" w:styleId="FooterChar" w:customStyle="1">
    <w:name w:val="Footer Char"/>
    <w:basedOn w:val="DefaultParagraphFont"/>
    <w:uiPriority w:val="99"/>
    <w:qFormat/>
    <w:rsid w:val="00614e59"/>
    <w:rPr>
      <w:lang w:val="lv-LV"/>
    </w:rPr>
  </w:style>
  <w:style w:type="character" w:styleId="HeaderChar1" w:customStyle="1">
    <w:name w:val="Header Char1"/>
    <w:uiPriority w:val="99"/>
    <w:qFormat/>
    <w:rsid w:val="00614e59"/>
    <w:rPr>
      <w:rFonts w:ascii="Times New Roman" w:hAnsi="Times New Roman" w:eastAsia="Times New Roman" w:cs="Times New Roman"/>
      <w:sz w:val="24"/>
      <w:szCs w:val="24"/>
      <w:lang w:eastAsia="en-US"/>
    </w:rPr>
  </w:style>
  <w:style w:type="character" w:styleId="BodyTextChar" w:customStyle="1">
    <w:name w:val="Body Text Char"/>
    <w:basedOn w:val="DefaultParagraphFont"/>
    <w:qFormat/>
    <w:rsid w:val="004c2b9e"/>
    <w:rPr>
      <w:rFonts w:ascii="Times New Roman" w:hAnsi="Times New Roman" w:eastAsia="Times New Roman" w:cs="Times New Roman"/>
      <w:sz w:val="24"/>
      <w:szCs w:val="20"/>
      <w:lang w:val="lv-LV" w:eastAsia="ar-SA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a30220"/>
    <w:rPr>
      <w:rFonts w:ascii="Segoe UI" w:hAnsi="Segoe UI" w:cs="Segoe UI"/>
      <w:sz w:val="18"/>
      <w:szCs w:val="18"/>
      <w:lang w:val="lv-LV"/>
    </w:rPr>
  </w:style>
  <w:style w:type="paragraph" w:styleId="Virsraksts" w:customStyle="1">
    <w:name w:val="Virsrakst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link w:val="BodyTextChar"/>
    <w:rsid w:val="004c2b9e"/>
    <w:pPr>
      <w:spacing w:lineRule="auto" w:line="240" w:before="0" w:after="120"/>
      <w:textAlignment w:val="baseline"/>
    </w:pPr>
    <w:rPr>
      <w:rFonts w:ascii="Times New Roman" w:hAnsi="Times New Roman" w:eastAsia="Times New Roman" w:cs="Times New Roman"/>
      <w:sz w:val="24"/>
      <w:szCs w:val="20"/>
      <w:lang w:eastAsia="ar-SA"/>
    </w:rPr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Rdtjs" w:customStyle="1">
    <w:name w:val="Rādītājs"/>
    <w:basedOn w:val="Normal"/>
    <w:qFormat/>
    <w:pPr>
      <w:suppressLineNumbers/>
    </w:pPr>
    <w:rPr>
      <w:rFonts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ListParagraph">
    <w:name w:val="List Paragraph"/>
    <w:basedOn w:val="Normal"/>
    <w:link w:val="ListParagraphChar"/>
    <w:qFormat/>
    <w:rsid w:val="008c1e74"/>
    <w:pPr>
      <w:spacing w:before="0" w:after="160"/>
      <w:ind w:start="720"/>
      <w:contextualSpacing/>
    </w:pPr>
    <w:rPr/>
  </w:style>
  <w:style w:type="paragraph" w:styleId="Naisf" w:customStyle="1">
    <w:name w:val="naisf"/>
    <w:basedOn w:val="Normal"/>
    <w:link w:val="NaisfChar"/>
    <w:qFormat/>
    <w:rsid w:val="008c1e74"/>
    <w:pPr>
      <w:spacing w:lineRule="auto" w:line="240" w:beforeAutospacing="1" w:afterAutospacing="1"/>
      <w:jc w:val="both"/>
    </w:pPr>
    <w:rPr>
      <w:rFonts w:ascii="Times New Roman" w:hAnsi="Times New Roman" w:eastAsia="Times New Roman" w:cs="Times New Roman"/>
      <w:sz w:val="24"/>
      <w:szCs w:val="24"/>
      <w:lang w:val="en-GB"/>
    </w:rPr>
  </w:style>
  <w:style w:type="paragraph" w:styleId="Galveneunkjene" w:customStyle="1">
    <w:name w:val="Galvene un kājene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614e59"/>
    <w:pPr>
      <w:tabs>
        <w:tab w:val="clear" w:pos="720"/>
        <w:tab w:val="center" w:pos="4320" w:leader="none"/>
        <w:tab w:val="right" w:pos="864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614e59"/>
    <w:pPr>
      <w:tabs>
        <w:tab w:val="clear" w:pos="720"/>
        <w:tab w:val="center" w:pos="4320" w:leader="none"/>
        <w:tab w:val="right" w:pos="864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8f486d"/>
    <w:pPr>
      <w:widowControl/>
      <w:suppressAutoHyphens w:val="true"/>
      <w:bidi w:val="0"/>
      <w:spacing w:before="0" w:after="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lv-LV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3022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Ietvarasaturs" w:customStyle="1">
    <w:name w:val="Ietvara satur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LibreOffice/24.2.1.2$Windows_X86_64 LibreOffice_project/db4def46b0453cc22e2d0305797cf981b68ef5ac</Application>
  <AppVersion>15.0000</AppVersion>
  <Pages>1</Pages>
  <Words>69</Words>
  <Characters>790</Characters>
  <CharactersWithSpaces>840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2025-07-19T08:28:00Z</dcterms:created>
  <dc:creator>Mihail Kif</dc:creator>
  <dc:description/>
  <dc:language>en-US</dc:language>
  <cp:lastModifiedBy/>
  <cp:lastPrinted>2025-07-29T11:12:00Z</cp:lastPrinted>
  <dcterms:modified xsi:type="dcterms:W3CDTF">2026-03-13T09:55:55Z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