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E9C8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0" distR="0" simplePos="0" relativeHeight="251659264" behindDoc="0" locked="0" layoutInCell="0" allowOverlap="1" wp14:anchorId="6F781467" wp14:editId="6CB3A7DB">
            <wp:simplePos x="0" y="0"/>
            <wp:positionH relativeFrom="column">
              <wp:posOffset>1692275</wp:posOffset>
            </wp:positionH>
            <wp:positionV relativeFrom="paragraph">
              <wp:posOffset>-55880</wp:posOffset>
            </wp:positionV>
            <wp:extent cx="2254885" cy="1219835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D6331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03D317DC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4470A38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445FE222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D72F963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ED605EF" w14:textId="77777777" w:rsidR="00657DC2" w:rsidRDefault="00657DC2" w:rsidP="00657DC2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63AE79CA" w14:textId="7A67B5A1" w:rsidR="00657DC2" w:rsidRDefault="00657DC2" w:rsidP="00657DC2">
      <w:pPr>
        <w:jc w:val="right"/>
      </w:pPr>
      <w:r>
        <w:rPr>
          <w:rFonts w:ascii="Times New Roman" w:hAnsi="Times New Roman" w:cs="Times New Roman"/>
          <w:sz w:val="23"/>
          <w:szCs w:val="23"/>
        </w:rPr>
        <w:t>Pielikums Nr.</w:t>
      </w:r>
      <w:r w:rsidR="00D47DE4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  <w:r w:rsidR="00D47DE4"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7831DAA" w14:textId="77777777" w:rsidR="00657DC2" w:rsidRDefault="00657DC2" w:rsidP="00657DC2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C15D016" w14:textId="77777777" w:rsidR="00657DC2" w:rsidRDefault="00657DC2" w:rsidP="00657DC2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35E611F" w14:textId="77777777" w:rsidR="00F67372" w:rsidRPr="001A5506" w:rsidRDefault="00F67372" w:rsidP="00F67372">
      <w:pPr>
        <w:jc w:val="center"/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</w:pPr>
      <w:r w:rsidRPr="001A5506">
        <w:rPr>
          <w:rFonts w:ascii="Times New Roman" w:hAnsi="Times New Roman" w:cs="Times New Roman"/>
          <w:b/>
          <w:bCs/>
          <w:caps/>
          <w:lang w:val="lv-LV"/>
        </w:rPr>
        <w:t>TehniskĀ SPECIFIKĀCIJA- dARBA UZDEVUMS</w:t>
      </w:r>
    </w:p>
    <w:p w14:paraId="36C0CC23" w14:textId="77777777" w:rsidR="00F67372" w:rsidRPr="001A5506" w:rsidRDefault="00F67372" w:rsidP="00F67372">
      <w:pPr>
        <w:jc w:val="center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bCs/>
          <w:color w:val="000000"/>
          <w:szCs w:val="23"/>
          <w:lang w:val="lv-LV" w:eastAsia="lv-LV"/>
        </w:rPr>
        <w:t>„</w:t>
      </w:r>
      <w:r w:rsidRPr="001A5506">
        <w:rPr>
          <w:rFonts w:ascii="Times New Roman" w:hAnsi="Times New Roman" w:cs="Times New Roman"/>
          <w:b/>
          <w:lang w:val="lv-LV"/>
        </w:rPr>
        <w:t>Telpu pielāgošana vides un funkcionālajai pieejamībai Bruņinieku ielā 8”,</w:t>
      </w:r>
    </w:p>
    <w:p w14:paraId="1D642772" w14:textId="77777777" w:rsidR="00F67372" w:rsidRPr="00BB2E99" w:rsidRDefault="00F67372" w:rsidP="00F67372">
      <w:pPr>
        <w:tabs>
          <w:tab w:val="left" w:pos="1333"/>
          <w:tab w:val="left" w:pos="7753"/>
          <w:tab w:val="left" w:pos="8993"/>
          <w:tab w:val="left" w:pos="10393"/>
          <w:tab w:val="left" w:pos="11593"/>
          <w:tab w:val="left" w:pos="12833"/>
        </w:tabs>
        <w:ind w:left="93"/>
        <w:jc w:val="center"/>
        <w:rPr>
          <w:rFonts w:ascii="Times New Roman" w:hAnsi="Times New Roman" w:cs="Times New Roman"/>
          <w:i/>
          <w:iCs/>
          <w:lang w:val="lv-LV"/>
        </w:rPr>
      </w:pPr>
      <w:r w:rsidRPr="00BB2E99">
        <w:rPr>
          <w:rFonts w:ascii="Times New Roman" w:hAnsi="Times New Roman" w:cs="Times New Roman"/>
          <w:bCs/>
          <w:i/>
          <w:iCs/>
          <w:color w:val="000000"/>
          <w:sz w:val="23"/>
          <w:szCs w:val="23"/>
          <w:lang w:val="lv-LV" w:eastAsia="lv-LV"/>
        </w:rPr>
        <w:t>identifikācijas Nr. M-1-B8_02-2026</w:t>
      </w:r>
    </w:p>
    <w:p w14:paraId="2649F3E4" w14:textId="77777777" w:rsidR="00F67372" w:rsidRPr="001A5506" w:rsidRDefault="00F67372" w:rsidP="00F67372">
      <w:pPr>
        <w:tabs>
          <w:tab w:val="right" w:pos="9213"/>
        </w:tabs>
        <w:ind w:right="-64"/>
        <w:rPr>
          <w:rFonts w:ascii="Times New Roman" w:hAnsi="Times New Roman" w:cs="Times New Roman"/>
          <w:b/>
          <w:color w:val="000000"/>
          <w:sz w:val="28"/>
          <w:szCs w:val="28"/>
          <w:lang w:val="lv-LV" w:eastAsia="lv-LV"/>
        </w:rPr>
      </w:pPr>
    </w:p>
    <w:p w14:paraId="7E1E437F" w14:textId="77777777" w:rsidR="00F67372" w:rsidRPr="001A5506" w:rsidRDefault="00F67372" w:rsidP="00F67372">
      <w:pPr>
        <w:rPr>
          <w:rFonts w:ascii="Times New Roman" w:hAnsi="Times New Roman" w:cs="Times New Roman"/>
          <w:b/>
          <w:bCs/>
          <w:lang w:val="lv-LV"/>
        </w:rPr>
      </w:pPr>
      <w:r w:rsidRPr="001A5506">
        <w:rPr>
          <w:rFonts w:ascii="Times New Roman" w:hAnsi="Times New Roman" w:cs="Times New Roman"/>
          <w:b/>
          <w:bCs/>
          <w:lang w:val="lv-LV"/>
        </w:rPr>
        <w:t>1. VISPĀRĒJĀ INFORMĀCIJA</w:t>
      </w:r>
    </w:p>
    <w:p w14:paraId="6A105EE3" w14:textId="77777777" w:rsidR="00F67372" w:rsidRPr="001A5506" w:rsidRDefault="00F67372" w:rsidP="00F67372">
      <w:pPr>
        <w:rPr>
          <w:rFonts w:ascii="Times New Roman" w:hAnsi="Times New Roman" w:cs="Times New Roman"/>
          <w:lang w:val="lv-LV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54"/>
        <w:gridCol w:w="6095"/>
      </w:tblGrid>
      <w:tr w:rsidR="00F67372" w:rsidRPr="001A5506" w14:paraId="362C98F9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1F22" w14:textId="77777777" w:rsidR="00F67372" w:rsidRPr="001A5506" w:rsidRDefault="00F67372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7B5" w14:textId="77777777" w:rsidR="00F67372" w:rsidRPr="001A5506" w:rsidRDefault="00F67372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Sabiedrība ar ierobežotu atbildību „Možums-1”</w:t>
            </w:r>
          </w:p>
        </w:tc>
      </w:tr>
      <w:tr w:rsidR="00F67372" w:rsidRPr="001A5506" w14:paraId="0546339E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569C9" w14:textId="77777777" w:rsidR="00F67372" w:rsidRPr="001A5506" w:rsidRDefault="00F67372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Nodokļu maksātāja reģistrācijas Nr.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4259" w14:textId="77777777" w:rsidR="00F67372" w:rsidRPr="001A5506" w:rsidRDefault="00F67372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40103146679</w:t>
            </w:r>
          </w:p>
        </w:tc>
      </w:tr>
      <w:tr w:rsidR="00F67372" w:rsidRPr="001A5506" w14:paraId="3351E816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6DB5C" w14:textId="77777777" w:rsidR="00F67372" w:rsidRPr="001A5506" w:rsidRDefault="00F67372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Pasūtītāja adrese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43A5" w14:textId="77777777" w:rsidR="00F67372" w:rsidRPr="001A5506" w:rsidRDefault="00F67372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iela 8, Rīga, LV-1010</w:t>
            </w:r>
          </w:p>
        </w:tc>
      </w:tr>
      <w:tr w:rsidR="00F67372" w:rsidRPr="001A5506" w14:paraId="424FCA35" w14:textId="77777777" w:rsidTr="00BD661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150FB" w14:textId="77777777" w:rsidR="00F67372" w:rsidRPr="001A5506" w:rsidRDefault="00F67372" w:rsidP="00BD661D">
            <w:pPr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Objekta atrašanās vieta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A7D8" w14:textId="77777777" w:rsidR="00F67372" w:rsidRPr="001A5506" w:rsidRDefault="00F67372" w:rsidP="00BD661D">
            <w:pPr>
              <w:ind w:right="-28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1A550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Bruņinieku ielā 8, Rīgā, MFD Veselības centrs “Možums-1”</w:t>
            </w:r>
          </w:p>
        </w:tc>
      </w:tr>
    </w:tbl>
    <w:p w14:paraId="0A0D2AB3" w14:textId="77777777" w:rsidR="00F67372" w:rsidRPr="001A5506" w:rsidRDefault="00F67372" w:rsidP="00F67372">
      <w:pPr>
        <w:ind w:left="142" w:firstLine="218"/>
        <w:jc w:val="both"/>
        <w:rPr>
          <w:rFonts w:ascii="Times New Roman" w:hAnsi="Times New Roman" w:cs="Times New Roman"/>
          <w:b/>
          <w:smallCaps/>
          <w:sz w:val="22"/>
          <w:szCs w:val="22"/>
          <w:lang w:val="lv-LV"/>
        </w:rPr>
      </w:pPr>
    </w:p>
    <w:p w14:paraId="362BC788" w14:textId="77777777" w:rsidR="00F67372" w:rsidRPr="00704843" w:rsidRDefault="00F67372" w:rsidP="00F67372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704843">
        <w:rPr>
          <w:rFonts w:ascii="Times New Roman" w:hAnsi="Times New Roman" w:cs="Times New Roman"/>
          <w:b/>
          <w:lang w:val="lv-LV"/>
        </w:rPr>
        <w:t>Iepirkuma priekšmets</w:t>
      </w:r>
    </w:p>
    <w:p w14:paraId="6A66091F" w14:textId="77777777" w:rsidR="00F67372" w:rsidRPr="00F67372" w:rsidRDefault="00F67372" w:rsidP="00F67372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sz w:val="22"/>
          <w:szCs w:val="22"/>
          <w:lang w:val="lv-LV"/>
        </w:rPr>
        <w:t>Iepirkuma priekšmets ir telpu vienkāršotie atjaunošanas darbi, inženiertīklu pielāgošana, kondicionēšanas sistēmu uzstādīšana un elektroinstalācijas izbūve ārstniecības iestādes telpās, nodrošinot vides pieejamību un komfortablu vidi pacientiem un personālam.</w:t>
      </w:r>
    </w:p>
    <w:p w14:paraId="244C0E77" w14:textId="77777777" w:rsidR="00F67372" w:rsidRPr="00F67372" w:rsidRDefault="00F67372" w:rsidP="00F67372">
      <w:pPr>
        <w:ind w:firstLine="360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Darbi ietver:</w:t>
      </w:r>
    </w:p>
    <w:p w14:paraId="18FA4F35" w14:textId="77777777" w:rsidR="00F67372" w:rsidRPr="00F67372" w:rsidRDefault="00F67372" w:rsidP="00F67372">
      <w:pPr>
        <w:pStyle w:val="Sarakstarindkopa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sz w:val="22"/>
          <w:szCs w:val="22"/>
          <w:lang w:val="lv-LV"/>
        </w:rPr>
        <w:t>reģistratūras un uzgaidāmās zonas atjaunošanu;</w:t>
      </w:r>
    </w:p>
    <w:p w14:paraId="55BD6DFB" w14:textId="598840C4" w:rsidR="00F67372" w:rsidRPr="00F67372" w:rsidRDefault="00F67372" w:rsidP="00F67372">
      <w:pPr>
        <w:pStyle w:val="Sarakstarindkopa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 xml:space="preserve">4. stāva </w:t>
      </w:r>
      <w:r w:rsidRPr="00F67372">
        <w:rPr>
          <w:rFonts w:ascii="Times New Roman" w:hAnsi="Times New Roman" w:cs="Times New Roman"/>
          <w:sz w:val="22"/>
          <w:szCs w:val="22"/>
          <w:lang w:val="lv-LV"/>
        </w:rPr>
        <w:t>un 5. stāva gaiteņu atjaunošanu</w:t>
      </w:r>
      <w:r>
        <w:rPr>
          <w:rFonts w:ascii="Times New Roman" w:hAnsi="Times New Roman" w:cs="Times New Roman"/>
          <w:sz w:val="22"/>
          <w:szCs w:val="22"/>
          <w:lang w:val="lv-LV"/>
        </w:rPr>
        <w:t xml:space="preserve"> (</w:t>
      </w:r>
      <w:r w:rsidRPr="00F67372">
        <w:rPr>
          <w:rFonts w:ascii="Times New Roman" w:hAnsi="Times New Roman" w:cs="Times New Roman"/>
          <w:sz w:val="22"/>
          <w:szCs w:val="22"/>
          <w:lang w:val="lv-LV"/>
        </w:rPr>
        <w:t>grīdas, griesti, sienas);</w:t>
      </w:r>
    </w:p>
    <w:p w14:paraId="5F312C32" w14:textId="25AB8F36" w:rsidR="00F67372" w:rsidRPr="00F67372" w:rsidRDefault="00F67372" w:rsidP="00F67372">
      <w:pPr>
        <w:pStyle w:val="Sarakstarindkopa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sz w:val="22"/>
          <w:szCs w:val="22"/>
          <w:lang w:val="lv-LV"/>
        </w:rPr>
        <w:t>sanitāro mezglu atsvaidzināšanu un pielāgošanu</w:t>
      </w:r>
      <w:r>
        <w:rPr>
          <w:rFonts w:ascii="Times New Roman" w:hAnsi="Times New Roman" w:cs="Times New Roman"/>
          <w:sz w:val="22"/>
          <w:szCs w:val="22"/>
          <w:lang w:val="lv-LV"/>
        </w:rPr>
        <w:t xml:space="preserve">, tajā skaitā 4.stāva WC atjaunošana vides </w:t>
      </w:r>
      <w:r w:rsidRPr="00F67372">
        <w:rPr>
          <w:rFonts w:ascii="Times New Roman" w:hAnsi="Times New Roman" w:cs="Times New Roman"/>
          <w:sz w:val="22"/>
          <w:szCs w:val="22"/>
          <w:lang w:val="lv-LV"/>
        </w:rPr>
        <w:t>pieejamīb</w:t>
      </w:r>
      <w:r>
        <w:rPr>
          <w:rFonts w:ascii="Times New Roman" w:hAnsi="Times New Roman" w:cs="Times New Roman"/>
          <w:sz w:val="22"/>
          <w:szCs w:val="22"/>
          <w:lang w:val="lv-LV"/>
        </w:rPr>
        <w:t>as prasībām</w:t>
      </w:r>
      <w:r w:rsidRPr="00F67372">
        <w:rPr>
          <w:rFonts w:ascii="Times New Roman" w:hAnsi="Times New Roman" w:cs="Times New Roman"/>
          <w:sz w:val="22"/>
          <w:szCs w:val="22"/>
          <w:lang w:val="lv-LV"/>
        </w:rPr>
        <w:t>;</w:t>
      </w:r>
    </w:p>
    <w:p w14:paraId="7C795739" w14:textId="7ACDB0A7" w:rsidR="00F67372" w:rsidRPr="00F67372" w:rsidRDefault="00F67372" w:rsidP="00F67372">
      <w:pPr>
        <w:pStyle w:val="Sarakstarindkopa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sz w:val="22"/>
          <w:szCs w:val="22"/>
          <w:lang w:val="lv-LV"/>
        </w:rPr>
        <w:t>kondicionēšanas sistēmu uzstādīšanu</w:t>
      </w:r>
      <w:r>
        <w:rPr>
          <w:rFonts w:ascii="Times New Roman" w:hAnsi="Times New Roman" w:cs="Times New Roman"/>
          <w:sz w:val="22"/>
          <w:szCs w:val="22"/>
          <w:lang w:val="lv-LV"/>
        </w:rPr>
        <w:t xml:space="preserve"> (</w:t>
      </w:r>
      <w:r w:rsidRPr="00F67372">
        <w:rPr>
          <w:rFonts w:ascii="Times New Roman" w:hAnsi="Times New Roman" w:cs="Times New Roman"/>
          <w:sz w:val="22"/>
          <w:szCs w:val="22"/>
          <w:lang w:val="lv-LV"/>
        </w:rPr>
        <w:t>1 gab. kondicionieris 4 stāva gaitenī un 5 ārstu prakses un 1 gab. kondicionieris 5 stāva gaitenī);</w:t>
      </w:r>
    </w:p>
    <w:p w14:paraId="3FF9AAD6" w14:textId="56141679" w:rsidR="00F67372" w:rsidRPr="00F67372" w:rsidRDefault="00F67372" w:rsidP="00F67372">
      <w:pPr>
        <w:pStyle w:val="Sarakstarindkopa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  <w:lang w:val="lv-LV"/>
        </w:rPr>
      </w:pPr>
      <w:r w:rsidRPr="00F67372">
        <w:rPr>
          <w:rFonts w:ascii="Times New Roman" w:hAnsi="Times New Roman" w:cs="Times New Roman"/>
          <w:sz w:val="22"/>
          <w:szCs w:val="22"/>
          <w:lang w:val="lv-LV"/>
        </w:rPr>
        <w:t>elektroinstalācijas un pieslēgumu izbūvi.</w:t>
      </w:r>
    </w:p>
    <w:p w14:paraId="681BA6FC" w14:textId="77777777" w:rsidR="00F67372" w:rsidRPr="001A5506" w:rsidRDefault="00F67372" w:rsidP="00F67372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 xml:space="preserve">Skaidrojošs apraksts </w:t>
      </w:r>
    </w:p>
    <w:p w14:paraId="07E20A2F" w14:textId="77777777" w:rsidR="00F67372" w:rsidRPr="001A5506" w:rsidRDefault="00F67372" w:rsidP="00F67372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Darbu apjomi noteikti, balstoties uz objekta vizuālo apsekošanu dabā, inventarizācijas lietu, Pasūtītāja sniegto informāciju un plānotajiem funkcionālajiem risinājumiem.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br/>
        <w:t xml:space="preserve">Darbu mērķis ir nodrošināt </w:t>
      </w:r>
      <w:r w:rsidRPr="001A5506">
        <w:rPr>
          <w:rStyle w:val="Izteiksmgs"/>
          <w:rFonts w:ascii="Times New Roman" w:hAnsi="Times New Roman" w:cs="Times New Roman"/>
          <w:sz w:val="22"/>
          <w:szCs w:val="22"/>
          <w:lang w:val="lv-LV"/>
        </w:rPr>
        <w:t>vides un funkcionālo piekļūstamību personām ar funkcionāliem traucējumiem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kā arī veikt telpu vienkāršotu atjaunošanu ārstniecības iestādes vajadzībām.</w:t>
      </w:r>
    </w:p>
    <w:p w14:paraId="05AD717D" w14:textId="77777777" w:rsidR="00F67372" w:rsidRPr="001A5506" w:rsidRDefault="00F67372" w:rsidP="00F67372">
      <w:pPr>
        <w:ind w:firstLine="426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izpildāmi saskaņā ar:</w:t>
      </w:r>
    </w:p>
    <w:p w14:paraId="69E775AA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Latvijas Republikas Būvniecības likumu;</w:t>
      </w:r>
    </w:p>
    <w:p w14:paraId="6F99EFDE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spēkā esošajiem Latvijas būvnormatīviem (LBN);</w:t>
      </w:r>
    </w:p>
    <w:p w14:paraId="7F94142D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vides piekļūstamības prasībām;</w:t>
      </w:r>
    </w:p>
    <w:p w14:paraId="6ED6FE5A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ugunsdrošības, darba aizsardzības un higiēnas prasībām.</w:t>
      </w:r>
    </w:p>
    <w:p w14:paraId="48E8B436" w14:textId="77777777" w:rsidR="00F67372" w:rsidRPr="001A5506" w:rsidRDefault="00F67372" w:rsidP="00F67372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Tāmes pozīcijās jābūt iekļautām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visām izmaksām 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(kaut arī tas nav uzskaitīts iepriekš minētajos darbos), tai skaitā pagaidu un palīgdarbiem, darbu organizācijai, aizsardzības pasākumiem, izpilddokumentācijas sagatavošanai un nodošanai Pasūtītājam.</w:t>
      </w:r>
    </w:p>
    <w:p w14:paraId="22565CA7" w14:textId="77777777" w:rsidR="00F67372" w:rsidRPr="001A5506" w:rsidRDefault="00F67372" w:rsidP="00F67372">
      <w:pPr>
        <w:ind w:left="360"/>
        <w:jc w:val="both"/>
        <w:rPr>
          <w:rFonts w:ascii="Times New Roman" w:hAnsi="Times New Roman" w:cs="Times New Roman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Būvdarbi veicami </w:t>
      </w:r>
      <w:r w:rsidRPr="001A5506">
        <w:rPr>
          <w:rFonts w:ascii="Times New Roman" w:hAnsi="Times New Roman" w:cs="Times New Roman"/>
          <w:b/>
          <w:bCs/>
          <w:sz w:val="22"/>
          <w:szCs w:val="22"/>
          <w:lang w:val="lv-LV"/>
        </w:rPr>
        <w:t>secīgi un dalīti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, nodrošinot ārstniecības iestādes nepārtrauktu darbību.</w:t>
      </w:r>
    </w:p>
    <w:p w14:paraId="662D2EC2" w14:textId="77777777" w:rsidR="00F67372" w:rsidRPr="001A5506" w:rsidRDefault="00F67372" w:rsidP="00F67372">
      <w:pPr>
        <w:tabs>
          <w:tab w:val="left" w:pos="5387"/>
        </w:tabs>
        <w:ind w:left="-142" w:firstLine="709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6E67BC3D" w14:textId="77777777" w:rsidR="00F67372" w:rsidRPr="001A5506" w:rsidRDefault="00F67372" w:rsidP="00F67372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1A5506">
        <w:rPr>
          <w:rFonts w:ascii="Times New Roman" w:hAnsi="Times New Roman" w:cs="Times New Roman"/>
          <w:b/>
          <w:lang w:val="lv-LV"/>
        </w:rPr>
        <w:t>Darbu organizācija</w:t>
      </w:r>
    </w:p>
    <w:p w14:paraId="1CAD625A" w14:textId="77777777" w:rsidR="00F67372" w:rsidRPr="001A5506" w:rsidRDefault="00F67372" w:rsidP="00F67372">
      <w:pPr>
        <w:ind w:left="142" w:firstLine="218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Pirms darbu uzsākšanas būvdarbu veicējs iesniedz Pasūtītājam:</w:t>
      </w:r>
    </w:p>
    <w:p w14:paraId="42A2E9A4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būvdarbu izpildes kalendāro grafiku;</w:t>
      </w:r>
    </w:p>
    <w:p w14:paraId="7EEA1556" w14:textId="77777777" w:rsidR="00F67372" w:rsidRPr="001A5506" w:rsidRDefault="00F67372" w:rsidP="00F67372">
      <w:pPr>
        <w:numPr>
          <w:ilvl w:val="0"/>
          <w:numId w:val="19"/>
        </w:numPr>
        <w:tabs>
          <w:tab w:val="clear" w:pos="709"/>
          <w:tab w:val="left" w:pos="0"/>
        </w:tabs>
        <w:ind w:left="1080" w:hanging="294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bCs/>
          <w:sz w:val="22"/>
          <w:szCs w:val="22"/>
          <w:lang w:val="lv-LV"/>
        </w:rPr>
        <w:t>darbu organizācijas un cilvēku plūsmas grafiku.</w:t>
      </w:r>
    </w:p>
    <w:p w14:paraId="75417F7F" w14:textId="77777777" w:rsidR="00F67372" w:rsidRPr="001A5506" w:rsidRDefault="00F67372" w:rsidP="00F67372">
      <w:pPr>
        <w:ind w:left="360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>Darbi veicami MFD Veselības centra Možums-1 telpās, nodrošinot ārstniecības iestādes nepārtrauktu darbību un pacientu apkalpošanas procesa netraucētu norisi.</w:t>
      </w:r>
      <w:r w:rsidRPr="001A5506">
        <w:rPr>
          <w:bCs/>
          <w:lang w:val="lv-LV"/>
        </w:rPr>
        <w:br/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t>Darbi veicami darba dienās no plkst. 8:15 līdz 17:00, ja vien ar Pasūtītāju nav saskaņots citādi.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br/>
        <w:t>Skaļi, vibrāciju vai putekļus radoši darbi iepriekš jāsaskaņo ar Pasūtītāju.</w:t>
      </w:r>
    </w:p>
    <w:p w14:paraId="6CC523B2" w14:textId="77777777" w:rsidR="00F67372" w:rsidRPr="001A5506" w:rsidRDefault="00F67372" w:rsidP="00F67372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1A5506">
        <w:rPr>
          <w:rFonts w:ascii="Times New Roman" w:hAnsi="Times New Roman" w:cs="Times New Roman"/>
          <w:sz w:val="22"/>
          <w:szCs w:val="22"/>
          <w:lang w:val="lv-LV"/>
        </w:rPr>
        <w:t xml:space="preserve">Būvdarbu zonai jābūt norobežotai, marķētai ar brīdinājuma zīmēm un uzturētai drošā un tīrā </w:t>
      </w:r>
      <w:r w:rsidRPr="001A5506">
        <w:rPr>
          <w:rFonts w:ascii="Times New Roman" w:hAnsi="Times New Roman" w:cs="Times New Roman"/>
          <w:sz w:val="22"/>
          <w:szCs w:val="22"/>
          <w:lang w:val="lv-LV"/>
        </w:rPr>
        <w:lastRenderedPageBreak/>
        <w:t>stāvoklī.</w:t>
      </w:r>
    </w:p>
    <w:p w14:paraId="187AA310" w14:textId="77777777" w:rsidR="00657DC2" w:rsidRDefault="00657DC2" w:rsidP="00657DC2">
      <w:pPr>
        <w:ind w:left="142" w:firstLine="218"/>
        <w:jc w:val="both"/>
        <w:rPr>
          <w:rFonts w:ascii="Times New Roman" w:hAnsi="Times New Roman" w:cs="Times New Roman"/>
          <w:bCs/>
          <w:sz w:val="22"/>
          <w:szCs w:val="22"/>
          <w:lang w:val="lv-LV"/>
        </w:rPr>
      </w:pPr>
    </w:p>
    <w:p w14:paraId="03BE13AA" w14:textId="77777777" w:rsidR="008B3C28" w:rsidRPr="008B3C28" w:rsidRDefault="008B3C28" w:rsidP="008B3C28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Darbu izpildes vietas un apjoms</w:t>
      </w:r>
    </w:p>
    <w:p w14:paraId="2E0510CA" w14:textId="04947A04" w:rsidR="008B3C28" w:rsidRPr="008B3C28" w:rsidRDefault="008B3C28" w:rsidP="008B3C28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Reģistratūra un uzgaidāmā zona (t.sk. pacēlāja zona)</w:t>
      </w:r>
    </w:p>
    <w:p w14:paraId="1361D96C" w14:textId="77777777" w:rsidR="008B3C28" w:rsidRPr="008B3C28" w:rsidRDefault="008B3C28" w:rsidP="008B3C28">
      <w:pPr>
        <w:tabs>
          <w:tab w:val="num" w:pos="720"/>
        </w:tabs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Telpu vienkāršotā atjaunošana: </w:t>
      </w:r>
    </w:p>
    <w:p w14:paraId="2BDEB504" w14:textId="77777777" w:rsidR="008B3C28" w:rsidRPr="008B3C28" w:rsidRDefault="008B3C28" w:rsidP="008B3C28">
      <w:pPr>
        <w:pStyle w:val="Sarakstarindkopa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grīdu segumu atjaunošana vai nomaiņa; </w:t>
      </w:r>
    </w:p>
    <w:p w14:paraId="19D31773" w14:textId="77777777" w:rsidR="008B3C28" w:rsidRPr="008B3C28" w:rsidRDefault="008B3C28" w:rsidP="008B3C28">
      <w:pPr>
        <w:pStyle w:val="Sarakstarindkopa"/>
        <w:numPr>
          <w:ilvl w:val="0"/>
          <w:numId w:val="34"/>
        </w:numPr>
        <w:tabs>
          <w:tab w:val="num" w:pos="144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sienu un griestu apdare; </w:t>
      </w:r>
    </w:p>
    <w:p w14:paraId="523744B5" w14:textId="77777777" w:rsidR="008B3C28" w:rsidRDefault="008B3C28" w:rsidP="008B3C28">
      <w:pPr>
        <w:pStyle w:val="Sarakstarindkopa"/>
        <w:numPr>
          <w:ilvl w:val="0"/>
          <w:numId w:val="34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Telpu pielāgošana vides pieejamības prasībām; </w:t>
      </w:r>
    </w:p>
    <w:p w14:paraId="2FD70778" w14:textId="474A025C" w:rsidR="00D47DE4" w:rsidRPr="008B3C28" w:rsidRDefault="00D47DE4" w:rsidP="008B3C28">
      <w:pPr>
        <w:pStyle w:val="Sarakstarindkopa"/>
        <w:numPr>
          <w:ilvl w:val="0"/>
          <w:numId w:val="34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Reģistratūras atjaunošana vai pārbūves darbi;</w:t>
      </w:r>
    </w:p>
    <w:p w14:paraId="2D53BADB" w14:textId="77777777" w:rsidR="008B3C28" w:rsidRPr="008B3C28" w:rsidRDefault="008B3C28" w:rsidP="008B3C28">
      <w:pPr>
        <w:pStyle w:val="Sarakstarindkopa"/>
        <w:numPr>
          <w:ilvl w:val="0"/>
          <w:numId w:val="34"/>
        </w:numPr>
        <w:tabs>
          <w:tab w:val="num" w:pos="72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Elektroinstalācijas pielāgošana un nepieciešamo pieslēgumu izbūve. </w:t>
      </w:r>
    </w:p>
    <w:p w14:paraId="00343B01" w14:textId="51F73999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6EC847DD" w14:textId="0AAF055D" w:rsidR="008B3C28" w:rsidRPr="008B3C28" w:rsidRDefault="008B3C28" w:rsidP="008B3C28">
      <w:pPr>
        <w:pStyle w:val="Sarakstarindkopa"/>
        <w:numPr>
          <w:ilvl w:val="0"/>
          <w:numId w:val="33"/>
        </w:num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4. stāva gaitenis un ārstu prakses</w:t>
      </w:r>
    </w:p>
    <w:p w14:paraId="1479D377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Gaitenis: </w:t>
      </w:r>
    </w:p>
    <w:p w14:paraId="20B22691" w14:textId="77777777" w:rsidR="008B3C28" w:rsidRPr="008B3C28" w:rsidRDefault="008B3C28" w:rsidP="008B3C28">
      <w:pPr>
        <w:pStyle w:val="Sarakstarindkopa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grīdu, sienu un griestu atjaunošana; </w:t>
      </w:r>
    </w:p>
    <w:p w14:paraId="6D7E5433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Sanitārie mezgli: </w:t>
      </w:r>
    </w:p>
    <w:p w14:paraId="22712C54" w14:textId="77777777" w:rsidR="008B3C28" w:rsidRPr="008B3C28" w:rsidRDefault="008B3C28" w:rsidP="008B3C28">
      <w:pPr>
        <w:pStyle w:val="Sarakstarindkopa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atsvaidzināšana; </w:t>
      </w:r>
    </w:p>
    <w:p w14:paraId="6ABE5978" w14:textId="77777777" w:rsidR="008B3C28" w:rsidRPr="008B3C28" w:rsidRDefault="008B3C28" w:rsidP="008B3C28">
      <w:pPr>
        <w:pStyle w:val="Sarakstarindkopa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WC pielāgošana personām ar funkcionāliem traucējumiem: </w:t>
      </w:r>
    </w:p>
    <w:p w14:paraId="237B5153" w14:textId="77777777" w:rsidR="008B3C28" w:rsidRPr="008B3C28" w:rsidRDefault="008B3C28" w:rsidP="008B3C28">
      <w:pPr>
        <w:pStyle w:val="Sarakstarindkopa"/>
        <w:numPr>
          <w:ilvl w:val="0"/>
          <w:numId w:val="35"/>
        </w:numPr>
        <w:tabs>
          <w:tab w:val="num" w:pos="216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manevrēšanas laukums; </w:t>
      </w:r>
    </w:p>
    <w:p w14:paraId="4CEB92E0" w14:textId="77777777" w:rsidR="008B3C28" w:rsidRPr="008B3C28" w:rsidRDefault="008B3C28" w:rsidP="008B3C28">
      <w:pPr>
        <w:pStyle w:val="Sarakstarindkopa"/>
        <w:numPr>
          <w:ilvl w:val="0"/>
          <w:numId w:val="35"/>
        </w:numPr>
        <w:tabs>
          <w:tab w:val="num" w:pos="216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atbalsta rokturi; </w:t>
      </w:r>
    </w:p>
    <w:p w14:paraId="046E7E49" w14:textId="77777777" w:rsidR="008B3C28" w:rsidRPr="008B3C28" w:rsidRDefault="008B3C28" w:rsidP="008B3C28">
      <w:pPr>
        <w:pStyle w:val="Sarakstarindkopa"/>
        <w:numPr>
          <w:ilvl w:val="0"/>
          <w:numId w:val="35"/>
        </w:numPr>
        <w:tabs>
          <w:tab w:val="num" w:pos="2160"/>
        </w:tabs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aprīkojuma izvietojums atbilstoši normatīvajām prasībām; </w:t>
      </w:r>
    </w:p>
    <w:p w14:paraId="1DEF6102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Kondicionēšanas sistēma: </w:t>
      </w:r>
    </w:p>
    <w:p w14:paraId="03693CD5" w14:textId="77777777" w:rsidR="008B3C28" w:rsidRPr="008B3C28" w:rsidRDefault="008B3C28" w:rsidP="008B3C28">
      <w:pPr>
        <w:pStyle w:val="Sarakstarindkopa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1 gab. kondicionieris gaitenī; </w:t>
      </w:r>
    </w:p>
    <w:p w14:paraId="774F6635" w14:textId="28B5F8BD" w:rsidR="008B3C28" w:rsidRPr="008B3C28" w:rsidRDefault="008B3C28" w:rsidP="008B3C28">
      <w:pPr>
        <w:pStyle w:val="Sarakstarindkopa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kondicionieri ģimenes ārstu praksēs (tikai tajās telpās, kur tiek veikta atjaunošana; </w:t>
      </w:r>
    </w:p>
    <w:p w14:paraId="3C10ED40" w14:textId="77777777" w:rsidR="008B3C28" w:rsidRPr="008B3C28" w:rsidRDefault="008B3C28" w:rsidP="008B3C28">
      <w:pPr>
        <w:pStyle w:val="Sarakstarindkopa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Elektroinstalācija un pieslēgumi. </w:t>
      </w:r>
    </w:p>
    <w:p w14:paraId="706A7C99" w14:textId="628A1511" w:rsidR="008B3C28" w:rsidRPr="008B3C28" w:rsidRDefault="008B3C28" w:rsidP="008B3C28">
      <w:pPr>
        <w:ind w:left="72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03AFD4E" w14:textId="1421D7A6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3. 5. stāva gaitenis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 </w:t>
      </w: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un ārstu prakses</w:t>
      </w:r>
    </w:p>
    <w:p w14:paraId="32147FC4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Gaitenis: </w:t>
      </w:r>
    </w:p>
    <w:p w14:paraId="5776414B" w14:textId="77777777" w:rsidR="008B3C28" w:rsidRPr="008B3C28" w:rsidRDefault="008B3C28" w:rsidP="008B3C28">
      <w:pPr>
        <w:pStyle w:val="Sarakstarindkopa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grīdu, sienu un griestu atjaunošana; </w:t>
      </w:r>
    </w:p>
    <w:p w14:paraId="6EB3B1D6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 xml:space="preserve">Kondicionēšanas sistēma: </w:t>
      </w:r>
    </w:p>
    <w:p w14:paraId="7EBA458A" w14:textId="77777777" w:rsidR="008B3C28" w:rsidRPr="008B3C28" w:rsidRDefault="008B3C28" w:rsidP="008B3C28">
      <w:pPr>
        <w:pStyle w:val="Sarakstarindkopa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1 gab. kondicionieris gaitenī; </w:t>
      </w:r>
    </w:p>
    <w:p w14:paraId="4B0AC76D" w14:textId="77777777" w:rsidR="008B3C28" w:rsidRPr="008B3C28" w:rsidRDefault="008B3C28" w:rsidP="008B3C28">
      <w:pPr>
        <w:pStyle w:val="Sarakstarindkopa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Elektroinstalācija un pieslēgumi. </w:t>
      </w:r>
    </w:p>
    <w:p w14:paraId="77918A05" w14:textId="3921C9D0" w:rsidR="008B3C28" w:rsidRPr="008B3C28" w:rsidRDefault="008B3C28" w:rsidP="008B3C28">
      <w:pPr>
        <w:pStyle w:val="Sarakstarindkopa"/>
        <w:ind w:left="108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568D176" w14:textId="601DFA9E" w:rsidR="008B3C28" w:rsidRPr="008B3C28" w:rsidRDefault="008B3C28" w:rsidP="008B3C28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Kondicionēšanas sistēmas prasības</w:t>
      </w:r>
    </w:p>
    <w:p w14:paraId="41386838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Izpildītājam jānodrošina:</w:t>
      </w:r>
    </w:p>
    <w:p w14:paraId="2C0309B5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kondicionieru piegāde, uzstādīšana un pieslēgšana; </w:t>
      </w:r>
    </w:p>
    <w:p w14:paraId="0B9824AC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sistēmu pilnvērtīga darbība atbilstoši ražotāja un normatīvo aktu prasībām; </w:t>
      </w:r>
    </w:p>
    <w:p w14:paraId="66C38BA3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iekārtu ieregulēšana un testēšana; </w:t>
      </w:r>
    </w:p>
    <w:p w14:paraId="76D0CC0C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kondensāta novadīšanas risinājumi; </w:t>
      </w:r>
    </w:p>
    <w:p w14:paraId="4330CE69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trokšņa līmeņa atbilstība ārstniecības iestādes videi; </w:t>
      </w:r>
    </w:p>
    <w:p w14:paraId="426B7B45" w14:textId="77777777" w:rsidR="008B3C28" w:rsidRPr="008B3C28" w:rsidRDefault="008B3C28" w:rsidP="008B3C28">
      <w:pPr>
        <w:pStyle w:val="Sarakstarindkop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ārējo bloku izvietojuma saskaņošana (ja attiecināms). </w:t>
      </w:r>
    </w:p>
    <w:p w14:paraId="3064D9D6" w14:textId="1DACF46E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805C36E" w14:textId="36B55144" w:rsidR="008B3C28" w:rsidRPr="008B3C28" w:rsidRDefault="008B3C28" w:rsidP="008B3C28">
      <w:pPr>
        <w:ind w:left="142" w:firstLine="218"/>
        <w:jc w:val="both"/>
        <w:rPr>
          <w:rFonts w:ascii="Times New Roman" w:hAnsi="Times New Roman" w:cs="Times New Roman"/>
          <w:b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Elektroinstalācijas darbi</w:t>
      </w:r>
    </w:p>
    <w:p w14:paraId="002720E4" w14:textId="77777777" w:rsidR="008B3C28" w:rsidRPr="008B3C28" w:rsidRDefault="008B3C28" w:rsidP="008B3C28">
      <w:pPr>
        <w:pStyle w:val="Sarakstarindkopa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Jaunu pieslēgumu izbūve kondicionēšanas iekārtām; </w:t>
      </w:r>
    </w:p>
    <w:p w14:paraId="78257AB4" w14:textId="77777777" w:rsidR="008B3C28" w:rsidRPr="008B3C28" w:rsidRDefault="008B3C28" w:rsidP="008B3C28">
      <w:pPr>
        <w:pStyle w:val="Sarakstarindkopa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Esošās elektroinstalācijas pielāgošana; </w:t>
      </w:r>
    </w:p>
    <w:p w14:paraId="50E14E37" w14:textId="4A362AAD" w:rsidR="008B3C28" w:rsidRPr="008B3C28" w:rsidRDefault="008B3C28" w:rsidP="008B3C28">
      <w:pPr>
        <w:pStyle w:val="Sarakstarindkopa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>Kabeļu trasu izbūve</w:t>
      </w:r>
      <w:r>
        <w:rPr>
          <w:rFonts w:ascii="Times New Roman" w:hAnsi="Times New Roman" w:cs="Times New Roman"/>
          <w:sz w:val="22"/>
          <w:szCs w:val="22"/>
          <w:lang w:val="lv-LV"/>
        </w:rPr>
        <w:t xml:space="preserve"> </w:t>
      </w: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(ja </w:t>
      </w:r>
      <w:r>
        <w:rPr>
          <w:rFonts w:ascii="Times New Roman" w:hAnsi="Times New Roman" w:cs="Times New Roman"/>
          <w:sz w:val="22"/>
          <w:szCs w:val="22"/>
          <w:lang w:val="lv-LV"/>
        </w:rPr>
        <w:t>nepieciešams</w:t>
      </w: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); </w:t>
      </w:r>
    </w:p>
    <w:p w14:paraId="6E8281BF" w14:textId="77777777" w:rsidR="008B3C28" w:rsidRPr="008B3C28" w:rsidRDefault="008B3C28" w:rsidP="008B3C28">
      <w:pPr>
        <w:pStyle w:val="Sarakstarindkopa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Aizsardzības automātikas uzstādīšana; </w:t>
      </w:r>
    </w:p>
    <w:p w14:paraId="1FB88090" w14:textId="77777777" w:rsidR="008B3C28" w:rsidRPr="008B3C28" w:rsidRDefault="008B3C28" w:rsidP="008B3C28">
      <w:pPr>
        <w:pStyle w:val="Sarakstarindkopa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Darbi veicami saskaņā ar normatīvajiem aktiem (t.sk. LBN 261-15). </w:t>
      </w:r>
    </w:p>
    <w:p w14:paraId="0428D7AD" w14:textId="1B1003F8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DE6C6A4" w14:textId="62D333E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Vispārīgās prasības darbu izpildei</w:t>
      </w:r>
    </w:p>
    <w:p w14:paraId="095F3D4D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Izpildītājam jānodrošina:</w:t>
      </w:r>
    </w:p>
    <w:p w14:paraId="25BF5D89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Visi nepieciešamie būvdarbi, materiāli un mehānismi pilnai darbu izpildei; </w:t>
      </w:r>
    </w:p>
    <w:p w14:paraId="39740AD7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Darbu veikšana, minimāli traucējot ārstniecības iestādes darbību; </w:t>
      </w:r>
    </w:p>
    <w:p w14:paraId="33D0AB2E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Putekļu un trokšņa ierobežošana; </w:t>
      </w:r>
    </w:p>
    <w:p w14:paraId="6743CBB7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Būvgružu savākšana un utilizācija; </w:t>
      </w:r>
    </w:p>
    <w:p w14:paraId="2EEB1AAD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Darba drošības, ugunsdrošības un higiēnas prasību ievērošana; </w:t>
      </w:r>
    </w:p>
    <w:p w14:paraId="0C6B279B" w14:textId="77777777" w:rsidR="008B3C28" w:rsidRPr="008B3C28" w:rsidRDefault="008B3C28" w:rsidP="008B3C28">
      <w:pPr>
        <w:pStyle w:val="Sarakstarindkopa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Esošo konstrukciju un inženiertīklu aizsardzība. </w:t>
      </w:r>
    </w:p>
    <w:p w14:paraId="05DB2719" w14:textId="6941FAFC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377AFFE" w14:textId="68B61E46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lastRenderedPageBreak/>
        <w:t>Nodošana un kvalitāte</w:t>
      </w:r>
    </w:p>
    <w:p w14:paraId="61A768CE" w14:textId="77777777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b/>
          <w:bCs/>
          <w:i/>
          <w:iCs/>
          <w:sz w:val="22"/>
          <w:szCs w:val="22"/>
          <w:lang w:val="lv-LV"/>
        </w:rPr>
        <w:t>Darbi tiek uzskatīti par pabeigtiem, ja:</w:t>
      </w:r>
    </w:p>
    <w:p w14:paraId="6E6C9640" w14:textId="77777777" w:rsidR="008B3C28" w:rsidRPr="008B3C28" w:rsidRDefault="008B3C28" w:rsidP="008B3C28">
      <w:pPr>
        <w:pStyle w:val="Sarakstarindkopa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visi darbi izpildīti pilnā apjomā; </w:t>
      </w:r>
    </w:p>
    <w:p w14:paraId="56CD1946" w14:textId="77777777" w:rsidR="008B3C28" w:rsidRPr="008B3C28" w:rsidRDefault="008B3C28" w:rsidP="008B3C28">
      <w:pPr>
        <w:pStyle w:val="Sarakstarindkopa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kondicionēšanas sistēmas darbojas un ir ieregulētas; </w:t>
      </w:r>
    </w:p>
    <w:p w14:paraId="154F6E5F" w14:textId="77777777" w:rsidR="008B3C28" w:rsidRPr="008B3C28" w:rsidRDefault="008B3C28" w:rsidP="008B3C28">
      <w:pPr>
        <w:pStyle w:val="Sarakstarindkopa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elektroinstalācija ir pārbaudīta; </w:t>
      </w:r>
    </w:p>
    <w:p w14:paraId="2349E11F" w14:textId="77777777" w:rsidR="008B3C28" w:rsidRPr="008B3C28" w:rsidRDefault="008B3C28" w:rsidP="008B3C28">
      <w:pPr>
        <w:pStyle w:val="Sarakstarindkopa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telpas atbilst ekspluatācijas prasībām; </w:t>
      </w:r>
    </w:p>
    <w:p w14:paraId="644E14FC" w14:textId="77777777" w:rsidR="008B3C28" w:rsidRPr="008B3C28" w:rsidRDefault="008B3C28" w:rsidP="008B3C28">
      <w:pPr>
        <w:pStyle w:val="Sarakstarindkopa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iesniegta izpilddokumentācija. </w:t>
      </w:r>
    </w:p>
    <w:p w14:paraId="228806A1" w14:textId="4FEF6718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5773045C" w14:textId="0AFAC733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Garantija</w:t>
      </w:r>
    </w:p>
    <w:p w14:paraId="727B2E43" w14:textId="77777777" w:rsidR="008B3C28" w:rsidRPr="008B3C28" w:rsidRDefault="008B3C28" w:rsidP="008B3C28">
      <w:pPr>
        <w:pStyle w:val="Sarakstarindkopa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Būvdarbiem: ne mazāk kā 24 mēneši; </w:t>
      </w:r>
    </w:p>
    <w:p w14:paraId="7AAAAF4E" w14:textId="77777777" w:rsidR="008B3C28" w:rsidRPr="008B3C28" w:rsidRDefault="008B3C28" w:rsidP="008B3C28">
      <w:pPr>
        <w:pStyle w:val="Sarakstarindkopa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Iekārtām: saskaņā ar ražotāja noteikumiem, bet ne mazāk kā 24 mēneši. </w:t>
      </w:r>
    </w:p>
    <w:p w14:paraId="011443FE" w14:textId="28CCA299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0181161C" w14:textId="44757ED4" w:rsidR="008B3C28" w:rsidRPr="008B3C28" w:rsidRDefault="008B3C28" w:rsidP="008B3C28">
      <w:pPr>
        <w:ind w:left="360"/>
        <w:jc w:val="both"/>
        <w:rPr>
          <w:rFonts w:ascii="Times New Roman" w:hAnsi="Times New Roman" w:cs="Times New Roman"/>
          <w:b/>
          <w:lang w:val="lv-LV"/>
        </w:rPr>
      </w:pPr>
      <w:r w:rsidRPr="008B3C28">
        <w:rPr>
          <w:rFonts w:ascii="Times New Roman" w:hAnsi="Times New Roman" w:cs="Times New Roman"/>
          <w:b/>
          <w:lang w:val="lv-LV"/>
        </w:rPr>
        <w:t>Īpašas piezīmes</w:t>
      </w:r>
    </w:p>
    <w:p w14:paraId="5039D171" w14:textId="77777777" w:rsidR="008B3C28" w:rsidRPr="008B3C28" w:rsidRDefault="008B3C28" w:rsidP="008B3C28">
      <w:pPr>
        <w:pStyle w:val="Sarakstarindkopa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Darbi precizējami dabā pirms uzsākšanas; </w:t>
      </w:r>
    </w:p>
    <w:p w14:paraId="5524B3E7" w14:textId="77777777" w:rsidR="008B3C28" w:rsidRPr="008B3C28" w:rsidRDefault="008B3C28" w:rsidP="008B3C28">
      <w:pPr>
        <w:pStyle w:val="Sarakstarindkopa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 xml:space="preserve">Izpildītājs uzņemas pilnu atbildību par darbu tehniskajiem risinājumiem; </w:t>
      </w:r>
    </w:p>
    <w:p w14:paraId="7C1679F5" w14:textId="77777777" w:rsidR="008B3C28" w:rsidRPr="008B3C28" w:rsidRDefault="008B3C28" w:rsidP="008B3C28">
      <w:pPr>
        <w:pStyle w:val="Sarakstarindkopa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szCs w:val="22"/>
          <w:lang w:val="lv-LV"/>
        </w:rPr>
      </w:pPr>
      <w:r w:rsidRPr="008B3C28">
        <w:rPr>
          <w:rFonts w:ascii="Times New Roman" w:hAnsi="Times New Roman" w:cs="Times New Roman"/>
          <w:sz w:val="22"/>
          <w:szCs w:val="22"/>
          <w:lang w:val="lv-LV"/>
        </w:rPr>
        <w:t>Visi darbi jāveic atbilstoši vides pieejamības prasībām ārstniecības iestādēm.</w:t>
      </w:r>
    </w:p>
    <w:p w14:paraId="63115060" w14:textId="77777777" w:rsidR="00657DC2" w:rsidRPr="008B3C28" w:rsidRDefault="00657DC2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A45545C" w14:textId="77777777" w:rsidR="00657DC2" w:rsidRPr="008B3C28" w:rsidRDefault="00657DC2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40C20CF6" w14:textId="77777777" w:rsidR="00657DC2" w:rsidRPr="008B3C28" w:rsidRDefault="00657DC2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p w14:paraId="2665FBCD" w14:textId="77777777" w:rsidR="00B60AEC" w:rsidRPr="008B3C28" w:rsidRDefault="00B60AEC" w:rsidP="008B3C28">
      <w:pPr>
        <w:ind w:left="360"/>
        <w:jc w:val="both"/>
        <w:rPr>
          <w:rFonts w:ascii="Times New Roman" w:hAnsi="Times New Roman" w:cs="Times New Roman"/>
          <w:sz w:val="22"/>
          <w:szCs w:val="22"/>
          <w:lang w:val="lv-LV"/>
        </w:rPr>
      </w:pPr>
    </w:p>
    <w:sectPr w:rsidR="00B60AEC" w:rsidRPr="008B3C2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7" w:right="1274" w:bottom="1440" w:left="1418" w:header="0" w:footer="709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CBD2" w14:textId="77777777" w:rsidR="00300C64" w:rsidRDefault="00300C64">
      <w:r>
        <w:separator/>
      </w:r>
    </w:p>
  </w:endnote>
  <w:endnote w:type="continuationSeparator" w:id="0">
    <w:p w14:paraId="27B2DBEA" w14:textId="77777777" w:rsidR="00300C64" w:rsidRDefault="0030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Segoe UI Symbol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4532" w14:textId="77777777" w:rsidR="00B60AEC" w:rsidRDefault="00B60AE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8DD" w14:textId="77777777" w:rsidR="00B60AEC" w:rsidRDefault="00B60AE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6478" w14:textId="77777777" w:rsidR="00300C64" w:rsidRDefault="00300C64">
      <w:r>
        <w:separator/>
      </w:r>
    </w:p>
  </w:footnote>
  <w:footnote w:type="continuationSeparator" w:id="0">
    <w:p w14:paraId="141D6BCB" w14:textId="77777777" w:rsidR="00300C64" w:rsidRDefault="0030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0F90" w14:textId="77777777" w:rsidR="00B60AEC" w:rsidRDefault="00B60AEC">
    <w:pPr>
      <w:pStyle w:val="Galvenepakreis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7679" w14:textId="77777777" w:rsidR="00B60AEC" w:rsidRDefault="00B60AE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BED"/>
    <w:multiLevelType w:val="hybridMultilevel"/>
    <w:tmpl w:val="16AC11F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87A9B"/>
    <w:multiLevelType w:val="multilevel"/>
    <w:tmpl w:val="D62019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2D96CF8"/>
    <w:multiLevelType w:val="multilevel"/>
    <w:tmpl w:val="6364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40A8C"/>
    <w:multiLevelType w:val="multilevel"/>
    <w:tmpl w:val="B5B804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070630C5"/>
    <w:multiLevelType w:val="hybridMultilevel"/>
    <w:tmpl w:val="707A845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9248E"/>
    <w:multiLevelType w:val="hybridMultilevel"/>
    <w:tmpl w:val="78364AF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3866"/>
    <w:multiLevelType w:val="multilevel"/>
    <w:tmpl w:val="C1D6CC3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0BDF22A5"/>
    <w:multiLevelType w:val="multilevel"/>
    <w:tmpl w:val="7DDE51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11D42BDB"/>
    <w:multiLevelType w:val="multilevel"/>
    <w:tmpl w:val="32F68F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1492549F"/>
    <w:multiLevelType w:val="multilevel"/>
    <w:tmpl w:val="38C2F01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1E4E4A61"/>
    <w:multiLevelType w:val="multilevel"/>
    <w:tmpl w:val="51A47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0690675"/>
    <w:multiLevelType w:val="multilevel"/>
    <w:tmpl w:val="E3663F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239C5653"/>
    <w:multiLevelType w:val="multilevel"/>
    <w:tmpl w:val="E12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522C5"/>
    <w:multiLevelType w:val="multilevel"/>
    <w:tmpl w:val="2D06CA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2B476B1E"/>
    <w:multiLevelType w:val="multilevel"/>
    <w:tmpl w:val="5A108E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2C142EF8"/>
    <w:multiLevelType w:val="hybridMultilevel"/>
    <w:tmpl w:val="4FFA79EA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065904"/>
    <w:multiLevelType w:val="hybridMultilevel"/>
    <w:tmpl w:val="5A827F3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35D77"/>
    <w:multiLevelType w:val="multilevel"/>
    <w:tmpl w:val="DA9636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377C41A2"/>
    <w:multiLevelType w:val="multilevel"/>
    <w:tmpl w:val="3B906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BAC0380"/>
    <w:multiLevelType w:val="multilevel"/>
    <w:tmpl w:val="CB3E92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 w15:restartNumberingAfterBreak="0">
    <w:nsid w:val="3F3D37BE"/>
    <w:multiLevelType w:val="hybridMultilevel"/>
    <w:tmpl w:val="DE44774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7B670D"/>
    <w:multiLevelType w:val="multilevel"/>
    <w:tmpl w:val="62AA8C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4D992FBB"/>
    <w:multiLevelType w:val="multilevel"/>
    <w:tmpl w:val="C0D2CFB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5133646F"/>
    <w:multiLevelType w:val="multilevel"/>
    <w:tmpl w:val="661A4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546F5FD0"/>
    <w:multiLevelType w:val="hybridMultilevel"/>
    <w:tmpl w:val="06E4CCB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A67F0"/>
    <w:multiLevelType w:val="multilevel"/>
    <w:tmpl w:val="56C6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4311A"/>
    <w:multiLevelType w:val="hybridMultilevel"/>
    <w:tmpl w:val="C4022C84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11FAA"/>
    <w:multiLevelType w:val="multilevel"/>
    <w:tmpl w:val="C6E4CD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55DE6630"/>
    <w:multiLevelType w:val="hybridMultilevel"/>
    <w:tmpl w:val="2CEA92B6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CE5136"/>
    <w:multiLevelType w:val="multilevel"/>
    <w:tmpl w:val="89D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212C9"/>
    <w:multiLevelType w:val="multilevel"/>
    <w:tmpl w:val="A91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26440"/>
    <w:multiLevelType w:val="multilevel"/>
    <w:tmpl w:val="49AC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25835"/>
    <w:multiLevelType w:val="multilevel"/>
    <w:tmpl w:val="570264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 w15:restartNumberingAfterBreak="0">
    <w:nsid w:val="6E3E162F"/>
    <w:multiLevelType w:val="multilevel"/>
    <w:tmpl w:val="6ABC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86CCA"/>
    <w:multiLevelType w:val="multilevel"/>
    <w:tmpl w:val="90D248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5" w15:restartNumberingAfterBreak="0">
    <w:nsid w:val="6F3470B0"/>
    <w:multiLevelType w:val="multilevel"/>
    <w:tmpl w:val="C9AA3B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 w15:restartNumberingAfterBreak="0">
    <w:nsid w:val="71580ED0"/>
    <w:multiLevelType w:val="hybridMultilevel"/>
    <w:tmpl w:val="FD1E01B2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0506AF"/>
    <w:multiLevelType w:val="hybridMultilevel"/>
    <w:tmpl w:val="11680F7C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D2544B"/>
    <w:multiLevelType w:val="multilevel"/>
    <w:tmpl w:val="155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F5D48"/>
    <w:multiLevelType w:val="multilevel"/>
    <w:tmpl w:val="B98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D35F4"/>
    <w:multiLevelType w:val="multilevel"/>
    <w:tmpl w:val="126E5B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 w15:restartNumberingAfterBreak="0">
    <w:nsid w:val="77432991"/>
    <w:multiLevelType w:val="hybridMultilevel"/>
    <w:tmpl w:val="BA8298D8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A430A"/>
    <w:multiLevelType w:val="hybridMultilevel"/>
    <w:tmpl w:val="EDCA106E"/>
    <w:lvl w:ilvl="0" w:tplc="0C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628040">
    <w:abstractNumId w:val="10"/>
  </w:num>
  <w:num w:numId="2" w16cid:durableId="1398749178">
    <w:abstractNumId w:val="8"/>
  </w:num>
  <w:num w:numId="3" w16cid:durableId="1923485732">
    <w:abstractNumId w:val="40"/>
  </w:num>
  <w:num w:numId="4" w16cid:durableId="802583065">
    <w:abstractNumId w:val="6"/>
  </w:num>
  <w:num w:numId="5" w16cid:durableId="1301034128">
    <w:abstractNumId w:val="11"/>
  </w:num>
  <w:num w:numId="6" w16cid:durableId="1768034248">
    <w:abstractNumId w:val="13"/>
  </w:num>
  <w:num w:numId="7" w16cid:durableId="412817932">
    <w:abstractNumId w:val="9"/>
  </w:num>
  <w:num w:numId="8" w16cid:durableId="1996493035">
    <w:abstractNumId w:val="3"/>
  </w:num>
  <w:num w:numId="9" w16cid:durableId="1338310779">
    <w:abstractNumId w:val="32"/>
  </w:num>
  <w:num w:numId="10" w16cid:durableId="130174861">
    <w:abstractNumId w:val="17"/>
  </w:num>
  <w:num w:numId="11" w16cid:durableId="1264606474">
    <w:abstractNumId w:val="1"/>
  </w:num>
  <w:num w:numId="12" w16cid:durableId="1716924609">
    <w:abstractNumId w:val="23"/>
  </w:num>
  <w:num w:numId="13" w16cid:durableId="1924678479">
    <w:abstractNumId w:val="18"/>
  </w:num>
  <w:num w:numId="14" w16cid:durableId="2138570815">
    <w:abstractNumId w:val="27"/>
  </w:num>
  <w:num w:numId="15" w16cid:durableId="785008141">
    <w:abstractNumId w:val="22"/>
  </w:num>
  <w:num w:numId="16" w16cid:durableId="919212399">
    <w:abstractNumId w:val="35"/>
  </w:num>
  <w:num w:numId="17" w16cid:durableId="1365787169">
    <w:abstractNumId w:val="21"/>
  </w:num>
  <w:num w:numId="18" w16cid:durableId="1550453146">
    <w:abstractNumId w:val="14"/>
  </w:num>
  <w:num w:numId="19" w16cid:durableId="699866366">
    <w:abstractNumId w:val="7"/>
  </w:num>
  <w:num w:numId="20" w16cid:durableId="1050574228">
    <w:abstractNumId w:val="19"/>
  </w:num>
  <w:num w:numId="21" w16cid:durableId="583296568">
    <w:abstractNumId w:val="34"/>
  </w:num>
  <w:num w:numId="22" w16cid:durableId="880363348">
    <w:abstractNumId w:val="16"/>
  </w:num>
  <w:num w:numId="23" w16cid:durableId="1160274228">
    <w:abstractNumId w:val="24"/>
  </w:num>
  <w:num w:numId="24" w16cid:durableId="1853685766">
    <w:abstractNumId w:val="29"/>
  </w:num>
  <w:num w:numId="25" w16cid:durableId="294408430">
    <w:abstractNumId w:val="12"/>
  </w:num>
  <w:num w:numId="26" w16cid:durableId="2145921809">
    <w:abstractNumId w:val="33"/>
  </w:num>
  <w:num w:numId="27" w16cid:durableId="1709715374">
    <w:abstractNumId w:val="38"/>
  </w:num>
  <w:num w:numId="28" w16cid:durableId="1953048687">
    <w:abstractNumId w:val="25"/>
  </w:num>
  <w:num w:numId="29" w16cid:durableId="1139611855">
    <w:abstractNumId w:val="31"/>
  </w:num>
  <w:num w:numId="30" w16cid:durableId="591092131">
    <w:abstractNumId w:val="39"/>
  </w:num>
  <w:num w:numId="31" w16cid:durableId="1046684369">
    <w:abstractNumId w:val="2"/>
  </w:num>
  <w:num w:numId="32" w16cid:durableId="1380008596">
    <w:abstractNumId w:val="30"/>
  </w:num>
  <w:num w:numId="33" w16cid:durableId="1994795415">
    <w:abstractNumId w:val="5"/>
  </w:num>
  <w:num w:numId="34" w16cid:durableId="452670731">
    <w:abstractNumId w:val="15"/>
  </w:num>
  <w:num w:numId="35" w16cid:durableId="1315179418">
    <w:abstractNumId w:val="20"/>
  </w:num>
  <w:num w:numId="36" w16cid:durableId="734085766">
    <w:abstractNumId w:val="26"/>
  </w:num>
  <w:num w:numId="37" w16cid:durableId="933244640">
    <w:abstractNumId w:val="42"/>
  </w:num>
  <w:num w:numId="38" w16cid:durableId="282805082">
    <w:abstractNumId w:val="4"/>
  </w:num>
  <w:num w:numId="39" w16cid:durableId="1538660672">
    <w:abstractNumId w:val="36"/>
  </w:num>
  <w:num w:numId="40" w16cid:durableId="866212769">
    <w:abstractNumId w:val="41"/>
  </w:num>
  <w:num w:numId="41" w16cid:durableId="1661882963">
    <w:abstractNumId w:val="0"/>
  </w:num>
  <w:num w:numId="42" w16cid:durableId="762074407">
    <w:abstractNumId w:val="37"/>
  </w:num>
  <w:num w:numId="43" w16cid:durableId="8177229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AEC"/>
    <w:rsid w:val="002132D5"/>
    <w:rsid w:val="002D62C8"/>
    <w:rsid w:val="00300C64"/>
    <w:rsid w:val="00657DC2"/>
    <w:rsid w:val="006F7B19"/>
    <w:rsid w:val="00716C2F"/>
    <w:rsid w:val="008B3C28"/>
    <w:rsid w:val="00B60AEC"/>
    <w:rsid w:val="00BF73E2"/>
    <w:rsid w:val="00D47DE4"/>
    <w:rsid w:val="00F6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AC55"/>
  <w15:docId w15:val="{8F35B91E-2930-48C3-8B3C-55A7110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</w:pPr>
    <w:rPr>
      <w:rFonts w:ascii="Tahoma" w:eastAsia="Times New Roman" w:hAnsi="Tahoma" w:cs="Tahoma"/>
      <w:lang w:bidi="ar-SA"/>
    </w:rPr>
  </w:style>
  <w:style w:type="paragraph" w:styleId="Virsraksts1">
    <w:name w:val="heading 1"/>
    <w:basedOn w:val="Virsraksts"/>
    <w:next w:val="Pamatteksts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Virsraksts2">
    <w:name w:val="heading 2"/>
    <w:basedOn w:val="Virsraksts"/>
    <w:next w:val="Pamatteksts"/>
    <w:link w:val="Virsraksts2Rakstz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widowControl/>
      <w:numPr>
        <w:ilvl w:val="2"/>
        <w:numId w:val="1"/>
      </w:numPr>
      <w:spacing w:before="160" w:after="80" w:line="252" w:lineRule="auto"/>
      <w:outlineLvl w:val="2"/>
    </w:pPr>
    <w:rPr>
      <w:rFonts w:ascii="Calibri" w:hAnsi="Calibri" w:cs="Times New Roman"/>
      <w:color w:val="2F5496"/>
      <w:kern w:val="2"/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ahoma" w:hAnsi="Tahoma" w:cs="Tahoma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Bookman Old Style" w:hAnsi="Bookman Old Style" w:cs="Bookman Old Sty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St2z0">
    <w:name w:val="WW8NumSt2z0"/>
    <w:qFormat/>
    <w:rPr>
      <w:rFonts w:ascii="Bookman Old Style" w:hAnsi="Bookman Old Style" w:cs="Bookman Old Style"/>
    </w:rPr>
  </w:style>
  <w:style w:type="character" w:customStyle="1" w:styleId="Noklusjumarindkopasfonts1">
    <w:name w:val="Noklusējuma rindkopas fonts1"/>
    <w:qFormat/>
  </w:style>
  <w:style w:type="character" w:customStyle="1" w:styleId="FontStyle11">
    <w:name w:val="Font Style11"/>
    <w:qFormat/>
    <w:rPr>
      <w:rFonts w:ascii="Tahoma" w:hAnsi="Tahoma" w:cs="Tahoma"/>
      <w:sz w:val="20"/>
      <w:szCs w:val="20"/>
    </w:rPr>
  </w:style>
  <w:style w:type="character" w:customStyle="1" w:styleId="FontStyle12">
    <w:name w:val="Font Style12"/>
    <w:qFormat/>
    <w:rPr>
      <w:rFonts w:ascii="Tahoma" w:hAnsi="Tahoma" w:cs="Tahoma"/>
      <w:i/>
      <w:iCs/>
      <w:sz w:val="18"/>
      <w:szCs w:val="18"/>
    </w:rPr>
  </w:style>
  <w:style w:type="character" w:customStyle="1" w:styleId="FontStyle13">
    <w:name w:val="Font Style13"/>
    <w:qFormat/>
    <w:rPr>
      <w:rFonts w:ascii="Bookman Old Style" w:hAnsi="Bookman Old Style" w:cs="Bookman Old Style"/>
      <w:b/>
      <w:bCs/>
      <w:sz w:val="18"/>
      <w:szCs w:val="18"/>
    </w:rPr>
  </w:style>
  <w:style w:type="character" w:styleId="Lappusesnumurs">
    <w:name w:val="page number"/>
    <w:basedOn w:val="Noklusjumarindkopasfonts1"/>
  </w:style>
  <w:style w:type="character" w:customStyle="1" w:styleId="PamattekstsRakstz">
    <w:name w:val="Pamatteksts Rakstz."/>
    <w:qFormat/>
    <w:rPr>
      <w:sz w:val="24"/>
      <w:szCs w:val="24"/>
      <w:lang w:val="en-US"/>
    </w:rPr>
  </w:style>
  <w:style w:type="character" w:customStyle="1" w:styleId="GalveneRakstz">
    <w:name w:val="Galvene Rakstz."/>
    <w:qFormat/>
    <w:rPr>
      <w:rFonts w:ascii="Tahoma" w:hAnsi="Tahoma" w:cs="Tahoma"/>
      <w:sz w:val="24"/>
      <w:szCs w:val="24"/>
      <w:lang w:val="en-US"/>
    </w:rPr>
  </w:style>
  <w:style w:type="character" w:customStyle="1" w:styleId="BalontekstsRakstz">
    <w:name w:val="Balonteksts Rakstz."/>
    <w:qFormat/>
    <w:rPr>
      <w:rFonts w:ascii="Tahoma" w:hAnsi="Tahoma" w:cs="Tahoma"/>
      <w:sz w:val="16"/>
      <w:szCs w:val="16"/>
      <w:lang w:val="en-US"/>
    </w:rPr>
  </w:style>
  <w:style w:type="character" w:styleId="Hipersaite">
    <w:name w:val="Hyperlink"/>
    <w:rPr>
      <w:color w:val="0000FF"/>
      <w:u w:val="single"/>
    </w:rPr>
  </w:style>
  <w:style w:type="character" w:customStyle="1" w:styleId="BeiguvrestekstsRakstz">
    <w:name w:val="Beigu vēres teksts Rakstz."/>
    <w:qFormat/>
    <w:rPr>
      <w:rFonts w:ascii="Tahoma" w:hAnsi="Tahoma" w:cs="Tahoma"/>
      <w:lang w:val="en-US"/>
    </w:rPr>
  </w:style>
  <w:style w:type="character" w:customStyle="1" w:styleId="Beiguvresrakstzme">
    <w:name w:val="Beigu vēres rakstzīme"/>
    <w:qFormat/>
    <w:rPr>
      <w:vertAlign w:val="superscript"/>
    </w:rPr>
  </w:style>
  <w:style w:type="character" w:customStyle="1" w:styleId="Virsraksts3Rakstz">
    <w:name w:val="Virsraksts 3 Rakstz."/>
    <w:qFormat/>
    <w:rPr>
      <w:rFonts w:ascii="Calibri" w:hAnsi="Calibri" w:cs="Calibri"/>
      <w:color w:val="2F5496"/>
      <w:kern w:val="2"/>
      <w:sz w:val="28"/>
      <w:szCs w:val="28"/>
    </w:rPr>
  </w:style>
  <w:style w:type="character" w:styleId="Izteiksmgs">
    <w:name w:val="Strong"/>
    <w:qFormat/>
    <w:rPr>
      <w:b/>
      <w:bCs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pPr>
      <w:widowControl/>
      <w:jc w:val="both"/>
    </w:pPr>
    <w:rPr>
      <w:rFonts w:ascii="Times New Roman" w:hAnsi="Times New Roman" w:cs="Times New Roman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 Unicode MS"/>
    </w:rPr>
  </w:style>
  <w:style w:type="paragraph" w:customStyle="1" w:styleId="Style2">
    <w:name w:val="Style2"/>
    <w:basedOn w:val="Parasts"/>
    <w:qFormat/>
  </w:style>
  <w:style w:type="paragraph" w:customStyle="1" w:styleId="Style4">
    <w:name w:val="Style4"/>
    <w:basedOn w:val="Parasts"/>
    <w:qFormat/>
    <w:pPr>
      <w:spacing w:line="240" w:lineRule="exact"/>
      <w:ind w:hanging="408"/>
    </w:p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Balonteksts1">
    <w:name w:val="Balonteksts1"/>
    <w:basedOn w:val="Parasts"/>
    <w:qFormat/>
    <w:rPr>
      <w:sz w:val="16"/>
      <w:szCs w:val="16"/>
    </w:rPr>
  </w:style>
  <w:style w:type="paragraph" w:styleId="Beiguvresteksts">
    <w:name w:val="endnote text"/>
    <w:basedOn w:val="Parasts"/>
    <w:rPr>
      <w:sz w:val="20"/>
      <w:szCs w:val="20"/>
    </w:rPr>
  </w:style>
  <w:style w:type="paragraph" w:customStyle="1" w:styleId="Ietvarasaturs">
    <w:name w:val="Ietvara saturs"/>
    <w:basedOn w:val="Parasts"/>
    <w:qFormat/>
  </w:style>
  <w:style w:type="paragraph" w:customStyle="1" w:styleId="Galvenepakreisi">
    <w:name w:val="Galvene pa kreisi"/>
    <w:basedOn w:val="Galvene"/>
    <w:qFormat/>
    <w:pPr>
      <w:suppressLineNumbers/>
      <w:tabs>
        <w:tab w:val="clear" w:pos="4153"/>
        <w:tab w:val="clear" w:pos="8306"/>
        <w:tab w:val="center" w:pos="4607"/>
        <w:tab w:val="right" w:pos="9214"/>
      </w:tabs>
    </w:pPr>
  </w:style>
  <w:style w:type="paragraph" w:customStyle="1" w:styleId="Horizontlalnija">
    <w:name w:val="Horizontāla līnija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Virsraksts2Rakstz">
    <w:name w:val="Virsraksts 2 Rakstz."/>
    <w:basedOn w:val="Noklusjumarindkopasfonts"/>
    <w:link w:val="Virsraksts2"/>
    <w:uiPriority w:val="9"/>
    <w:rsid w:val="00657DC2"/>
    <w:rPr>
      <w:b/>
      <w:bCs/>
      <w:sz w:val="36"/>
      <w:szCs w:val="36"/>
      <w:lang w:bidi="ar-SA"/>
    </w:rPr>
  </w:style>
  <w:style w:type="paragraph" w:styleId="Sarakstarindkopa">
    <w:name w:val="List Paragraph"/>
    <w:basedOn w:val="Parasts"/>
    <w:uiPriority w:val="34"/>
    <w:qFormat/>
    <w:rsid w:val="00F6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4</cp:revision>
  <dcterms:created xsi:type="dcterms:W3CDTF">2026-01-23T00:03:00Z</dcterms:created>
  <dcterms:modified xsi:type="dcterms:W3CDTF">2026-04-30T07:51:00Z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2010-02-03T15:41:00Z</dcterms:created>
  <dc:creator>AZ</dc:creator>
  <dc:description/>
  <dc:language>en-US</dc:language>
  <cp:lastModifiedBy/>
  <dcterms:modified xsi:type="dcterms:W3CDTF">2026-01-14T10:17:57Z</dcterms:modified>
  <cp:revision>187</cp:revision>
  <dc:subject/>
  <dc:title/>
</cp:coreProperties>
</file>