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FF12A1" w:rsidRDefault="00A97FE0" w:rsidP="002B2986">
      <w:pPr>
        <w:pStyle w:val="ListParagraph"/>
        <w:rPr>
          <w:sz w:val="24"/>
          <w:szCs w:val="24"/>
        </w:rPr>
      </w:pPr>
      <w:r w:rsidRPr="00FF12A1">
        <w:rPr>
          <w:sz w:val="24"/>
          <w:szCs w:val="24"/>
        </w:rPr>
        <w:t xml:space="preserve"> </w:t>
      </w:r>
    </w:p>
    <w:p w14:paraId="0FB8164F" w14:textId="77777777" w:rsidR="008B3CEF" w:rsidRPr="00FF12A1" w:rsidRDefault="008B3CEF">
      <w:pPr>
        <w:pStyle w:val="BodyText"/>
        <w:rPr>
          <w:sz w:val="24"/>
          <w:szCs w:val="24"/>
        </w:rPr>
      </w:pPr>
    </w:p>
    <w:p w14:paraId="243C95D0" w14:textId="77777777" w:rsidR="008B3CEF" w:rsidRPr="00FF12A1" w:rsidRDefault="008B3CEF">
      <w:pPr>
        <w:pStyle w:val="BodyText"/>
        <w:rPr>
          <w:sz w:val="24"/>
          <w:szCs w:val="24"/>
        </w:rPr>
      </w:pPr>
    </w:p>
    <w:p w14:paraId="434C207B" w14:textId="77777777" w:rsidR="008B3CEF" w:rsidRPr="00FF12A1" w:rsidRDefault="008B3CEF">
      <w:pPr>
        <w:pStyle w:val="BodyText"/>
        <w:rPr>
          <w:sz w:val="24"/>
          <w:szCs w:val="24"/>
        </w:rPr>
      </w:pPr>
    </w:p>
    <w:p w14:paraId="5A86F94E" w14:textId="77777777" w:rsidR="008B3CEF" w:rsidRPr="00FF12A1" w:rsidRDefault="008B3CEF">
      <w:pPr>
        <w:pStyle w:val="BodyText"/>
        <w:rPr>
          <w:sz w:val="24"/>
          <w:szCs w:val="24"/>
        </w:rPr>
      </w:pPr>
    </w:p>
    <w:p w14:paraId="07171163" w14:textId="77777777" w:rsidR="008B3CEF" w:rsidRPr="00FF12A1" w:rsidRDefault="008B3CEF">
      <w:pPr>
        <w:pStyle w:val="BodyText"/>
        <w:rPr>
          <w:sz w:val="24"/>
          <w:szCs w:val="24"/>
        </w:rPr>
      </w:pPr>
    </w:p>
    <w:p w14:paraId="1B02B399" w14:textId="77777777" w:rsidR="008B3CEF" w:rsidRPr="00FF12A1" w:rsidRDefault="008B3CEF">
      <w:pPr>
        <w:pStyle w:val="BodyText"/>
        <w:rPr>
          <w:sz w:val="24"/>
          <w:szCs w:val="24"/>
        </w:rPr>
      </w:pPr>
    </w:p>
    <w:p w14:paraId="51B0A3A3" w14:textId="77777777" w:rsidR="008B3CEF" w:rsidRPr="00FF12A1" w:rsidRDefault="008B3CEF">
      <w:pPr>
        <w:pStyle w:val="BodyText"/>
        <w:spacing w:before="6"/>
        <w:rPr>
          <w:sz w:val="24"/>
          <w:szCs w:val="24"/>
        </w:rPr>
      </w:pPr>
    </w:p>
    <w:p w14:paraId="008280C1" w14:textId="77777777" w:rsidR="008B3CEF" w:rsidRPr="00FF12A1" w:rsidRDefault="00172906">
      <w:pPr>
        <w:pStyle w:val="Heading1"/>
        <w:spacing w:before="96"/>
        <w:ind w:left="1652" w:right="1907" w:firstLine="0"/>
        <w:jc w:val="center"/>
        <w:rPr>
          <w:sz w:val="24"/>
          <w:szCs w:val="24"/>
        </w:rPr>
      </w:pPr>
      <w:r w:rsidRPr="00FF12A1">
        <w:rPr>
          <w:w w:val="105"/>
          <w:sz w:val="24"/>
          <w:szCs w:val="24"/>
        </w:rPr>
        <w:t>IEPIRKUMA TEHNISKĀ SPECIFIKĀCIJA - NOLIKUMS</w:t>
      </w:r>
    </w:p>
    <w:p w14:paraId="29922C1B" w14:textId="77777777" w:rsidR="008B3CEF" w:rsidRPr="00FF12A1" w:rsidRDefault="008B3CEF">
      <w:pPr>
        <w:pStyle w:val="BodyText"/>
        <w:rPr>
          <w:b/>
          <w:sz w:val="24"/>
          <w:szCs w:val="24"/>
        </w:rPr>
      </w:pPr>
    </w:p>
    <w:p w14:paraId="67B2BFEE" w14:textId="77777777" w:rsidR="008B3CEF" w:rsidRPr="00FF12A1" w:rsidRDefault="008B3CEF" w:rsidP="00E63EC2">
      <w:pPr>
        <w:pStyle w:val="BodyText"/>
        <w:jc w:val="center"/>
        <w:rPr>
          <w:b/>
          <w:sz w:val="24"/>
          <w:szCs w:val="24"/>
        </w:rPr>
      </w:pPr>
    </w:p>
    <w:p w14:paraId="4F79F4AD" w14:textId="77777777" w:rsidR="008B3CEF" w:rsidRPr="00FF12A1" w:rsidRDefault="008B3CEF" w:rsidP="00E63EC2">
      <w:pPr>
        <w:pStyle w:val="BodyText"/>
        <w:jc w:val="center"/>
        <w:rPr>
          <w:b/>
          <w:sz w:val="24"/>
          <w:szCs w:val="24"/>
        </w:rPr>
      </w:pPr>
    </w:p>
    <w:p w14:paraId="51B49C6B" w14:textId="77777777" w:rsidR="008B3CEF" w:rsidRPr="00FF12A1" w:rsidRDefault="008B3CEF" w:rsidP="00E63EC2">
      <w:pPr>
        <w:pStyle w:val="BodyText"/>
        <w:jc w:val="center"/>
        <w:rPr>
          <w:b/>
          <w:sz w:val="24"/>
          <w:szCs w:val="24"/>
        </w:rPr>
      </w:pPr>
    </w:p>
    <w:p w14:paraId="583D4F1C" w14:textId="77777777" w:rsidR="008B3CEF" w:rsidRPr="00FF12A1" w:rsidRDefault="008B3CEF">
      <w:pPr>
        <w:pStyle w:val="BodyText"/>
        <w:rPr>
          <w:b/>
          <w:sz w:val="24"/>
          <w:szCs w:val="24"/>
        </w:rPr>
      </w:pPr>
    </w:p>
    <w:p w14:paraId="4310BA84" w14:textId="77777777" w:rsidR="008B3CEF" w:rsidRPr="00FF12A1" w:rsidRDefault="008B3CEF">
      <w:pPr>
        <w:pStyle w:val="BodyText"/>
        <w:rPr>
          <w:b/>
          <w:sz w:val="24"/>
          <w:szCs w:val="24"/>
        </w:rPr>
      </w:pPr>
    </w:p>
    <w:p w14:paraId="73D02F85" w14:textId="77777777" w:rsidR="008B3CEF" w:rsidRPr="00FF12A1" w:rsidRDefault="008B3CEF">
      <w:pPr>
        <w:pStyle w:val="BodyText"/>
        <w:rPr>
          <w:b/>
          <w:sz w:val="24"/>
          <w:szCs w:val="24"/>
        </w:rPr>
      </w:pPr>
    </w:p>
    <w:p w14:paraId="733FDF6F" w14:textId="77777777" w:rsidR="007A42CB" w:rsidRPr="001540AD" w:rsidRDefault="007A42CB" w:rsidP="007A42CB">
      <w:pPr>
        <w:pStyle w:val="BodyText"/>
        <w:jc w:val="center"/>
        <w:rPr>
          <w:b/>
          <w:sz w:val="24"/>
          <w:szCs w:val="24"/>
        </w:rPr>
      </w:pPr>
    </w:p>
    <w:p w14:paraId="746B9723" w14:textId="77777777" w:rsidR="007A42CB" w:rsidRPr="001540AD" w:rsidRDefault="007A42CB" w:rsidP="007A42CB">
      <w:pPr>
        <w:pStyle w:val="BodyText"/>
        <w:jc w:val="center"/>
        <w:rPr>
          <w:b/>
          <w:sz w:val="24"/>
          <w:szCs w:val="24"/>
        </w:rPr>
      </w:pPr>
    </w:p>
    <w:p w14:paraId="5E92169E" w14:textId="77777777" w:rsidR="007A42CB" w:rsidRPr="001540AD" w:rsidRDefault="007A42CB" w:rsidP="007A42CB">
      <w:pPr>
        <w:pStyle w:val="BodyText"/>
        <w:jc w:val="center"/>
        <w:rPr>
          <w:b/>
          <w:sz w:val="24"/>
          <w:szCs w:val="24"/>
        </w:rPr>
      </w:pPr>
    </w:p>
    <w:p w14:paraId="257AA3CF" w14:textId="38E42D87" w:rsidR="007A42CB" w:rsidRPr="00CB06EC" w:rsidRDefault="007A42CB" w:rsidP="007A42CB">
      <w:pPr>
        <w:pStyle w:val="BodyText"/>
        <w:spacing w:before="1"/>
        <w:jc w:val="center"/>
        <w:rPr>
          <w:b/>
          <w:sz w:val="24"/>
          <w:szCs w:val="24"/>
        </w:rPr>
      </w:pPr>
      <w:r w:rsidRPr="00CB06EC">
        <w:rPr>
          <w:b/>
          <w:sz w:val="24"/>
          <w:szCs w:val="24"/>
        </w:rPr>
        <w:t>“</w:t>
      </w:r>
      <w:r w:rsidRPr="007A42CB">
        <w:rPr>
          <w:b/>
          <w:sz w:val="24"/>
          <w:szCs w:val="24"/>
        </w:rPr>
        <w:t>AS Maag Latvija ražotnes attīstībai nepieciešamo ražošanas iekārtu, aprīkojuma piegāde</w:t>
      </w:r>
      <w:r>
        <w:rPr>
          <w:b/>
          <w:sz w:val="24"/>
          <w:szCs w:val="24"/>
        </w:rPr>
        <w:t>”</w:t>
      </w:r>
    </w:p>
    <w:p w14:paraId="6CEB1211" w14:textId="77777777" w:rsidR="007A42CB" w:rsidRPr="001540AD" w:rsidRDefault="007A42CB" w:rsidP="007A42CB">
      <w:pPr>
        <w:pStyle w:val="BodyText"/>
        <w:spacing w:before="1"/>
        <w:jc w:val="center"/>
        <w:rPr>
          <w:b/>
          <w:sz w:val="24"/>
          <w:szCs w:val="24"/>
        </w:rPr>
      </w:pPr>
    </w:p>
    <w:p w14:paraId="1120F62A" w14:textId="242C5BFA" w:rsidR="007A42CB" w:rsidRPr="001540AD" w:rsidRDefault="007A42CB" w:rsidP="007A42CB">
      <w:pPr>
        <w:pStyle w:val="Title"/>
        <w:ind w:right="1904" w:firstLine="0"/>
        <w:jc w:val="center"/>
        <w:rPr>
          <w:b w:val="0"/>
          <w:sz w:val="24"/>
          <w:szCs w:val="24"/>
        </w:rPr>
      </w:pPr>
      <w:r w:rsidRPr="001540AD">
        <w:rPr>
          <w:sz w:val="24"/>
          <w:szCs w:val="24"/>
        </w:rPr>
        <w:t xml:space="preserve">Iepirkuma identifikācijas </w:t>
      </w:r>
      <w:r w:rsidRPr="00C804EF">
        <w:rPr>
          <w:sz w:val="24"/>
          <w:szCs w:val="24"/>
        </w:rPr>
        <w:t xml:space="preserve">Nr. </w:t>
      </w:r>
      <w:r>
        <w:rPr>
          <w:sz w:val="24"/>
          <w:szCs w:val="24"/>
        </w:rPr>
        <w:t>MAAG GROUP 05/2026-01</w:t>
      </w:r>
      <w:r w:rsidRPr="00C804EF">
        <w:rPr>
          <w:sz w:val="24"/>
          <w:szCs w:val="24"/>
        </w:rPr>
        <w:t xml:space="preserve"> </w:t>
      </w:r>
    </w:p>
    <w:p w14:paraId="14BBEBCB" w14:textId="77777777" w:rsidR="008B3CEF" w:rsidRPr="00FF12A1" w:rsidRDefault="008B3CEF">
      <w:pPr>
        <w:pStyle w:val="BodyText"/>
        <w:rPr>
          <w:b/>
          <w:sz w:val="24"/>
          <w:szCs w:val="24"/>
        </w:rPr>
      </w:pPr>
    </w:p>
    <w:p w14:paraId="08518292" w14:textId="77777777" w:rsidR="008B3CEF" w:rsidRPr="00FF12A1" w:rsidRDefault="008B3CEF">
      <w:pPr>
        <w:pStyle w:val="BodyText"/>
        <w:rPr>
          <w:b/>
          <w:sz w:val="24"/>
          <w:szCs w:val="24"/>
        </w:rPr>
      </w:pPr>
    </w:p>
    <w:p w14:paraId="3A0ADAE1" w14:textId="77777777" w:rsidR="008B3CEF" w:rsidRPr="00FF12A1" w:rsidRDefault="008B3CEF">
      <w:pPr>
        <w:pStyle w:val="BodyText"/>
        <w:rPr>
          <w:b/>
          <w:sz w:val="24"/>
          <w:szCs w:val="24"/>
        </w:rPr>
      </w:pPr>
    </w:p>
    <w:p w14:paraId="4D7BBA49" w14:textId="77777777" w:rsidR="008B3CEF" w:rsidRPr="00FF12A1" w:rsidRDefault="008B3CEF">
      <w:pPr>
        <w:pStyle w:val="BodyText"/>
        <w:rPr>
          <w:b/>
          <w:sz w:val="24"/>
          <w:szCs w:val="24"/>
        </w:rPr>
      </w:pPr>
    </w:p>
    <w:p w14:paraId="1EA6667A" w14:textId="77777777" w:rsidR="008B3CEF" w:rsidRPr="00FF12A1" w:rsidRDefault="008B3CEF">
      <w:pPr>
        <w:pStyle w:val="BodyText"/>
        <w:rPr>
          <w:b/>
          <w:sz w:val="24"/>
          <w:szCs w:val="24"/>
        </w:rPr>
      </w:pPr>
    </w:p>
    <w:p w14:paraId="70B615A2" w14:textId="77777777" w:rsidR="008B3CEF" w:rsidRPr="00FF12A1" w:rsidRDefault="008B3CEF">
      <w:pPr>
        <w:pStyle w:val="BodyText"/>
        <w:rPr>
          <w:b/>
          <w:sz w:val="24"/>
          <w:szCs w:val="24"/>
        </w:rPr>
      </w:pPr>
    </w:p>
    <w:p w14:paraId="1468D45A" w14:textId="77777777" w:rsidR="008B3CEF" w:rsidRPr="00FF12A1" w:rsidRDefault="008B3CEF">
      <w:pPr>
        <w:pStyle w:val="BodyText"/>
        <w:rPr>
          <w:b/>
          <w:sz w:val="24"/>
          <w:szCs w:val="24"/>
        </w:rPr>
      </w:pPr>
    </w:p>
    <w:p w14:paraId="14A734C6" w14:textId="77777777" w:rsidR="008B3CEF" w:rsidRPr="00FF12A1" w:rsidRDefault="008B3CEF">
      <w:pPr>
        <w:pStyle w:val="BodyText"/>
        <w:rPr>
          <w:b/>
          <w:sz w:val="24"/>
          <w:szCs w:val="24"/>
        </w:rPr>
      </w:pPr>
    </w:p>
    <w:p w14:paraId="6DA04C9F" w14:textId="77777777" w:rsidR="008B3CEF" w:rsidRPr="00FF12A1" w:rsidRDefault="008B3CEF">
      <w:pPr>
        <w:pStyle w:val="BodyText"/>
        <w:rPr>
          <w:b/>
          <w:sz w:val="24"/>
          <w:szCs w:val="24"/>
        </w:rPr>
      </w:pPr>
    </w:p>
    <w:p w14:paraId="39A84E8C" w14:textId="77777777" w:rsidR="008B3CEF" w:rsidRPr="00FF12A1" w:rsidRDefault="008B3CEF">
      <w:pPr>
        <w:pStyle w:val="BodyText"/>
        <w:rPr>
          <w:b/>
          <w:sz w:val="24"/>
          <w:szCs w:val="24"/>
        </w:rPr>
      </w:pPr>
    </w:p>
    <w:p w14:paraId="08DA2229" w14:textId="77777777" w:rsidR="008B3CEF" w:rsidRPr="00FF12A1" w:rsidRDefault="008B3CEF">
      <w:pPr>
        <w:pStyle w:val="BodyText"/>
        <w:spacing w:before="10"/>
        <w:rPr>
          <w:b/>
          <w:sz w:val="24"/>
          <w:szCs w:val="24"/>
        </w:rPr>
      </w:pPr>
    </w:p>
    <w:p w14:paraId="740E39A8" w14:textId="77777777" w:rsidR="006C5A10" w:rsidRDefault="006C5A10">
      <w:pPr>
        <w:pStyle w:val="Heading2"/>
        <w:spacing w:line="244" w:lineRule="auto"/>
        <w:ind w:left="4221" w:right="4477" w:firstLine="0"/>
        <w:jc w:val="center"/>
        <w:rPr>
          <w:sz w:val="24"/>
          <w:szCs w:val="24"/>
        </w:rPr>
      </w:pPr>
    </w:p>
    <w:p w14:paraId="48243214" w14:textId="77777777" w:rsidR="006C5A10" w:rsidRDefault="006C5A10">
      <w:pPr>
        <w:pStyle w:val="Heading2"/>
        <w:spacing w:line="244" w:lineRule="auto"/>
        <w:ind w:left="4221" w:right="4477" w:firstLine="0"/>
        <w:jc w:val="center"/>
        <w:rPr>
          <w:sz w:val="24"/>
          <w:szCs w:val="24"/>
        </w:rPr>
      </w:pPr>
    </w:p>
    <w:p w14:paraId="76DC4347" w14:textId="77777777" w:rsidR="006C5A10" w:rsidRDefault="006C5A10">
      <w:pPr>
        <w:pStyle w:val="Heading2"/>
        <w:spacing w:line="244" w:lineRule="auto"/>
        <w:ind w:left="4221" w:right="4477" w:firstLine="0"/>
        <w:jc w:val="center"/>
        <w:rPr>
          <w:sz w:val="24"/>
          <w:szCs w:val="24"/>
        </w:rPr>
      </w:pPr>
    </w:p>
    <w:p w14:paraId="60AB0E3E" w14:textId="77777777" w:rsidR="006C5A10" w:rsidRDefault="006C5A10">
      <w:pPr>
        <w:pStyle w:val="Heading2"/>
        <w:spacing w:line="244" w:lineRule="auto"/>
        <w:ind w:left="4221" w:right="4477" w:firstLine="0"/>
        <w:jc w:val="center"/>
        <w:rPr>
          <w:sz w:val="24"/>
          <w:szCs w:val="24"/>
        </w:rPr>
      </w:pPr>
    </w:p>
    <w:p w14:paraId="61AB1F35" w14:textId="77777777" w:rsidR="006C5A10" w:rsidRDefault="006C5A10">
      <w:pPr>
        <w:pStyle w:val="Heading2"/>
        <w:spacing w:line="244" w:lineRule="auto"/>
        <w:ind w:left="4221" w:right="4477" w:firstLine="0"/>
        <w:jc w:val="center"/>
        <w:rPr>
          <w:sz w:val="24"/>
          <w:szCs w:val="24"/>
        </w:rPr>
      </w:pPr>
    </w:p>
    <w:p w14:paraId="57192A9D" w14:textId="77777777" w:rsidR="00F74DE0" w:rsidRDefault="00F74DE0">
      <w:pPr>
        <w:pStyle w:val="Heading2"/>
        <w:spacing w:line="244" w:lineRule="auto"/>
        <w:ind w:left="4221" w:right="4477" w:firstLine="0"/>
        <w:jc w:val="center"/>
        <w:rPr>
          <w:sz w:val="24"/>
          <w:szCs w:val="24"/>
        </w:rPr>
      </w:pPr>
    </w:p>
    <w:p w14:paraId="29218BCB" w14:textId="77777777" w:rsidR="00F74DE0" w:rsidRDefault="00F74DE0">
      <w:pPr>
        <w:pStyle w:val="Heading2"/>
        <w:spacing w:line="244" w:lineRule="auto"/>
        <w:ind w:left="4221" w:right="4477" w:firstLine="0"/>
        <w:jc w:val="center"/>
        <w:rPr>
          <w:sz w:val="24"/>
          <w:szCs w:val="24"/>
        </w:rPr>
      </w:pPr>
    </w:p>
    <w:p w14:paraId="25A7B2DD" w14:textId="77777777" w:rsidR="00F74DE0" w:rsidRDefault="00F74DE0">
      <w:pPr>
        <w:pStyle w:val="Heading2"/>
        <w:spacing w:line="244" w:lineRule="auto"/>
        <w:ind w:left="4221" w:right="4477" w:firstLine="0"/>
        <w:jc w:val="center"/>
        <w:rPr>
          <w:sz w:val="24"/>
          <w:szCs w:val="24"/>
        </w:rPr>
      </w:pPr>
    </w:p>
    <w:p w14:paraId="7C33D281" w14:textId="06FCA738" w:rsidR="00E63EC2" w:rsidRPr="00FF12A1" w:rsidRDefault="001A2E06">
      <w:pPr>
        <w:pStyle w:val="Heading2"/>
        <w:spacing w:line="244" w:lineRule="auto"/>
        <w:ind w:left="4221" w:right="4477" w:firstLine="0"/>
        <w:jc w:val="center"/>
        <w:rPr>
          <w:sz w:val="24"/>
          <w:szCs w:val="24"/>
        </w:rPr>
      </w:pPr>
      <w:r w:rsidRPr="00FF12A1">
        <w:rPr>
          <w:sz w:val="24"/>
          <w:szCs w:val="24"/>
        </w:rPr>
        <w:t>Jelgava</w:t>
      </w:r>
    </w:p>
    <w:p w14:paraId="335D3572" w14:textId="141EB3E5" w:rsidR="008B3CEF" w:rsidRPr="00FF12A1" w:rsidRDefault="00172906">
      <w:pPr>
        <w:pStyle w:val="Heading2"/>
        <w:spacing w:line="244" w:lineRule="auto"/>
        <w:ind w:left="4221" w:right="4477" w:firstLine="0"/>
        <w:jc w:val="center"/>
        <w:rPr>
          <w:sz w:val="24"/>
          <w:szCs w:val="24"/>
        </w:rPr>
      </w:pPr>
      <w:r w:rsidRPr="00FF12A1">
        <w:rPr>
          <w:sz w:val="24"/>
          <w:szCs w:val="24"/>
        </w:rPr>
        <w:t>202</w:t>
      </w:r>
      <w:r w:rsidR="00D15479">
        <w:rPr>
          <w:sz w:val="24"/>
          <w:szCs w:val="24"/>
        </w:rPr>
        <w:t>6</w:t>
      </w:r>
    </w:p>
    <w:p w14:paraId="19D812E2" w14:textId="2017D35A" w:rsidR="008B3CEF" w:rsidRPr="00FF12A1" w:rsidRDefault="008B3CEF" w:rsidP="007A0F74">
      <w:pPr>
        <w:spacing w:line="244" w:lineRule="auto"/>
        <w:rPr>
          <w:sz w:val="24"/>
          <w:szCs w:val="24"/>
        </w:rPr>
        <w:sectPr w:rsidR="008B3CEF" w:rsidRPr="00FF12A1">
          <w:type w:val="continuous"/>
          <w:pgSz w:w="12240" w:h="15840"/>
          <w:pgMar w:top="1500" w:right="1220" w:bottom="280" w:left="1440" w:header="720" w:footer="720" w:gutter="0"/>
          <w:cols w:space="720"/>
        </w:sectPr>
      </w:pPr>
    </w:p>
    <w:p w14:paraId="7C845081" w14:textId="77777777" w:rsidR="007A42CB" w:rsidRDefault="007A42CB" w:rsidP="00F74DE0">
      <w:pPr>
        <w:spacing w:before="70"/>
        <w:ind w:left="263"/>
        <w:jc w:val="center"/>
        <w:rPr>
          <w:b/>
          <w:w w:val="105"/>
          <w:sz w:val="24"/>
          <w:szCs w:val="24"/>
        </w:rPr>
      </w:pPr>
    </w:p>
    <w:p w14:paraId="115931FC" w14:textId="0F48F24E" w:rsidR="008B3CEF" w:rsidRDefault="00172906" w:rsidP="00F74DE0">
      <w:pPr>
        <w:spacing w:before="70"/>
        <w:ind w:left="263"/>
        <w:jc w:val="center"/>
        <w:rPr>
          <w:b/>
          <w:w w:val="105"/>
          <w:sz w:val="24"/>
          <w:szCs w:val="24"/>
        </w:rPr>
      </w:pPr>
      <w:r w:rsidRPr="00FF12A1">
        <w:rPr>
          <w:b/>
          <w:w w:val="105"/>
          <w:sz w:val="24"/>
          <w:szCs w:val="24"/>
        </w:rPr>
        <w:t>VISPĀRĪGA INFORMĀCIJA PAR IEPIRKUMA PROCEDŪRU</w:t>
      </w:r>
    </w:p>
    <w:p w14:paraId="08704EF9" w14:textId="77777777" w:rsidR="00F74DE0" w:rsidRPr="00FF12A1" w:rsidRDefault="00F74DE0">
      <w:pPr>
        <w:spacing w:before="70"/>
        <w:ind w:left="263"/>
        <w:rPr>
          <w:b/>
          <w:sz w:val="24"/>
          <w:szCs w:val="24"/>
        </w:rPr>
      </w:pPr>
    </w:p>
    <w:p w14:paraId="13A9C234" w14:textId="14C91378" w:rsidR="00461C98" w:rsidRPr="00FF12A1" w:rsidRDefault="00461C98" w:rsidP="00461C98">
      <w:pPr>
        <w:ind w:left="284" w:firstLine="567"/>
        <w:jc w:val="both"/>
        <w:rPr>
          <w:sz w:val="24"/>
          <w:szCs w:val="24"/>
        </w:rPr>
      </w:pPr>
      <w:r w:rsidRPr="00FF12A1">
        <w:rPr>
          <w:sz w:val="24"/>
          <w:szCs w:val="24"/>
        </w:rPr>
        <w:t>Iepirkums “</w:t>
      </w:r>
      <w:r w:rsidR="001A2E06" w:rsidRPr="00FF12A1">
        <w:rPr>
          <w:sz w:val="24"/>
          <w:szCs w:val="24"/>
        </w:rPr>
        <w:t xml:space="preserve">AS </w:t>
      </w:r>
      <w:r w:rsidR="00AF1FFE">
        <w:rPr>
          <w:sz w:val="24"/>
          <w:szCs w:val="24"/>
        </w:rPr>
        <w:t>Maag Latvija</w:t>
      </w:r>
      <w:r w:rsidR="001A2E06" w:rsidRPr="00FF12A1">
        <w:rPr>
          <w:sz w:val="24"/>
          <w:szCs w:val="24"/>
        </w:rPr>
        <w:t xml:space="preserve"> ražotnes attīstībai nepieciešamo ražošanas iekārtu, aprīkojuma piegāde</w:t>
      </w:r>
      <w:r w:rsidRPr="00FF12A1">
        <w:rPr>
          <w:sz w:val="24"/>
          <w:szCs w:val="24"/>
        </w:rPr>
        <w:t xml:space="preserve">”, Iepirkuma identifikācijas Nr. </w:t>
      </w:r>
      <w:r w:rsidR="007A42CB">
        <w:rPr>
          <w:sz w:val="24"/>
          <w:szCs w:val="24"/>
        </w:rPr>
        <w:t>MAAG GROUP 05/2026-01</w:t>
      </w:r>
      <w:r w:rsidRPr="00FF12A1">
        <w:rPr>
          <w:sz w:val="24"/>
          <w:szCs w:val="24"/>
        </w:rPr>
        <w:t>, ES Eiropas lauksaimniecības fonda lauku attīstībai ietvaros. Iepirkuma konkurss tiek organizēts saskaņā ar 2017.</w:t>
      </w:r>
      <w:r w:rsidR="007A42CB">
        <w:rPr>
          <w:sz w:val="24"/>
          <w:szCs w:val="24"/>
        </w:rPr>
        <w:t xml:space="preserve"> </w:t>
      </w:r>
      <w:r w:rsidRPr="00FF12A1">
        <w:rPr>
          <w:sz w:val="24"/>
          <w:szCs w:val="24"/>
        </w:rPr>
        <w:t>gada 28.</w:t>
      </w:r>
      <w:r w:rsidR="007A42CB">
        <w:rPr>
          <w:sz w:val="24"/>
          <w:szCs w:val="24"/>
        </w:rPr>
        <w:t xml:space="preserve"> </w:t>
      </w:r>
      <w:r w:rsidRPr="00FF12A1">
        <w:rPr>
          <w:sz w:val="24"/>
          <w:szCs w:val="24"/>
        </w:rPr>
        <w:t>februāra MK noteikumi Nr.</w:t>
      </w:r>
      <w:r w:rsidR="007A42CB">
        <w:rPr>
          <w:sz w:val="24"/>
          <w:szCs w:val="24"/>
        </w:rPr>
        <w:t xml:space="preserve"> </w:t>
      </w:r>
      <w:r w:rsidRPr="00FF12A1">
        <w:rPr>
          <w:sz w:val="24"/>
          <w:szCs w:val="24"/>
        </w:rPr>
        <w:t>104 “Noteikumi par iepirkuma procedūru un tās piemērošanas kārtību pasūtītāja finansētajiem projektiem”.</w:t>
      </w:r>
    </w:p>
    <w:p w14:paraId="4F94121E" w14:textId="77777777" w:rsidR="008B3CEF" w:rsidRPr="00FF12A1" w:rsidRDefault="008B3CEF">
      <w:pPr>
        <w:pStyle w:val="BodyText"/>
        <w:spacing w:before="4"/>
        <w:rPr>
          <w:sz w:val="24"/>
          <w:szCs w:val="24"/>
        </w:rPr>
      </w:pPr>
    </w:p>
    <w:p w14:paraId="7E87E9DB" w14:textId="5A445BE9" w:rsidR="008B3CEF" w:rsidRPr="00FF12A1" w:rsidRDefault="00172906" w:rsidP="00F62229">
      <w:pPr>
        <w:pStyle w:val="ListParagraph"/>
        <w:numPr>
          <w:ilvl w:val="0"/>
          <w:numId w:val="3"/>
        </w:numPr>
        <w:tabs>
          <w:tab w:val="left" w:pos="790"/>
        </w:tabs>
        <w:ind w:hanging="229"/>
        <w:rPr>
          <w:sz w:val="24"/>
          <w:szCs w:val="24"/>
        </w:rPr>
      </w:pPr>
      <w:r w:rsidRPr="00FF12A1">
        <w:rPr>
          <w:w w:val="105"/>
          <w:sz w:val="24"/>
          <w:szCs w:val="24"/>
        </w:rPr>
        <w:t xml:space="preserve">Atbalsta pretendents: </w:t>
      </w:r>
      <w:r w:rsidR="001A2E06" w:rsidRPr="00FF12A1">
        <w:rPr>
          <w:sz w:val="24"/>
          <w:szCs w:val="24"/>
        </w:rPr>
        <w:t xml:space="preserve">AS </w:t>
      </w:r>
      <w:r w:rsidR="00AF1FFE">
        <w:rPr>
          <w:sz w:val="24"/>
          <w:szCs w:val="24"/>
        </w:rPr>
        <w:t>Maag Latvija</w:t>
      </w:r>
    </w:p>
    <w:p w14:paraId="3F23690D" w14:textId="1976FC2C" w:rsidR="008B3CEF" w:rsidRPr="00FF12A1" w:rsidRDefault="00172906" w:rsidP="00F62229">
      <w:pPr>
        <w:pStyle w:val="ListParagraph"/>
        <w:numPr>
          <w:ilvl w:val="0"/>
          <w:numId w:val="3"/>
        </w:numPr>
        <w:tabs>
          <w:tab w:val="left" w:pos="790"/>
        </w:tabs>
        <w:spacing w:before="122"/>
        <w:ind w:hanging="229"/>
        <w:rPr>
          <w:sz w:val="24"/>
          <w:szCs w:val="24"/>
        </w:rPr>
      </w:pPr>
      <w:r w:rsidRPr="00FF12A1">
        <w:rPr>
          <w:w w:val="105"/>
          <w:sz w:val="24"/>
          <w:szCs w:val="24"/>
        </w:rPr>
        <w:t>Nodokļa maksātāja numurs:</w:t>
      </w:r>
      <w:r w:rsidRPr="00FF12A1">
        <w:rPr>
          <w:spacing w:val="-6"/>
          <w:w w:val="105"/>
          <w:sz w:val="24"/>
          <w:szCs w:val="24"/>
        </w:rPr>
        <w:t xml:space="preserve"> </w:t>
      </w:r>
      <w:r w:rsidRPr="00FF12A1">
        <w:rPr>
          <w:w w:val="105"/>
          <w:sz w:val="24"/>
          <w:szCs w:val="24"/>
        </w:rPr>
        <w:t>LV</w:t>
      </w:r>
      <w:r w:rsidR="00E63EC2" w:rsidRPr="00FF12A1">
        <w:rPr>
          <w:sz w:val="24"/>
          <w:szCs w:val="24"/>
        </w:rPr>
        <w:t xml:space="preserve"> </w:t>
      </w:r>
      <w:r w:rsidR="001A2E06" w:rsidRPr="00FF12A1">
        <w:rPr>
          <w:bCs/>
          <w:color w:val="0D0D0D" w:themeColor="text1" w:themeTint="F2"/>
          <w:sz w:val="24"/>
          <w:szCs w:val="24"/>
        </w:rPr>
        <w:t>40003057228</w:t>
      </w:r>
    </w:p>
    <w:p w14:paraId="4C81E02E" w14:textId="3FBE754E" w:rsidR="008B3CEF" w:rsidRPr="00FF12A1" w:rsidRDefault="00172906" w:rsidP="00F62229">
      <w:pPr>
        <w:pStyle w:val="ListParagraph"/>
        <w:numPr>
          <w:ilvl w:val="0"/>
          <w:numId w:val="3"/>
        </w:numPr>
        <w:tabs>
          <w:tab w:val="left" w:pos="790"/>
        </w:tabs>
        <w:spacing w:before="119"/>
        <w:ind w:hanging="229"/>
        <w:rPr>
          <w:sz w:val="24"/>
          <w:szCs w:val="24"/>
        </w:rPr>
      </w:pPr>
      <w:r w:rsidRPr="00FF12A1">
        <w:rPr>
          <w:w w:val="105"/>
          <w:sz w:val="24"/>
          <w:szCs w:val="24"/>
        </w:rPr>
        <w:t>Pasūtītāja adrese</w:t>
      </w:r>
      <w:r w:rsidR="00A756B9" w:rsidRPr="00FF12A1">
        <w:rPr>
          <w:w w:val="105"/>
          <w:sz w:val="24"/>
          <w:szCs w:val="24"/>
        </w:rPr>
        <w:t>:</w:t>
      </w:r>
      <w:r w:rsidR="00E63EC2" w:rsidRPr="00FF12A1">
        <w:rPr>
          <w:sz w:val="24"/>
          <w:szCs w:val="24"/>
        </w:rPr>
        <w:t xml:space="preserve"> </w:t>
      </w:r>
      <w:r w:rsidR="001A2E06" w:rsidRPr="00FF12A1">
        <w:rPr>
          <w:sz w:val="24"/>
          <w:szCs w:val="24"/>
        </w:rPr>
        <w:t>Atlasa iela 7, Rīga, LV-1026</w:t>
      </w:r>
    </w:p>
    <w:p w14:paraId="2D8210FD" w14:textId="0D3919F1" w:rsidR="008B3CEF" w:rsidRPr="00FF12A1" w:rsidRDefault="00172906" w:rsidP="00F62229">
      <w:pPr>
        <w:pStyle w:val="ListParagraph"/>
        <w:numPr>
          <w:ilvl w:val="0"/>
          <w:numId w:val="3"/>
        </w:numPr>
        <w:tabs>
          <w:tab w:val="left" w:pos="790"/>
        </w:tabs>
        <w:spacing w:before="121" w:line="244" w:lineRule="auto"/>
        <w:ind w:left="561" w:right="2606" w:firstLine="0"/>
        <w:rPr>
          <w:sz w:val="24"/>
          <w:szCs w:val="24"/>
        </w:rPr>
      </w:pPr>
      <w:r w:rsidRPr="00FF12A1">
        <w:rPr>
          <w:w w:val="105"/>
          <w:sz w:val="24"/>
          <w:szCs w:val="24"/>
        </w:rPr>
        <w:t>Pasūtītais</w:t>
      </w:r>
      <w:r w:rsidRPr="00FF12A1">
        <w:rPr>
          <w:spacing w:val="-24"/>
          <w:w w:val="105"/>
          <w:sz w:val="24"/>
          <w:szCs w:val="24"/>
        </w:rPr>
        <w:t xml:space="preserve"> </w:t>
      </w:r>
      <w:r w:rsidRPr="00FF12A1">
        <w:rPr>
          <w:w w:val="105"/>
          <w:sz w:val="24"/>
          <w:szCs w:val="24"/>
        </w:rPr>
        <w:t>priekšmets:</w:t>
      </w:r>
      <w:r w:rsidRPr="00FF12A1">
        <w:rPr>
          <w:spacing w:val="-24"/>
          <w:w w:val="105"/>
          <w:sz w:val="24"/>
          <w:szCs w:val="24"/>
        </w:rPr>
        <w:t xml:space="preserve"> </w:t>
      </w:r>
      <w:r w:rsidR="00E63EC2" w:rsidRPr="00FF12A1">
        <w:rPr>
          <w:spacing w:val="-24"/>
          <w:w w:val="105"/>
          <w:sz w:val="24"/>
          <w:szCs w:val="24"/>
        </w:rPr>
        <w:t>R</w:t>
      </w:r>
      <w:r w:rsidRPr="00FF12A1">
        <w:rPr>
          <w:w w:val="105"/>
          <w:sz w:val="24"/>
          <w:szCs w:val="24"/>
        </w:rPr>
        <w:t>ažošanas</w:t>
      </w:r>
      <w:r w:rsidRPr="00FF12A1">
        <w:rPr>
          <w:spacing w:val="-22"/>
          <w:w w:val="105"/>
          <w:sz w:val="24"/>
          <w:szCs w:val="24"/>
        </w:rPr>
        <w:t xml:space="preserve"> </w:t>
      </w:r>
      <w:r w:rsidRPr="00FF12A1">
        <w:rPr>
          <w:w w:val="105"/>
          <w:sz w:val="24"/>
          <w:szCs w:val="24"/>
        </w:rPr>
        <w:t>iekāru</w:t>
      </w:r>
      <w:r w:rsidRPr="00FF12A1">
        <w:rPr>
          <w:spacing w:val="-24"/>
          <w:w w:val="105"/>
          <w:sz w:val="24"/>
          <w:szCs w:val="24"/>
        </w:rPr>
        <w:t xml:space="preserve"> </w:t>
      </w:r>
      <w:r w:rsidRPr="00FF12A1">
        <w:rPr>
          <w:w w:val="105"/>
          <w:sz w:val="24"/>
          <w:szCs w:val="24"/>
        </w:rPr>
        <w:t>un aprīkojuma</w:t>
      </w:r>
      <w:r w:rsidRPr="00FF12A1">
        <w:rPr>
          <w:spacing w:val="-1"/>
          <w:w w:val="105"/>
          <w:sz w:val="24"/>
          <w:szCs w:val="24"/>
        </w:rPr>
        <w:t xml:space="preserve"> </w:t>
      </w:r>
      <w:r w:rsidRPr="00FF12A1">
        <w:rPr>
          <w:w w:val="105"/>
          <w:sz w:val="24"/>
          <w:szCs w:val="24"/>
        </w:rPr>
        <w:t>iegād</w:t>
      </w:r>
      <w:r w:rsidR="001A2E06" w:rsidRPr="00FF12A1">
        <w:rPr>
          <w:w w:val="105"/>
          <w:sz w:val="24"/>
          <w:szCs w:val="24"/>
        </w:rPr>
        <w:t>e</w:t>
      </w:r>
    </w:p>
    <w:p w14:paraId="71D2904D" w14:textId="77777777" w:rsidR="008B3CEF" w:rsidRPr="00FF12A1" w:rsidRDefault="008B3CEF">
      <w:pPr>
        <w:pStyle w:val="BodyText"/>
        <w:spacing w:before="5"/>
        <w:rPr>
          <w:sz w:val="24"/>
          <w:szCs w:val="24"/>
        </w:rPr>
      </w:pPr>
    </w:p>
    <w:p w14:paraId="35F6C45F" w14:textId="18140589" w:rsidR="008B3CEF" w:rsidRPr="00FF12A1" w:rsidRDefault="00172906" w:rsidP="00F62229">
      <w:pPr>
        <w:pStyle w:val="ListParagraph"/>
        <w:numPr>
          <w:ilvl w:val="0"/>
          <w:numId w:val="3"/>
        </w:numPr>
        <w:tabs>
          <w:tab w:val="left" w:pos="790"/>
        </w:tabs>
        <w:ind w:hanging="229"/>
        <w:rPr>
          <w:sz w:val="24"/>
          <w:szCs w:val="24"/>
        </w:rPr>
      </w:pPr>
      <w:r w:rsidRPr="00FF12A1">
        <w:rPr>
          <w:w w:val="105"/>
          <w:sz w:val="24"/>
          <w:szCs w:val="24"/>
        </w:rPr>
        <w:t xml:space="preserve">Piegādes vieta: </w:t>
      </w:r>
      <w:r w:rsidR="001A2E06" w:rsidRPr="00FF12A1">
        <w:rPr>
          <w:sz w:val="24"/>
          <w:szCs w:val="24"/>
        </w:rPr>
        <w:t xml:space="preserve">AS </w:t>
      </w:r>
      <w:r w:rsidR="00AF1FFE">
        <w:rPr>
          <w:sz w:val="24"/>
          <w:szCs w:val="24"/>
        </w:rPr>
        <w:t>Maag Latvija</w:t>
      </w:r>
      <w:r w:rsidR="001A2E06" w:rsidRPr="00FF12A1">
        <w:rPr>
          <w:w w:val="105"/>
          <w:sz w:val="24"/>
          <w:szCs w:val="24"/>
        </w:rPr>
        <w:t xml:space="preserve"> , Jelgavas </w:t>
      </w:r>
      <w:r w:rsidR="00AF1FFE">
        <w:rPr>
          <w:w w:val="105"/>
          <w:sz w:val="24"/>
          <w:szCs w:val="24"/>
        </w:rPr>
        <w:t>ražotne</w:t>
      </w:r>
      <w:r w:rsidR="001A2E06" w:rsidRPr="00FF12A1">
        <w:rPr>
          <w:w w:val="105"/>
          <w:sz w:val="24"/>
          <w:szCs w:val="24"/>
        </w:rPr>
        <w:t xml:space="preserve">, </w:t>
      </w:r>
      <w:r w:rsidR="001A2E06" w:rsidRPr="00FF12A1">
        <w:rPr>
          <w:rStyle w:val="lrzxr"/>
          <w:sz w:val="24"/>
          <w:szCs w:val="24"/>
        </w:rPr>
        <w:t>Savienības iela 8, Jelgava, LV-3001</w:t>
      </w:r>
    </w:p>
    <w:p w14:paraId="56D847A7" w14:textId="58E2FAD9" w:rsidR="008B3CEF" w:rsidRPr="00FF12A1" w:rsidRDefault="00172906" w:rsidP="00F62229">
      <w:pPr>
        <w:pStyle w:val="ListParagraph"/>
        <w:numPr>
          <w:ilvl w:val="0"/>
          <w:numId w:val="3"/>
        </w:numPr>
        <w:tabs>
          <w:tab w:val="left" w:pos="790"/>
        </w:tabs>
        <w:spacing w:before="122"/>
        <w:ind w:hanging="229"/>
        <w:rPr>
          <w:sz w:val="24"/>
          <w:szCs w:val="24"/>
        </w:rPr>
      </w:pPr>
      <w:r w:rsidRPr="00FF12A1">
        <w:rPr>
          <w:w w:val="105"/>
          <w:sz w:val="24"/>
          <w:szCs w:val="24"/>
        </w:rPr>
        <w:t>Piegādes laiks:</w:t>
      </w:r>
      <w:r w:rsidRPr="00FF12A1">
        <w:rPr>
          <w:spacing w:val="-7"/>
          <w:w w:val="105"/>
          <w:sz w:val="24"/>
          <w:szCs w:val="24"/>
        </w:rPr>
        <w:t xml:space="preserve"> </w:t>
      </w:r>
      <w:r w:rsidR="00B256E5" w:rsidRPr="00B23A65">
        <w:rPr>
          <w:color w:val="000000" w:themeColor="text1"/>
          <w:w w:val="105"/>
          <w:sz w:val="24"/>
          <w:szCs w:val="24"/>
          <w:highlight w:val="lightGray"/>
        </w:rPr>
        <w:t>30</w:t>
      </w:r>
      <w:r w:rsidR="00165F28" w:rsidRPr="00B23A65">
        <w:rPr>
          <w:color w:val="000000" w:themeColor="text1"/>
          <w:w w:val="105"/>
          <w:sz w:val="24"/>
          <w:szCs w:val="24"/>
          <w:highlight w:val="lightGray"/>
        </w:rPr>
        <w:t>.0</w:t>
      </w:r>
      <w:r w:rsidR="00B256E5" w:rsidRPr="00B23A65">
        <w:rPr>
          <w:color w:val="000000" w:themeColor="text1"/>
          <w:w w:val="105"/>
          <w:sz w:val="24"/>
          <w:szCs w:val="24"/>
          <w:highlight w:val="lightGray"/>
        </w:rPr>
        <w:t>4</w:t>
      </w:r>
      <w:r w:rsidRPr="00B23A65">
        <w:rPr>
          <w:color w:val="000000" w:themeColor="text1"/>
          <w:w w:val="105"/>
          <w:sz w:val="24"/>
          <w:szCs w:val="24"/>
          <w:highlight w:val="lightGray"/>
        </w:rPr>
        <w:t>.202</w:t>
      </w:r>
      <w:r w:rsidR="00C42724" w:rsidRPr="00B23A65">
        <w:rPr>
          <w:color w:val="000000" w:themeColor="text1"/>
          <w:w w:val="105"/>
          <w:sz w:val="24"/>
          <w:szCs w:val="24"/>
          <w:highlight w:val="lightGray"/>
        </w:rPr>
        <w:t>8.</w:t>
      </w:r>
    </w:p>
    <w:p w14:paraId="4241B506" w14:textId="77777777" w:rsidR="008B3CEF" w:rsidRPr="00FF12A1" w:rsidRDefault="008B3CEF">
      <w:pPr>
        <w:pStyle w:val="BodyText"/>
        <w:spacing w:before="5"/>
        <w:rPr>
          <w:sz w:val="24"/>
          <w:szCs w:val="24"/>
        </w:rPr>
      </w:pPr>
    </w:p>
    <w:p w14:paraId="6DCA7B79" w14:textId="1FE92F8E" w:rsidR="008B3CEF" w:rsidRPr="00FF12A1" w:rsidRDefault="00172906" w:rsidP="00F972DB">
      <w:pPr>
        <w:pStyle w:val="ListParagraph"/>
        <w:numPr>
          <w:ilvl w:val="0"/>
          <w:numId w:val="3"/>
        </w:numPr>
        <w:tabs>
          <w:tab w:val="left" w:pos="790"/>
        </w:tabs>
        <w:ind w:hanging="229"/>
        <w:rPr>
          <w:w w:val="105"/>
          <w:sz w:val="24"/>
          <w:szCs w:val="24"/>
        </w:rPr>
      </w:pPr>
      <w:r w:rsidRPr="00FF12A1">
        <w:rPr>
          <w:w w:val="105"/>
          <w:sz w:val="24"/>
          <w:szCs w:val="24"/>
        </w:rPr>
        <w:t xml:space="preserve">Piedāvājuma derīguma termiņš: </w:t>
      </w:r>
      <w:r w:rsidRPr="00FF12A1">
        <w:rPr>
          <w:b/>
          <w:bCs/>
          <w:w w:val="105"/>
          <w:sz w:val="24"/>
          <w:szCs w:val="24"/>
        </w:rPr>
        <w:t xml:space="preserve">vismaz </w:t>
      </w:r>
      <w:r w:rsidR="00F71DF9" w:rsidRPr="00FF12A1">
        <w:rPr>
          <w:b/>
          <w:bCs/>
          <w:w w:val="105"/>
          <w:sz w:val="24"/>
          <w:szCs w:val="24"/>
        </w:rPr>
        <w:t>180</w:t>
      </w:r>
      <w:r w:rsidRPr="00FF12A1">
        <w:rPr>
          <w:b/>
          <w:bCs/>
          <w:w w:val="105"/>
          <w:sz w:val="24"/>
          <w:szCs w:val="24"/>
        </w:rPr>
        <w:t xml:space="preserve"> dienas no piedāvājuma iesniegšanas dienas. Pretendents iesniedzot piedāvājumu ar to ir apliecinājis, ka iesniegtais piedāvājums ir derīgs </w:t>
      </w:r>
      <w:r w:rsidR="00F71DF9" w:rsidRPr="00FF12A1">
        <w:rPr>
          <w:b/>
          <w:bCs/>
          <w:w w:val="105"/>
          <w:sz w:val="24"/>
          <w:szCs w:val="24"/>
        </w:rPr>
        <w:t>180</w:t>
      </w:r>
      <w:r w:rsidRPr="00FF12A1">
        <w:rPr>
          <w:b/>
          <w:bCs/>
          <w:w w:val="105"/>
          <w:sz w:val="24"/>
          <w:szCs w:val="24"/>
        </w:rPr>
        <w:t xml:space="preserve"> dienas no piedāvājuma iesniegšanas dienas.</w:t>
      </w:r>
    </w:p>
    <w:p w14:paraId="4EFD79B1" w14:textId="77777777" w:rsidR="008B3CEF" w:rsidRPr="00FF12A1" w:rsidRDefault="008B3CEF">
      <w:pPr>
        <w:pStyle w:val="BodyText"/>
        <w:spacing w:before="5"/>
        <w:rPr>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527"/>
      </w:tblGrid>
      <w:tr w:rsidR="00713EE1" w:rsidRPr="00FF12A1" w14:paraId="15083104" w14:textId="77777777">
        <w:trPr>
          <w:trHeight w:val="2469"/>
        </w:trPr>
        <w:tc>
          <w:tcPr>
            <w:tcW w:w="2671" w:type="dxa"/>
          </w:tcPr>
          <w:p w14:paraId="6D326579" w14:textId="34E71260" w:rsidR="008B3CEF" w:rsidRPr="00FF12A1" w:rsidRDefault="00172906">
            <w:pPr>
              <w:pStyle w:val="TableParagraph"/>
              <w:spacing w:line="249" w:lineRule="exact"/>
              <w:ind w:left="100"/>
              <w:rPr>
                <w:sz w:val="24"/>
                <w:szCs w:val="24"/>
              </w:rPr>
            </w:pPr>
            <w:r w:rsidRPr="00FF12A1">
              <w:rPr>
                <w:w w:val="105"/>
                <w:sz w:val="24"/>
                <w:szCs w:val="24"/>
              </w:rPr>
              <w:t>Prasība</w:t>
            </w:r>
            <w:r w:rsidR="00A756B9" w:rsidRPr="00FF12A1">
              <w:rPr>
                <w:w w:val="105"/>
                <w:sz w:val="24"/>
                <w:szCs w:val="24"/>
              </w:rPr>
              <w:t>s</w:t>
            </w:r>
            <w:r w:rsidRPr="00FF12A1">
              <w:rPr>
                <w:w w:val="105"/>
                <w:sz w:val="24"/>
                <w:szCs w:val="24"/>
              </w:rPr>
              <w:t xml:space="preserve"> pretendentiem:</w:t>
            </w:r>
          </w:p>
        </w:tc>
        <w:tc>
          <w:tcPr>
            <w:tcW w:w="6527" w:type="dxa"/>
          </w:tcPr>
          <w:p w14:paraId="5D07264D" w14:textId="014EA8CF" w:rsidR="008B3CEF" w:rsidRPr="00FF12A1" w:rsidRDefault="00630DC7" w:rsidP="00F62229">
            <w:pPr>
              <w:pStyle w:val="TableParagraph"/>
              <w:numPr>
                <w:ilvl w:val="0"/>
                <w:numId w:val="2"/>
              </w:numPr>
              <w:tabs>
                <w:tab w:val="left" w:pos="399"/>
              </w:tabs>
              <w:spacing w:before="176" w:line="244" w:lineRule="auto"/>
              <w:ind w:right="781"/>
              <w:rPr>
                <w:sz w:val="24"/>
                <w:szCs w:val="24"/>
              </w:rPr>
            </w:pPr>
            <w:r w:rsidRPr="00FF12A1">
              <w:rPr>
                <w:w w:val="105"/>
                <w:sz w:val="24"/>
                <w:szCs w:val="24"/>
              </w:rPr>
              <w:t>V</w:t>
            </w:r>
            <w:r w:rsidR="00172906" w:rsidRPr="00FF12A1">
              <w:rPr>
                <w:w w:val="105"/>
                <w:sz w:val="24"/>
                <w:szCs w:val="24"/>
              </w:rPr>
              <w:t>ismaz</w:t>
            </w:r>
            <w:r w:rsidR="00172906" w:rsidRPr="00FF12A1">
              <w:rPr>
                <w:spacing w:val="-20"/>
                <w:w w:val="105"/>
                <w:sz w:val="24"/>
                <w:szCs w:val="24"/>
              </w:rPr>
              <w:t xml:space="preserve"> </w:t>
            </w:r>
            <w:r w:rsidR="00172906" w:rsidRPr="00FF12A1">
              <w:rPr>
                <w:w w:val="105"/>
                <w:sz w:val="24"/>
                <w:szCs w:val="24"/>
              </w:rPr>
              <w:t>trīs</w:t>
            </w:r>
            <w:r w:rsidR="00172906" w:rsidRPr="00FF12A1">
              <w:rPr>
                <w:spacing w:val="-17"/>
                <w:w w:val="105"/>
                <w:sz w:val="24"/>
                <w:szCs w:val="24"/>
              </w:rPr>
              <w:t xml:space="preserve"> </w:t>
            </w:r>
            <w:r w:rsidR="00172906" w:rsidRPr="00FF12A1">
              <w:rPr>
                <w:w w:val="105"/>
                <w:sz w:val="24"/>
                <w:szCs w:val="24"/>
              </w:rPr>
              <w:t>gadu</w:t>
            </w:r>
            <w:r w:rsidR="00172906" w:rsidRPr="00FF12A1">
              <w:rPr>
                <w:spacing w:val="-18"/>
                <w:w w:val="105"/>
                <w:sz w:val="24"/>
                <w:szCs w:val="24"/>
              </w:rPr>
              <w:t xml:space="preserve"> </w:t>
            </w:r>
            <w:r w:rsidR="00172906" w:rsidRPr="00FF12A1">
              <w:rPr>
                <w:w w:val="105"/>
                <w:sz w:val="24"/>
                <w:szCs w:val="24"/>
              </w:rPr>
              <w:t>pieredze</w:t>
            </w:r>
            <w:r w:rsidR="00172906" w:rsidRPr="00FF12A1">
              <w:rPr>
                <w:spacing w:val="-17"/>
                <w:w w:val="105"/>
                <w:sz w:val="24"/>
                <w:szCs w:val="24"/>
              </w:rPr>
              <w:t xml:space="preserve"> </w:t>
            </w:r>
            <w:r w:rsidR="00172906" w:rsidRPr="00FF12A1">
              <w:rPr>
                <w:w w:val="105"/>
                <w:sz w:val="24"/>
                <w:szCs w:val="24"/>
              </w:rPr>
              <w:t>darbā</w:t>
            </w:r>
            <w:r w:rsidR="00172906" w:rsidRPr="00FF12A1">
              <w:rPr>
                <w:spacing w:val="-17"/>
                <w:w w:val="105"/>
                <w:sz w:val="24"/>
                <w:szCs w:val="24"/>
              </w:rPr>
              <w:t xml:space="preserve"> </w:t>
            </w:r>
            <w:r w:rsidR="00172906" w:rsidRPr="00FF12A1">
              <w:rPr>
                <w:w w:val="105"/>
                <w:sz w:val="24"/>
                <w:szCs w:val="24"/>
              </w:rPr>
              <w:t>ar</w:t>
            </w:r>
            <w:r w:rsidR="00172906" w:rsidRPr="00FF12A1">
              <w:rPr>
                <w:spacing w:val="-18"/>
                <w:w w:val="105"/>
                <w:sz w:val="24"/>
                <w:szCs w:val="24"/>
              </w:rPr>
              <w:t xml:space="preserve"> </w:t>
            </w:r>
            <w:r w:rsidR="00172906" w:rsidRPr="00FF12A1">
              <w:rPr>
                <w:w w:val="105"/>
                <w:sz w:val="24"/>
                <w:szCs w:val="24"/>
              </w:rPr>
              <w:t>pārtikas</w:t>
            </w:r>
            <w:r w:rsidR="00172906" w:rsidRPr="00FF12A1">
              <w:rPr>
                <w:spacing w:val="-19"/>
                <w:w w:val="105"/>
                <w:sz w:val="24"/>
                <w:szCs w:val="24"/>
              </w:rPr>
              <w:t xml:space="preserve"> </w:t>
            </w:r>
            <w:r w:rsidR="00172906" w:rsidRPr="00FF12A1">
              <w:rPr>
                <w:w w:val="105"/>
                <w:sz w:val="24"/>
                <w:szCs w:val="24"/>
              </w:rPr>
              <w:t>rūpniecības</w:t>
            </w:r>
            <w:r w:rsidR="00172906" w:rsidRPr="00FF12A1">
              <w:rPr>
                <w:spacing w:val="-18"/>
                <w:w w:val="105"/>
                <w:sz w:val="24"/>
                <w:szCs w:val="24"/>
              </w:rPr>
              <w:t xml:space="preserve"> </w:t>
            </w:r>
            <w:r w:rsidR="00172906" w:rsidRPr="00FF12A1">
              <w:rPr>
                <w:w w:val="105"/>
                <w:sz w:val="24"/>
                <w:szCs w:val="24"/>
              </w:rPr>
              <w:t xml:space="preserve">vai </w:t>
            </w:r>
            <w:r w:rsidRPr="00FF12A1">
              <w:rPr>
                <w:w w:val="105"/>
                <w:sz w:val="24"/>
                <w:szCs w:val="24"/>
              </w:rPr>
              <w:t xml:space="preserve">konkrētās piegādes jomas </w:t>
            </w:r>
            <w:r w:rsidR="00172906" w:rsidRPr="00FF12A1">
              <w:rPr>
                <w:w w:val="105"/>
                <w:sz w:val="24"/>
                <w:szCs w:val="24"/>
              </w:rPr>
              <w:t>iekārtām.</w:t>
            </w:r>
          </w:p>
          <w:p w14:paraId="76555181" w14:textId="77777777" w:rsidR="008B3CEF" w:rsidRPr="00FF12A1" w:rsidRDefault="00172906" w:rsidP="00F62229">
            <w:pPr>
              <w:pStyle w:val="TableParagraph"/>
              <w:numPr>
                <w:ilvl w:val="0"/>
                <w:numId w:val="2"/>
              </w:numPr>
              <w:tabs>
                <w:tab w:val="left" w:pos="399"/>
              </w:tabs>
              <w:spacing w:before="4" w:line="244" w:lineRule="auto"/>
              <w:ind w:right="426"/>
              <w:rPr>
                <w:sz w:val="24"/>
                <w:szCs w:val="24"/>
              </w:rPr>
            </w:pPr>
            <w:r w:rsidRPr="00FF12A1">
              <w:rPr>
                <w:w w:val="105"/>
                <w:sz w:val="24"/>
                <w:szCs w:val="24"/>
              </w:rPr>
              <w:t>Iepriekšējo</w:t>
            </w:r>
            <w:r w:rsidRPr="00FF12A1">
              <w:rPr>
                <w:spacing w:val="-25"/>
                <w:w w:val="105"/>
                <w:sz w:val="24"/>
                <w:szCs w:val="24"/>
              </w:rPr>
              <w:t xml:space="preserve"> </w:t>
            </w:r>
            <w:r w:rsidRPr="00FF12A1">
              <w:rPr>
                <w:w w:val="105"/>
                <w:sz w:val="24"/>
                <w:szCs w:val="24"/>
              </w:rPr>
              <w:t>trīs</w:t>
            </w:r>
            <w:r w:rsidRPr="00FF12A1">
              <w:rPr>
                <w:spacing w:val="-24"/>
                <w:w w:val="105"/>
                <w:sz w:val="24"/>
                <w:szCs w:val="24"/>
              </w:rPr>
              <w:t xml:space="preserve"> </w:t>
            </w:r>
            <w:r w:rsidRPr="00FF12A1">
              <w:rPr>
                <w:w w:val="105"/>
                <w:sz w:val="24"/>
                <w:szCs w:val="24"/>
              </w:rPr>
              <w:t>kalendāro</w:t>
            </w:r>
            <w:r w:rsidRPr="00FF12A1">
              <w:rPr>
                <w:spacing w:val="-25"/>
                <w:w w:val="105"/>
                <w:sz w:val="24"/>
                <w:szCs w:val="24"/>
              </w:rPr>
              <w:t xml:space="preserve"> </w:t>
            </w:r>
            <w:r w:rsidRPr="00FF12A1">
              <w:rPr>
                <w:w w:val="105"/>
                <w:sz w:val="24"/>
                <w:szCs w:val="24"/>
              </w:rPr>
              <w:t>gadu</w:t>
            </w:r>
            <w:r w:rsidRPr="00FF12A1">
              <w:rPr>
                <w:spacing w:val="-23"/>
                <w:w w:val="105"/>
                <w:sz w:val="24"/>
                <w:szCs w:val="24"/>
              </w:rPr>
              <w:t xml:space="preserve"> </w:t>
            </w:r>
            <w:r w:rsidRPr="00FF12A1">
              <w:rPr>
                <w:w w:val="105"/>
                <w:sz w:val="24"/>
                <w:szCs w:val="24"/>
              </w:rPr>
              <w:t>kopējais</w:t>
            </w:r>
            <w:r w:rsidRPr="00FF12A1">
              <w:rPr>
                <w:spacing w:val="-26"/>
                <w:w w:val="105"/>
                <w:sz w:val="24"/>
                <w:szCs w:val="24"/>
              </w:rPr>
              <w:t xml:space="preserve"> </w:t>
            </w:r>
            <w:r w:rsidRPr="00FF12A1">
              <w:rPr>
                <w:w w:val="105"/>
                <w:sz w:val="24"/>
                <w:szCs w:val="24"/>
              </w:rPr>
              <w:t>apgrozījums</w:t>
            </w:r>
            <w:r w:rsidRPr="00FF12A1">
              <w:rPr>
                <w:spacing w:val="-23"/>
                <w:w w:val="105"/>
                <w:sz w:val="24"/>
                <w:szCs w:val="24"/>
              </w:rPr>
              <w:t xml:space="preserve"> </w:t>
            </w:r>
            <w:r w:rsidRPr="00FF12A1">
              <w:rPr>
                <w:w w:val="105"/>
                <w:sz w:val="24"/>
                <w:szCs w:val="24"/>
              </w:rPr>
              <w:t>pārsniedz piedāvājuma kopējo</w:t>
            </w:r>
            <w:r w:rsidRPr="00FF12A1">
              <w:rPr>
                <w:spacing w:val="-6"/>
                <w:w w:val="105"/>
                <w:sz w:val="24"/>
                <w:szCs w:val="24"/>
              </w:rPr>
              <w:t xml:space="preserve"> </w:t>
            </w:r>
            <w:r w:rsidRPr="00FF12A1">
              <w:rPr>
                <w:w w:val="105"/>
                <w:sz w:val="24"/>
                <w:szCs w:val="24"/>
              </w:rPr>
              <w:t>vērtību.</w:t>
            </w:r>
          </w:p>
          <w:p w14:paraId="7E53AD54" w14:textId="7B0708F5" w:rsidR="008B3CEF" w:rsidRPr="00FF12A1" w:rsidRDefault="00172906" w:rsidP="00F62229">
            <w:pPr>
              <w:pStyle w:val="TableParagraph"/>
              <w:numPr>
                <w:ilvl w:val="0"/>
                <w:numId w:val="2"/>
              </w:numPr>
              <w:tabs>
                <w:tab w:val="left" w:pos="399"/>
              </w:tabs>
              <w:spacing w:before="3" w:line="244" w:lineRule="auto"/>
              <w:ind w:right="609"/>
              <w:rPr>
                <w:sz w:val="24"/>
                <w:szCs w:val="24"/>
              </w:rPr>
            </w:pPr>
            <w:r w:rsidRPr="00FF12A1">
              <w:rPr>
                <w:w w:val="105"/>
                <w:sz w:val="24"/>
                <w:szCs w:val="24"/>
              </w:rPr>
              <w:t>Spēja</w:t>
            </w:r>
            <w:r w:rsidRPr="00FF12A1">
              <w:rPr>
                <w:spacing w:val="-20"/>
                <w:w w:val="105"/>
                <w:sz w:val="24"/>
                <w:szCs w:val="24"/>
              </w:rPr>
              <w:t xml:space="preserve"> </w:t>
            </w:r>
            <w:r w:rsidRPr="00FF12A1">
              <w:rPr>
                <w:w w:val="105"/>
                <w:sz w:val="24"/>
                <w:szCs w:val="24"/>
              </w:rPr>
              <w:t>nodrošināt</w:t>
            </w:r>
            <w:r w:rsidRPr="00FF12A1">
              <w:rPr>
                <w:spacing w:val="-20"/>
                <w:w w:val="105"/>
                <w:sz w:val="24"/>
                <w:szCs w:val="24"/>
              </w:rPr>
              <w:t xml:space="preserve"> </w:t>
            </w:r>
            <w:r w:rsidRPr="00FF12A1">
              <w:rPr>
                <w:w w:val="105"/>
                <w:sz w:val="24"/>
                <w:szCs w:val="24"/>
              </w:rPr>
              <w:t>servisa</w:t>
            </w:r>
            <w:r w:rsidRPr="00FF12A1">
              <w:rPr>
                <w:spacing w:val="-21"/>
                <w:w w:val="105"/>
                <w:sz w:val="24"/>
                <w:szCs w:val="24"/>
              </w:rPr>
              <w:t xml:space="preserve"> </w:t>
            </w:r>
            <w:r w:rsidRPr="00FF12A1">
              <w:rPr>
                <w:w w:val="105"/>
                <w:sz w:val="24"/>
                <w:szCs w:val="24"/>
              </w:rPr>
              <w:t>līgumu</w:t>
            </w:r>
            <w:r w:rsidRPr="00FF12A1">
              <w:rPr>
                <w:spacing w:val="-20"/>
                <w:w w:val="105"/>
                <w:sz w:val="24"/>
                <w:szCs w:val="24"/>
              </w:rPr>
              <w:t xml:space="preserve"> </w:t>
            </w:r>
            <w:r w:rsidRPr="00FF12A1">
              <w:rPr>
                <w:w w:val="105"/>
                <w:sz w:val="24"/>
                <w:szCs w:val="24"/>
              </w:rPr>
              <w:t>reaģēšanas</w:t>
            </w:r>
            <w:r w:rsidRPr="00FF12A1">
              <w:rPr>
                <w:spacing w:val="-21"/>
                <w:w w:val="105"/>
                <w:sz w:val="24"/>
                <w:szCs w:val="24"/>
              </w:rPr>
              <w:t xml:space="preserve"> </w:t>
            </w:r>
            <w:r w:rsidRPr="00FF12A1">
              <w:rPr>
                <w:w w:val="105"/>
                <w:sz w:val="24"/>
                <w:szCs w:val="24"/>
              </w:rPr>
              <w:t>laiku:</w:t>
            </w:r>
            <w:r w:rsidRPr="00FF12A1">
              <w:rPr>
                <w:spacing w:val="-22"/>
                <w:w w:val="105"/>
                <w:sz w:val="24"/>
                <w:szCs w:val="24"/>
              </w:rPr>
              <w:t xml:space="preserve"> </w:t>
            </w:r>
            <w:r w:rsidR="00116438" w:rsidRPr="00FF12A1">
              <w:rPr>
                <w:w w:val="105"/>
                <w:sz w:val="24"/>
                <w:szCs w:val="24"/>
              </w:rPr>
              <w:t xml:space="preserve">vienas </w:t>
            </w:r>
            <w:r w:rsidRPr="00FF12A1">
              <w:rPr>
                <w:w w:val="105"/>
                <w:sz w:val="24"/>
                <w:szCs w:val="24"/>
              </w:rPr>
              <w:t>darba dien</w:t>
            </w:r>
            <w:r w:rsidR="00116438" w:rsidRPr="00FF12A1">
              <w:rPr>
                <w:w w:val="105"/>
                <w:sz w:val="24"/>
                <w:szCs w:val="24"/>
              </w:rPr>
              <w:t>as</w:t>
            </w:r>
            <w:r w:rsidRPr="00FF12A1">
              <w:rPr>
                <w:w w:val="105"/>
                <w:sz w:val="24"/>
                <w:szCs w:val="24"/>
              </w:rPr>
              <w:t xml:space="preserve"> laikā (</w:t>
            </w:r>
            <w:r w:rsidR="00116438" w:rsidRPr="00FF12A1">
              <w:rPr>
                <w:w w:val="105"/>
                <w:sz w:val="24"/>
                <w:szCs w:val="24"/>
              </w:rPr>
              <w:t>24</w:t>
            </w:r>
            <w:r w:rsidRPr="00FF12A1">
              <w:rPr>
                <w:w w:val="105"/>
                <w:sz w:val="24"/>
                <w:szCs w:val="24"/>
              </w:rPr>
              <w:t>h darba</w:t>
            </w:r>
            <w:r w:rsidRPr="00FF12A1">
              <w:rPr>
                <w:spacing w:val="-9"/>
                <w:w w:val="105"/>
                <w:sz w:val="24"/>
                <w:szCs w:val="24"/>
              </w:rPr>
              <w:t xml:space="preserve"> </w:t>
            </w:r>
            <w:r w:rsidRPr="00FF12A1">
              <w:rPr>
                <w:w w:val="105"/>
                <w:sz w:val="24"/>
                <w:szCs w:val="24"/>
              </w:rPr>
              <w:t>dienās).</w:t>
            </w:r>
          </w:p>
          <w:p w14:paraId="6F916E1B" w14:textId="77777777" w:rsidR="00461C98" w:rsidRDefault="00461C98" w:rsidP="00F62229">
            <w:pPr>
              <w:pStyle w:val="ListParagraph"/>
              <w:widowControl/>
              <w:numPr>
                <w:ilvl w:val="0"/>
                <w:numId w:val="2"/>
              </w:numPr>
              <w:suppressAutoHyphens/>
              <w:autoSpaceDE/>
              <w:autoSpaceDN/>
              <w:spacing w:before="19"/>
              <w:ind w:right="72"/>
              <w:contextualSpacing/>
              <w:jc w:val="both"/>
              <w:rPr>
                <w:b/>
                <w:bCs/>
                <w:kern w:val="28"/>
                <w:sz w:val="24"/>
                <w:szCs w:val="24"/>
                <w:lang w:eastAsia="lv-LV"/>
              </w:rPr>
            </w:pPr>
            <w:r w:rsidRPr="00FF12A1">
              <w:rPr>
                <w:b/>
                <w:bCs/>
                <w:kern w:val="28"/>
                <w:sz w:val="24"/>
                <w:szCs w:val="24"/>
                <w:lang w:eastAsia="lv-LV"/>
              </w:rPr>
              <w:t>Piedāvātās  iekārtas  nedrīkst  būt  iepriekš  lietotas,  tajās  nedrīkst  būt  iebūvētas  lietotas  vai atjaunotas komponentes.</w:t>
            </w:r>
          </w:p>
          <w:p w14:paraId="5F983C6A" w14:textId="77777777" w:rsidR="00F74DE0" w:rsidRPr="00F74DE0" w:rsidRDefault="006B763D" w:rsidP="00F74DE0">
            <w:pPr>
              <w:pStyle w:val="ListParagraph"/>
              <w:widowControl/>
              <w:numPr>
                <w:ilvl w:val="0"/>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Pasūtītājs ir tiesīgs neizvēlēties pretendentu, ja:</w:t>
            </w:r>
          </w:p>
          <w:p w14:paraId="20F6CBB6"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ir nodokļu parādi;</w:t>
            </w:r>
          </w:p>
          <w:p w14:paraId="45221221"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ir pasludināts maksātnespējas process vai tā saimnieciskā darbība ir apturēta;</w:t>
            </w:r>
          </w:p>
          <w:p w14:paraId="0C63BA09"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vai tā patiesajam labuma guvējam piemērotas starptautiskās vai nacionālās sankcijas;</w:t>
            </w:r>
          </w:p>
          <w:p w14:paraId="62475D6A" w14:textId="535B2DF8" w:rsidR="006B763D" w:rsidRPr="00B23A65" w:rsidRDefault="006B763D" w:rsidP="00F74DE0">
            <w:pPr>
              <w:pStyle w:val="ListParagraph"/>
              <w:widowControl/>
              <w:numPr>
                <w:ilvl w:val="1"/>
                <w:numId w:val="2"/>
              </w:numPr>
              <w:suppressAutoHyphens/>
              <w:autoSpaceDE/>
              <w:autoSpaceDN/>
              <w:spacing w:before="19"/>
              <w:ind w:right="72"/>
              <w:contextualSpacing/>
              <w:jc w:val="both"/>
              <w:rPr>
                <w:b/>
                <w:bCs/>
                <w:kern w:val="28"/>
                <w:sz w:val="24"/>
                <w:szCs w:val="24"/>
                <w:lang w:eastAsia="lv-LV"/>
              </w:rPr>
            </w:pPr>
            <w:r w:rsidRPr="00F74DE0">
              <w:rPr>
                <w:kern w:val="28"/>
                <w:sz w:val="24"/>
                <w:szCs w:val="24"/>
                <w:lang w:eastAsia="lv-LV"/>
              </w:rPr>
              <w:t>pretendents iepirkuma ietvaros sniedzis nepatiesu informāciju</w:t>
            </w:r>
            <w:r w:rsidR="00B23A65">
              <w:rPr>
                <w:kern w:val="28"/>
                <w:sz w:val="24"/>
                <w:szCs w:val="24"/>
                <w:lang w:eastAsia="lv-LV"/>
              </w:rPr>
              <w:t>;</w:t>
            </w:r>
          </w:p>
          <w:p w14:paraId="4224B388" w14:textId="6BFF779B" w:rsidR="00B23A65" w:rsidRPr="00B23A65" w:rsidRDefault="00B23A65"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B23A65">
              <w:rPr>
                <w:kern w:val="28"/>
                <w:sz w:val="24"/>
                <w:szCs w:val="24"/>
                <w:lang w:eastAsia="lv-LV"/>
              </w:rPr>
              <w:t>pretendents neatbilst Latvijas Republikas normatīvo aktu prasībām</w:t>
            </w:r>
            <w:r>
              <w:rPr>
                <w:kern w:val="28"/>
                <w:sz w:val="24"/>
                <w:szCs w:val="24"/>
                <w:lang w:eastAsia="lv-LV"/>
              </w:rPr>
              <w:t>.</w:t>
            </w:r>
          </w:p>
        </w:tc>
      </w:tr>
      <w:tr w:rsidR="00713EE1" w:rsidRPr="00FF12A1" w14:paraId="06F6F07D" w14:textId="77777777">
        <w:trPr>
          <w:trHeight w:val="431"/>
        </w:trPr>
        <w:tc>
          <w:tcPr>
            <w:tcW w:w="9198" w:type="dxa"/>
            <w:gridSpan w:val="2"/>
          </w:tcPr>
          <w:p w14:paraId="764D1A4D" w14:textId="77777777" w:rsidR="008B3CEF" w:rsidRPr="00FF12A1" w:rsidRDefault="00172906">
            <w:pPr>
              <w:pStyle w:val="TableParagraph"/>
              <w:spacing w:before="87"/>
              <w:ind w:left="100"/>
              <w:rPr>
                <w:b/>
                <w:sz w:val="24"/>
                <w:szCs w:val="24"/>
              </w:rPr>
            </w:pPr>
            <w:r w:rsidRPr="00FF12A1">
              <w:rPr>
                <w:b/>
                <w:w w:val="105"/>
                <w:sz w:val="24"/>
                <w:szCs w:val="24"/>
              </w:rPr>
              <w:t>Iepirkuma priekšmeta apraksts</w:t>
            </w:r>
          </w:p>
        </w:tc>
      </w:tr>
      <w:tr w:rsidR="00713EE1" w:rsidRPr="00FF12A1" w14:paraId="4EDFDABD" w14:textId="77777777">
        <w:trPr>
          <w:trHeight w:val="430"/>
        </w:trPr>
        <w:tc>
          <w:tcPr>
            <w:tcW w:w="2671" w:type="dxa"/>
          </w:tcPr>
          <w:p w14:paraId="4A74B045" w14:textId="77777777" w:rsidR="008B3CEF" w:rsidRPr="00FF12A1" w:rsidRDefault="00172906">
            <w:pPr>
              <w:pStyle w:val="TableParagraph"/>
              <w:spacing w:before="82"/>
              <w:ind w:left="100"/>
              <w:rPr>
                <w:sz w:val="24"/>
                <w:szCs w:val="24"/>
              </w:rPr>
            </w:pPr>
            <w:r w:rsidRPr="00FF12A1">
              <w:rPr>
                <w:w w:val="105"/>
                <w:sz w:val="24"/>
                <w:szCs w:val="24"/>
              </w:rPr>
              <w:t>Vispārējie noteikumi</w:t>
            </w:r>
          </w:p>
        </w:tc>
        <w:tc>
          <w:tcPr>
            <w:tcW w:w="6527" w:type="dxa"/>
          </w:tcPr>
          <w:p w14:paraId="799B1E21" w14:textId="22AF255A" w:rsidR="008B3CEF" w:rsidRPr="00FF12A1" w:rsidRDefault="00A57135">
            <w:pPr>
              <w:pStyle w:val="TableParagraph"/>
              <w:rPr>
                <w:sz w:val="24"/>
                <w:szCs w:val="24"/>
              </w:rPr>
            </w:pPr>
            <w:r>
              <w:rPr>
                <w:sz w:val="24"/>
                <w:szCs w:val="24"/>
              </w:rPr>
              <w:t xml:space="preserve"> </w:t>
            </w:r>
          </w:p>
        </w:tc>
      </w:tr>
      <w:tr w:rsidR="00713EE1" w:rsidRPr="00FF12A1" w14:paraId="2C3A2715" w14:textId="77777777">
        <w:trPr>
          <w:trHeight w:val="1265"/>
        </w:trPr>
        <w:tc>
          <w:tcPr>
            <w:tcW w:w="2671" w:type="dxa"/>
          </w:tcPr>
          <w:p w14:paraId="7CD75D26" w14:textId="77777777" w:rsidR="008B3CEF" w:rsidRPr="00FF12A1" w:rsidRDefault="00172906">
            <w:pPr>
              <w:pStyle w:val="TableParagraph"/>
              <w:spacing w:before="110" w:line="244" w:lineRule="auto"/>
              <w:ind w:left="100"/>
              <w:rPr>
                <w:sz w:val="24"/>
                <w:szCs w:val="24"/>
              </w:rPr>
            </w:pPr>
            <w:r w:rsidRPr="00FF12A1">
              <w:rPr>
                <w:w w:val="105"/>
                <w:sz w:val="24"/>
                <w:szCs w:val="24"/>
              </w:rPr>
              <w:lastRenderedPageBreak/>
              <w:t xml:space="preserve">Atbilstība Eiropas Savienības standartiem ekspluatācijā un Latvijas </w:t>
            </w:r>
            <w:r w:rsidRPr="00FF12A1">
              <w:rPr>
                <w:sz w:val="24"/>
                <w:szCs w:val="24"/>
              </w:rPr>
              <w:t>Republikas likumdošanai</w:t>
            </w:r>
          </w:p>
        </w:tc>
        <w:tc>
          <w:tcPr>
            <w:tcW w:w="6527" w:type="dxa"/>
          </w:tcPr>
          <w:p w14:paraId="6D1D687F" w14:textId="77777777" w:rsidR="008B3CEF" w:rsidRPr="00FF12A1" w:rsidRDefault="00172906" w:rsidP="00F62229">
            <w:pPr>
              <w:pStyle w:val="TableParagraph"/>
              <w:numPr>
                <w:ilvl w:val="0"/>
                <w:numId w:val="1"/>
              </w:numPr>
              <w:tabs>
                <w:tab w:val="left" w:pos="377"/>
              </w:tabs>
              <w:spacing w:before="110"/>
              <w:rPr>
                <w:sz w:val="24"/>
                <w:szCs w:val="24"/>
              </w:rPr>
            </w:pPr>
            <w:r w:rsidRPr="00FF12A1">
              <w:rPr>
                <w:w w:val="105"/>
                <w:sz w:val="24"/>
                <w:szCs w:val="24"/>
              </w:rPr>
              <w:t>Atbilstības</w:t>
            </w:r>
            <w:r w:rsidRPr="00FF12A1">
              <w:rPr>
                <w:spacing w:val="-1"/>
                <w:w w:val="105"/>
                <w:sz w:val="24"/>
                <w:szCs w:val="24"/>
              </w:rPr>
              <w:t xml:space="preserve"> </w:t>
            </w:r>
            <w:r w:rsidRPr="00FF12A1">
              <w:rPr>
                <w:w w:val="105"/>
                <w:sz w:val="24"/>
                <w:szCs w:val="24"/>
              </w:rPr>
              <w:t>sertifikāts;</w:t>
            </w:r>
          </w:p>
          <w:p w14:paraId="1C3ECD58" w14:textId="77777777"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CE sertifikāts;</w:t>
            </w:r>
          </w:p>
          <w:p w14:paraId="30587087" w14:textId="23A444B3"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Atbilstība pārtikas rūpniecības</w:t>
            </w:r>
            <w:r w:rsidRPr="00FF12A1">
              <w:rPr>
                <w:spacing w:val="-10"/>
                <w:w w:val="105"/>
                <w:sz w:val="24"/>
                <w:szCs w:val="24"/>
              </w:rPr>
              <w:t xml:space="preserve"> </w:t>
            </w:r>
            <w:r w:rsidRPr="00FF12A1">
              <w:rPr>
                <w:w w:val="105"/>
                <w:sz w:val="24"/>
                <w:szCs w:val="24"/>
              </w:rPr>
              <w:t>prasībām</w:t>
            </w:r>
            <w:r w:rsidR="00A756B9" w:rsidRPr="00FF12A1">
              <w:rPr>
                <w:w w:val="105"/>
                <w:sz w:val="24"/>
                <w:szCs w:val="24"/>
              </w:rPr>
              <w:t xml:space="preserve"> (iekārtām, kas pielietojamas pārtikas ražošanā</w:t>
            </w:r>
            <w:r w:rsidR="00D33423" w:rsidRPr="00FF12A1">
              <w:rPr>
                <w:w w:val="105"/>
                <w:sz w:val="24"/>
                <w:szCs w:val="24"/>
              </w:rPr>
              <w:t xml:space="preserve"> un kuru darba virsmas saskarās ar pārtiku</w:t>
            </w:r>
            <w:r w:rsidR="00A756B9" w:rsidRPr="00FF12A1">
              <w:rPr>
                <w:w w:val="105"/>
                <w:sz w:val="24"/>
                <w:szCs w:val="24"/>
              </w:rPr>
              <w:t>)</w:t>
            </w:r>
            <w:r w:rsidRPr="00FF12A1">
              <w:rPr>
                <w:w w:val="105"/>
                <w:sz w:val="24"/>
                <w:szCs w:val="24"/>
              </w:rPr>
              <w:t>;</w:t>
            </w:r>
          </w:p>
          <w:p w14:paraId="4BE1B06D" w14:textId="77777777"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Atbilstība Latvijas Republikas</w:t>
            </w:r>
            <w:r w:rsidRPr="00FF12A1">
              <w:rPr>
                <w:spacing w:val="-13"/>
                <w:w w:val="105"/>
                <w:sz w:val="24"/>
                <w:szCs w:val="24"/>
              </w:rPr>
              <w:t xml:space="preserve"> </w:t>
            </w:r>
            <w:r w:rsidRPr="00FF12A1">
              <w:rPr>
                <w:w w:val="105"/>
                <w:sz w:val="24"/>
                <w:szCs w:val="24"/>
              </w:rPr>
              <w:t>likumdošanai.</w:t>
            </w:r>
          </w:p>
        </w:tc>
      </w:tr>
      <w:tr w:rsidR="00713EE1" w:rsidRPr="00FF12A1" w14:paraId="6883D8C5" w14:textId="77777777">
        <w:trPr>
          <w:trHeight w:val="517"/>
        </w:trPr>
        <w:tc>
          <w:tcPr>
            <w:tcW w:w="2671" w:type="dxa"/>
          </w:tcPr>
          <w:p w14:paraId="4DFA102B" w14:textId="77777777" w:rsidR="008B3CEF" w:rsidRPr="00FF12A1" w:rsidRDefault="00172906">
            <w:pPr>
              <w:pStyle w:val="TableParagraph"/>
              <w:spacing w:before="123"/>
              <w:ind w:left="100"/>
              <w:rPr>
                <w:sz w:val="24"/>
                <w:szCs w:val="24"/>
              </w:rPr>
            </w:pPr>
            <w:r w:rsidRPr="00FF12A1">
              <w:rPr>
                <w:w w:val="105"/>
                <w:sz w:val="24"/>
                <w:szCs w:val="24"/>
              </w:rPr>
              <w:t>Piegādes nosacījumi</w:t>
            </w:r>
          </w:p>
        </w:tc>
        <w:tc>
          <w:tcPr>
            <w:tcW w:w="6527" w:type="dxa"/>
          </w:tcPr>
          <w:p w14:paraId="132935A0" w14:textId="1C24E5E7" w:rsidR="00B62EF1" w:rsidRPr="00FF12A1" w:rsidRDefault="00172906" w:rsidP="00116438">
            <w:pPr>
              <w:pStyle w:val="TableParagraph"/>
              <w:numPr>
                <w:ilvl w:val="0"/>
                <w:numId w:val="1"/>
              </w:numPr>
              <w:tabs>
                <w:tab w:val="left" w:pos="377"/>
              </w:tabs>
              <w:spacing w:before="6"/>
              <w:rPr>
                <w:w w:val="105"/>
                <w:sz w:val="24"/>
                <w:szCs w:val="24"/>
              </w:rPr>
            </w:pPr>
            <w:r w:rsidRPr="00FF12A1">
              <w:rPr>
                <w:w w:val="105"/>
                <w:sz w:val="24"/>
                <w:szCs w:val="24"/>
              </w:rPr>
              <w:t xml:space="preserve">Iekārtas jāpiegādā - </w:t>
            </w:r>
            <w:r w:rsidR="00B62EF1" w:rsidRPr="00FF12A1">
              <w:rPr>
                <w:w w:val="105"/>
                <w:sz w:val="24"/>
                <w:szCs w:val="24"/>
              </w:rPr>
              <w:t xml:space="preserve">AS </w:t>
            </w:r>
            <w:r w:rsidR="00AF1FFE">
              <w:rPr>
                <w:w w:val="105"/>
                <w:sz w:val="24"/>
                <w:szCs w:val="24"/>
              </w:rPr>
              <w:t>Maag Latvija</w:t>
            </w:r>
            <w:r w:rsidR="00B62EF1" w:rsidRPr="00FF12A1">
              <w:rPr>
                <w:w w:val="105"/>
                <w:sz w:val="24"/>
                <w:szCs w:val="24"/>
              </w:rPr>
              <w:t xml:space="preserve"> , </w:t>
            </w:r>
            <w:r w:rsidR="00D33423" w:rsidRPr="00FF12A1">
              <w:rPr>
                <w:w w:val="105"/>
                <w:sz w:val="24"/>
                <w:szCs w:val="24"/>
              </w:rPr>
              <w:t>ražotne</w:t>
            </w:r>
            <w:r w:rsidR="00B62EF1" w:rsidRPr="00FF12A1">
              <w:rPr>
                <w:w w:val="105"/>
                <w:sz w:val="24"/>
                <w:szCs w:val="24"/>
              </w:rPr>
              <w:t>, Savienības iela 8, Jelgava, LV-3001</w:t>
            </w:r>
          </w:p>
          <w:p w14:paraId="15974D79" w14:textId="2EFAFA84" w:rsidR="008B3CEF" w:rsidRPr="00FF12A1" w:rsidRDefault="008B3CEF">
            <w:pPr>
              <w:pStyle w:val="TableParagraph"/>
              <w:spacing w:before="6" w:line="245" w:lineRule="exact"/>
              <w:ind w:left="100"/>
              <w:rPr>
                <w:sz w:val="24"/>
                <w:szCs w:val="24"/>
              </w:rPr>
            </w:pPr>
          </w:p>
        </w:tc>
      </w:tr>
      <w:tr w:rsidR="00713EE1" w:rsidRPr="00FF12A1" w14:paraId="7C12993D" w14:textId="77777777">
        <w:trPr>
          <w:trHeight w:val="516"/>
        </w:trPr>
        <w:tc>
          <w:tcPr>
            <w:tcW w:w="2671" w:type="dxa"/>
          </w:tcPr>
          <w:p w14:paraId="251FF827" w14:textId="663B7060" w:rsidR="008B3CEF" w:rsidRPr="00FF12A1" w:rsidRDefault="00172906">
            <w:pPr>
              <w:pStyle w:val="TableParagraph"/>
              <w:spacing w:line="247" w:lineRule="exact"/>
              <w:ind w:left="100"/>
              <w:rPr>
                <w:sz w:val="24"/>
                <w:szCs w:val="24"/>
              </w:rPr>
            </w:pPr>
            <w:r w:rsidRPr="00FF12A1">
              <w:rPr>
                <w:w w:val="105"/>
                <w:sz w:val="24"/>
                <w:szCs w:val="24"/>
              </w:rPr>
              <w:t xml:space="preserve">Iekārtu </w:t>
            </w:r>
            <w:r w:rsidR="00D33423" w:rsidRPr="00FF12A1">
              <w:rPr>
                <w:w w:val="105"/>
                <w:sz w:val="24"/>
                <w:szCs w:val="24"/>
              </w:rPr>
              <w:t xml:space="preserve">piegāde, </w:t>
            </w:r>
            <w:r w:rsidRPr="00FF12A1">
              <w:rPr>
                <w:w w:val="105"/>
                <w:sz w:val="24"/>
                <w:szCs w:val="24"/>
              </w:rPr>
              <w:t>uzstādīšana un</w:t>
            </w:r>
          </w:p>
          <w:p w14:paraId="567FA9F0" w14:textId="77777777" w:rsidR="008B3CEF" w:rsidRPr="00FF12A1" w:rsidRDefault="00172906">
            <w:pPr>
              <w:pStyle w:val="TableParagraph"/>
              <w:spacing w:before="6" w:line="244" w:lineRule="exact"/>
              <w:ind w:left="100"/>
              <w:rPr>
                <w:sz w:val="24"/>
                <w:szCs w:val="24"/>
              </w:rPr>
            </w:pPr>
            <w:r w:rsidRPr="00FF12A1">
              <w:rPr>
                <w:w w:val="105"/>
                <w:sz w:val="24"/>
                <w:szCs w:val="24"/>
              </w:rPr>
              <w:t>palaišana</w:t>
            </w:r>
          </w:p>
        </w:tc>
        <w:tc>
          <w:tcPr>
            <w:tcW w:w="6527" w:type="dxa"/>
          </w:tcPr>
          <w:p w14:paraId="7AA737BF" w14:textId="77777777" w:rsidR="008B3CEF" w:rsidRPr="00FF12A1" w:rsidRDefault="00172906">
            <w:pPr>
              <w:pStyle w:val="TableParagraph"/>
              <w:spacing w:before="123"/>
              <w:ind w:left="100"/>
              <w:rPr>
                <w:sz w:val="24"/>
                <w:szCs w:val="24"/>
              </w:rPr>
            </w:pPr>
            <w:r w:rsidRPr="00FF12A1">
              <w:rPr>
                <w:w w:val="105"/>
                <w:sz w:val="24"/>
                <w:szCs w:val="24"/>
              </w:rPr>
              <w:t>Jānodrošina</w:t>
            </w:r>
          </w:p>
        </w:tc>
      </w:tr>
      <w:tr w:rsidR="00713EE1" w:rsidRPr="00FF12A1" w14:paraId="7CB0DEBC" w14:textId="77777777">
        <w:trPr>
          <w:trHeight w:val="432"/>
        </w:trPr>
        <w:tc>
          <w:tcPr>
            <w:tcW w:w="2671" w:type="dxa"/>
          </w:tcPr>
          <w:p w14:paraId="708DA6ED" w14:textId="77777777" w:rsidR="008B3CEF" w:rsidRPr="00FF12A1" w:rsidRDefault="00172906">
            <w:pPr>
              <w:pStyle w:val="TableParagraph"/>
              <w:spacing w:before="81"/>
              <w:ind w:left="100"/>
              <w:rPr>
                <w:sz w:val="24"/>
                <w:szCs w:val="24"/>
              </w:rPr>
            </w:pPr>
            <w:r w:rsidRPr="00FF12A1">
              <w:rPr>
                <w:w w:val="105"/>
                <w:sz w:val="24"/>
                <w:szCs w:val="24"/>
              </w:rPr>
              <w:t>Personāla apmācība</w:t>
            </w:r>
          </w:p>
        </w:tc>
        <w:tc>
          <w:tcPr>
            <w:tcW w:w="6527" w:type="dxa"/>
          </w:tcPr>
          <w:p w14:paraId="0549D65A" w14:textId="1F3C93EE" w:rsidR="00F972DB" w:rsidRPr="00FF12A1" w:rsidRDefault="00172906" w:rsidP="00F972DB">
            <w:pPr>
              <w:pStyle w:val="TableParagraph"/>
              <w:spacing w:before="81"/>
              <w:ind w:left="100"/>
              <w:rPr>
                <w:w w:val="105"/>
                <w:sz w:val="24"/>
                <w:szCs w:val="24"/>
              </w:rPr>
            </w:pPr>
            <w:r w:rsidRPr="00FF12A1">
              <w:rPr>
                <w:w w:val="105"/>
                <w:sz w:val="24"/>
                <w:szCs w:val="24"/>
              </w:rPr>
              <w:t>Jānodrošina</w:t>
            </w:r>
            <w:r w:rsidR="00F972DB" w:rsidRPr="00FF12A1">
              <w:rPr>
                <w:w w:val="105"/>
                <w:sz w:val="24"/>
                <w:szCs w:val="24"/>
              </w:rPr>
              <w:t>. Papildus jānodrošina iekārtu darba</w:t>
            </w:r>
            <w:r w:rsidR="00340E54" w:rsidRPr="00DD5389">
              <w:rPr>
                <w:w w:val="105"/>
                <w:sz w:val="24"/>
                <w:szCs w:val="24"/>
              </w:rPr>
              <w:t>(darbības, lietošanas instrukcijas)</w:t>
            </w:r>
            <w:r w:rsidR="00F972DB" w:rsidRPr="00FF12A1">
              <w:rPr>
                <w:w w:val="105"/>
                <w:sz w:val="24"/>
                <w:szCs w:val="24"/>
              </w:rPr>
              <w:t xml:space="preserve"> drošības aprakstu tulkojumi </w:t>
            </w:r>
            <w:r w:rsidR="001D5DB6" w:rsidRPr="00FF12A1">
              <w:rPr>
                <w:w w:val="105"/>
                <w:sz w:val="24"/>
                <w:szCs w:val="24"/>
              </w:rPr>
              <w:t>l</w:t>
            </w:r>
            <w:r w:rsidR="00F972DB" w:rsidRPr="00FF12A1">
              <w:rPr>
                <w:w w:val="105"/>
                <w:sz w:val="24"/>
                <w:szCs w:val="24"/>
              </w:rPr>
              <w:t xml:space="preserve">atviešu valodā. </w:t>
            </w:r>
          </w:p>
        </w:tc>
      </w:tr>
    </w:tbl>
    <w:tbl>
      <w:tblPr>
        <w:tblpPr w:leftFromText="180" w:rightFromText="180" w:vertAnchor="text" w:horzAnchor="margin" w:tblpX="137" w:tblpY="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525"/>
      </w:tblGrid>
      <w:tr w:rsidR="00F74DE0" w:rsidRPr="00FF12A1" w14:paraId="0B20A119" w14:textId="77777777" w:rsidTr="00F74DE0">
        <w:trPr>
          <w:trHeight w:val="431"/>
        </w:trPr>
        <w:tc>
          <w:tcPr>
            <w:tcW w:w="2689" w:type="dxa"/>
          </w:tcPr>
          <w:p w14:paraId="451E5D06" w14:textId="77777777" w:rsidR="00F74DE0" w:rsidRPr="00FF12A1" w:rsidRDefault="00F74DE0" w:rsidP="00F74DE0">
            <w:pPr>
              <w:pStyle w:val="TableParagraph"/>
              <w:spacing w:before="82"/>
              <w:ind w:left="100"/>
              <w:rPr>
                <w:sz w:val="24"/>
                <w:szCs w:val="24"/>
              </w:rPr>
            </w:pPr>
            <w:r w:rsidRPr="00FF12A1">
              <w:rPr>
                <w:w w:val="105"/>
                <w:sz w:val="24"/>
                <w:szCs w:val="24"/>
              </w:rPr>
              <w:t>Serviss</w:t>
            </w:r>
          </w:p>
        </w:tc>
        <w:tc>
          <w:tcPr>
            <w:tcW w:w="6525" w:type="dxa"/>
          </w:tcPr>
          <w:p w14:paraId="38E382E0" w14:textId="77777777" w:rsidR="00F74DE0" w:rsidRPr="00FF12A1" w:rsidRDefault="00F74DE0" w:rsidP="00F74DE0">
            <w:pPr>
              <w:pStyle w:val="TableParagraph"/>
              <w:spacing w:before="82"/>
              <w:ind w:left="100"/>
              <w:rPr>
                <w:sz w:val="24"/>
                <w:szCs w:val="24"/>
              </w:rPr>
            </w:pPr>
            <w:r w:rsidRPr="00FF12A1">
              <w:rPr>
                <w:w w:val="105"/>
                <w:sz w:val="24"/>
                <w:szCs w:val="24"/>
              </w:rPr>
              <w:t>Jāspēj nodrošināt servisa reaģēšanas laiku 24 h Latvijas Republikā</w:t>
            </w:r>
          </w:p>
        </w:tc>
      </w:tr>
      <w:tr w:rsidR="00F74DE0" w:rsidRPr="00FF12A1" w14:paraId="5852ED11" w14:textId="77777777" w:rsidTr="00F74DE0">
        <w:trPr>
          <w:trHeight w:val="777"/>
        </w:trPr>
        <w:tc>
          <w:tcPr>
            <w:tcW w:w="2689" w:type="dxa"/>
          </w:tcPr>
          <w:p w14:paraId="7DD0E7C3" w14:textId="77777777" w:rsidR="00F74DE0" w:rsidRPr="00FF12A1" w:rsidRDefault="00F74DE0" w:rsidP="00F74DE0">
            <w:pPr>
              <w:pStyle w:val="TableParagraph"/>
              <w:spacing w:before="2"/>
              <w:rPr>
                <w:sz w:val="24"/>
                <w:szCs w:val="24"/>
              </w:rPr>
            </w:pPr>
          </w:p>
          <w:p w14:paraId="52582012" w14:textId="77777777" w:rsidR="00F74DE0" w:rsidRPr="00FF12A1" w:rsidRDefault="00F74DE0" w:rsidP="00F74DE0">
            <w:pPr>
              <w:pStyle w:val="TableParagraph"/>
              <w:ind w:left="100"/>
              <w:rPr>
                <w:sz w:val="24"/>
                <w:szCs w:val="24"/>
              </w:rPr>
            </w:pPr>
            <w:r w:rsidRPr="00FF12A1">
              <w:rPr>
                <w:w w:val="105"/>
                <w:sz w:val="24"/>
                <w:szCs w:val="24"/>
              </w:rPr>
              <w:t>Servisa pieejamība</w:t>
            </w:r>
          </w:p>
        </w:tc>
        <w:tc>
          <w:tcPr>
            <w:tcW w:w="6525" w:type="dxa"/>
          </w:tcPr>
          <w:p w14:paraId="19D33286" w14:textId="77777777" w:rsidR="00F74DE0" w:rsidRPr="00FF12A1" w:rsidRDefault="00F74DE0" w:rsidP="00F74DE0">
            <w:pPr>
              <w:pStyle w:val="TableParagraph"/>
              <w:spacing w:line="247" w:lineRule="exact"/>
              <w:ind w:left="100"/>
              <w:rPr>
                <w:sz w:val="24"/>
                <w:szCs w:val="24"/>
              </w:rPr>
            </w:pPr>
            <w:r w:rsidRPr="00FF12A1">
              <w:rPr>
                <w:w w:val="105"/>
                <w:sz w:val="24"/>
                <w:szCs w:val="24"/>
              </w:rPr>
              <w:t>Dabīgā nolietojuma pakļautajām detaļām jābūt pieejamām</w:t>
            </w:r>
          </w:p>
          <w:p w14:paraId="56460C4E" w14:textId="77777777" w:rsidR="00F74DE0" w:rsidRPr="00FF12A1" w:rsidRDefault="00F74DE0" w:rsidP="00F74DE0">
            <w:pPr>
              <w:pStyle w:val="TableParagraph"/>
              <w:spacing w:before="1" w:line="260" w:lineRule="atLeast"/>
              <w:ind w:left="100" w:right="171" w:hanging="1"/>
              <w:rPr>
                <w:sz w:val="24"/>
                <w:szCs w:val="24"/>
              </w:rPr>
            </w:pPr>
            <w:r w:rsidRPr="00FF12A1">
              <w:rPr>
                <w:w w:val="105"/>
                <w:sz w:val="24"/>
                <w:szCs w:val="24"/>
              </w:rPr>
              <w:t>piegādātāja</w:t>
            </w:r>
            <w:r w:rsidRPr="00FF12A1">
              <w:rPr>
                <w:spacing w:val="-23"/>
                <w:w w:val="105"/>
                <w:sz w:val="24"/>
                <w:szCs w:val="24"/>
              </w:rPr>
              <w:t xml:space="preserve"> </w:t>
            </w:r>
            <w:r w:rsidRPr="00FF12A1">
              <w:rPr>
                <w:w w:val="105"/>
                <w:sz w:val="24"/>
                <w:szCs w:val="24"/>
              </w:rPr>
              <w:t>noliktavā,</w:t>
            </w:r>
            <w:r w:rsidRPr="00FF12A1">
              <w:rPr>
                <w:spacing w:val="-23"/>
                <w:w w:val="105"/>
                <w:sz w:val="24"/>
                <w:szCs w:val="24"/>
              </w:rPr>
              <w:t xml:space="preserve"> </w:t>
            </w:r>
            <w:r w:rsidRPr="00FF12A1">
              <w:rPr>
                <w:w w:val="105"/>
                <w:sz w:val="24"/>
                <w:szCs w:val="24"/>
              </w:rPr>
              <w:t>nodrošinot</w:t>
            </w:r>
            <w:r w:rsidRPr="00FF12A1">
              <w:rPr>
                <w:spacing w:val="-23"/>
                <w:w w:val="105"/>
                <w:sz w:val="24"/>
                <w:szCs w:val="24"/>
              </w:rPr>
              <w:t xml:space="preserve"> </w:t>
            </w:r>
            <w:r w:rsidRPr="00FF12A1">
              <w:rPr>
                <w:w w:val="105"/>
                <w:sz w:val="24"/>
                <w:szCs w:val="24"/>
              </w:rPr>
              <w:t>to</w:t>
            </w:r>
            <w:r w:rsidRPr="00FF12A1">
              <w:rPr>
                <w:spacing w:val="-23"/>
                <w:w w:val="105"/>
                <w:sz w:val="24"/>
                <w:szCs w:val="24"/>
              </w:rPr>
              <w:t xml:space="preserve"> </w:t>
            </w:r>
            <w:r w:rsidRPr="00FF12A1">
              <w:rPr>
                <w:w w:val="105"/>
                <w:sz w:val="24"/>
                <w:szCs w:val="24"/>
              </w:rPr>
              <w:t>piegādi</w:t>
            </w:r>
            <w:r w:rsidRPr="00FF12A1">
              <w:rPr>
                <w:spacing w:val="-23"/>
                <w:w w:val="105"/>
                <w:sz w:val="24"/>
                <w:szCs w:val="24"/>
              </w:rPr>
              <w:t xml:space="preserve"> </w:t>
            </w:r>
            <w:r w:rsidRPr="00FF12A1">
              <w:rPr>
                <w:w w:val="105"/>
                <w:sz w:val="24"/>
                <w:szCs w:val="24"/>
              </w:rPr>
              <w:t>pasūtītājam</w:t>
            </w:r>
            <w:r w:rsidRPr="00FF12A1">
              <w:rPr>
                <w:spacing w:val="-24"/>
                <w:w w:val="105"/>
                <w:sz w:val="24"/>
                <w:szCs w:val="24"/>
              </w:rPr>
              <w:t xml:space="preserve"> </w:t>
            </w:r>
            <w:r w:rsidRPr="00FF12A1">
              <w:rPr>
                <w:w w:val="105"/>
                <w:sz w:val="24"/>
                <w:szCs w:val="24"/>
              </w:rPr>
              <w:t>vienas</w:t>
            </w:r>
            <w:r w:rsidRPr="00FF12A1">
              <w:rPr>
                <w:spacing w:val="-24"/>
                <w:w w:val="105"/>
                <w:sz w:val="24"/>
                <w:szCs w:val="24"/>
              </w:rPr>
              <w:t xml:space="preserve"> </w:t>
            </w:r>
            <w:r w:rsidRPr="00FF12A1">
              <w:rPr>
                <w:w w:val="105"/>
                <w:sz w:val="24"/>
                <w:szCs w:val="24"/>
              </w:rPr>
              <w:t>darba dienas</w:t>
            </w:r>
            <w:r w:rsidRPr="00FF12A1">
              <w:rPr>
                <w:spacing w:val="-3"/>
                <w:w w:val="105"/>
                <w:sz w:val="24"/>
                <w:szCs w:val="24"/>
              </w:rPr>
              <w:t xml:space="preserve"> </w:t>
            </w:r>
            <w:r w:rsidRPr="00FF12A1">
              <w:rPr>
                <w:w w:val="105"/>
                <w:sz w:val="24"/>
                <w:szCs w:val="24"/>
              </w:rPr>
              <w:t>laikā.</w:t>
            </w:r>
          </w:p>
        </w:tc>
      </w:tr>
      <w:tr w:rsidR="00F74DE0" w:rsidRPr="00FF12A1" w14:paraId="0C8BC8C6" w14:textId="77777777" w:rsidTr="00F74DE0">
        <w:trPr>
          <w:trHeight w:val="520"/>
        </w:trPr>
        <w:tc>
          <w:tcPr>
            <w:tcW w:w="2689" w:type="dxa"/>
          </w:tcPr>
          <w:p w14:paraId="005D9220" w14:textId="77777777" w:rsidR="00F74DE0" w:rsidRPr="00FF12A1" w:rsidRDefault="00F74DE0" w:rsidP="00F74DE0">
            <w:pPr>
              <w:pStyle w:val="TableParagraph"/>
              <w:spacing w:before="125"/>
              <w:ind w:left="100"/>
              <w:rPr>
                <w:sz w:val="24"/>
                <w:szCs w:val="24"/>
              </w:rPr>
            </w:pPr>
            <w:r w:rsidRPr="00FF12A1">
              <w:rPr>
                <w:w w:val="105"/>
                <w:sz w:val="24"/>
                <w:szCs w:val="24"/>
              </w:rPr>
              <w:t>Garantija, ne mazāk, kā</w:t>
            </w:r>
          </w:p>
        </w:tc>
        <w:tc>
          <w:tcPr>
            <w:tcW w:w="6525" w:type="dxa"/>
          </w:tcPr>
          <w:p w14:paraId="20BB8D26" w14:textId="77777777" w:rsidR="00F74DE0" w:rsidRPr="00FF12A1" w:rsidRDefault="00F74DE0" w:rsidP="00F74DE0">
            <w:pPr>
              <w:pStyle w:val="TableParagraph"/>
              <w:spacing w:line="249" w:lineRule="exact"/>
              <w:ind w:left="100"/>
              <w:rPr>
                <w:sz w:val="24"/>
                <w:szCs w:val="24"/>
              </w:rPr>
            </w:pPr>
            <w:r w:rsidRPr="00FF12A1">
              <w:rPr>
                <w:w w:val="105"/>
                <w:sz w:val="24"/>
                <w:szCs w:val="24"/>
              </w:rPr>
              <w:t>Ne mazāk kā 12 mēneši (no pieņemšanas nodošanas akta</w:t>
            </w:r>
          </w:p>
          <w:p w14:paraId="5622B522" w14:textId="77777777" w:rsidR="00F74DE0" w:rsidRPr="00FF12A1" w:rsidRDefault="00F74DE0" w:rsidP="00F74DE0">
            <w:pPr>
              <w:pStyle w:val="TableParagraph"/>
              <w:spacing w:before="8" w:line="243" w:lineRule="exact"/>
              <w:ind w:left="100"/>
              <w:rPr>
                <w:sz w:val="24"/>
                <w:szCs w:val="24"/>
              </w:rPr>
            </w:pPr>
            <w:r w:rsidRPr="00FF12A1">
              <w:rPr>
                <w:w w:val="105"/>
                <w:sz w:val="24"/>
                <w:szCs w:val="24"/>
              </w:rPr>
              <w:t>parakstīšanas brīža)</w:t>
            </w:r>
          </w:p>
        </w:tc>
      </w:tr>
      <w:tr w:rsidR="00F74DE0" w:rsidRPr="00FF12A1" w14:paraId="1F0C9AFA" w14:textId="77777777" w:rsidTr="00F74DE0">
        <w:trPr>
          <w:trHeight w:val="517"/>
        </w:trPr>
        <w:tc>
          <w:tcPr>
            <w:tcW w:w="2689" w:type="dxa"/>
          </w:tcPr>
          <w:p w14:paraId="69A20B39" w14:textId="77777777" w:rsidR="00F74DE0" w:rsidRPr="00FF12A1" w:rsidRDefault="00F74DE0" w:rsidP="00F74DE0">
            <w:pPr>
              <w:pStyle w:val="TableParagraph"/>
              <w:spacing w:line="247" w:lineRule="exact"/>
              <w:ind w:left="100"/>
              <w:rPr>
                <w:sz w:val="24"/>
                <w:szCs w:val="24"/>
              </w:rPr>
            </w:pPr>
            <w:r w:rsidRPr="00FF12A1">
              <w:rPr>
                <w:w w:val="105"/>
                <w:sz w:val="24"/>
                <w:szCs w:val="24"/>
              </w:rPr>
              <w:t>Piegādātāja veicamo darbu</w:t>
            </w:r>
            <w:r>
              <w:rPr>
                <w:w w:val="105"/>
                <w:sz w:val="24"/>
                <w:szCs w:val="24"/>
              </w:rPr>
              <w:t xml:space="preserve"> </w:t>
            </w:r>
            <w:r w:rsidRPr="00FF12A1">
              <w:rPr>
                <w:w w:val="105"/>
                <w:sz w:val="24"/>
                <w:szCs w:val="24"/>
              </w:rPr>
              <w:t>apjoms:</w:t>
            </w:r>
          </w:p>
        </w:tc>
        <w:tc>
          <w:tcPr>
            <w:tcW w:w="6525" w:type="dxa"/>
          </w:tcPr>
          <w:p w14:paraId="08958BDC" w14:textId="77777777" w:rsidR="00F74DE0" w:rsidRPr="00FF12A1" w:rsidRDefault="00F74DE0" w:rsidP="00F74DE0">
            <w:pPr>
              <w:pStyle w:val="TableParagraph"/>
              <w:spacing w:line="247" w:lineRule="exact"/>
              <w:ind w:left="100"/>
              <w:rPr>
                <w:sz w:val="24"/>
                <w:szCs w:val="24"/>
              </w:rPr>
            </w:pPr>
            <w:r w:rsidRPr="00FF12A1">
              <w:rPr>
                <w:w w:val="105"/>
                <w:sz w:val="24"/>
                <w:szCs w:val="24"/>
              </w:rPr>
              <w:t>Piegāde, uzstādīšana, palaišana un servisa nodrošināšana</w:t>
            </w:r>
          </w:p>
          <w:p w14:paraId="6C233DF4" w14:textId="77777777" w:rsidR="00F74DE0" w:rsidRPr="00FF12A1" w:rsidRDefault="00F74DE0" w:rsidP="00F74DE0">
            <w:pPr>
              <w:pStyle w:val="TableParagraph"/>
              <w:spacing w:before="8" w:line="243" w:lineRule="exact"/>
              <w:ind w:left="100"/>
              <w:rPr>
                <w:sz w:val="24"/>
                <w:szCs w:val="24"/>
              </w:rPr>
            </w:pPr>
            <w:r w:rsidRPr="00FF12A1">
              <w:rPr>
                <w:w w:val="105"/>
                <w:sz w:val="24"/>
                <w:szCs w:val="24"/>
              </w:rPr>
              <w:t>ekspluatācijas laikā.</w:t>
            </w:r>
          </w:p>
        </w:tc>
      </w:tr>
      <w:tr w:rsidR="00F74DE0" w:rsidRPr="00FF12A1" w14:paraId="4F1AF32B" w14:textId="77777777" w:rsidTr="00F74DE0">
        <w:trPr>
          <w:trHeight w:val="517"/>
        </w:trPr>
        <w:tc>
          <w:tcPr>
            <w:tcW w:w="2689" w:type="dxa"/>
            <w:vAlign w:val="center"/>
          </w:tcPr>
          <w:p w14:paraId="41A21A7F" w14:textId="77777777" w:rsidR="00F74DE0" w:rsidRPr="00FF12A1" w:rsidRDefault="00F74DE0" w:rsidP="00F74DE0">
            <w:pPr>
              <w:pStyle w:val="TableParagraph"/>
              <w:spacing w:line="247" w:lineRule="exact"/>
              <w:ind w:left="100"/>
              <w:rPr>
                <w:w w:val="105"/>
                <w:sz w:val="24"/>
                <w:szCs w:val="24"/>
              </w:rPr>
            </w:pPr>
            <w:r w:rsidRPr="00FF12A1">
              <w:rPr>
                <w:w w:val="105"/>
                <w:sz w:val="24"/>
                <w:szCs w:val="24"/>
              </w:rPr>
              <w:t>Papildus noteikumi</w:t>
            </w:r>
          </w:p>
        </w:tc>
        <w:tc>
          <w:tcPr>
            <w:tcW w:w="6525" w:type="dxa"/>
            <w:vAlign w:val="center"/>
          </w:tcPr>
          <w:p w14:paraId="02DF6464" w14:textId="77777777" w:rsidR="00F74DE0" w:rsidRPr="00FF12A1" w:rsidRDefault="00F74DE0" w:rsidP="00F74DE0">
            <w:pPr>
              <w:pStyle w:val="TableParagraph"/>
              <w:spacing w:line="247" w:lineRule="exact"/>
              <w:ind w:left="100"/>
              <w:rPr>
                <w:b/>
                <w:bCs/>
                <w:w w:val="105"/>
                <w:sz w:val="24"/>
                <w:szCs w:val="24"/>
              </w:rPr>
            </w:pPr>
            <w:r w:rsidRPr="00FF12A1">
              <w:rPr>
                <w:b/>
                <w:bCs/>
                <w:w w:val="105"/>
                <w:sz w:val="24"/>
                <w:szCs w:val="24"/>
              </w:rPr>
              <w:t xml:space="preserve">Konkursa dalībniekiem ir tiesības iesniegt piedāvājumu par katru atsevišķu </w:t>
            </w:r>
            <w:r w:rsidRPr="006B763D">
              <w:rPr>
                <w:b/>
                <w:bCs/>
                <w:w w:val="105"/>
                <w:sz w:val="24"/>
                <w:szCs w:val="24"/>
                <w:u w:val="single"/>
              </w:rPr>
              <w:t>pilnu</w:t>
            </w:r>
            <w:r w:rsidRPr="00FF12A1">
              <w:rPr>
                <w:b/>
                <w:bCs/>
                <w:w w:val="105"/>
                <w:sz w:val="24"/>
                <w:szCs w:val="24"/>
              </w:rPr>
              <w:t xml:space="preserve"> loti, katrā piedāvājumā tiks vērtēta zemākā cena par katru pilnu loti atsevišķi. </w:t>
            </w:r>
          </w:p>
        </w:tc>
      </w:tr>
      <w:tr w:rsidR="00F74DE0" w:rsidRPr="00FF12A1" w14:paraId="6EBC29E7" w14:textId="77777777" w:rsidTr="00F74DE0">
        <w:trPr>
          <w:trHeight w:val="517"/>
        </w:trPr>
        <w:tc>
          <w:tcPr>
            <w:tcW w:w="2689" w:type="dxa"/>
            <w:vAlign w:val="center"/>
          </w:tcPr>
          <w:p w14:paraId="57EFA438" w14:textId="77777777" w:rsidR="00F74DE0" w:rsidRPr="00FF12A1" w:rsidRDefault="00F74DE0" w:rsidP="00F74DE0">
            <w:pPr>
              <w:pStyle w:val="TableParagraph"/>
              <w:spacing w:line="247" w:lineRule="exact"/>
              <w:ind w:left="100"/>
              <w:rPr>
                <w:w w:val="105"/>
                <w:sz w:val="24"/>
                <w:szCs w:val="24"/>
              </w:rPr>
            </w:pPr>
            <w:r w:rsidRPr="006B763D">
              <w:rPr>
                <w:w w:val="105"/>
                <w:sz w:val="24"/>
                <w:szCs w:val="24"/>
              </w:rPr>
              <w:t>Piedāvājumu izvērtēšana</w:t>
            </w:r>
          </w:p>
        </w:tc>
        <w:tc>
          <w:tcPr>
            <w:tcW w:w="6525" w:type="dxa"/>
            <w:vAlign w:val="center"/>
          </w:tcPr>
          <w:p w14:paraId="1F7BE2E5" w14:textId="77777777" w:rsidR="00F74DE0" w:rsidRPr="006B763D" w:rsidRDefault="00F74DE0" w:rsidP="00F74DE0">
            <w:pPr>
              <w:pStyle w:val="TableParagraph"/>
              <w:spacing w:line="247" w:lineRule="exact"/>
              <w:ind w:left="100"/>
              <w:rPr>
                <w:w w:val="105"/>
                <w:sz w:val="24"/>
                <w:szCs w:val="24"/>
              </w:rPr>
            </w:pPr>
            <w:r w:rsidRPr="006B763D">
              <w:rPr>
                <w:w w:val="105"/>
                <w:sz w:val="24"/>
                <w:szCs w:val="24"/>
              </w:rPr>
              <w:t xml:space="preserve">Pasūtītājs izvēlas saimnieciski visizdevīgāko piedāvājumu ar zemāko cenu katrā </w:t>
            </w:r>
            <w:r>
              <w:rPr>
                <w:w w:val="105"/>
                <w:sz w:val="24"/>
                <w:szCs w:val="24"/>
              </w:rPr>
              <w:t xml:space="preserve">pilnā </w:t>
            </w:r>
            <w:r w:rsidRPr="006B763D">
              <w:rPr>
                <w:w w:val="105"/>
                <w:sz w:val="24"/>
                <w:szCs w:val="24"/>
              </w:rPr>
              <w:t>lotē atsevišķi, ja pretendenta piedāvājums atbilst nolikuma un tehniskās specifikācijas prasībām.</w:t>
            </w:r>
          </w:p>
        </w:tc>
      </w:tr>
    </w:tbl>
    <w:p w14:paraId="285DBA4D" w14:textId="77777777" w:rsidR="008B3CEF" w:rsidRPr="00FF12A1" w:rsidRDefault="008B3CEF">
      <w:pPr>
        <w:rPr>
          <w:sz w:val="24"/>
          <w:szCs w:val="24"/>
        </w:rPr>
        <w:sectPr w:rsidR="008B3CEF" w:rsidRPr="00FF12A1">
          <w:footerReference w:type="default" r:id="rId8"/>
          <w:pgSz w:w="12240" w:h="15840"/>
          <w:pgMar w:top="1140" w:right="1220" w:bottom="840" w:left="1440" w:header="0" w:footer="652" w:gutter="0"/>
          <w:pgNumType w:start="2"/>
          <w:cols w:space="720"/>
        </w:sectPr>
      </w:pPr>
    </w:p>
    <w:tbl>
      <w:tblPr>
        <w:tblW w:w="12308" w:type="dxa"/>
        <w:tblInd w:w="-675" w:type="dxa"/>
        <w:tblCellMar>
          <w:left w:w="0" w:type="dxa"/>
          <w:right w:w="0" w:type="dxa"/>
        </w:tblCellMar>
        <w:tblLook w:val="04A0" w:firstRow="1" w:lastRow="0" w:firstColumn="1" w:lastColumn="0" w:noHBand="0" w:noVBand="1"/>
      </w:tblPr>
      <w:tblGrid>
        <w:gridCol w:w="108"/>
        <w:gridCol w:w="337"/>
        <w:gridCol w:w="481"/>
        <w:gridCol w:w="349"/>
        <w:gridCol w:w="302"/>
        <w:gridCol w:w="135"/>
        <w:gridCol w:w="49"/>
        <w:gridCol w:w="212"/>
        <w:gridCol w:w="445"/>
        <w:gridCol w:w="40"/>
        <w:gridCol w:w="230"/>
        <w:gridCol w:w="397"/>
        <w:gridCol w:w="177"/>
        <w:gridCol w:w="86"/>
        <w:gridCol w:w="872"/>
        <w:gridCol w:w="97"/>
        <w:gridCol w:w="750"/>
        <w:gridCol w:w="111"/>
        <w:gridCol w:w="94"/>
        <w:gridCol w:w="620"/>
        <w:gridCol w:w="228"/>
        <w:gridCol w:w="124"/>
        <w:gridCol w:w="77"/>
        <w:gridCol w:w="247"/>
        <w:gridCol w:w="473"/>
        <w:gridCol w:w="30"/>
        <w:gridCol w:w="182"/>
        <w:gridCol w:w="234"/>
        <w:gridCol w:w="369"/>
        <w:gridCol w:w="38"/>
        <w:gridCol w:w="457"/>
        <w:gridCol w:w="78"/>
        <w:gridCol w:w="9"/>
        <w:gridCol w:w="215"/>
        <w:gridCol w:w="238"/>
        <w:gridCol w:w="37"/>
        <w:gridCol w:w="306"/>
        <w:gridCol w:w="109"/>
        <w:gridCol w:w="84"/>
        <w:gridCol w:w="170"/>
        <w:gridCol w:w="128"/>
        <w:gridCol w:w="173"/>
        <w:gridCol w:w="39"/>
        <w:gridCol w:w="668"/>
        <w:gridCol w:w="62"/>
        <w:gridCol w:w="27"/>
        <w:gridCol w:w="317"/>
        <w:gridCol w:w="38"/>
        <w:gridCol w:w="29"/>
        <w:gridCol w:w="12"/>
        <w:gridCol w:w="213"/>
        <w:gridCol w:w="253"/>
        <w:gridCol w:w="59"/>
        <w:gridCol w:w="693"/>
      </w:tblGrid>
      <w:tr w:rsidR="00A955C9" w14:paraId="36035630" w14:textId="77777777" w:rsidTr="00F74DE0">
        <w:trPr>
          <w:trHeight w:val="288"/>
        </w:trPr>
        <w:tc>
          <w:tcPr>
            <w:tcW w:w="1973" w:type="dxa"/>
            <w:gridSpan w:val="8"/>
            <w:noWrap/>
            <w:tcMar>
              <w:top w:w="0" w:type="dxa"/>
              <w:left w:w="108" w:type="dxa"/>
              <w:bottom w:w="0" w:type="dxa"/>
              <w:right w:w="108" w:type="dxa"/>
            </w:tcMar>
            <w:vAlign w:val="bottom"/>
          </w:tcPr>
          <w:p w14:paraId="48486809" w14:textId="77777777" w:rsidR="00A955C9" w:rsidRPr="00F74DE0" w:rsidRDefault="00A955C9" w:rsidP="00F74DE0">
            <w:pPr>
              <w:jc w:val="center"/>
              <w:rPr>
                <w:b/>
                <w:bCs/>
                <w:sz w:val="24"/>
                <w:szCs w:val="24"/>
              </w:rPr>
            </w:pPr>
          </w:p>
        </w:tc>
        <w:tc>
          <w:tcPr>
            <w:tcW w:w="1289" w:type="dxa"/>
            <w:gridSpan w:val="5"/>
            <w:noWrap/>
            <w:tcMar>
              <w:top w:w="0" w:type="dxa"/>
              <w:left w:w="108" w:type="dxa"/>
              <w:bottom w:w="0" w:type="dxa"/>
              <w:right w:w="108" w:type="dxa"/>
            </w:tcMar>
            <w:vAlign w:val="bottom"/>
          </w:tcPr>
          <w:p w14:paraId="1CCC096C" w14:textId="77777777" w:rsidR="00A955C9" w:rsidRDefault="00A955C9">
            <w:pPr>
              <w:rPr>
                <w:sz w:val="20"/>
                <w:szCs w:val="20"/>
                <w:lang w:eastAsia="lv-LV"/>
              </w:rPr>
            </w:pPr>
          </w:p>
        </w:tc>
        <w:tc>
          <w:tcPr>
            <w:tcW w:w="958" w:type="dxa"/>
            <w:gridSpan w:val="2"/>
            <w:noWrap/>
            <w:tcMar>
              <w:top w:w="0" w:type="dxa"/>
              <w:left w:w="108" w:type="dxa"/>
              <w:bottom w:w="0" w:type="dxa"/>
              <w:right w:w="108" w:type="dxa"/>
            </w:tcMar>
            <w:vAlign w:val="bottom"/>
          </w:tcPr>
          <w:p w14:paraId="5A923A24" w14:textId="77777777" w:rsidR="00A955C9" w:rsidRDefault="00A955C9">
            <w:pPr>
              <w:rPr>
                <w:sz w:val="20"/>
                <w:szCs w:val="20"/>
                <w:lang w:eastAsia="lv-LV"/>
              </w:rPr>
            </w:pPr>
          </w:p>
        </w:tc>
        <w:tc>
          <w:tcPr>
            <w:tcW w:w="1900" w:type="dxa"/>
            <w:gridSpan w:val="6"/>
            <w:noWrap/>
            <w:tcMar>
              <w:top w:w="0" w:type="dxa"/>
              <w:left w:w="108" w:type="dxa"/>
              <w:bottom w:w="0" w:type="dxa"/>
              <w:right w:w="108" w:type="dxa"/>
            </w:tcMar>
            <w:vAlign w:val="bottom"/>
          </w:tcPr>
          <w:p w14:paraId="36CD62FA" w14:textId="77777777" w:rsidR="00A955C9" w:rsidRDefault="00A955C9">
            <w:pPr>
              <w:rPr>
                <w:sz w:val="20"/>
                <w:szCs w:val="20"/>
                <w:lang w:eastAsia="lv-LV"/>
              </w:rPr>
            </w:pPr>
          </w:p>
        </w:tc>
        <w:tc>
          <w:tcPr>
            <w:tcW w:w="2231" w:type="dxa"/>
            <w:gridSpan w:val="10"/>
          </w:tcPr>
          <w:p w14:paraId="005AD9E1" w14:textId="77777777" w:rsidR="00A955C9" w:rsidRDefault="00A955C9">
            <w:pPr>
              <w:rPr>
                <w:rFonts w:ascii="Tahoma" w:eastAsiaTheme="minorHAnsi" w:hAnsi="Tahoma" w:cs="Tahoma"/>
                <w:sz w:val="20"/>
                <w:szCs w:val="20"/>
                <w14:ligatures w14:val="standardContextual"/>
              </w:rPr>
            </w:pPr>
          </w:p>
        </w:tc>
        <w:tc>
          <w:tcPr>
            <w:tcW w:w="992" w:type="dxa"/>
            <w:gridSpan w:val="7"/>
            <w:noWrap/>
            <w:tcMar>
              <w:top w:w="0" w:type="dxa"/>
              <w:left w:w="108" w:type="dxa"/>
              <w:bottom w:w="0" w:type="dxa"/>
              <w:right w:w="108" w:type="dxa"/>
            </w:tcMar>
            <w:vAlign w:val="bottom"/>
          </w:tcPr>
          <w:p w14:paraId="38654409" w14:textId="77777777" w:rsidR="00A955C9" w:rsidRDefault="00A955C9">
            <w:pPr>
              <w:rPr>
                <w:rFonts w:ascii="Tahoma" w:hAnsi="Tahoma" w:cs="Tahoma"/>
                <w:sz w:val="20"/>
                <w:szCs w:val="20"/>
              </w:rPr>
            </w:pPr>
          </w:p>
        </w:tc>
        <w:tc>
          <w:tcPr>
            <w:tcW w:w="1262" w:type="dxa"/>
            <w:gridSpan w:val="6"/>
            <w:noWrap/>
            <w:tcMar>
              <w:top w:w="0" w:type="dxa"/>
              <w:left w:w="108" w:type="dxa"/>
              <w:bottom w:w="0" w:type="dxa"/>
              <w:right w:w="108" w:type="dxa"/>
            </w:tcMar>
            <w:vAlign w:val="bottom"/>
          </w:tcPr>
          <w:p w14:paraId="1FEFE90F" w14:textId="77777777" w:rsidR="00A955C9" w:rsidRDefault="00A955C9">
            <w:pPr>
              <w:rPr>
                <w:sz w:val="20"/>
                <w:szCs w:val="20"/>
                <w:lang w:eastAsia="lv-LV"/>
              </w:rPr>
            </w:pPr>
          </w:p>
        </w:tc>
        <w:tc>
          <w:tcPr>
            <w:tcW w:w="1703" w:type="dxa"/>
            <w:gridSpan w:val="10"/>
            <w:vAlign w:val="center"/>
            <w:hideMark/>
          </w:tcPr>
          <w:p w14:paraId="51CCB9DE" w14:textId="77777777" w:rsidR="00A955C9" w:rsidRDefault="00A955C9">
            <w:pPr>
              <w:rPr>
                <w:rFonts w:ascii="Aptos" w:eastAsiaTheme="minorHAnsi" w:hAnsi="Aptos" w:cs="Aptos"/>
                <w:sz w:val="24"/>
                <w:szCs w:val="24"/>
                <w14:ligatures w14:val="standardContextual"/>
              </w:rPr>
            </w:pPr>
            <w:r>
              <w:t> </w:t>
            </w:r>
          </w:p>
        </w:tc>
      </w:tr>
      <w:tr w:rsidR="00A955C9" w14:paraId="1B4CC77E" w14:textId="77777777" w:rsidTr="00F74DE0">
        <w:trPr>
          <w:gridAfter w:val="5"/>
          <w:wAfter w:w="1230" w:type="dxa"/>
          <w:trHeight w:val="288"/>
        </w:trPr>
        <w:tc>
          <w:tcPr>
            <w:tcW w:w="11078" w:type="dxa"/>
            <w:gridSpan w:val="49"/>
            <w:noWrap/>
            <w:tcMar>
              <w:top w:w="0" w:type="dxa"/>
              <w:left w:w="108" w:type="dxa"/>
              <w:bottom w:w="0" w:type="dxa"/>
              <w:right w:w="108" w:type="dxa"/>
            </w:tcMar>
            <w:vAlign w:val="center"/>
          </w:tcPr>
          <w:p w14:paraId="73A85188" w14:textId="60AE3E27" w:rsidR="00A955C9" w:rsidRPr="00F74DE0" w:rsidRDefault="00F74DE0" w:rsidP="00F74DE0">
            <w:pPr>
              <w:jc w:val="center"/>
              <w:rPr>
                <w:b/>
                <w:bCs/>
                <w:sz w:val="24"/>
                <w:szCs w:val="24"/>
              </w:rPr>
            </w:pPr>
            <w:r w:rsidRPr="00F74DE0">
              <w:rPr>
                <w:b/>
                <w:bCs/>
                <w:sz w:val="24"/>
                <w:szCs w:val="24"/>
              </w:rPr>
              <w:t>TEHNISKĀ SPECIFIKĀCIJA</w:t>
            </w:r>
          </w:p>
        </w:tc>
      </w:tr>
      <w:tr w:rsidR="00A955C9" w14:paraId="0B378BFE" w14:textId="77777777" w:rsidTr="00F74DE0">
        <w:trPr>
          <w:gridAfter w:val="7"/>
          <w:wAfter w:w="1297" w:type="dxa"/>
          <w:trHeight w:val="288"/>
        </w:trPr>
        <w:tc>
          <w:tcPr>
            <w:tcW w:w="1275" w:type="dxa"/>
            <w:gridSpan w:val="4"/>
            <w:vAlign w:val="center"/>
          </w:tcPr>
          <w:p w14:paraId="5BB9D8DF" w14:textId="2B3BDA8F" w:rsidR="00A955C9" w:rsidRDefault="00A955C9"/>
        </w:tc>
        <w:tc>
          <w:tcPr>
            <w:tcW w:w="486" w:type="dxa"/>
            <w:gridSpan w:val="3"/>
            <w:tcMar>
              <w:top w:w="0" w:type="dxa"/>
              <w:left w:w="108" w:type="dxa"/>
              <w:bottom w:w="0" w:type="dxa"/>
              <w:right w:w="108" w:type="dxa"/>
            </w:tcMar>
            <w:vAlign w:val="center"/>
          </w:tcPr>
          <w:p w14:paraId="03C1C41F" w14:textId="77777777" w:rsidR="00A955C9" w:rsidRDefault="00A955C9"/>
        </w:tc>
        <w:tc>
          <w:tcPr>
            <w:tcW w:w="1324" w:type="dxa"/>
            <w:gridSpan w:val="5"/>
            <w:tcMar>
              <w:top w:w="0" w:type="dxa"/>
              <w:left w:w="108" w:type="dxa"/>
              <w:bottom w:w="0" w:type="dxa"/>
              <w:right w:w="108" w:type="dxa"/>
            </w:tcMar>
            <w:vAlign w:val="center"/>
          </w:tcPr>
          <w:p w14:paraId="3B8D9C53" w14:textId="77777777" w:rsidR="00A955C9" w:rsidRDefault="00A955C9">
            <w:pPr>
              <w:rPr>
                <w:sz w:val="20"/>
                <w:szCs w:val="20"/>
                <w:lang w:eastAsia="lv-LV"/>
              </w:rPr>
            </w:pPr>
          </w:p>
        </w:tc>
        <w:tc>
          <w:tcPr>
            <w:tcW w:w="1135" w:type="dxa"/>
            <w:gridSpan w:val="3"/>
            <w:tcMar>
              <w:top w:w="0" w:type="dxa"/>
              <w:left w:w="108" w:type="dxa"/>
              <w:bottom w:w="0" w:type="dxa"/>
              <w:right w:w="108" w:type="dxa"/>
            </w:tcMar>
            <w:vAlign w:val="center"/>
          </w:tcPr>
          <w:p w14:paraId="42B2E56F" w14:textId="77777777" w:rsidR="00A955C9" w:rsidRDefault="00A955C9">
            <w:pPr>
              <w:rPr>
                <w:sz w:val="20"/>
                <w:szCs w:val="20"/>
                <w:lang w:eastAsia="lv-LV"/>
              </w:rPr>
            </w:pPr>
          </w:p>
        </w:tc>
        <w:tc>
          <w:tcPr>
            <w:tcW w:w="1900" w:type="dxa"/>
            <w:gridSpan w:val="6"/>
            <w:tcMar>
              <w:top w:w="0" w:type="dxa"/>
              <w:left w:w="108" w:type="dxa"/>
              <w:bottom w:w="0" w:type="dxa"/>
              <w:right w:w="108" w:type="dxa"/>
            </w:tcMar>
            <w:vAlign w:val="center"/>
          </w:tcPr>
          <w:p w14:paraId="64189F86" w14:textId="77777777" w:rsidR="00A955C9" w:rsidRDefault="00A955C9">
            <w:pPr>
              <w:rPr>
                <w:sz w:val="20"/>
                <w:szCs w:val="20"/>
                <w:lang w:eastAsia="lv-LV"/>
              </w:rPr>
            </w:pPr>
          </w:p>
        </w:tc>
        <w:tc>
          <w:tcPr>
            <w:tcW w:w="1367" w:type="dxa"/>
            <w:gridSpan w:val="7"/>
            <w:tcMar>
              <w:top w:w="0" w:type="dxa"/>
              <w:left w:w="108" w:type="dxa"/>
              <w:bottom w:w="0" w:type="dxa"/>
              <w:right w:w="108" w:type="dxa"/>
            </w:tcMar>
            <w:vAlign w:val="center"/>
          </w:tcPr>
          <w:p w14:paraId="1FACCD78" w14:textId="77777777" w:rsidR="00A955C9" w:rsidRDefault="00A955C9">
            <w:pPr>
              <w:rPr>
                <w:sz w:val="20"/>
                <w:szCs w:val="20"/>
                <w:lang w:eastAsia="lv-LV"/>
              </w:rPr>
            </w:pPr>
          </w:p>
        </w:tc>
        <w:tc>
          <w:tcPr>
            <w:tcW w:w="1166" w:type="dxa"/>
            <w:gridSpan w:val="6"/>
          </w:tcPr>
          <w:p w14:paraId="43533CC0" w14:textId="77777777" w:rsidR="00A955C9" w:rsidRDefault="00A955C9">
            <w:pPr>
              <w:rPr>
                <w:rFonts w:ascii="Tahoma" w:eastAsiaTheme="minorHAnsi" w:hAnsi="Tahoma" w:cs="Tahoma"/>
                <w:sz w:val="20"/>
                <w:szCs w:val="20"/>
                <w14:ligatures w14:val="standardContextual"/>
              </w:rPr>
            </w:pPr>
          </w:p>
        </w:tc>
        <w:tc>
          <w:tcPr>
            <w:tcW w:w="1072" w:type="dxa"/>
            <w:gridSpan w:val="7"/>
            <w:tcMar>
              <w:top w:w="0" w:type="dxa"/>
              <w:left w:w="108" w:type="dxa"/>
              <w:bottom w:w="0" w:type="dxa"/>
              <w:right w:w="108" w:type="dxa"/>
            </w:tcMar>
            <w:vAlign w:val="center"/>
          </w:tcPr>
          <w:p w14:paraId="6B4E6884" w14:textId="77777777" w:rsidR="00A955C9" w:rsidRDefault="00A955C9">
            <w:pPr>
              <w:rPr>
                <w:rFonts w:ascii="Tahoma" w:hAnsi="Tahoma" w:cs="Tahoma"/>
                <w:sz w:val="20"/>
                <w:szCs w:val="20"/>
              </w:rPr>
            </w:pPr>
          </w:p>
        </w:tc>
        <w:tc>
          <w:tcPr>
            <w:tcW w:w="1286" w:type="dxa"/>
            <w:gridSpan w:val="6"/>
            <w:tcMar>
              <w:top w:w="0" w:type="dxa"/>
              <w:left w:w="108" w:type="dxa"/>
              <w:bottom w:w="0" w:type="dxa"/>
              <w:right w:w="108" w:type="dxa"/>
            </w:tcMar>
            <w:vAlign w:val="center"/>
          </w:tcPr>
          <w:p w14:paraId="3A0C76D5" w14:textId="77777777" w:rsidR="00A955C9" w:rsidRDefault="00A955C9">
            <w:pPr>
              <w:rPr>
                <w:sz w:val="20"/>
                <w:szCs w:val="20"/>
                <w:lang w:eastAsia="lv-LV"/>
              </w:rPr>
            </w:pPr>
          </w:p>
        </w:tc>
      </w:tr>
      <w:tr w:rsidR="00A955C9" w:rsidRPr="00A955C9" w14:paraId="3B3C9035" w14:textId="77777777" w:rsidTr="00F74DE0">
        <w:trPr>
          <w:trHeight w:val="288"/>
        </w:trPr>
        <w:tc>
          <w:tcPr>
            <w:tcW w:w="926" w:type="dxa"/>
            <w:gridSpan w:val="3"/>
            <w:shd w:val="clear" w:color="auto" w:fill="F2F2F2"/>
          </w:tcPr>
          <w:p w14:paraId="17C5C0A8" w14:textId="77777777" w:rsidR="00A955C9" w:rsidRDefault="00A955C9">
            <w:pPr>
              <w:rPr>
                <w:rFonts w:ascii="Tahoma" w:hAnsi="Tahoma" w:cs="Tahoma"/>
                <w:b/>
                <w:bCs/>
                <w:sz w:val="20"/>
                <w:szCs w:val="20"/>
              </w:rPr>
            </w:pPr>
          </w:p>
        </w:tc>
        <w:tc>
          <w:tcPr>
            <w:tcW w:w="9768" w:type="dxa"/>
            <w:gridSpan w:val="43"/>
            <w:shd w:val="clear" w:color="auto" w:fill="F2F2F2"/>
            <w:noWrap/>
            <w:tcMar>
              <w:top w:w="0" w:type="dxa"/>
              <w:left w:w="108" w:type="dxa"/>
              <w:bottom w:w="0" w:type="dxa"/>
              <w:right w:w="108" w:type="dxa"/>
            </w:tcMar>
            <w:vAlign w:val="bottom"/>
            <w:hideMark/>
          </w:tcPr>
          <w:p w14:paraId="187CAD19" w14:textId="77777777" w:rsidR="00A955C9" w:rsidRPr="00A955C9" w:rsidRDefault="00A955C9">
            <w:pPr>
              <w:rPr>
                <w:sz w:val="24"/>
                <w:szCs w:val="24"/>
              </w:rPr>
            </w:pPr>
            <w:r w:rsidRPr="00A955C9">
              <w:rPr>
                <w:b/>
                <w:bCs/>
                <w:color w:val="000000"/>
                <w:sz w:val="24"/>
                <w:szCs w:val="24"/>
              </w:rPr>
              <w:t xml:space="preserve">LOTE NR. 1 </w:t>
            </w:r>
          </w:p>
          <w:p w14:paraId="0209572D" w14:textId="41C7DFB3" w:rsidR="00A955C9" w:rsidRPr="00A955C9" w:rsidRDefault="00A955C9">
            <w:pPr>
              <w:rPr>
                <w:sz w:val="24"/>
                <w:szCs w:val="24"/>
              </w:rPr>
            </w:pPr>
            <w:r w:rsidRPr="00A955C9">
              <w:rPr>
                <w:b/>
                <w:bCs/>
                <w:color w:val="000000"/>
                <w:sz w:val="24"/>
                <w:szCs w:val="24"/>
              </w:rPr>
              <w:t xml:space="preserve">Spirālveida saldēšanas </w:t>
            </w:r>
            <w:r w:rsidR="00625DCF" w:rsidRPr="00A955C9">
              <w:rPr>
                <w:b/>
                <w:bCs/>
                <w:color w:val="000000"/>
                <w:sz w:val="24"/>
                <w:szCs w:val="24"/>
              </w:rPr>
              <w:t>iekārtā</w:t>
            </w:r>
            <w:r w:rsidRPr="00A955C9">
              <w:rPr>
                <w:b/>
                <w:bCs/>
                <w:color w:val="000000"/>
                <w:sz w:val="24"/>
                <w:szCs w:val="24"/>
              </w:rPr>
              <w:t xml:space="preserve">, 1 gab. </w:t>
            </w:r>
          </w:p>
        </w:tc>
        <w:tc>
          <w:tcPr>
            <w:tcW w:w="1614" w:type="dxa"/>
            <w:gridSpan w:val="8"/>
            <w:vAlign w:val="center"/>
            <w:hideMark/>
          </w:tcPr>
          <w:p w14:paraId="3B620A93" w14:textId="77777777" w:rsidR="00A955C9" w:rsidRPr="00A955C9" w:rsidRDefault="00A955C9">
            <w:pPr>
              <w:rPr>
                <w:sz w:val="24"/>
                <w:szCs w:val="24"/>
              </w:rPr>
            </w:pPr>
            <w:r w:rsidRPr="00A955C9">
              <w:rPr>
                <w:sz w:val="24"/>
                <w:szCs w:val="24"/>
              </w:rPr>
              <w:t> </w:t>
            </w:r>
          </w:p>
        </w:tc>
      </w:tr>
      <w:tr w:rsidR="00A955C9" w:rsidRPr="00A955C9" w14:paraId="596EA57B" w14:textId="77777777" w:rsidTr="00F74DE0">
        <w:trPr>
          <w:trHeight w:val="288"/>
        </w:trPr>
        <w:tc>
          <w:tcPr>
            <w:tcW w:w="445" w:type="dxa"/>
            <w:gridSpan w:val="2"/>
            <w:noWrap/>
            <w:tcMar>
              <w:top w:w="0" w:type="dxa"/>
              <w:left w:w="108" w:type="dxa"/>
              <w:bottom w:w="0" w:type="dxa"/>
              <w:right w:w="108" w:type="dxa"/>
            </w:tcMar>
            <w:vAlign w:val="bottom"/>
            <w:hideMark/>
          </w:tcPr>
          <w:p w14:paraId="1D7513D4" w14:textId="77777777" w:rsidR="00A955C9" w:rsidRDefault="00A955C9"/>
        </w:tc>
        <w:tc>
          <w:tcPr>
            <w:tcW w:w="1973" w:type="dxa"/>
            <w:gridSpan w:val="7"/>
            <w:noWrap/>
            <w:tcMar>
              <w:top w:w="0" w:type="dxa"/>
              <w:left w:w="108" w:type="dxa"/>
              <w:bottom w:w="0" w:type="dxa"/>
              <w:right w:w="108" w:type="dxa"/>
            </w:tcMar>
            <w:vAlign w:val="bottom"/>
            <w:hideMark/>
          </w:tcPr>
          <w:p w14:paraId="2F8665F0" w14:textId="77777777" w:rsidR="00A955C9" w:rsidRPr="00A955C9" w:rsidRDefault="00A955C9">
            <w:pPr>
              <w:rPr>
                <w:sz w:val="24"/>
                <w:szCs w:val="24"/>
                <w:lang w:eastAsia="lv-LV"/>
              </w:rPr>
            </w:pPr>
          </w:p>
        </w:tc>
        <w:tc>
          <w:tcPr>
            <w:tcW w:w="667" w:type="dxa"/>
            <w:gridSpan w:val="3"/>
            <w:noWrap/>
            <w:tcMar>
              <w:top w:w="0" w:type="dxa"/>
              <w:left w:w="108" w:type="dxa"/>
              <w:bottom w:w="0" w:type="dxa"/>
              <w:right w:w="108" w:type="dxa"/>
            </w:tcMar>
            <w:vAlign w:val="bottom"/>
            <w:hideMark/>
          </w:tcPr>
          <w:p w14:paraId="52016B53" w14:textId="77777777" w:rsidR="00A955C9" w:rsidRPr="00A955C9" w:rsidRDefault="00A955C9">
            <w:pPr>
              <w:rPr>
                <w:sz w:val="24"/>
                <w:szCs w:val="24"/>
                <w:lang w:eastAsia="lv-LV"/>
              </w:rPr>
            </w:pPr>
          </w:p>
        </w:tc>
        <w:tc>
          <w:tcPr>
            <w:tcW w:w="2807" w:type="dxa"/>
            <w:gridSpan w:val="8"/>
            <w:noWrap/>
            <w:tcMar>
              <w:top w:w="0" w:type="dxa"/>
              <w:left w:w="108" w:type="dxa"/>
              <w:bottom w:w="0" w:type="dxa"/>
              <w:right w:w="108" w:type="dxa"/>
            </w:tcMar>
            <w:vAlign w:val="bottom"/>
            <w:hideMark/>
          </w:tcPr>
          <w:p w14:paraId="1B7F1F67" w14:textId="77777777" w:rsidR="00A955C9" w:rsidRPr="00A955C9" w:rsidRDefault="00A955C9">
            <w:pPr>
              <w:rPr>
                <w:sz w:val="24"/>
                <w:szCs w:val="24"/>
                <w:lang w:eastAsia="lv-LV"/>
              </w:rPr>
            </w:pPr>
          </w:p>
        </w:tc>
        <w:tc>
          <w:tcPr>
            <w:tcW w:w="1361" w:type="dxa"/>
            <w:gridSpan w:val="7"/>
            <w:noWrap/>
            <w:tcMar>
              <w:top w:w="0" w:type="dxa"/>
              <w:left w:w="108" w:type="dxa"/>
              <w:bottom w:w="0" w:type="dxa"/>
              <w:right w:w="108" w:type="dxa"/>
            </w:tcMar>
            <w:vAlign w:val="bottom"/>
            <w:hideMark/>
          </w:tcPr>
          <w:p w14:paraId="76E47A7F" w14:textId="77777777" w:rsidR="00A955C9" w:rsidRPr="00A955C9" w:rsidRDefault="00A955C9">
            <w:pPr>
              <w:rPr>
                <w:sz w:val="24"/>
                <w:szCs w:val="24"/>
                <w:lang w:eastAsia="lv-LV"/>
              </w:rPr>
            </w:pPr>
          </w:p>
        </w:tc>
        <w:tc>
          <w:tcPr>
            <w:tcW w:w="1185" w:type="dxa"/>
            <w:gridSpan w:val="6"/>
          </w:tcPr>
          <w:p w14:paraId="363C504D" w14:textId="77777777" w:rsidR="00A955C9" w:rsidRPr="00A955C9" w:rsidRDefault="00A955C9">
            <w:pPr>
              <w:rPr>
                <w:rFonts w:eastAsiaTheme="minorHAnsi"/>
                <w:sz w:val="24"/>
                <w:szCs w:val="24"/>
                <w14:ligatures w14:val="standardContextual"/>
              </w:rPr>
            </w:pPr>
          </w:p>
        </w:tc>
        <w:tc>
          <w:tcPr>
            <w:tcW w:w="989" w:type="dxa"/>
            <w:gridSpan w:val="6"/>
            <w:noWrap/>
            <w:tcMar>
              <w:top w:w="0" w:type="dxa"/>
              <w:left w:w="108" w:type="dxa"/>
              <w:bottom w:w="0" w:type="dxa"/>
              <w:right w:w="108" w:type="dxa"/>
            </w:tcMar>
            <w:vAlign w:val="bottom"/>
            <w:hideMark/>
          </w:tcPr>
          <w:p w14:paraId="42E15EAF" w14:textId="77777777" w:rsidR="00A955C9" w:rsidRPr="00A955C9" w:rsidRDefault="00A955C9">
            <w:pPr>
              <w:rPr>
                <w:sz w:val="24"/>
                <w:szCs w:val="24"/>
              </w:rPr>
            </w:pPr>
          </w:p>
        </w:tc>
        <w:tc>
          <w:tcPr>
            <w:tcW w:w="1267" w:type="dxa"/>
            <w:gridSpan w:val="7"/>
            <w:noWrap/>
            <w:tcMar>
              <w:top w:w="0" w:type="dxa"/>
              <w:left w:w="108" w:type="dxa"/>
              <w:bottom w:w="0" w:type="dxa"/>
              <w:right w:w="108" w:type="dxa"/>
            </w:tcMar>
            <w:vAlign w:val="bottom"/>
            <w:hideMark/>
          </w:tcPr>
          <w:p w14:paraId="5AFA28B4" w14:textId="77777777" w:rsidR="00A955C9" w:rsidRPr="00A955C9" w:rsidRDefault="00A955C9">
            <w:pPr>
              <w:rPr>
                <w:sz w:val="24"/>
                <w:szCs w:val="24"/>
                <w:lang w:eastAsia="lv-LV"/>
              </w:rPr>
            </w:pPr>
          </w:p>
        </w:tc>
        <w:tc>
          <w:tcPr>
            <w:tcW w:w="1614" w:type="dxa"/>
            <w:gridSpan w:val="8"/>
            <w:vAlign w:val="center"/>
            <w:hideMark/>
          </w:tcPr>
          <w:p w14:paraId="49F86605" w14:textId="77777777" w:rsidR="00A955C9" w:rsidRPr="00A955C9" w:rsidRDefault="00A955C9">
            <w:pPr>
              <w:rPr>
                <w:rFonts w:eastAsiaTheme="minorHAnsi"/>
                <w:sz w:val="24"/>
                <w:szCs w:val="24"/>
                <w14:ligatures w14:val="standardContextual"/>
              </w:rPr>
            </w:pPr>
            <w:r w:rsidRPr="00A955C9">
              <w:rPr>
                <w:sz w:val="24"/>
                <w:szCs w:val="24"/>
              </w:rPr>
              <w:t> </w:t>
            </w:r>
          </w:p>
        </w:tc>
      </w:tr>
      <w:tr w:rsidR="00A955C9" w:rsidRPr="00A955C9" w14:paraId="49E5C85E" w14:textId="77777777" w:rsidTr="00F74DE0">
        <w:trPr>
          <w:gridAfter w:val="7"/>
          <w:wAfter w:w="1297" w:type="dxa"/>
          <w:trHeight w:val="288"/>
        </w:trPr>
        <w:tc>
          <w:tcPr>
            <w:tcW w:w="926" w:type="dxa"/>
            <w:gridSpan w:val="3"/>
          </w:tcPr>
          <w:p w14:paraId="04CF4D75" w14:textId="77777777" w:rsidR="00A955C9" w:rsidRDefault="00A955C9">
            <w:pPr>
              <w:rPr>
                <w:rFonts w:ascii="Tahoma" w:hAnsi="Tahoma" w:cs="Tahoma"/>
                <w:sz w:val="20"/>
                <w:szCs w:val="20"/>
              </w:rPr>
            </w:pPr>
          </w:p>
        </w:tc>
        <w:tc>
          <w:tcPr>
            <w:tcW w:w="10085" w:type="dxa"/>
            <w:gridSpan w:val="44"/>
            <w:noWrap/>
            <w:tcMar>
              <w:top w:w="0" w:type="dxa"/>
              <w:left w:w="108" w:type="dxa"/>
              <w:bottom w:w="0" w:type="dxa"/>
              <w:right w:w="108" w:type="dxa"/>
            </w:tcMar>
            <w:vAlign w:val="center"/>
          </w:tcPr>
          <w:tbl>
            <w:tblPr>
              <w:tblW w:w="8959" w:type="dxa"/>
              <w:tblCellMar>
                <w:left w:w="0" w:type="dxa"/>
                <w:right w:w="0" w:type="dxa"/>
              </w:tblCellMar>
              <w:tblLook w:val="04A0" w:firstRow="1" w:lastRow="0" w:firstColumn="1" w:lastColumn="0" w:noHBand="0" w:noVBand="1"/>
            </w:tblPr>
            <w:tblGrid>
              <w:gridCol w:w="2966"/>
              <w:gridCol w:w="5993"/>
            </w:tblGrid>
            <w:tr w:rsidR="00A955C9" w:rsidRPr="00A955C9" w14:paraId="71E76127" w14:textId="77777777">
              <w:tc>
                <w:tcPr>
                  <w:tcW w:w="2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B38F4" w14:textId="77777777" w:rsidR="00A955C9" w:rsidRPr="00A955C9" w:rsidRDefault="00A955C9">
                  <w:pPr>
                    <w:rPr>
                      <w:sz w:val="24"/>
                      <w:szCs w:val="24"/>
                    </w:rPr>
                  </w:pPr>
                  <w:r w:rsidRPr="00A955C9">
                    <w:rPr>
                      <w:sz w:val="24"/>
                      <w:szCs w:val="24"/>
                    </w:rPr>
                    <w:t xml:space="preserve">  </w:t>
                  </w:r>
                </w:p>
              </w:tc>
              <w:tc>
                <w:tcPr>
                  <w:tcW w:w="5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24AC01" w14:textId="77777777" w:rsidR="00A955C9" w:rsidRPr="00A955C9" w:rsidRDefault="00A955C9">
                  <w:pPr>
                    <w:rPr>
                      <w:sz w:val="24"/>
                      <w:szCs w:val="24"/>
                    </w:rPr>
                  </w:pPr>
                  <w:r w:rsidRPr="00A955C9">
                    <w:rPr>
                      <w:sz w:val="24"/>
                      <w:szCs w:val="24"/>
                    </w:rPr>
                    <w:t xml:space="preserve">  </w:t>
                  </w:r>
                </w:p>
              </w:tc>
            </w:tr>
            <w:tr w:rsidR="00A955C9" w:rsidRPr="00A955C9" w14:paraId="5CDD2604" w14:textId="77777777">
              <w:tc>
                <w:tcPr>
                  <w:tcW w:w="29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6F740" w14:textId="77777777" w:rsidR="00A955C9" w:rsidRPr="00A955C9" w:rsidRDefault="00A955C9">
                  <w:pPr>
                    <w:rPr>
                      <w:sz w:val="24"/>
                      <w:szCs w:val="24"/>
                    </w:rPr>
                  </w:pPr>
                  <w:r w:rsidRPr="00A955C9">
                    <w:rPr>
                      <w:sz w:val="24"/>
                      <w:szCs w:val="24"/>
                      <w:lang w:val="en-GB"/>
                    </w:rPr>
                    <w:t xml:space="preserve">Tehniskie parametri </w:t>
                  </w:r>
                </w:p>
              </w:tc>
              <w:tc>
                <w:tcPr>
                  <w:tcW w:w="5993" w:type="dxa"/>
                  <w:tcBorders>
                    <w:top w:val="nil"/>
                    <w:left w:val="nil"/>
                    <w:bottom w:val="single" w:sz="8" w:space="0" w:color="auto"/>
                    <w:right w:val="single" w:sz="8" w:space="0" w:color="auto"/>
                  </w:tcBorders>
                  <w:tcMar>
                    <w:top w:w="0" w:type="dxa"/>
                    <w:left w:w="108" w:type="dxa"/>
                    <w:bottom w:w="0" w:type="dxa"/>
                    <w:right w:w="108" w:type="dxa"/>
                  </w:tcMar>
                </w:tcPr>
                <w:p w14:paraId="58C8233F" w14:textId="77777777" w:rsidR="00A955C9" w:rsidRPr="00A955C9" w:rsidRDefault="00A955C9">
                  <w:pPr>
                    <w:rPr>
                      <w:sz w:val="24"/>
                      <w:szCs w:val="24"/>
                    </w:rPr>
                  </w:pPr>
                  <w:r w:rsidRPr="00A955C9">
                    <w:rPr>
                      <w:sz w:val="24"/>
                      <w:szCs w:val="24"/>
                    </w:rPr>
                    <w:t xml:space="preserve">Produktus raksturojumu: skatīt zemāk </w:t>
                  </w:r>
                </w:p>
                <w:p w14:paraId="10FD0F4A" w14:textId="77777777" w:rsidR="00A955C9" w:rsidRPr="00A955C9" w:rsidRDefault="00A955C9">
                  <w:pPr>
                    <w:rPr>
                      <w:sz w:val="24"/>
                      <w:szCs w:val="24"/>
                    </w:rPr>
                  </w:pPr>
                </w:p>
                <w:p w14:paraId="574056D5" w14:textId="77777777" w:rsidR="00A955C9" w:rsidRPr="00A955C9" w:rsidRDefault="00A955C9">
                  <w:pPr>
                    <w:rPr>
                      <w:sz w:val="24"/>
                      <w:szCs w:val="24"/>
                      <w:lang w:val="et-EE"/>
                    </w:rPr>
                  </w:pPr>
                  <w:r w:rsidRPr="00A955C9">
                    <w:rPr>
                      <w:sz w:val="24"/>
                      <w:szCs w:val="24"/>
                    </w:rPr>
                    <w:t>Piegādes formāts: s</w:t>
                  </w:r>
                  <w:r w:rsidRPr="00A955C9">
                    <w:rPr>
                      <w:sz w:val="24"/>
                      <w:szCs w:val="24"/>
                      <w:lang w:val="et-EE"/>
                    </w:rPr>
                    <w:t>pirālveida saldēšanas iekarta jāpiegādā kā pārvietojama vienība, pilnībā uzstādīta uz nerūsējošā tērauda pamatrāmja.</w:t>
                  </w:r>
                </w:p>
                <w:p w14:paraId="5A50181F" w14:textId="77777777" w:rsidR="00A955C9" w:rsidRPr="00A955C9" w:rsidRDefault="00A955C9">
                  <w:pPr>
                    <w:rPr>
                      <w:sz w:val="24"/>
                      <w:szCs w:val="24"/>
                    </w:rPr>
                  </w:pPr>
                </w:p>
                <w:p w14:paraId="4DBA48EF" w14:textId="77777777" w:rsidR="00A955C9" w:rsidRPr="00A955C9" w:rsidRDefault="00A955C9">
                  <w:pPr>
                    <w:rPr>
                      <w:sz w:val="24"/>
                      <w:szCs w:val="24"/>
                    </w:rPr>
                  </w:pPr>
                  <w:r w:rsidRPr="00A955C9">
                    <w:rPr>
                      <w:sz w:val="24"/>
                      <w:szCs w:val="24"/>
                    </w:rPr>
                    <w:t>Piedziņas veids: berzes piedziņas spirālveida konveijers</w:t>
                  </w:r>
                </w:p>
                <w:p w14:paraId="7E8CD356" w14:textId="77777777" w:rsidR="00A955C9" w:rsidRPr="00A955C9" w:rsidRDefault="00A955C9">
                  <w:pPr>
                    <w:rPr>
                      <w:sz w:val="24"/>
                      <w:szCs w:val="24"/>
                    </w:rPr>
                  </w:pPr>
                </w:p>
                <w:p w14:paraId="7B947443" w14:textId="77777777" w:rsidR="00A955C9" w:rsidRPr="00A955C9" w:rsidRDefault="00A955C9">
                  <w:pPr>
                    <w:rPr>
                      <w:sz w:val="24"/>
                      <w:szCs w:val="24"/>
                      <w:lang w:val="et-EE"/>
                    </w:rPr>
                  </w:pPr>
                  <w:r w:rsidRPr="00A955C9">
                    <w:rPr>
                      <w:sz w:val="24"/>
                      <w:szCs w:val="24"/>
                    </w:rPr>
                    <w:t>Materiāli produktu zonā: tikai pārtikas kvalitātes materiāli (nerūsējošais tērauds, zila pārtikas kvalitātes plastmasa)</w:t>
                  </w:r>
                </w:p>
                <w:p w14:paraId="093D2F72" w14:textId="77777777" w:rsidR="00A955C9" w:rsidRPr="00A955C9" w:rsidRDefault="00A955C9">
                  <w:pPr>
                    <w:rPr>
                      <w:sz w:val="24"/>
                      <w:szCs w:val="24"/>
                      <w:lang w:val="et-EE"/>
                    </w:rPr>
                  </w:pPr>
                </w:p>
                <w:p w14:paraId="0B51DAB2" w14:textId="77777777" w:rsidR="00A955C9" w:rsidRPr="00A955C9" w:rsidRDefault="00A955C9">
                  <w:pPr>
                    <w:rPr>
                      <w:sz w:val="24"/>
                      <w:szCs w:val="24"/>
                      <w:lang w:val="et-EE"/>
                    </w:rPr>
                  </w:pPr>
                  <w:r w:rsidRPr="00A955C9">
                    <w:rPr>
                      <w:sz w:val="24"/>
                      <w:szCs w:val="24"/>
                    </w:rPr>
                    <w:t xml:space="preserve">Profili produktu zonā: produkta zonā nav dobu profilu, </w:t>
                  </w:r>
                  <w:r w:rsidRPr="00A955C9">
                    <w:rPr>
                      <w:sz w:val="24"/>
                      <w:szCs w:val="24"/>
                      <w:lang w:val="et-EE"/>
                    </w:rPr>
                    <w:t>a</w:t>
                  </w:r>
                  <w:r w:rsidRPr="00A955C9">
                    <w:rPr>
                      <w:sz w:val="24"/>
                      <w:szCs w:val="24"/>
                    </w:rPr>
                    <w:t>tļauti ir tikai cieti vai U-veida profili.</w:t>
                  </w:r>
                </w:p>
                <w:p w14:paraId="5E3F8D91" w14:textId="77777777" w:rsidR="00A955C9" w:rsidRPr="00A955C9" w:rsidRDefault="00A955C9">
                  <w:pPr>
                    <w:rPr>
                      <w:sz w:val="24"/>
                      <w:szCs w:val="24"/>
                    </w:rPr>
                  </w:pPr>
                </w:p>
                <w:p w14:paraId="4726E8A4" w14:textId="77777777" w:rsidR="00A955C9" w:rsidRPr="00A955C9" w:rsidRDefault="00A955C9">
                  <w:pPr>
                    <w:rPr>
                      <w:sz w:val="24"/>
                      <w:szCs w:val="24"/>
                    </w:rPr>
                  </w:pPr>
                  <w:r w:rsidRPr="00A955C9">
                    <w:rPr>
                      <w:sz w:val="24"/>
                      <w:szCs w:val="24"/>
                    </w:rPr>
                    <w:t xml:space="preserve">Izolācijas korpuss: </w:t>
                  </w:r>
                </w:p>
                <w:p w14:paraId="3AB7A3CF" w14:textId="77777777" w:rsidR="00A955C9" w:rsidRPr="00A955C9" w:rsidRDefault="00A955C9">
                  <w:pPr>
                    <w:rPr>
                      <w:sz w:val="24"/>
                      <w:szCs w:val="24"/>
                    </w:rPr>
                  </w:pPr>
                  <w:r w:rsidRPr="00A955C9">
                    <w:rPr>
                      <w:sz w:val="24"/>
                      <w:szCs w:val="24"/>
                    </w:rPr>
                    <w:t>Korpusa izmēri (GxPxA): apm. 5800 x 3000 x 3300 mm</w:t>
                  </w:r>
                </w:p>
                <w:p w14:paraId="321419F0" w14:textId="77777777" w:rsidR="00A955C9" w:rsidRPr="00A955C9" w:rsidRDefault="00A955C9">
                  <w:pPr>
                    <w:rPr>
                      <w:sz w:val="24"/>
                      <w:szCs w:val="24"/>
                    </w:rPr>
                  </w:pPr>
                  <w:r w:rsidRPr="00A955C9">
                    <w:rPr>
                      <w:sz w:val="24"/>
                      <w:szCs w:val="24"/>
                    </w:rPr>
                    <w:t>Izolācijas korpuss ar gludu nerūsējošā tērauda apdari iekšpusē. Izolācijas biezums vismaz 100 mm.</w:t>
                  </w:r>
                </w:p>
                <w:p w14:paraId="4833C894" w14:textId="77777777" w:rsidR="00A955C9" w:rsidRPr="00A955C9" w:rsidRDefault="00A955C9">
                  <w:pPr>
                    <w:rPr>
                      <w:b/>
                      <w:bCs/>
                      <w:sz w:val="24"/>
                      <w:szCs w:val="24"/>
                    </w:rPr>
                  </w:pPr>
                </w:p>
                <w:p w14:paraId="05A2BF0B" w14:textId="77777777" w:rsidR="00A955C9" w:rsidRPr="00A955C9" w:rsidRDefault="00A955C9">
                  <w:pPr>
                    <w:rPr>
                      <w:b/>
                      <w:bCs/>
                      <w:sz w:val="24"/>
                      <w:szCs w:val="24"/>
                    </w:rPr>
                  </w:pPr>
                </w:p>
                <w:p w14:paraId="4F87C457" w14:textId="77777777" w:rsidR="00A955C9" w:rsidRPr="00A955C9" w:rsidRDefault="00A955C9">
                  <w:pPr>
                    <w:rPr>
                      <w:sz w:val="24"/>
                      <w:szCs w:val="24"/>
                    </w:rPr>
                  </w:pPr>
                  <w:r w:rsidRPr="00A955C9">
                    <w:rPr>
                      <w:sz w:val="24"/>
                      <w:szCs w:val="24"/>
                    </w:rPr>
                    <w:t xml:space="preserve">Padeves augstums: 800 mm </w:t>
                  </w:r>
                </w:p>
                <w:p w14:paraId="2684120D" w14:textId="77777777" w:rsidR="00A955C9" w:rsidRPr="00A955C9" w:rsidRDefault="00A955C9">
                  <w:pPr>
                    <w:rPr>
                      <w:sz w:val="24"/>
                      <w:szCs w:val="24"/>
                    </w:rPr>
                  </w:pPr>
                  <w:r w:rsidRPr="00A955C9">
                    <w:rPr>
                      <w:sz w:val="24"/>
                      <w:szCs w:val="24"/>
                    </w:rPr>
                    <w:t xml:space="preserve">Izvades augstums: 3000 mm </w:t>
                  </w:r>
                </w:p>
                <w:p w14:paraId="33B54B66" w14:textId="77777777" w:rsidR="00A955C9" w:rsidRPr="00A955C9" w:rsidRDefault="00A955C9">
                  <w:pPr>
                    <w:rPr>
                      <w:sz w:val="24"/>
                      <w:szCs w:val="24"/>
                    </w:rPr>
                  </w:pPr>
                  <w:r w:rsidRPr="00A955C9">
                    <w:rPr>
                      <w:sz w:val="24"/>
                      <w:szCs w:val="24"/>
                    </w:rPr>
                    <w:t xml:space="preserve">Lentes kustības virziens: uz augšu </w:t>
                  </w:r>
                </w:p>
                <w:p w14:paraId="4D1A5741" w14:textId="77777777" w:rsidR="00A955C9" w:rsidRPr="00A955C9" w:rsidRDefault="00A955C9">
                  <w:pPr>
                    <w:rPr>
                      <w:sz w:val="24"/>
                      <w:szCs w:val="24"/>
                    </w:rPr>
                  </w:pPr>
                </w:p>
                <w:p w14:paraId="0692323B" w14:textId="77777777" w:rsidR="00A955C9" w:rsidRPr="00A955C9" w:rsidRDefault="00A955C9">
                  <w:pPr>
                    <w:rPr>
                      <w:sz w:val="24"/>
                      <w:szCs w:val="24"/>
                      <w:lang w:val="fr-FR"/>
                    </w:rPr>
                  </w:pPr>
                  <w:r w:rsidRPr="00A955C9">
                    <w:rPr>
                      <w:sz w:val="24"/>
                      <w:szCs w:val="24"/>
                      <w:lang w:val="fr-FR"/>
                    </w:rPr>
                    <w:t xml:space="preserve">Lentes materiāls un tips: nerūsējošā tērauda lente </w:t>
                  </w:r>
                  <w:r w:rsidRPr="00A955C9">
                    <w:rPr>
                      <w:sz w:val="24"/>
                      <w:szCs w:val="24"/>
                    </w:rPr>
                    <w:t>ar malām</w:t>
                  </w:r>
                </w:p>
                <w:p w14:paraId="319DBE34" w14:textId="77777777" w:rsidR="00A955C9" w:rsidRPr="00A955C9" w:rsidRDefault="00A955C9">
                  <w:pPr>
                    <w:rPr>
                      <w:sz w:val="24"/>
                      <w:szCs w:val="24"/>
                      <w:lang w:val="fr-FR"/>
                    </w:rPr>
                  </w:pPr>
                </w:p>
                <w:p w14:paraId="0B969049" w14:textId="77777777" w:rsidR="00A955C9" w:rsidRPr="00A955C9" w:rsidRDefault="00A955C9">
                  <w:pPr>
                    <w:rPr>
                      <w:sz w:val="24"/>
                      <w:szCs w:val="24"/>
                      <w:lang w:val="fr-FR"/>
                    </w:rPr>
                  </w:pPr>
                  <w:r w:rsidRPr="00A955C9">
                    <w:rPr>
                      <w:sz w:val="24"/>
                      <w:szCs w:val="24"/>
                      <w:lang w:val="fr-FR"/>
                    </w:rPr>
                    <w:t xml:space="preserve">Lentes izmantojamais platums: apm. 428 mm </w:t>
                  </w:r>
                </w:p>
                <w:p w14:paraId="2A29E742" w14:textId="77777777" w:rsidR="00A955C9" w:rsidRPr="00A955C9" w:rsidRDefault="00A955C9">
                  <w:pPr>
                    <w:rPr>
                      <w:sz w:val="24"/>
                      <w:szCs w:val="24"/>
                      <w:lang w:val="fr-FR"/>
                    </w:rPr>
                  </w:pPr>
                  <w:r w:rsidRPr="00A955C9">
                    <w:rPr>
                      <w:sz w:val="24"/>
                      <w:szCs w:val="24"/>
                      <w:lang w:val="fr-FR"/>
                    </w:rPr>
                    <w:t xml:space="preserve">Lentes garums: apm. 163 m </w:t>
                  </w:r>
                </w:p>
                <w:p w14:paraId="2499A54C" w14:textId="77777777" w:rsidR="00A955C9" w:rsidRPr="00A955C9" w:rsidRDefault="00A955C9">
                  <w:pPr>
                    <w:rPr>
                      <w:sz w:val="24"/>
                      <w:szCs w:val="24"/>
                      <w:lang w:val="en-GB"/>
                    </w:rPr>
                  </w:pPr>
                  <w:r w:rsidRPr="00A955C9">
                    <w:rPr>
                      <w:sz w:val="24"/>
                      <w:szCs w:val="24"/>
                      <w:lang w:val="en-GB"/>
                    </w:rPr>
                    <w:t xml:space="preserve">Lentes virsmas laukums: apm. 54 m² </w:t>
                  </w:r>
                </w:p>
                <w:p w14:paraId="356711AD" w14:textId="77777777" w:rsidR="00A955C9" w:rsidRPr="00A955C9" w:rsidRDefault="00A955C9">
                  <w:pPr>
                    <w:rPr>
                      <w:sz w:val="24"/>
                      <w:szCs w:val="24"/>
                      <w:lang w:val="en-GB"/>
                    </w:rPr>
                  </w:pPr>
                  <w:r w:rsidRPr="00A955C9">
                    <w:rPr>
                      <w:sz w:val="24"/>
                      <w:szCs w:val="24"/>
                      <w:lang w:val="en-GB"/>
                    </w:rPr>
                    <w:t xml:space="preserve">  </w:t>
                  </w:r>
                </w:p>
                <w:p w14:paraId="4E1DF51C" w14:textId="77777777" w:rsidR="00A955C9" w:rsidRPr="00A955C9" w:rsidRDefault="00A955C9">
                  <w:pPr>
                    <w:rPr>
                      <w:sz w:val="24"/>
                      <w:szCs w:val="24"/>
                      <w:lang w:val="en-GB"/>
                    </w:rPr>
                  </w:pPr>
                  <w:r w:rsidRPr="00A955C9">
                    <w:rPr>
                      <w:sz w:val="24"/>
                      <w:szCs w:val="24"/>
                      <w:lang w:val="en-GB"/>
                    </w:rPr>
                    <w:t>Gaisa dzesētāja materiāls: nerūsējošais tērauds caurules / alumīnijs ribas</w:t>
                  </w:r>
                </w:p>
                <w:p w14:paraId="6E511626" w14:textId="77777777" w:rsidR="00A955C9" w:rsidRPr="00A955C9" w:rsidRDefault="00A955C9">
                  <w:pPr>
                    <w:rPr>
                      <w:sz w:val="24"/>
                      <w:szCs w:val="24"/>
                      <w:lang w:val="en-GB"/>
                    </w:rPr>
                  </w:pPr>
                </w:p>
                <w:p w14:paraId="37CBADFC" w14:textId="77777777" w:rsidR="00A955C9" w:rsidRPr="00A955C9" w:rsidRDefault="00A955C9">
                  <w:pPr>
                    <w:rPr>
                      <w:sz w:val="24"/>
                      <w:szCs w:val="24"/>
                      <w:lang w:val="it-IT"/>
                    </w:rPr>
                  </w:pPr>
                  <w:r w:rsidRPr="00A955C9">
                    <w:rPr>
                      <w:sz w:val="24"/>
                      <w:szCs w:val="24"/>
                      <w:lang w:val="it-IT"/>
                    </w:rPr>
                    <w:t>Ventilatori: ventilator ar frekvenču vadību, nekrāsots ventilatora motors</w:t>
                  </w:r>
                </w:p>
                <w:p w14:paraId="1BDE71E5" w14:textId="77777777" w:rsidR="00A955C9" w:rsidRPr="00A955C9" w:rsidRDefault="00A955C9">
                  <w:pPr>
                    <w:rPr>
                      <w:sz w:val="24"/>
                      <w:szCs w:val="24"/>
                      <w:lang w:val="it-IT"/>
                    </w:rPr>
                  </w:pPr>
                </w:p>
                <w:p w14:paraId="3FC40D66" w14:textId="77777777" w:rsidR="00A955C9" w:rsidRPr="00A955C9" w:rsidRDefault="00A955C9">
                  <w:pPr>
                    <w:rPr>
                      <w:sz w:val="24"/>
                      <w:szCs w:val="24"/>
                      <w:lang w:val="it-IT"/>
                    </w:rPr>
                  </w:pPr>
                </w:p>
                <w:p w14:paraId="5F42C62A" w14:textId="77777777" w:rsidR="00A955C9" w:rsidRPr="00A955C9" w:rsidRDefault="00A955C9">
                  <w:pPr>
                    <w:rPr>
                      <w:sz w:val="24"/>
                      <w:szCs w:val="24"/>
                      <w:lang w:val="it-IT"/>
                    </w:rPr>
                  </w:pPr>
                  <w:r w:rsidRPr="00A955C9">
                    <w:rPr>
                      <w:sz w:val="24"/>
                      <w:szCs w:val="24"/>
                      <w:lang w:val="it-IT"/>
                    </w:rPr>
                    <w:t xml:space="preserve">Dzesēšanas aģents: NH₃ (R717), sūknēts, </w:t>
                  </w:r>
                </w:p>
                <w:p w14:paraId="1FB9175F" w14:textId="77777777" w:rsidR="00A955C9" w:rsidRPr="00A955C9" w:rsidRDefault="00A955C9">
                  <w:pPr>
                    <w:rPr>
                      <w:sz w:val="24"/>
                      <w:szCs w:val="24"/>
                      <w:lang w:val="it-IT"/>
                    </w:rPr>
                  </w:pPr>
                  <w:r w:rsidRPr="00A955C9">
                    <w:rPr>
                      <w:sz w:val="24"/>
                      <w:szCs w:val="24"/>
                      <w:lang w:val="it-IT"/>
                    </w:rPr>
                    <w:t xml:space="preserve">Iztvaikošanas temperatūra: −38 °C </w:t>
                  </w:r>
                </w:p>
                <w:p w14:paraId="1AC25063" w14:textId="77777777" w:rsidR="00A955C9" w:rsidRPr="00A955C9" w:rsidRDefault="00A955C9">
                  <w:pPr>
                    <w:rPr>
                      <w:sz w:val="24"/>
                      <w:szCs w:val="24"/>
                      <w:lang w:val="et-EE"/>
                    </w:rPr>
                  </w:pPr>
                  <w:r w:rsidRPr="00A955C9">
                    <w:rPr>
                      <w:sz w:val="24"/>
                      <w:szCs w:val="24"/>
                      <w:lang w:val="it-IT"/>
                    </w:rPr>
                    <w:t xml:space="preserve">Atkausēšanas vide: karstā gāze </w:t>
                  </w:r>
                  <w:r w:rsidRPr="00A955C9">
                    <w:rPr>
                      <w:sz w:val="24"/>
                      <w:szCs w:val="24"/>
                    </w:rPr>
                    <w:t>vai silts gaiss darba zonā</w:t>
                  </w:r>
                </w:p>
                <w:p w14:paraId="2B929446" w14:textId="77777777" w:rsidR="00A955C9" w:rsidRPr="00A955C9" w:rsidRDefault="00A955C9">
                  <w:pPr>
                    <w:rPr>
                      <w:sz w:val="24"/>
                      <w:szCs w:val="24"/>
                      <w:lang w:val="et-EE"/>
                    </w:rPr>
                  </w:pPr>
                </w:p>
                <w:p w14:paraId="314EFEA6" w14:textId="5817DA65" w:rsidR="00A955C9" w:rsidRPr="00A955C9" w:rsidRDefault="00A955C9">
                  <w:pPr>
                    <w:rPr>
                      <w:sz w:val="24"/>
                      <w:szCs w:val="24"/>
                      <w:lang w:val="et-EE"/>
                    </w:rPr>
                  </w:pPr>
                  <w:r w:rsidRPr="00A955C9">
                    <w:rPr>
                      <w:sz w:val="24"/>
                      <w:szCs w:val="24"/>
                    </w:rPr>
                    <w:t xml:space="preserve">vadības sistēmas platforma: </w:t>
                  </w:r>
                  <w:r w:rsidRPr="00A955C9">
                    <w:rPr>
                      <w:sz w:val="24"/>
                      <w:szCs w:val="24"/>
                      <w:lang w:val="et-EE"/>
                    </w:rPr>
                    <w:t xml:space="preserve">Siemens PLC S7 </w:t>
                  </w:r>
                  <w:r w:rsidRPr="00A955C9">
                    <w:rPr>
                      <w:sz w:val="24"/>
                      <w:szCs w:val="24"/>
                    </w:rPr>
                    <w:t xml:space="preserve">vai labāk ar skārienekrāna displeju </w:t>
                  </w:r>
                  <w:r w:rsidRPr="00A955C9">
                    <w:rPr>
                      <w:sz w:val="24"/>
                      <w:szCs w:val="24"/>
                      <w:lang w:val="et-EE"/>
                    </w:rPr>
                    <w:t xml:space="preserve">Simatic HMI TP900 Comfort series </w:t>
                  </w:r>
                  <w:r w:rsidRPr="00A955C9">
                    <w:rPr>
                      <w:sz w:val="24"/>
                      <w:szCs w:val="24"/>
                    </w:rPr>
                    <w:lastRenderedPageBreak/>
                    <w:t>vai</w:t>
                  </w:r>
                  <w:r w:rsidR="00F74DE0">
                    <w:rPr>
                      <w:sz w:val="24"/>
                      <w:szCs w:val="24"/>
                    </w:rPr>
                    <w:t xml:space="preserve"> </w:t>
                  </w:r>
                  <w:r w:rsidR="00F74DE0" w:rsidRPr="00F74DE0">
                    <w:rPr>
                      <w:sz w:val="24"/>
                      <w:szCs w:val="24"/>
                    </w:rPr>
                    <w:t>ekvivalenta vadības sistēma.</w:t>
                  </w:r>
                </w:p>
                <w:p w14:paraId="3E8BE924" w14:textId="77777777" w:rsidR="00A955C9" w:rsidRPr="00A955C9" w:rsidRDefault="00A955C9">
                  <w:pPr>
                    <w:rPr>
                      <w:sz w:val="24"/>
                      <w:szCs w:val="24"/>
                      <w:lang w:val="et-EE"/>
                    </w:rPr>
                  </w:pPr>
                </w:p>
                <w:p w14:paraId="187BE4D2" w14:textId="77777777" w:rsidR="00A955C9" w:rsidRPr="00A955C9" w:rsidRDefault="00A955C9">
                  <w:pPr>
                    <w:rPr>
                      <w:sz w:val="24"/>
                      <w:szCs w:val="24"/>
                      <w:lang w:val="et-EE"/>
                    </w:rPr>
                  </w:pPr>
                  <w:r w:rsidRPr="00A955C9">
                    <w:rPr>
                      <w:sz w:val="24"/>
                      <w:szCs w:val="24"/>
                      <w:lang w:val="et-EE"/>
                    </w:rPr>
                    <w:t xml:space="preserve">Mazgašana: </w:t>
                  </w:r>
                </w:p>
                <w:p w14:paraId="6405FE7D" w14:textId="77777777" w:rsidR="00A955C9" w:rsidRPr="00A955C9" w:rsidRDefault="00A955C9">
                  <w:pPr>
                    <w:rPr>
                      <w:sz w:val="24"/>
                      <w:szCs w:val="24"/>
                      <w:lang w:val="et-EE"/>
                    </w:rPr>
                  </w:pPr>
                  <w:r w:rsidRPr="00A955C9">
                    <w:rPr>
                      <w:sz w:val="24"/>
                      <w:szCs w:val="24"/>
                      <w:lang w:val="et-EE"/>
                    </w:rPr>
                    <w:t>Automātiska mazgāšanas sistēma spirālveida konveijera lentes, rāmja, lentes sliežu, iekšējā b</w:t>
                  </w:r>
                  <w:r w:rsidRPr="00A955C9">
                    <w:rPr>
                      <w:sz w:val="24"/>
                      <w:szCs w:val="24"/>
                    </w:rPr>
                    <w:t>ungas</w:t>
                  </w:r>
                  <w:r w:rsidRPr="00A955C9">
                    <w:rPr>
                      <w:sz w:val="24"/>
                      <w:szCs w:val="24"/>
                      <w:lang w:val="et-EE"/>
                    </w:rPr>
                    <w:t xml:space="preserve"> zonas un iztvaicētāja automātiskai putošanai un skalošanai.</w:t>
                  </w:r>
                </w:p>
                <w:p w14:paraId="5500F613" w14:textId="77777777" w:rsidR="00A955C9" w:rsidRPr="00A955C9" w:rsidRDefault="00A955C9">
                  <w:pPr>
                    <w:rPr>
                      <w:sz w:val="24"/>
                      <w:szCs w:val="24"/>
                      <w:lang w:val="et-EE"/>
                    </w:rPr>
                  </w:pPr>
                  <w:r w:rsidRPr="00A955C9">
                    <w:rPr>
                      <w:sz w:val="24"/>
                      <w:szCs w:val="24"/>
                      <w:lang w:val="et-EE"/>
                    </w:rPr>
                    <w:t>Iebūvēta tīrīšanas procesa attiecīgo datu (spiediena, temperatūras un plūsmas ātruma) uzraudzība un reģistrēšana.</w:t>
                  </w:r>
                </w:p>
                <w:p w14:paraId="20ED09A0" w14:textId="77777777" w:rsidR="00A955C9" w:rsidRPr="00A955C9" w:rsidRDefault="00A955C9">
                  <w:pPr>
                    <w:rPr>
                      <w:sz w:val="24"/>
                      <w:szCs w:val="24"/>
                      <w:lang w:val="et-EE"/>
                    </w:rPr>
                  </w:pPr>
                </w:p>
                <w:p w14:paraId="409706FB" w14:textId="77777777" w:rsidR="00A955C9" w:rsidRPr="00A955C9" w:rsidRDefault="00A955C9">
                  <w:pPr>
                    <w:rPr>
                      <w:sz w:val="24"/>
                      <w:szCs w:val="24"/>
                    </w:rPr>
                  </w:pPr>
                  <w:r w:rsidRPr="00A955C9">
                    <w:rPr>
                      <w:sz w:val="24"/>
                      <w:szCs w:val="24"/>
                      <w:lang w:val="et-EE"/>
                    </w:rPr>
                    <w:t xml:space="preserve">Veselība un drošība: </w:t>
                  </w:r>
                  <w:r w:rsidRPr="00A955C9">
                    <w:rPr>
                      <w:sz w:val="24"/>
                      <w:szCs w:val="24"/>
                    </w:rPr>
                    <w:t>nepieciešama piekļuves kontroles sistēma</w:t>
                  </w:r>
                </w:p>
                <w:p w14:paraId="7CF3AC70" w14:textId="77777777" w:rsidR="00A955C9" w:rsidRPr="00A955C9" w:rsidRDefault="00A955C9">
                  <w:pPr>
                    <w:rPr>
                      <w:sz w:val="24"/>
                      <w:szCs w:val="24"/>
                    </w:rPr>
                  </w:pPr>
                  <w:r w:rsidRPr="00A955C9">
                    <w:rPr>
                      <w:sz w:val="24"/>
                      <w:szCs w:val="24"/>
                      <w:lang w:val="et-EE"/>
                    </w:rPr>
                    <w:t xml:space="preserve">Ieejas durvju skaits: 2 </w:t>
                  </w:r>
                  <w:r w:rsidRPr="00A955C9">
                    <w:rPr>
                      <w:sz w:val="24"/>
                      <w:szCs w:val="24"/>
                    </w:rPr>
                    <w:t>gab.</w:t>
                  </w:r>
                </w:p>
                <w:p w14:paraId="2B2B3C0D" w14:textId="77777777" w:rsidR="00A955C9" w:rsidRPr="00A955C9" w:rsidRDefault="00A955C9">
                  <w:pPr>
                    <w:rPr>
                      <w:sz w:val="24"/>
                      <w:szCs w:val="24"/>
                    </w:rPr>
                  </w:pPr>
                </w:p>
                <w:p w14:paraId="34AB7FD6" w14:textId="77777777" w:rsidR="00A955C9" w:rsidRDefault="00A955C9">
                  <w:pPr>
                    <w:rPr>
                      <w:sz w:val="24"/>
                      <w:szCs w:val="24"/>
                    </w:rPr>
                  </w:pPr>
                  <w:r w:rsidRPr="00A955C9">
                    <w:rPr>
                      <w:sz w:val="24"/>
                      <w:szCs w:val="24"/>
                    </w:rPr>
                    <w:t>Attālināta piekļuve: nepieciešama attālā piekļuve</w:t>
                  </w:r>
                </w:p>
                <w:p w14:paraId="0BDECCA0" w14:textId="7D5CC82C" w:rsidR="00641C6E" w:rsidRPr="00A955C9" w:rsidRDefault="00641C6E">
                  <w:pPr>
                    <w:rPr>
                      <w:sz w:val="24"/>
                      <w:szCs w:val="24"/>
                    </w:rPr>
                  </w:pPr>
                  <w:r w:rsidRPr="00A955C9">
                    <w:rPr>
                      <w:sz w:val="24"/>
                      <w:szCs w:val="24"/>
                    </w:rPr>
                    <w:t>Šķērsplūsmas ventilators spirālveida sistēmas padeves zonai.</w:t>
                  </w:r>
                </w:p>
                <w:p w14:paraId="325408AA" w14:textId="77777777" w:rsidR="00A955C9" w:rsidRPr="00A955C9" w:rsidRDefault="00A955C9">
                  <w:pPr>
                    <w:rPr>
                      <w:sz w:val="24"/>
                      <w:szCs w:val="24"/>
                    </w:rPr>
                  </w:pPr>
                </w:p>
              </w:tc>
            </w:tr>
          </w:tbl>
          <w:p w14:paraId="42021DF2" w14:textId="77777777" w:rsidR="00A955C9" w:rsidRPr="00A955C9" w:rsidRDefault="00A955C9">
            <w:pPr>
              <w:rPr>
                <w:rFonts w:eastAsiaTheme="minorHAnsi"/>
                <w:sz w:val="24"/>
                <w:szCs w:val="24"/>
                <w14:ligatures w14:val="standardContextual"/>
              </w:rPr>
            </w:pPr>
          </w:p>
          <w:p w14:paraId="66439631" w14:textId="1D7E413B" w:rsidR="00A955C9" w:rsidRPr="00A955C9" w:rsidRDefault="00A955C9">
            <w:pPr>
              <w:rPr>
                <w:sz w:val="24"/>
                <w:szCs w:val="24"/>
              </w:rPr>
            </w:pPr>
            <w:r w:rsidRPr="00A955C9">
              <w:rPr>
                <w:sz w:val="24"/>
                <w:szCs w:val="24"/>
              </w:rPr>
              <w:t xml:space="preserve">Produktu raksturojumu </w:t>
            </w:r>
          </w:p>
        </w:tc>
      </w:tr>
      <w:tr w:rsidR="00A955C9" w:rsidRPr="00A955C9" w14:paraId="0788000A" w14:textId="77777777" w:rsidTr="00F74DE0">
        <w:trPr>
          <w:gridAfter w:val="7"/>
          <w:wAfter w:w="1297" w:type="dxa"/>
          <w:trHeight w:val="300"/>
        </w:trPr>
        <w:tc>
          <w:tcPr>
            <w:tcW w:w="1275" w:type="dxa"/>
            <w:gridSpan w:val="4"/>
            <w:vAlign w:val="center"/>
            <w:hideMark/>
          </w:tcPr>
          <w:p w14:paraId="0F448D93" w14:textId="77777777" w:rsidR="00A955C9" w:rsidRPr="00A955C9" w:rsidRDefault="00A955C9">
            <w:pPr>
              <w:rPr>
                <w:sz w:val="24"/>
                <w:szCs w:val="24"/>
              </w:rPr>
            </w:pPr>
            <w:r w:rsidRPr="00A955C9">
              <w:rPr>
                <w:sz w:val="24"/>
                <w:szCs w:val="24"/>
              </w:rPr>
              <w:lastRenderedPageBreak/>
              <w:t> </w:t>
            </w:r>
          </w:p>
        </w:tc>
        <w:tc>
          <w:tcPr>
            <w:tcW w:w="486"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53F8088F" w14:textId="77777777" w:rsidR="00A955C9" w:rsidRPr="00A955C9" w:rsidRDefault="00A955C9">
            <w:pPr>
              <w:rPr>
                <w:sz w:val="24"/>
                <w:szCs w:val="24"/>
              </w:rPr>
            </w:pPr>
          </w:p>
        </w:tc>
        <w:tc>
          <w:tcPr>
            <w:tcW w:w="1324" w:type="dxa"/>
            <w:gridSpan w:val="5"/>
            <w:tcBorders>
              <w:top w:val="nil"/>
              <w:left w:val="nil"/>
              <w:bottom w:val="single" w:sz="8" w:space="0" w:color="auto"/>
              <w:right w:val="nil"/>
            </w:tcBorders>
            <w:noWrap/>
            <w:tcMar>
              <w:top w:w="0" w:type="dxa"/>
              <w:left w:w="108" w:type="dxa"/>
              <w:bottom w:w="0" w:type="dxa"/>
              <w:right w:w="108" w:type="dxa"/>
            </w:tcMar>
            <w:vAlign w:val="bottom"/>
            <w:hideMark/>
          </w:tcPr>
          <w:p w14:paraId="6D6D2CB7" w14:textId="77777777" w:rsidR="00A955C9" w:rsidRPr="00A955C9" w:rsidRDefault="00A955C9">
            <w:pPr>
              <w:rPr>
                <w:sz w:val="24"/>
                <w:szCs w:val="24"/>
                <w:lang w:eastAsia="lv-LV"/>
              </w:rPr>
            </w:pPr>
          </w:p>
        </w:tc>
        <w:tc>
          <w:tcPr>
            <w:tcW w:w="1135"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10594F5C" w14:textId="77777777" w:rsidR="00A955C9" w:rsidRPr="00A955C9" w:rsidRDefault="00A955C9">
            <w:pPr>
              <w:rPr>
                <w:sz w:val="24"/>
                <w:szCs w:val="24"/>
                <w:lang w:eastAsia="lv-LV"/>
              </w:rPr>
            </w:pPr>
          </w:p>
        </w:tc>
        <w:tc>
          <w:tcPr>
            <w:tcW w:w="1900" w:type="dxa"/>
            <w:gridSpan w:val="6"/>
            <w:tcBorders>
              <w:top w:val="nil"/>
              <w:left w:val="nil"/>
              <w:bottom w:val="single" w:sz="8" w:space="0" w:color="auto"/>
              <w:right w:val="nil"/>
            </w:tcBorders>
            <w:noWrap/>
            <w:tcMar>
              <w:top w:w="0" w:type="dxa"/>
              <w:left w:w="108" w:type="dxa"/>
              <w:bottom w:w="0" w:type="dxa"/>
              <w:right w:w="108" w:type="dxa"/>
            </w:tcMar>
            <w:vAlign w:val="bottom"/>
            <w:hideMark/>
          </w:tcPr>
          <w:p w14:paraId="4D463F08" w14:textId="77777777" w:rsidR="00A955C9" w:rsidRPr="00A955C9" w:rsidRDefault="00A955C9">
            <w:pPr>
              <w:rPr>
                <w:sz w:val="24"/>
                <w:szCs w:val="24"/>
                <w:lang w:eastAsia="lv-LV"/>
              </w:rPr>
            </w:pPr>
          </w:p>
        </w:tc>
        <w:tc>
          <w:tcPr>
            <w:tcW w:w="1367" w:type="dxa"/>
            <w:gridSpan w:val="7"/>
            <w:tcBorders>
              <w:top w:val="nil"/>
              <w:left w:val="nil"/>
              <w:bottom w:val="single" w:sz="8" w:space="0" w:color="auto"/>
              <w:right w:val="nil"/>
            </w:tcBorders>
            <w:noWrap/>
            <w:tcMar>
              <w:top w:w="0" w:type="dxa"/>
              <w:left w:w="108" w:type="dxa"/>
              <w:bottom w:w="0" w:type="dxa"/>
              <w:right w:w="108" w:type="dxa"/>
            </w:tcMar>
            <w:vAlign w:val="bottom"/>
            <w:hideMark/>
          </w:tcPr>
          <w:p w14:paraId="1AED021B" w14:textId="77777777" w:rsidR="00A955C9" w:rsidRPr="00A955C9" w:rsidRDefault="00A955C9">
            <w:pPr>
              <w:rPr>
                <w:sz w:val="24"/>
                <w:szCs w:val="24"/>
                <w:lang w:eastAsia="lv-LV"/>
              </w:rPr>
            </w:pPr>
          </w:p>
        </w:tc>
        <w:tc>
          <w:tcPr>
            <w:tcW w:w="1166" w:type="dxa"/>
            <w:gridSpan w:val="6"/>
            <w:tcBorders>
              <w:top w:val="nil"/>
              <w:left w:val="nil"/>
              <w:bottom w:val="single" w:sz="8" w:space="0" w:color="auto"/>
              <w:right w:val="nil"/>
            </w:tcBorders>
          </w:tcPr>
          <w:p w14:paraId="11768460" w14:textId="77777777" w:rsidR="00A955C9" w:rsidRPr="00A955C9" w:rsidRDefault="00A955C9">
            <w:pPr>
              <w:rPr>
                <w:rFonts w:eastAsiaTheme="minorHAnsi"/>
                <w:sz w:val="24"/>
                <w:szCs w:val="24"/>
                <w14:ligatures w14:val="standardContextual"/>
              </w:rPr>
            </w:pPr>
          </w:p>
        </w:tc>
        <w:tc>
          <w:tcPr>
            <w:tcW w:w="1072" w:type="dxa"/>
            <w:gridSpan w:val="7"/>
            <w:tcBorders>
              <w:top w:val="nil"/>
              <w:left w:val="nil"/>
              <w:bottom w:val="single" w:sz="8" w:space="0" w:color="auto"/>
              <w:right w:val="nil"/>
            </w:tcBorders>
            <w:noWrap/>
            <w:tcMar>
              <w:top w:w="0" w:type="dxa"/>
              <w:left w:w="108" w:type="dxa"/>
              <w:bottom w:w="0" w:type="dxa"/>
              <w:right w:w="108" w:type="dxa"/>
            </w:tcMar>
            <w:vAlign w:val="bottom"/>
            <w:hideMark/>
          </w:tcPr>
          <w:p w14:paraId="0AC1240E" w14:textId="77777777" w:rsidR="00A955C9" w:rsidRPr="00A955C9" w:rsidRDefault="00A955C9">
            <w:pPr>
              <w:rPr>
                <w:sz w:val="24"/>
                <w:szCs w:val="24"/>
              </w:rPr>
            </w:pPr>
          </w:p>
        </w:tc>
        <w:tc>
          <w:tcPr>
            <w:tcW w:w="1286" w:type="dxa"/>
            <w:gridSpan w:val="6"/>
            <w:tcBorders>
              <w:top w:val="nil"/>
              <w:left w:val="nil"/>
              <w:bottom w:val="single" w:sz="8" w:space="0" w:color="auto"/>
              <w:right w:val="nil"/>
            </w:tcBorders>
            <w:noWrap/>
            <w:tcMar>
              <w:top w:w="0" w:type="dxa"/>
              <w:left w:w="108" w:type="dxa"/>
              <w:bottom w:w="0" w:type="dxa"/>
              <w:right w:w="108" w:type="dxa"/>
            </w:tcMar>
            <w:vAlign w:val="bottom"/>
            <w:hideMark/>
          </w:tcPr>
          <w:p w14:paraId="2E90E403" w14:textId="77777777" w:rsidR="00A955C9" w:rsidRPr="00A955C9" w:rsidRDefault="00A955C9">
            <w:pPr>
              <w:rPr>
                <w:sz w:val="24"/>
                <w:szCs w:val="24"/>
                <w:lang w:eastAsia="lv-LV"/>
              </w:rPr>
            </w:pPr>
          </w:p>
        </w:tc>
      </w:tr>
      <w:tr w:rsidR="00A955C9" w:rsidRPr="00A955C9" w14:paraId="2795B52A" w14:textId="77777777" w:rsidTr="00F74DE0">
        <w:trPr>
          <w:gridAfter w:val="7"/>
          <w:wAfter w:w="1297" w:type="dxa"/>
          <w:trHeight w:val="576"/>
        </w:trPr>
        <w:tc>
          <w:tcPr>
            <w:tcW w:w="1275" w:type="dxa"/>
            <w:gridSpan w:val="4"/>
            <w:vAlign w:val="center"/>
            <w:hideMark/>
          </w:tcPr>
          <w:p w14:paraId="077634E9" w14:textId="77777777" w:rsidR="00A955C9" w:rsidRPr="00A955C9" w:rsidRDefault="00A955C9">
            <w:pPr>
              <w:rPr>
                <w:sz w:val="24"/>
                <w:szCs w:val="24"/>
              </w:rPr>
            </w:pPr>
            <w:r w:rsidRPr="00A955C9">
              <w:rPr>
                <w:sz w:val="24"/>
                <w:szCs w:val="24"/>
              </w:rPr>
              <w:t> </w:t>
            </w:r>
          </w:p>
        </w:tc>
        <w:tc>
          <w:tcPr>
            <w:tcW w:w="486"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887BD" w14:textId="77777777" w:rsidR="00A955C9" w:rsidRPr="00A955C9" w:rsidRDefault="00A955C9">
            <w:pPr>
              <w:rPr>
                <w:sz w:val="24"/>
                <w:szCs w:val="24"/>
              </w:rPr>
            </w:pPr>
            <w:r w:rsidRPr="00A955C9">
              <w:rPr>
                <w:sz w:val="24"/>
                <w:szCs w:val="24"/>
                <w:lang w:val="en-US"/>
              </w:rPr>
              <w:t xml:space="preserve">N° </w:t>
            </w:r>
          </w:p>
        </w:tc>
        <w:tc>
          <w:tcPr>
            <w:tcW w:w="1324" w:type="dxa"/>
            <w:gridSpan w:val="5"/>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C473B" w14:textId="77777777" w:rsidR="00A955C9" w:rsidRPr="00A955C9" w:rsidRDefault="00A955C9">
            <w:pPr>
              <w:rPr>
                <w:sz w:val="24"/>
                <w:szCs w:val="24"/>
              </w:rPr>
            </w:pPr>
            <w:r w:rsidRPr="00A955C9">
              <w:rPr>
                <w:sz w:val="24"/>
                <w:szCs w:val="24"/>
              </w:rPr>
              <w:t>Produkta nosaukums</w:t>
            </w:r>
          </w:p>
        </w:tc>
        <w:tc>
          <w:tcPr>
            <w:tcW w:w="1135"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5A004" w14:textId="77777777" w:rsidR="00A955C9" w:rsidRPr="00A955C9" w:rsidRDefault="00A955C9">
            <w:pPr>
              <w:rPr>
                <w:sz w:val="24"/>
                <w:szCs w:val="24"/>
              </w:rPr>
            </w:pPr>
            <w:r w:rsidRPr="00A955C9">
              <w:rPr>
                <w:sz w:val="24"/>
                <w:szCs w:val="24"/>
                <w:lang w:val="en-US"/>
              </w:rPr>
              <w:t>Vienības svars</w:t>
            </w:r>
            <w:r w:rsidRPr="00A955C9">
              <w:rPr>
                <w:sz w:val="24"/>
                <w:szCs w:val="24"/>
                <w:lang w:val="ru-RU"/>
              </w:rPr>
              <w:t xml:space="preserve">, </w:t>
            </w:r>
            <w:r w:rsidRPr="00A955C9">
              <w:rPr>
                <w:sz w:val="24"/>
                <w:szCs w:val="24"/>
                <w:lang w:val="en-US"/>
              </w:rPr>
              <w:t xml:space="preserve">g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87D69" w14:textId="77777777" w:rsidR="00A955C9" w:rsidRPr="00A955C9" w:rsidRDefault="00A955C9">
            <w:pPr>
              <w:rPr>
                <w:sz w:val="24"/>
                <w:szCs w:val="24"/>
              </w:rPr>
            </w:pPr>
            <w:r w:rsidRPr="00A955C9">
              <w:rPr>
                <w:sz w:val="24"/>
                <w:szCs w:val="24"/>
                <w:lang w:val="en-US"/>
              </w:rPr>
              <w:t xml:space="preserve">Vienības izmērs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01BAF" w14:textId="77777777" w:rsidR="00A955C9" w:rsidRPr="00A955C9" w:rsidRDefault="00A955C9">
            <w:pPr>
              <w:rPr>
                <w:sz w:val="24"/>
                <w:szCs w:val="24"/>
              </w:rPr>
            </w:pPr>
            <w:r w:rsidRPr="00A955C9">
              <w:rPr>
                <w:sz w:val="24"/>
                <w:szCs w:val="24"/>
                <w:lang w:val="en-US"/>
              </w:rPr>
              <w:t xml:space="preserve">Ieplūdes </w:t>
            </w:r>
            <w:r w:rsidRPr="00A955C9">
              <w:rPr>
                <w:sz w:val="24"/>
                <w:szCs w:val="24"/>
                <w:lang w:val="et-EE"/>
              </w:rPr>
              <w:t>t</w:t>
            </w:r>
            <w:r w:rsidRPr="00A955C9">
              <w:rPr>
                <w:sz w:val="24"/>
                <w:szCs w:val="24"/>
                <w:lang w:val="en-US"/>
              </w:rPr>
              <w:t>emperatūra</w:t>
            </w:r>
          </w:p>
        </w:tc>
        <w:tc>
          <w:tcPr>
            <w:tcW w:w="1166" w:type="dxa"/>
            <w:gridSpan w:val="6"/>
            <w:tcBorders>
              <w:top w:val="nil"/>
              <w:left w:val="nil"/>
              <w:bottom w:val="single" w:sz="8" w:space="0" w:color="auto"/>
              <w:right w:val="single" w:sz="8" w:space="0" w:color="auto"/>
            </w:tcBorders>
            <w:hideMark/>
          </w:tcPr>
          <w:p w14:paraId="5762C9D6" w14:textId="77777777" w:rsidR="00A955C9" w:rsidRPr="00A955C9" w:rsidRDefault="00A955C9">
            <w:pPr>
              <w:rPr>
                <w:sz w:val="24"/>
                <w:szCs w:val="24"/>
                <w:lang w:val="en-US"/>
              </w:rPr>
            </w:pPr>
            <w:r w:rsidRPr="00A955C9">
              <w:rPr>
                <w:sz w:val="24"/>
                <w:szCs w:val="24"/>
              </w:rPr>
              <w:t>Izvades temperatūra</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5F89A" w14:textId="77777777" w:rsidR="00A955C9" w:rsidRPr="00A955C9" w:rsidRDefault="00A955C9">
            <w:pPr>
              <w:rPr>
                <w:sz w:val="24"/>
                <w:szCs w:val="24"/>
              </w:rPr>
            </w:pPr>
            <w:r w:rsidRPr="00A955C9">
              <w:rPr>
                <w:sz w:val="24"/>
                <w:szCs w:val="24"/>
                <w:lang w:val="en-US"/>
              </w:rPr>
              <w:t xml:space="preserve">Mitrums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EE7F7" w14:textId="77777777" w:rsidR="00A955C9" w:rsidRPr="00A955C9" w:rsidRDefault="00A955C9">
            <w:pPr>
              <w:rPr>
                <w:sz w:val="24"/>
                <w:szCs w:val="24"/>
              </w:rPr>
            </w:pPr>
            <w:r w:rsidRPr="00A955C9">
              <w:rPr>
                <w:sz w:val="24"/>
                <w:szCs w:val="24"/>
                <w:lang w:val="en-US"/>
              </w:rPr>
              <w:t xml:space="preserve">Ražošanas jauda </w:t>
            </w:r>
          </w:p>
        </w:tc>
      </w:tr>
      <w:tr w:rsidR="00A955C9" w:rsidRPr="00A955C9" w14:paraId="55B2DAEE" w14:textId="77777777" w:rsidTr="00F74DE0">
        <w:trPr>
          <w:gridAfter w:val="7"/>
          <w:wAfter w:w="1297" w:type="dxa"/>
          <w:trHeight w:val="288"/>
        </w:trPr>
        <w:tc>
          <w:tcPr>
            <w:tcW w:w="1275" w:type="dxa"/>
            <w:gridSpan w:val="4"/>
            <w:vAlign w:val="center"/>
            <w:hideMark/>
          </w:tcPr>
          <w:p w14:paraId="3553DC35" w14:textId="77777777" w:rsidR="00A955C9" w:rsidRPr="00A955C9" w:rsidRDefault="00A955C9">
            <w:pPr>
              <w:rPr>
                <w:sz w:val="24"/>
                <w:szCs w:val="24"/>
              </w:rPr>
            </w:pPr>
            <w:r w:rsidRPr="00A955C9">
              <w:rPr>
                <w:sz w:val="24"/>
                <w:szCs w:val="24"/>
              </w:rPr>
              <w:t> </w:t>
            </w:r>
          </w:p>
        </w:tc>
        <w:tc>
          <w:tcPr>
            <w:tcW w:w="0" w:type="auto"/>
            <w:gridSpan w:val="3"/>
            <w:vMerge/>
            <w:tcBorders>
              <w:top w:val="nil"/>
              <w:left w:val="single" w:sz="8" w:space="0" w:color="auto"/>
              <w:bottom w:val="single" w:sz="8" w:space="0" w:color="auto"/>
              <w:right w:val="single" w:sz="8" w:space="0" w:color="auto"/>
            </w:tcBorders>
            <w:vAlign w:val="center"/>
            <w:hideMark/>
          </w:tcPr>
          <w:p w14:paraId="6D33AFD3" w14:textId="77777777" w:rsidR="00A955C9" w:rsidRPr="00A955C9" w:rsidRDefault="00A955C9">
            <w:pPr>
              <w:rPr>
                <w:rFonts w:eastAsiaTheme="minorHAnsi"/>
                <w:sz w:val="24"/>
                <w:szCs w:val="24"/>
                <w14:ligatures w14:val="standardContextual"/>
              </w:rPr>
            </w:pPr>
          </w:p>
        </w:tc>
        <w:tc>
          <w:tcPr>
            <w:tcW w:w="1324" w:type="dxa"/>
            <w:gridSpan w:val="5"/>
            <w:vMerge/>
            <w:tcBorders>
              <w:top w:val="nil"/>
              <w:left w:val="nil"/>
              <w:bottom w:val="single" w:sz="8" w:space="0" w:color="auto"/>
              <w:right w:val="single" w:sz="8" w:space="0" w:color="auto"/>
            </w:tcBorders>
            <w:vAlign w:val="center"/>
            <w:hideMark/>
          </w:tcPr>
          <w:p w14:paraId="72ED11EF" w14:textId="77777777" w:rsidR="00A955C9" w:rsidRPr="00A955C9" w:rsidRDefault="00A955C9">
            <w:pPr>
              <w:rPr>
                <w:rFonts w:eastAsiaTheme="minorHAnsi"/>
                <w:sz w:val="24"/>
                <w:szCs w:val="24"/>
                <w14:ligatures w14:val="standardContextual"/>
              </w:rPr>
            </w:pPr>
          </w:p>
        </w:tc>
        <w:tc>
          <w:tcPr>
            <w:tcW w:w="1135" w:type="dxa"/>
            <w:gridSpan w:val="3"/>
            <w:vMerge/>
            <w:tcBorders>
              <w:top w:val="nil"/>
              <w:left w:val="nil"/>
              <w:bottom w:val="single" w:sz="8" w:space="0" w:color="auto"/>
              <w:right w:val="single" w:sz="8" w:space="0" w:color="auto"/>
            </w:tcBorders>
            <w:vAlign w:val="center"/>
            <w:hideMark/>
          </w:tcPr>
          <w:p w14:paraId="0BD5E767" w14:textId="77777777" w:rsidR="00A955C9" w:rsidRPr="00A955C9" w:rsidRDefault="00A955C9">
            <w:pPr>
              <w:rPr>
                <w:rFonts w:eastAsiaTheme="minorHAnsi"/>
                <w:sz w:val="24"/>
                <w:szCs w:val="24"/>
                <w14:ligatures w14:val="standardContextual"/>
              </w:rPr>
            </w:pP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81B0B59" w14:textId="77777777" w:rsidR="00A955C9" w:rsidRPr="00A955C9" w:rsidRDefault="00A955C9">
            <w:pPr>
              <w:rPr>
                <w:sz w:val="24"/>
                <w:szCs w:val="24"/>
              </w:rPr>
            </w:pPr>
            <w:r w:rsidRPr="00A955C9">
              <w:rPr>
                <w:sz w:val="24"/>
                <w:szCs w:val="24"/>
                <w:lang w:val="en-US"/>
              </w:rPr>
              <w:t xml:space="preserve">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308F2043" w14:textId="01FF4578" w:rsidR="00A955C9" w:rsidRPr="00A955C9" w:rsidRDefault="00A955C9">
            <w:pPr>
              <w:rPr>
                <w:sz w:val="24"/>
                <w:szCs w:val="24"/>
              </w:rPr>
            </w:pPr>
            <w:r w:rsidRPr="00A955C9">
              <w:rPr>
                <w:sz w:val="24"/>
                <w:szCs w:val="24"/>
                <w:lang w:val="en-US"/>
              </w:rPr>
              <w:t xml:space="preserve">  </w:t>
            </w:r>
            <w:r w:rsidR="00641C6E">
              <w:rPr>
                <w:sz w:val="24"/>
                <w:szCs w:val="24"/>
                <w:lang w:val="en-US"/>
              </w:rPr>
              <w:t>Pielaide 2 grādi</w:t>
            </w:r>
          </w:p>
        </w:tc>
        <w:tc>
          <w:tcPr>
            <w:tcW w:w="1166" w:type="dxa"/>
            <w:gridSpan w:val="6"/>
            <w:tcBorders>
              <w:top w:val="nil"/>
              <w:left w:val="nil"/>
              <w:bottom w:val="single" w:sz="8" w:space="0" w:color="auto"/>
              <w:right w:val="single" w:sz="8" w:space="0" w:color="auto"/>
            </w:tcBorders>
          </w:tcPr>
          <w:p w14:paraId="7DD57663" w14:textId="77777777" w:rsidR="00A955C9" w:rsidRPr="00A955C9" w:rsidRDefault="00A955C9">
            <w:pPr>
              <w:rPr>
                <w:sz w:val="24"/>
                <w:szCs w:val="24"/>
                <w:lang w:val="en-US"/>
              </w:rPr>
            </w:pP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012BC22F" w14:textId="77777777" w:rsidR="00A955C9" w:rsidRPr="00A955C9" w:rsidRDefault="00A955C9">
            <w:pPr>
              <w:rPr>
                <w:sz w:val="24"/>
                <w:szCs w:val="24"/>
              </w:rPr>
            </w:pPr>
            <w:r w:rsidRPr="00A955C9">
              <w:rPr>
                <w:sz w:val="24"/>
                <w:szCs w:val="24"/>
                <w:lang w:val="en-US"/>
              </w:rPr>
              <w:t xml:space="preserve">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6C52F43" w14:textId="77777777" w:rsidR="00A955C9" w:rsidRPr="00A955C9" w:rsidRDefault="00A955C9">
            <w:pPr>
              <w:rPr>
                <w:sz w:val="24"/>
                <w:szCs w:val="24"/>
              </w:rPr>
            </w:pPr>
            <w:r w:rsidRPr="00A955C9">
              <w:rPr>
                <w:sz w:val="24"/>
                <w:szCs w:val="24"/>
                <w:lang w:val="en-US"/>
              </w:rPr>
              <w:t xml:space="preserve">  </w:t>
            </w:r>
          </w:p>
        </w:tc>
      </w:tr>
      <w:tr w:rsidR="00A955C9" w:rsidRPr="00A955C9" w14:paraId="323BF78F" w14:textId="77777777" w:rsidTr="00F74DE0">
        <w:trPr>
          <w:gridAfter w:val="7"/>
          <w:wAfter w:w="1297" w:type="dxa"/>
          <w:trHeight w:val="300"/>
        </w:trPr>
        <w:tc>
          <w:tcPr>
            <w:tcW w:w="1275" w:type="dxa"/>
            <w:gridSpan w:val="4"/>
            <w:vAlign w:val="center"/>
            <w:hideMark/>
          </w:tcPr>
          <w:p w14:paraId="4985CDA4" w14:textId="77777777" w:rsidR="00A955C9" w:rsidRPr="00A955C9" w:rsidRDefault="00A955C9">
            <w:pPr>
              <w:rPr>
                <w:sz w:val="24"/>
                <w:szCs w:val="24"/>
              </w:rPr>
            </w:pPr>
            <w:r w:rsidRPr="00A955C9">
              <w:rPr>
                <w:sz w:val="24"/>
                <w:szCs w:val="24"/>
              </w:rPr>
              <w:t> </w:t>
            </w:r>
          </w:p>
        </w:tc>
        <w:tc>
          <w:tcPr>
            <w:tcW w:w="0" w:type="auto"/>
            <w:gridSpan w:val="3"/>
            <w:vMerge/>
            <w:tcBorders>
              <w:top w:val="nil"/>
              <w:left w:val="single" w:sz="8" w:space="0" w:color="auto"/>
              <w:bottom w:val="single" w:sz="8" w:space="0" w:color="auto"/>
              <w:right w:val="single" w:sz="8" w:space="0" w:color="auto"/>
            </w:tcBorders>
            <w:vAlign w:val="center"/>
            <w:hideMark/>
          </w:tcPr>
          <w:p w14:paraId="2D2EE166" w14:textId="77777777" w:rsidR="00A955C9" w:rsidRPr="00A955C9" w:rsidRDefault="00A955C9">
            <w:pPr>
              <w:rPr>
                <w:rFonts w:eastAsiaTheme="minorHAnsi"/>
                <w:sz w:val="24"/>
                <w:szCs w:val="24"/>
                <w14:ligatures w14:val="standardContextual"/>
              </w:rPr>
            </w:pPr>
          </w:p>
        </w:tc>
        <w:tc>
          <w:tcPr>
            <w:tcW w:w="1324" w:type="dxa"/>
            <w:gridSpan w:val="5"/>
            <w:vMerge/>
            <w:tcBorders>
              <w:top w:val="nil"/>
              <w:left w:val="nil"/>
              <w:bottom w:val="single" w:sz="8" w:space="0" w:color="auto"/>
              <w:right w:val="single" w:sz="8" w:space="0" w:color="auto"/>
            </w:tcBorders>
            <w:vAlign w:val="center"/>
            <w:hideMark/>
          </w:tcPr>
          <w:p w14:paraId="7A89D134" w14:textId="77777777" w:rsidR="00A955C9" w:rsidRPr="00A955C9" w:rsidRDefault="00A955C9">
            <w:pPr>
              <w:rPr>
                <w:rFonts w:eastAsiaTheme="minorHAnsi"/>
                <w:sz w:val="24"/>
                <w:szCs w:val="24"/>
                <w14:ligatures w14:val="standardContextual"/>
              </w:rPr>
            </w:pPr>
          </w:p>
        </w:tc>
        <w:tc>
          <w:tcPr>
            <w:tcW w:w="1135" w:type="dxa"/>
            <w:gridSpan w:val="3"/>
            <w:vMerge/>
            <w:tcBorders>
              <w:top w:val="nil"/>
              <w:left w:val="nil"/>
              <w:bottom w:val="single" w:sz="8" w:space="0" w:color="auto"/>
              <w:right w:val="single" w:sz="8" w:space="0" w:color="auto"/>
            </w:tcBorders>
            <w:vAlign w:val="center"/>
            <w:hideMark/>
          </w:tcPr>
          <w:p w14:paraId="142BBF37" w14:textId="77777777" w:rsidR="00A955C9" w:rsidRPr="00A955C9" w:rsidRDefault="00A955C9">
            <w:pPr>
              <w:rPr>
                <w:rFonts w:eastAsiaTheme="minorHAnsi"/>
                <w:sz w:val="24"/>
                <w:szCs w:val="24"/>
                <w14:ligatures w14:val="standardContextual"/>
              </w:rPr>
            </w:pP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35641" w14:textId="77777777" w:rsidR="00A955C9" w:rsidRPr="00A955C9" w:rsidRDefault="00A955C9">
            <w:pPr>
              <w:rPr>
                <w:sz w:val="24"/>
                <w:szCs w:val="24"/>
              </w:rPr>
            </w:pPr>
            <w:r w:rsidRPr="00A955C9">
              <w:rPr>
                <w:sz w:val="24"/>
                <w:szCs w:val="24"/>
                <w:lang w:val="en-US"/>
              </w:rPr>
              <w:t xml:space="preserve">mm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0DB13" w14:textId="77777777" w:rsidR="00A955C9" w:rsidRPr="00A955C9" w:rsidRDefault="00A955C9">
            <w:pPr>
              <w:rPr>
                <w:sz w:val="24"/>
                <w:szCs w:val="24"/>
              </w:rPr>
            </w:pPr>
            <w:r w:rsidRPr="00A955C9">
              <w:rPr>
                <w:sz w:val="24"/>
                <w:szCs w:val="24"/>
                <w:lang w:val="en-US"/>
              </w:rPr>
              <w:t xml:space="preserve">°C </w:t>
            </w:r>
          </w:p>
        </w:tc>
        <w:tc>
          <w:tcPr>
            <w:tcW w:w="1166" w:type="dxa"/>
            <w:gridSpan w:val="6"/>
            <w:tcBorders>
              <w:top w:val="nil"/>
              <w:left w:val="nil"/>
              <w:bottom w:val="single" w:sz="8" w:space="0" w:color="auto"/>
              <w:right w:val="single" w:sz="8" w:space="0" w:color="auto"/>
            </w:tcBorders>
            <w:vAlign w:val="center"/>
            <w:hideMark/>
          </w:tcPr>
          <w:p w14:paraId="54812B43" w14:textId="77777777" w:rsidR="00A955C9" w:rsidRPr="00A955C9" w:rsidRDefault="00A955C9">
            <w:pPr>
              <w:rPr>
                <w:sz w:val="24"/>
                <w:szCs w:val="24"/>
                <w:lang w:val="en-US"/>
              </w:rPr>
            </w:pPr>
            <w:r w:rsidRPr="00A955C9">
              <w:rPr>
                <w:sz w:val="24"/>
                <w:szCs w:val="24"/>
                <w:lang w:val="en-US"/>
              </w:rPr>
              <w:t xml:space="preserve">°C </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58E7D" w14:textId="77777777" w:rsidR="00A955C9" w:rsidRPr="00A955C9" w:rsidRDefault="00A955C9">
            <w:pPr>
              <w:rPr>
                <w:sz w:val="24"/>
                <w:szCs w:val="24"/>
              </w:rPr>
            </w:pPr>
            <w:r w:rsidRPr="00A955C9">
              <w:rPr>
                <w:sz w:val="24"/>
                <w:szCs w:val="24"/>
                <w:lang w:val="en-US"/>
              </w:rPr>
              <w:t xml:space="preserve">%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859DB" w14:textId="77777777" w:rsidR="00A955C9" w:rsidRPr="00A955C9" w:rsidRDefault="00A955C9">
            <w:pPr>
              <w:rPr>
                <w:sz w:val="24"/>
                <w:szCs w:val="24"/>
              </w:rPr>
            </w:pPr>
            <w:r w:rsidRPr="00A955C9">
              <w:rPr>
                <w:sz w:val="24"/>
                <w:szCs w:val="24"/>
                <w:lang w:val="en-US"/>
              </w:rPr>
              <w:t xml:space="preserve">kg/h </w:t>
            </w:r>
          </w:p>
        </w:tc>
      </w:tr>
      <w:tr w:rsidR="00A955C9" w:rsidRPr="00A955C9" w14:paraId="00881FD3" w14:textId="77777777" w:rsidTr="00F74DE0">
        <w:trPr>
          <w:gridAfter w:val="7"/>
          <w:wAfter w:w="1297" w:type="dxa"/>
          <w:trHeight w:val="48"/>
        </w:trPr>
        <w:tc>
          <w:tcPr>
            <w:tcW w:w="1275" w:type="dxa"/>
            <w:gridSpan w:val="4"/>
            <w:vAlign w:val="center"/>
            <w:hideMark/>
          </w:tcPr>
          <w:p w14:paraId="4194E9FD"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15BDD" w14:textId="77777777" w:rsidR="00A955C9" w:rsidRPr="00A955C9" w:rsidRDefault="00A955C9">
            <w:pPr>
              <w:rPr>
                <w:sz w:val="24"/>
                <w:szCs w:val="24"/>
              </w:rPr>
            </w:pPr>
            <w:r w:rsidRPr="00A955C9">
              <w:rPr>
                <w:sz w:val="24"/>
                <w:szCs w:val="24"/>
                <w:lang w:val="en-US"/>
              </w:rPr>
              <w:t xml:space="preserve">1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DF5AA" w14:textId="77777777" w:rsidR="00A955C9" w:rsidRPr="00A955C9" w:rsidRDefault="00A955C9">
            <w:pPr>
              <w:rPr>
                <w:sz w:val="24"/>
                <w:szCs w:val="24"/>
              </w:rPr>
            </w:pPr>
            <w:r w:rsidRPr="00A955C9">
              <w:rPr>
                <w:sz w:val="24"/>
                <w:szCs w:val="24"/>
                <w:lang w:val="en-US"/>
              </w:rPr>
              <w:t>Gyoza</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6666F" w14:textId="77777777" w:rsidR="00A955C9" w:rsidRPr="00A955C9" w:rsidRDefault="00A955C9">
            <w:pPr>
              <w:rPr>
                <w:sz w:val="24"/>
                <w:szCs w:val="24"/>
              </w:rPr>
            </w:pPr>
            <w:r w:rsidRPr="00A955C9">
              <w:rPr>
                <w:sz w:val="24"/>
                <w:szCs w:val="24"/>
              </w:rPr>
              <w:t>25</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4647A" w14:textId="77777777" w:rsidR="00A955C9" w:rsidRPr="00A955C9" w:rsidRDefault="00A955C9">
            <w:pPr>
              <w:rPr>
                <w:sz w:val="24"/>
                <w:szCs w:val="24"/>
              </w:rPr>
            </w:pPr>
            <w:r w:rsidRPr="00A955C9">
              <w:rPr>
                <w:sz w:val="24"/>
                <w:szCs w:val="24"/>
              </w:rPr>
              <w:t>30 x 70 x 30</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F5FFC" w14:textId="21ACB8EC" w:rsidR="00A955C9" w:rsidRPr="00A955C9" w:rsidRDefault="00641C6E">
            <w:pPr>
              <w:rPr>
                <w:sz w:val="24"/>
                <w:szCs w:val="24"/>
              </w:rPr>
            </w:pPr>
            <w:r>
              <w:rPr>
                <w:sz w:val="24"/>
                <w:szCs w:val="24"/>
              </w:rPr>
              <w:t xml:space="preserve">~ </w:t>
            </w:r>
            <w:r w:rsidR="00A955C9" w:rsidRPr="00A955C9">
              <w:rPr>
                <w:sz w:val="24"/>
                <w:szCs w:val="24"/>
              </w:rPr>
              <w:t>+</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6CC1FAD8"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1286D" w14:textId="77777777" w:rsidR="00A955C9" w:rsidRPr="00A955C9" w:rsidRDefault="00A955C9">
            <w:pPr>
              <w:rPr>
                <w:sz w:val="24"/>
                <w:szCs w:val="24"/>
              </w:rPr>
            </w:pPr>
            <w:r w:rsidRPr="00A955C9">
              <w:rPr>
                <w:sz w:val="24"/>
                <w:szCs w:val="24"/>
                <w:lang w:val="en-US"/>
              </w:rPr>
              <w:t xml:space="preserve">~65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8D675" w14:textId="77777777" w:rsidR="00A955C9" w:rsidRPr="00A955C9" w:rsidRDefault="00A955C9">
            <w:pPr>
              <w:rPr>
                <w:sz w:val="24"/>
                <w:szCs w:val="24"/>
              </w:rPr>
            </w:pPr>
            <w:r w:rsidRPr="00A955C9">
              <w:rPr>
                <w:sz w:val="24"/>
                <w:szCs w:val="24"/>
                <w:lang w:val="en-US"/>
              </w:rPr>
              <w:t xml:space="preserve">400 </w:t>
            </w:r>
          </w:p>
        </w:tc>
      </w:tr>
      <w:tr w:rsidR="00A955C9" w:rsidRPr="00A955C9" w14:paraId="213B899F" w14:textId="77777777" w:rsidTr="00F74DE0">
        <w:trPr>
          <w:gridAfter w:val="7"/>
          <w:wAfter w:w="1297" w:type="dxa"/>
          <w:trHeight w:val="81"/>
        </w:trPr>
        <w:tc>
          <w:tcPr>
            <w:tcW w:w="1275" w:type="dxa"/>
            <w:gridSpan w:val="4"/>
            <w:vAlign w:val="center"/>
            <w:hideMark/>
          </w:tcPr>
          <w:p w14:paraId="0139828D"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204BD" w14:textId="77777777" w:rsidR="00A955C9" w:rsidRPr="00A955C9" w:rsidRDefault="00A955C9">
            <w:pPr>
              <w:rPr>
                <w:sz w:val="24"/>
                <w:szCs w:val="24"/>
                <w:lang w:val="en-US"/>
              </w:rPr>
            </w:pPr>
            <w:r w:rsidRPr="00A955C9">
              <w:rPr>
                <w:sz w:val="24"/>
                <w:szCs w:val="24"/>
                <w:lang w:val="en-US"/>
              </w:rPr>
              <w:t>2</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7766" w14:textId="77777777" w:rsidR="00A955C9" w:rsidRPr="00A955C9" w:rsidRDefault="00A955C9">
            <w:pPr>
              <w:rPr>
                <w:sz w:val="24"/>
                <w:szCs w:val="24"/>
                <w:lang w:val="en-US"/>
              </w:rPr>
            </w:pPr>
            <w:r w:rsidRPr="00A955C9">
              <w:rPr>
                <w:sz w:val="24"/>
                <w:szCs w:val="24"/>
                <w:lang w:val="en-US"/>
              </w:rPr>
              <w:t xml:space="preserve">Asian style 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D601B" w14:textId="77777777" w:rsidR="00A955C9" w:rsidRPr="00A955C9" w:rsidRDefault="00A955C9">
            <w:pPr>
              <w:rPr>
                <w:sz w:val="24"/>
                <w:szCs w:val="24"/>
                <w:lang w:val="en-US"/>
              </w:rPr>
            </w:pPr>
            <w:r w:rsidRPr="00A955C9">
              <w:rPr>
                <w:sz w:val="24"/>
                <w:szCs w:val="24"/>
                <w:lang w:val="en-US"/>
              </w:rPr>
              <w:t xml:space="preserve">10-22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CB816" w14:textId="77777777" w:rsidR="00A955C9" w:rsidRPr="00A955C9" w:rsidRDefault="00A955C9">
            <w:pPr>
              <w:rPr>
                <w:sz w:val="24"/>
                <w:szCs w:val="24"/>
                <w:lang w:val="en-US"/>
              </w:rPr>
            </w:pPr>
            <w:r w:rsidRPr="00A955C9">
              <w:rPr>
                <w:sz w:val="24"/>
                <w:szCs w:val="24"/>
                <w:lang w:val="en-US"/>
              </w:rPr>
              <w:t xml:space="preserve">Max Ø50 x 50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EFA62" w14:textId="7A3F03E2" w:rsidR="00A955C9" w:rsidRPr="00A955C9" w:rsidRDefault="00641C6E">
            <w:pPr>
              <w:rPr>
                <w:sz w:val="24"/>
                <w:szCs w:val="24"/>
              </w:rPr>
            </w:pPr>
            <w:r>
              <w:rPr>
                <w:sz w:val="24"/>
                <w:szCs w:val="24"/>
              </w:rPr>
              <w:t xml:space="preserve">~ </w:t>
            </w:r>
            <w:r w:rsidR="00A955C9" w:rsidRPr="00A955C9">
              <w:rPr>
                <w:sz w:val="24"/>
                <w:szCs w:val="24"/>
              </w:rPr>
              <w:t>+</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59B86C00"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1325" w14:textId="77777777" w:rsidR="00A955C9" w:rsidRPr="00A955C9" w:rsidRDefault="00A955C9">
            <w:pPr>
              <w:rPr>
                <w:sz w:val="24"/>
                <w:szCs w:val="24"/>
                <w:lang w:val="en-US"/>
              </w:rPr>
            </w:pPr>
            <w:r w:rsidRPr="00A955C9">
              <w:rPr>
                <w:sz w:val="24"/>
                <w:szCs w:val="24"/>
                <w:lang w:val="en-US"/>
              </w:rPr>
              <w:t xml:space="preserve">~65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F2F70" w14:textId="77777777" w:rsidR="00A955C9" w:rsidRPr="00A955C9" w:rsidRDefault="00A955C9">
            <w:pPr>
              <w:rPr>
                <w:sz w:val="24"/>
                <w:szCs w:val="24"/>
                <w:lang w:val="en-US"/>
              </w:rPr>
            </w:pPr>
            <w:r w:rsidRPr="00A955C9">
              <w:rPr>
                <w:sz w:val="24"/>
                <w:szCs w:val="24"/>
                <w:lang w:val="en-US"/>
              </w:rPr>
              <w:t xml:space="preserve">400 </w:t>
            </w:r>
          </w:p>
        </w:tc>
      </w:tr>
      <w:tr w:rsidR="00A955C9" w:rsidRPr="00A955C9" w14:paraId="390E269C" w14:textId="77777777" w:rsidTr="00F74DE0">
        <w:trPr>
          <w:gridAfter w:val="7"/>
          <w:wAfter w:w="1297" w:type="dxa"/>
          <w:trHeight w:val="300"/>
        </w:trPr>
        <w:tc>
          <w:tcPr>
            <w:tcW w:w="1275" w:type="dxa"/>
            <w:gridSpan w:val="4"/>
            <w:vAlign w:val="center"/>
            <w:hideMark/>
          </w:tcPr>
          <w:p w14:paraId="041B5981"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55AF1" w14:textId="77777777" w:rsidR="00A955C9" w:rsidRPr="00A955C9" w:rsidRDefault="00A955C9">
            <w:pPr>
              <w:rPr>
                <w:sz w:val="24"/>
                <w:szCs w:val="24"/>
              </w:rPr>
            </w:pPr>
            <w:r w:rsidRPr="00A955C9">
              <w:rPr>
                <w:sz w:val="24"/>
                <w:szCs w:val="24"/>
                <w:lang w:val="en-US"/>
              </w:rPr>
              <w:t xml:space="preserve">3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EA86B" w14:textId="77777777" w:rsidR="00A955C9" w:rsidRPr="00A955C9" w:rsidRDefault="00A955C9">
            <w:pPr>
              <w:rPr>
                <w:sz w:val="24"/>
                <w:szCs w:val="24"/>
              </w:rPr>
            </w:pPr>
            <w:r w:rsidRPr="00A955C9">
              <w:rPr>
                <w:sz w:val="24"/>
                <w:szCs w:val="24"/>
                <w:lang w:val="en-US"/>
              </w:rPr>
              <w:t xml:space="preserve">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FD4AF" w14:textId="77777777" w:rsidR="00A955C9" w:rsidRPr="00A955C9" w:rsidRDefault="00A955C9">
            <w:pPr>
              <w:rPr>
                <w:sz w:val="24"/>
                <w:szCs w:val="24"/>
              </w:rPr>
            </w:pPr>
            <w:r w:rsidRPr="00A955C9">
              <w:rPr>
                <w:sz w:val="24"/>
                <w:szCs w:val="24"/>
                <w:lang w:val="en-US"/>
              </w:rPr>
              <w:t>10</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EFFCF" w14:textId="77777777" w:rsidR="00A955C9" w:rsidRPr="00A955C9" w:rsidRDefault="00A955C9">
            <w:pPr>
              <w:rPr>
                <w:sz w:val="24"/>
                <w:szCs w:val="24"/>
              </w:rPr>
            </w:pPr>
            <w:r w:rsidRPr="00A955C9">
              <w:rPr>
                <w:sz w:val="24"/>
                <w:szCs w:val="24"/>
                <w:lang w:val="en-US"/>
              </w:rPr>
              <w:t xml:space="preserve">Ø35 x 30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897EC" w14:textId="5E84E03F" w:rsidR="00A955C9" w:rsidRPr="00A955C9" w:rsidRDefault="00641C6E">
            <w:pPr>
              <w:rPr>
                <w:sz w:val="24"/>
                <w:szCs w:val="24"/>
              </w:rPr>
            </w:pPr>
            <w:r>
              <w:rPr>
                <w:sz w:val="24"/>
                <w:szCs w:val="24"/>
                <w:lang w:val="en-US"/>
              </w:rPr>
              <w:t xml:space="preserve">~ </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1178E58B" w14:textId="77777777" w:rsidR="00A955C9" w:rsidRPr="00A955C9" w:rsidRDefault="00A955C9">
            <w:pPr>
              <w:rPr>
                <w:sz w:val="24"/>
                <w:szCs w:val="24"/>
                <w:lang w:val="en-US"/>
              </w:rPr>
            </w:pPr>
            <w:r w:rsidRPr="00A955C9">
              <w:rPr>
                <w:sz w:val="24"/>
                <w:szCs w:val="24"/>
                <w:lang w:val="ru-RU"/>
              </w:rPr>
              <w:t xml:space="preserve">-18 </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AD0CC" w14:textId="77777777" w:rsidR="00A955C9" w:rsidRPr="00A955C9" w:rsidRDefault="00A955C9">
            <w:pPr>
              <w:rPr>
                <w:sz w:val="24"/>
                <w:szCs w:val="24"/>
              </w:rPr>
            </w:pPr>
            <w:r w:rsidRPr="00A955C9">
              <w:rPr>
                <w:sz w:val="24"/>
                <w:szCs w:val="24"/>
                <w:lang w:val="en-US"/>
              </w:rPr>
              <w:t xml:space="preserve">~47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91101" w14:textId="77777777" w:rsidR="00A955C9" w:rsidRPr="00A955C9" w:rsidRDefault="00A955C9">
            <w:pPr>
              <w:rPr>
                <w:sz w:val="24"/>
                <w:szCs w:val="24"/>
              </w:rPr>
            </w:pPr>
            <w:r w:rsidRPr="00A955C9">
              <w:rPr>
                <w:sz w:val="24"/>
                <w:szCs w:val="24"/>
                <w:lang w:val="en-US"/>
              </w:rPr>
              <w:t xml:space="preserve">400 </w:t>
            </w:r>
          </w:p>
        </w:tc>
      </w:tr>
      <w:tr w:rsidR="00A955C9" w:rsidRPr="00A955C9" w14:paraId="07BA05B5" w14:textId="77777777" w:rsidTr="00F74DE0">
        <w:trPr>
          <w:gridAfter w:val="7"/>
          <w:wAfter w:w="1297" w:type="dxa"/>
          <w:trHeight w:val="300"/>
        </w:trPr>
        <w:tc>
          <w:tcPr>
            <w:tcW w:w="1275" w:type="dxa"/>
            <w:gridSpan w:val="4"/>
            <w:vAlign w:val="center"/>
            <w:hideMark/>
          </w:tcPr>
          <w:p w14:paraId="6EEC00F1"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D0852" w14:textId="77777777" w:rsidR="00A955C9" w:rsidRPr="00A955C9" w:rsidRDefault="00A955C9">
            <w:pPr>
              <w:rPr>
                <w:sz w:val="24"/>
                <w:szCs w:val="24"/>
              </w:rPr>
            </w:pPr>
            <w:r w:rsidRPr="00A955C9">
              <w:rPr>
                <w:sz w:val="24"/>
                <w:szCs w:val="24"/>
                <w:lang w:val="en-US"/>
              </w:rPr>
              <w:t xml:space="preserve">4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52BDA" w14:textId="77777777" w:rsidR="00A955C9" w:rsidRPr="00A955C9" w:rsidRDefault="00A955C9">
            <w:pPr>
              <w:rPr>
                <w:sz w:val="24"/>
                <w:szCs w:val="24"/>
              </w:rPr>
            </w:pPr>
            <w:r w:rsidRPr="00A955C9">
              <w:rPr>
                <w:sz w:val="24"/>
                <w:szCs w:val="24"/>
                <w:lang w:val="en-US"/>
              </w:rPr>
              <w:t xml:space="preserve">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FF9A0" w14:textId="77777777" w:rsidR="00A955C9" w:rsidRPr="00A955C9" w:rsidRDefault="00A955C9">
            <w:pPr>
              <w:rPr>
                <w:sz w:val="24"/>
                <w:szCs w:val="24"/>
              </w:rPr>
            </w:pPr>
            <w:r w:rsidRPr="00A955C9">
              <w:rPr>
                <w:sz w:val="24"/>
                <w:szCs w:val="24"/>
                <w:lang w:val="en-US"/>
              </w:rPr>
              <w:t xml:space="preserve">16 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84825" w14:textId="77777777" w:rsidR="00A955C9" w:rsidRPr="00A955C9" w:rsidRDefault="00A955C9">
            <w:pPr>
              <w:rPr>
                <w:sz w:val="24"/>
                <w:szCs w:val="24"/>
              </w:rPr>
            </w:pPr>
            <w:r w:rsidRPr="00A955C9">
              <w:rPr>
                <w:sz w:val="24"/>
                <w:szCs w:val="24"/>
                <w:lang w:val="en-US"/>
              </w:rPr>
              <w:t xml:space="preserve">50 x 35 x 30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45ED3" w14:textId="2A9BC780" w:rsidR="00A955C9" w:rsidRPr="00A955C9" w:rsidRDefault="00641C6E">
            <w:pPr>
              <w:rPr>
                <w:sz w:val="24"/>
                <w:szCs w:val="24"/>
              </w:rPr>
            </w:pPr>
            <w:r>
              <w:rPr>
                <w:sz w:val="24"/>
                <w:szCs w:val="24"/>
                <w:lang w:val="en-US"/>
              </w:rPr>
              <w:t xml:space="preserve">~ </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1296A503"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52E32" w14:textId="77777777" w:rsidR="00A955C9" w:rsidRPr="00A955C9" w:rsidRDefault="00A955C9">
            <w:pPr>
              <w:rPr>
                <w:sz w:val="24"/>
                <w:szCs w:val="24"/>
              </w:rPr>
            </w:pPr>
            <w:r w:rsidRPr="00A955C9">
              <w:rPr>
                <w:sz w:val="24"/>
                <w:szCs w:val="24"/>
                <w:lang w:val="en-US"/>
              </w:rPr>
              <w:t xml:space="preserve">~51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A004A" w14:textId="77777777" w:rsidR="00A955C9" w:rsidRPr="00A955C9" w:rsidRDefault="00A955C9">
            <w:pPr>
              <w:rPr>
                <w:sz w:val="24"/>
                <w:szCs w:val="24"/>
              </w:rPr>
            </w:pPr>
            <w:r w:rsidRPr="00A955C9">
              <w:rPr>
                <w:sz w:val="24"/>
                <w:szCs w:val="24"/>
                <w:lang w:val="en-US"/>
              </w:rPr>
              <w:t xml:space="preserve">400 </w:t>
            </w:r>
          </w:p>
        </w:tc>
      </w:tr>
      <w:tr w:rsidR="005B7127" w:rsidRPr="00A955C9" w14:paraId="2DC82662" w14:textId="77777777" w:rsidTr="00F74DE0">
        <w:tblPrEx>
          <w:tblCellMar>
            <w:left w:w="108" w:type="dxa"/>
            <w:right w:w="108" w:type="dxa"/>
          </w:tblCellMar>
        </w:tblPrEx>
        <w:trPr>
          <w:gridBefore w:val="1"/>
          <w:gridAfter w:val="4"/>
          <w:wBefore w:w="108" w:type="dxa"/>
          <w:wAfter w:w="1218" w:type="dxa"/>
          <w:trHeight w:val="288"/>
        </w:trPr>
        <w:tc>
          <w:tcPr>
            <w:tcW w:w="10982" w:type="dxa"/>
            <w:gridSpan w:val="49"/>
            <w:tcBorders>
              <w:top w:val="nil"/>
              <w:left w:val="nil"/>
              <w:bottom w:val="nil"/>
              <w:right w:val="nil"/>
            </w:tcBorders>
            <w:shd w:val="clear" w:color="000000" w:fill="F2F2F2"/>
            <w:noWrap/>
            <w:vAlign w:val="bottom"/>
          </w:tcPr>
          <w:p w14:paraId="3A496C2F" w14:textId="600D54CF" w:rsidR="005B7127" w:rsidRPr="00A955C9" w:rsidRDefault="005B7127" w:rsidP="005819D6">
            <w:pPr>
              <w:widowControl/>
              <w:autoSpaceDE/>
              <w:autoSpaceDN/>
              <w:rPr>
                <w:b/>
                <w:bCs/>
                <w:sz w:val="24"/>
                <w:szCs w:val="24"/>
              </w:rPr>
            </w:pPr>
          </w:p>
        </w:tc>
      </w:tr>
      <w:tr w:rsidR="005B7127" w:rsidRPr="00FF12A1" w14:paraId="4D97759C" w14:textId="77777777" w:rsidTr="00F74DE0">
        <w:tblPrEx>
          <w:tblCellMar>
            <w:left w:w="108" w:type="dxa"/>
            <w:right w:w="108" w:type="dxa"/>
          </w:tblCellMar>
        </w:tblPrEx>
        <w:trPr>
          <w:gridBefore w:val="1"/>
          <w:gridAfter w:val="4"/>
          <w:wBefore w:w="108" w:type="dxa"/>
          <w:wAfter w:w="1218" w:type="dxa"/>
          <w:trHeight w:val="288"/>
        </w:trPr>
        <w:tc>
          <w:tcPr>
            <w:tcW w:w="1653" w:type="dxa"/>
            <w:gridSpan w:val="6"/>
            <w:tcBorders>
              <w:top w:val="nil"/>
              <w:left w:val="nil"/>
              <w:bottom w:val="nil"/>
              <w:right w:val="nil"/>
            </w:tcBorders>
            <w:noWrap/>
            <w:vAlign w:val="bottom"/>
          </w:tcPr>
          <w:p w14:paraId="7275593C" w14:textId="77777777" w:rsidR="005B7127" w:rsidRPr="00FF12A1" w:rsidRDefault="005B7127" w:rsidP="005B7127">
            <w:pPr>
              <w:widowControl/>
              <w:autoSpaceDE/>
              <w:autoSpaceDN/>
              <w:jc w:val="center"/>
              <w:rPr>
                <w:b/>
                <w:bCs/>
                <w:color w:val="000000"/>
                <w:sz w:val="24"/>
                <w:szCs w:val="24"/>
              </w:rPr>
            </w:pPr>
          </w:p>
        </w:tc>
        <w:tc>
          <w:tcPr>
            <w:tcW w:w="1324" w:type="dxa"/>
            <w:gridSpan w:val="5"/>
            <w:tcBorders>
              <w:top w:val="nil"/>
              <w:left w:val="nil"/>
              <w:bottom w:val="nil"/>
              <w:right w:val="nil"/>
            </w:tcBorders>
            <w:noWrap/>
            <w:vAlign w:val="bottom"/>
          </w:tcPr>
          <w:p w14:paraId="1AED589F" w14:textId="77777777" w:rsidR="005B7127" w:rsidRPr="00FF12A1" w:rsidRDefault="005B7127" w:rsidP="005B7127">
            <w:pPr>
              <w:widowControl/>
              <w:autoSpaceDE/>
              <w:autoSpaceDN/>
              <w:rPr>
                <w:sz w:val="24"/>
                <w:szCs w:val="24"/>
              </w:rPr>
            </w:pPr>
          </w:p>
        </w:tc>
        <w:tc>
          <w:tcPr>
            <w:tcW w:w="2093" w:type="dxa"/>
            <w:gridSpan w:val="6"/>
            <w:tcBorders>
              <w:top w:val="nil"/>
              <w:left w:val="nil"/>
              <w:bottom w:val="nil"/>
              <w:right w:val="nil"/>
            </w:tcBorders>
            <w:noWrap/>
            <w:vAlign w:val="bottom"/>
          </w:tcPr>
          <w:p w14:paraId="1E6D8F20" w14:textId="77777777" w:rsidR="005B7127" w:rsidRPr="00623940" w:rsidRDefault="005B7127" w:rsidP="005B7127">
            <w:pPr>
              <w:widowControl/>
              <w:autoSpaceDE/>
              <w:autoSpaceDN/>
              <w:rPr>
                <w:sz w:val="24"/>
                <w:szCs w:val="24"/>
                <w:highlight w:val="yellow"/>
              </w:rPr>
            </w:pPr>
          </w:p>
        </w:tc>
        <w:tc>
          <w:tcPr>
            <w:tcW w:w="1390" w:type="dxa"/>
            <w:gridSpan w:val="6"/>
            <w:tcBorders>
              <w:top w:val="nil"/>
              <w:left w:val="nil"/>
              <w:bottom w:val="nil"/>
              <w:right w:val="nil"/>
            </w:tcBorders>
            <w:noWrap/>
            <w:vAlign w:val="bottom"/>
          </w:tcPr>
          <w:p w14:paraId="6C187D6A" w14:textId="77777777" w:rsidR="005B7127" w:rsidRPr="00623940" w:rsidRDefault="005B7127" w:rsidP="005B7127">
            <w:pPr>
              <w:widowControl/>
              <w:autoSpaceDE/>
              <w:autoSpaceDN/>
              <w:rPr>
                <w:sz w:val="24"/>
                <w:szCs w:val="24"/>
                <w:highlight w:val="yellow"/>
              </w:rPr>
            </w:pPr>
          </w:p>
        </w:tc>
        <w:tc>
          <w:tcPr>
            <w:tcW w:w="1861" w:type="dxa"/>
            <w:gridSpan w:val="8"/>
            <w:tcBorders>
              <w:top w:val="nil"/>
              <w:left w:val="nil"/>
              <w:bottom w:val="nil"/>
              <w:right w:val="nil"/>
            </w:tcBorders>
            <w:noWrap/>
            <w:vAlign w:val="bottom"/>
          </w:tcPr>
          <w:p w14:paraId="02902D98" w14:textId="77777777" w:rsidR="005B7127" w:rsidRPr="00623940" w:rsidRDefault="005B7127" w:rsidP="005B7127">
            <w:pPr>
              <w:widowControl/>
              <w:autoSpaceDE/>
              <w:autoSpaceDN/>
              <w:rPr>
                <w:sz w:val="24"/>
                <w:szCs w:val="24"/>
                <w:highlight w:val="yellow"/>
              </w:rPr>
            </w:pPr>
          </w:p>
        </w:tc>
        <w:tc>
          <w:tcPr>
            <w:tcW w:w="1168" w:type="dxa"/>
            <w:gridSpan w:val="8"/>
            <w:tcBorders>
              <w:top w:val="nil"/>
              <w:left w:val="nil"/>
              <w:bottom w:val="nil"/>
              <w:right w:val="nil"/>
            </w:tcBorders>
            <w:noWrap/>
            <w:vAlign w:val="bottom"/>
          </w:tcPr>
          <w:p w14:paraId="7031CADA" w14:textId="77777777" w:rsidR="005B7127" w:rsidRPr="00623940" w:rsidRDefault="005B7127" w:rsidP="005B7127">
            <w:pPr>
              <w:widowControl/>
              <w:autoSpaceDE/>
              <w:autoSpaceDN/>
              <w:rPr>
                <w:sz w:val="24"/>
                <w:szCs w:val="24"/>
                <w:highlight w:val="yellow"/>
              </w:rPr>
            </w:pPr>
          </w:p>
        </w:tc>
        <w:tc>
          <w:tcPr>
            <w:tcW w:w="1493" w:type="dxa"/>
            <w:gridSpan w:val="10"/>
            <w:tcBorders>
              <w:top w:val="nil"/>
              <w:left w:val="nil"/>
              <w:bottom w:val="nil"/>
              <w:right w:val="nil"/>
            </w:tcBorders>
            <w:noWrap/>
            <w:vAlign w:val="bottom"/>
          </w:tcPr>
          <w:p w14:paraId="413FF499" w14:textId="77777777" w:rsidR="005B7127" w:rsidRPr="00FF12A1" w:rsidRDefault="005B7127" w:rsidP="005B7127">
            <w:pPr>
              <w:widowControl/>
              <w:autoSpaceDE/>
              <w:autoSpaceDN/>
              <w:rPr>
                <w:sz w:val="24"/>
                <w:szCs w:val="24"/>
              </w:rPr>
            </w:pPr>
          </w:p>
        </w:tc>
      </w:tr>
      <w:tr w:rsidR="005819D6" w:rsidRPr="00FF12A1" w14:paraId="009D504A" w14:textId="77777777" w:rsidTr="00F74DE0">
        <w:tblPrEx>
          <w:tblCellMar>
            <w:left w:w="108" w:type="dxa"/>
            <w:right w:w="108" w:type="dxa"/>
          </w:tblCellMar>
        </w:tblPrEx>
        <w:trPr>
          <w:gridBefore w:val="1"/>
          <w:gridAfter w:val="4"/>
          <w:wBefore w:w="108" w:type="dxa"/>
          <w:wAfter w:w="1218" w:type="dxa"/>
          <w:trHeight w:val="288"/>
        </w:trPr>
        <w:tc>
          <w:tcPr>
            <w:tcW w:w="10559" w:type="dxa"/>
            <w:gridSpan w:val="44"/>
            <w:tcBorders>
              <w:top w:val="nil"/>
              <w:left w:val="nil"/>
              <w:bottom w:val="nil"/>
              <w:right w:val="nil"/>
            </w:tcBorders>
            <w:noWrap/>
            <w:vAlign w:val="center"/>
          </w:tcPr>
          <w:p w14:paraId="6035A308" w14:textId="77777777" w:rsidR="000517B5" w:rsidRDefault="000517B5" w:rsidP="005B7127">
            <w:pPr>
              <w:widowControl/>
              <w:autoSpaceDE/>
              <w:autoSpaceDN/>
              <w:rPr>
                <w:color w:val="000000" w:themeColor="text1"/>
                <w:sz w:val="24"/>
                <w:szCs w:val="24"/>
                <w:highlight w:val="yellow"/>
              </w:rPr>
            </w:pPr>
          </w:p>
          <w:p w14:paraId="46ADB17B" w14:textId="77777777" w:rsidR="00641C6E" w:rsidRDefault="00641C6E" w:rsidP="005B7127">
            <w:pPr>
              <w:widowControl/>
              <w:autoSpaceDE/>
              <w:autoSpaceDN/>
              <w:rPr>
                <w:color w:val="000000" w:themeColor="text1"/>
                <w:sz w:val="24"/>
                <w:szCs w:val="24"/>
                <w:highlight w:val="yellow"/>
              </w:rPr>
            </w:pPr>
          </w:p>
          <w:p w14:paraId="4687CE51" w14:textId="7342CDCC" w:rsidR="00641C6E" w:rsidRPr="00623940" w:rsidRDefault="00641C6E" w:rsidP="005B7127">
            <w:pPr>
              <w:widowControl/>
              <w:autoSpaceDE/>
              <w:autoSpaceDN/>
              <w:rPr>
                <w:color w:val="000000" w:themeColor="text1"/>
                <w:sz w:val="24"/>
                <w:szCs w:val="24"/>
                <w:highlight w:val="yellow"/>
              </w:rPr>
            </w:pPr>
          </w:p>
        </w:tc>
        <w:tc>
          <w:tcPr>
            <w:tcW w:w="423" w:type="dxa"/>
            <w:gridSpan w:val="5"/>
            <w:tcBorders>
              <w:top w:val="nil"/>
              <w:left w:val="nil"/>
              <w:bottom w:val="nil"/>
              <w:right w:val="nil"/>
            </w:tcBorders>
            <w:noWrap/>
            <w:vAlign w:val="bottom"/>
          </w:tcPr>
          <w:p w14:paraId="6302E1CD" w14:textId="77777777" w:rsidR="005B7127" w:rsidRPr="00FF12A1" w:rsidRDefault="005B7127" w:rsidP="005B7127">
            <w:pPr>
              <w:widowControl/>
              <w:autoSpaceDE/>
              <w:autoSpaceDN/>
              <w:rPr>
                <w:color w:val="000000" w:themeColor="text1"/>
                <w:sz w:val="24"/>
                <w:szCs w:val="24"/>
              </w:rPr>
            </w:pPr>
          </w:p>
        </w:tc>
      </w:tr>
      <w:tr w:rsidR="005819D6" w:rsidRPr="00FF12A1" w14:paraId="26809EAA" w14:textId="77777777" w:rsidTr="00F74DE0">
        <w:tblPrEx>
          <w:tblCellMar>
            <w:left w:w="108" w:type="dxa"/>
            <w:right w:w="108" w:type="dxa"/>
          </w:tblCellMar>
        </w:tblPrEx>
        <w:trPr>
          <w:gridBefore w:val="1"/>
          <w:gridAfter w:val="4"/>
          <w:wBefore w:w="108" w:type="dxa"/>
          <w:wAfter w:w="1218" w:type="dxa"/>
          <w:trHeight w:val="288"/>
        </w:trPr>
        <w:tc>
          <w:tcPr>
            <w:tcW w:w="10982" w:type="dxa"/>
            <w:gridSpan w:val="49"/>
            <w:tcBorders>
              <w:top w:val="nil"/>
              <w:left w:val="nil"/>
              <w:bottom w:val="nil"/>
              <w:right w:val="nil"/>
            </w:tcBorders>
            <w:hideMark/>
          </w:tcPr>
          <w:p w14:paraId="01975ABC" w14:textId="1ACF6884" w:rsidR="006A0FE3" w:rsidRPr="00FF12A1" w:rsidRDefault="006A0FE3" w:rsidP="005B7127">
            <w:pPr>
              <w:widowControl/>
              <w:autoSpaceDE/>
              <w:autoSpaceDN/>
              <w:rPr>
                <w:color w:val="000000" w:themeColor="text1"/>
                <w:sz w:val="24"/>
                <w:szCs w:val="24"/>
              </w:rPr>
            </w:pPr>
          </w:p>
        </w:tc>
      </w:tr>
      <w:tr w:rsidR="006B66B7" w:rsidRPr="00FB1289" w14:paraId="0391BE99" w14:textId="77777777" w:rsidTr="00F74DE0">
        <w:trPr>
          <w:gridBefore w:val="1"/>
          <w:gridAfter w:val="1"/>
          <w:wBefore w:w="108" w:type="dxa"/>
          <w:wAfter w:w="693" w:type="dxa"/>
          <w:trHeight w:val="276"/>
        </w:trPr>
        <w:tc>
          <w:tcPr>
            <w:tcW w:w="6136" w:type="dxa"/>
            <w:gridSpan w:val="21"/>
            <w:shd w:val="clear" w:color="auto" w:fill="D9D9D9"/>
            <w:noWrap/>
            <w:tcMar>
              <w:top w:w="15" w:type="dxa"/>
              <w:left w:w="108" w:type="dxa"/>
              <w:bottom w:w="0" w:type="dxa"/>
              <w:right w:w="108" w:type="dxa"/>
            </w:tcMar>
            <w:vAlign w:val="bottom"/>
            <w:hideMark/>
          </w:tcPr>
          <w:p w14:paraId="680B17BC" w14:textId="77777777" w:rsidR="006B66B7" w:rsidRPr="00FB1289" w:rsidRDefault="006B66B7" w:rsidP="00813D86">
            <w:pPr>
              <w:rPr>
                <w:b/>
                <w:bCs/>
                <w:sz w:val="24"/>
                <w:szCs w:val="24"/>
              </w:rPr>
            </w:pPr>
            <w:r w:rsidRPr="00FB1289">
              <w:rPr>
                <w:b/>
                <w:bCs/>
                <w:color w:val="000000"/>
                <w:sz w:val="24"/>
                <w:szCs w:val="24"/>
              </w:rPr>
              <w:t>LOTE NR. 2</w:t>
            </w:r>
          </w:p>
          <w:p w14:paraId="0C9A706D" w14:textId="77777777" w:rsidR="006B66B7" w:rsidRPr="00FB1289" w:rsidRDefault="006B66B7" w:rsidP="00813D86">
            <w:pPr>
              <w:rPr>
                <w:b/>
                <w:bCs/>
                <w:color w:val="000000"/>
                <w:sz w:val="24"/>
                <w:szCs w:val="24"/>
              </w:rPr>
            </w:pPr>
            <w:r w:rsidRPr="00FB1289">
              <w:rPr>
                <w:b/>
                <w:bCs/>
                <w:color w:val="000000"/>
                <w:sz w:val="24"/>
                <w:szCs w:val="24"/>
              </w:rPr>
              <w:t>Kombinētā metāla detektora un SVAR</w:t>
            </w:r>
            <w:r>
              <w:rPr>
                <w:b/>
                <w:bCs/>
                <w:color w:val="000000"/>
                <w:sz w:val="24"/>
                <w:szCs w:val="24"/>
              </w:rPr>
              <w:t xml:space="preserve">A </w:t>
            </w:r>
            <w:r w:rsidRPr="00FB1289">
              <w:rPr>
                <w:b/>
                <w:bCs/>
                <w:color w:val="000000"/>
                <w:sz w:val="24"/>
                <w:szCs w:val="24"/>
              </w:rPr>
              <w:t>KONTROLES IEKĀRTA</w:t>
            </w:r>
          </w:p>
        </w:tc>
        <w:tc>
          <w:tcPr>
            <w:tcW w:w="797" w:type="dxa"/>
            <w:gridSpan w:val="3"/>
            <w:shd w:val="clear" w:color="auto" w:fill="D9D9D9"/>
            <w:noWrap/>
            <w:tcMar>
              <w:top w:w="15" w:type="dxa"/>
              <w:left w:w="108" w:type="dxa"/>
              <w:bottom w:w="0" w:type="dxa"/>
              <w:right w:w="108" w:type="dxa"/>
            </w:tcMar>
            <w:vAlign w:val="bottom"/>
            <w:hideMark/>
          </w:tcPr>
          <w:p w14:paraId="1BD7B302" w14:textId="77777777" w:rsidR="006B66B7" w:rsidRPr="00FB1289" w:rsidRDefault="006B66B7" w:rsidP="00813D86">
            <w:pPr>
              <w:rPr>
                <w:b/>
                <w:bCs/>
                <w:color w:val="000000"/>
                <w:sz w:val="24"/>
                <w:szCs w:val="24"/>
              </w:rPr>
            </w:pPr>
            <w:r w:rsidRPr="00FB1289">
              <w:rPr>
                <w:b/>
                <w:bCs/>
                <w:color w:val="000000"/>
                <w:sz w:val="24"/>
                <w:szCs w:val="24"/>
              </w:rPr>
              <w:t> </w:t>
            </w:r>
          </w:p>
        </w:tc>
        <w:tc>
          <w:tcPr>
            <w:tcW w:w="853" w:type="dxa"/>
            <w:gridSpan w:val="5"/>
            <w:shd w:val="clear" w:color="auto" w:fill="D9D9D9"/>
            <w:noWrap/>
            <w:tcMar>
              <w:top w:w="15" w:type="dxa"/>
              <w:left w:w="108" w:type="dxa"/>
              <w:bottom w:w="0" w:type="dxa"/>
              <w:right w:w="108" w:type="dxa"/>
            </w:tcMar>
            <w:vAlign w:val="bottom"/>
            <w:hideMark/>
          </w:tcPr>
          <w:p w14:paraId="3CFB0A0D" w14:textId="77777777" w:rsidR="006B66B7" w:rsidRPr="00FB1289" w:rsidRDefault="006B66B7" w:rsidP="00813D86">
            <w:pPr>
              <w:rPr>
                <w:b/>
                <w:bCs/>
                <w:color w:val="000000"/>
                <w:sz w:val="24"/>
                <w:szCs w:val="24"/>
              </w:rPr>
            </w:pPr>
            <w:r w:rsidRPr="00FB1289">
              <w:rPr>
                <w:b/>
                <w:bCs/>
                <w:color w:val="000000"/>
                <w:sz w:val="24"/>
                <w:szCs w:val="24"/>
              </w:rPr>
              <w:t> </w:t>
            </w:r>
          </w:p>
        </w:tc>
        <w:tc>
          <w:tcPr>
            <w:tcW w:w="1340" w:type="dxa"/>
            <w:gridSpan w:val="7"/>
            <w:shd w:val="clear" w:color="auto" w:fill="D9D9D9"/>
            <w:noWrap/>
            <w:tcMar>
              <w:top w:w="15" w:type="dxa"/>
              <w:left w:w="108" w:type="dxa"/>
              <w:bottom w:w="0" w:type="dxa"/>
              <w:right w:w="108" w:type="dxa"/>
            </w:tcMar>
            <w:vAlign w:val="bottom"/>
            <w:hideMark/>
          </w:tcPr>
          <w:p w14:paraId="05BD62A7" w14:textId="77777777" w:rsidR="006B66B7" w:rsidRPr="00FB1289" w:rsidRDefault="006B66B7" w:rsidP="00813D86">
            <w:pPr>
              <w:rPr>
                <w:b/>
                <w:bCs/>
                <w:color w:val="000000"/>
                <w:sz w:val="24"/>
                <w:szCs w:val="24"/>
              </w:rPr>
            </w:pPr>
            <w:r w:rsidRPr="00FB1289">
              <w:rPr>
                <w:b/>
                <w:bCs/>
                <w:color w:val="000000"/>
                <w:sz w:val="24"/>
                <w:szCs w:val="24"/>
              </w:rPr>
              <w:t> </w:t>
            </w:r>
          </w:p>
        </w:tc>
        <w:tc>
          <w:tcPr>
            <w:tcW w:w="2069" w:type="dxa"/>
            <w:gridSpan w:val="14"/>
            <w:shd w:val="clear" w:color="auto" w:fill="D9D9D9"/>
            <w:noWrap/>
            <w:tcMar>
              <w:top w:w="15" w:type="dxa"/>
              <w:left w:w="108" w:type="dxa"/>
              <w:bottom w:w="0" w:type="dxa"/>
              <w:right w:w="108" w:type="dxa"/>
            </w:tcMar>
            <w:vAlign w:val="bottom"/>
            <w:hideMark/>
          </w:tcPr>
          <w:p w14:paraId="4D7E508C" w14:textId="77777777" w:rsidR="006B66B7" w:rsidRPr="00FB1289" w:rsidRDefault="006B66B7" w:rsidP="00813D86">
            <w:pPr>
              <w:rPr>
                <w:b/>
                <w:bCs/>
                <w:color w:val="000000"/>
                <w:sz w:val="24"/>
                <w:szCs w:val="24"/>
              </w:rPr>
            </w:pPr>
            <w:r w:rsidRPr="00FB1289">
              <w:rPr>
                <w:b/>
                <w:bCs/>
                <w:color w:val="000000"/>
                <w:sz w:val="24"/>
                <w:szCs w:val="24"/>
              </w:rPr>
              <w:t> </w:t>
            </w:r>
          </w:p>
        </w:tc>
        <w:tc>
          <w:tcPr>
            <w:tcW w:w="253" w:type="dxa"/>
            <w:vAlign w:val="center"/>
            <w:hideMark/>
          </w:tcPr>
          <w:p w14:paraId="01E4E753" w14:textId="77777777" w:rsidR="006B66B7" w:rsidRPr="00FB1289" w:rsidRDefault="006B66B7" w:rsidP="00813D86">
            <w:r w:rsidRPr="00FB1289">
              <w:t> </w:t>
            </w:r>
          </w:p>
        </w:tc>
        <w:tc>
          <w:tcPr>
            <w:tcW w:w="59" w:type="dxa"/>
            <w:vAlign w:val="center"/>
            <w:hideMark/>
          </w:tcPr>
          <w:p w14:paraId="458B142C" w14:textId="77777777" w:rsidR="006B66B7" w:rsidRPr="00FB1289" w:rsidRDefault="006B66B7" w:rsidP="00813D86"/>
        </w:tc>
      </w:tr>
      <w:tr w:rsidR="006B66B7" w:rsidRPr="00FB1289" w14:paraId="3A6521D3" w14:textId="77777777" w:rsidTr="00F74DE0">
        <w:trPr>
          <w:gridBefore w:val="1"/>
          <w:gridAfter w:val="1"/>
          <w:wBefore w:w="108" w:type="dxa"/>
          <w:wAfter w:w="693" w:type="dxa"/>
          <w:trHeight w:val="276"/>
        </w:trPr>
        <w:tc>
          <w:tcPr>
            <w:tcW w:w="1604" w:type="dxa"/>
            <w:gridSpan w:val="5"/>
            <w:noWrap/>
            <w:tcMar>
              <w:top w:w="15" w:type="dxa"/>
              <w:left w:w="108" w:type="dxa"/>
              <w:bottom w:w="0" w:type="dxa"/>
              <w:right w:w="108" w:type="dxa"/>
            </w:tcMar>
            <w:vAlign w:val="bottom"/>
            <w:hideMark/>
          </w:tcPr>
          <w:p w14:paraId="09499933" w14:textId="77777777" w:rsidR="006B66B7" w:rsidRPr="00FB1289" w:rsidRDefault="006B66B7" w:rsidP="00813D86">
            <w:pPr>
              <w:rPr>
                <w:sz w:val="20"/>
                <w:szCs w:val="20"/>
                <w:lang w:eastAsia="lv-LV"/>
              </w:rPr>
            </w:pPr>
          </w:p>
        </w:tc>
        <w:tc>
          <w:tcPr>
            <w:tcW w:w="976" w:type="dxa"/>
            <w:gridSpan w:val="5"/>
            <w:noWrap/>
            <w:tcMar>
              <w:top w:w="15" w:type="dxa"/>
              <w:left w:w="108" w:type="dxa"/>
              <w:bottom w:w="0" w:type="dxa"/>
              <w:right w:w="108" w:type="dxa"/>
            </w:tcMar>
            <w:vAlign w:val="bottom"/>
            <w:hideMark/>
          </w:tcPr>
          <w:p w14:paraId="6786F40B" w14:textId="77777777" w:rsidR="006B66B7" w:rsidRPr="00FB1289" w:rsidRDefault="006B66B7" w:rsidP="00813D86">
            <w:pPr>
              <w:rPr>
                <w:sz w:val="20"/>
                <w:szCs w:val="20"/>
                <w:lang w:eastAsia="lv-LV"/>
              </w:rPr>
            </w:pPr>
          </w:p>
        </w:tc>
        <w:tc>
          <w:tcPr>
            <w:tcW w:w="397" w:type="dxa"/>
            <w:noWrap/>
            <w:tcMar>
              <w:top w:w="15" w:type="dxa"/>
              <w:left w:w="108" w:type="dxa"/>
              <w:bottom w:w="0" w:type="dxa"/>
              <w:right w:w="108" w:type="dxa"/>
            </w:tcMar>
            <w:vAlign w:val="bottom"/>
            <w:hideMark/>
          </w:tcPr>
          <w:p w14:paraId="3F4D44E1" w14:textId="77777777" w:rsidR="006B66B7" w:rsidRPr="00FB1289" w:rsidRDefault="006B66B7" w:rsidP="00813D86">
            <w:pPr>
              <w:rPr>
                <w:sz w:val="20"/>
                <w:szCs w:val="20"/>
                <w:lang w:eastAsia="lv-LV"/>
              </w:rPr>
            </w:pPr>
          </w:p>
        </w:tc>
        <w:tc>
          <w:tcPr>
            <w:tcW w:w="2187" w:type="dxa"/>
            <w:gridSpan w:val="7"/>
            <w:noWrap/>
            <w:tcMar>
              <w:top w:w="15" w:type="dxa"/>
              <w:left w:w="108" w:type="dxa"/>
              <w:bottom w:w="0" w:type="dxa"/>
              <w:right w:w="108" w:type="dxa"/>
            </w:tcMar>
            <w:vAlign w:val="bottom"/>
            <w:hideMark/>
          </w:tcPr>
          <w:p w14:paraId="12584162" w14:textId="77777777" w:rsidR="006B66B7" w:rsidRPr="00FB1289" w:rsidRDefault="006B66B7" w:rsidP="00813D86">
            <w:pPr>
              <w:rPr>
                <w:sz w:val="20"/>
                <w:szCs w:val="20"/>
                <w:lang w:eastAsia="lv-LV"/>
              </w:rPr>
            </w:pPr>
          </w:p>
        </w:tc>
        <w:tc>
          <w:tcPr>
            <w:tcW w:w="972" w:type="dxa"/>
            <w:gridSpan w:val="3"/>
            <w:noWrap/>
            <w:tcMar>
              <w:top w:w="15" w:type="dxa"/>
              <w:left w:w="108" w:type="dxa"/>
              <w:bottom w:w="0" w:type="dxa"/>
              <w:right w:w="108" w:type="dxa"/>
            </w:tcMar>
            <w:vAlign w:val="bottom"/>
            <w:hideMark/>
          </w:tcPr>
          <w:p w14:paraId="5ED117AE" w14:textId="77777777" w:rsidR="006B66B7" w:rsidRPr="00FB1289" w:rsidRDefault="006B66B7" w:rsidP="00813D86">
            <w:pPr>
              <w:rPr>
                <w:sz w:val="20"/>
                <w:szCs w:val="20"/>
                <w:lang w:eastAsia="lv-LV"/>
              </w:rPr>
            </w:pPr>
          </w:p>
        </w:tc>
        <w:tc>
          <w:tcPr>
            <w:tcW w:w="797" w:type="dxa"/>
            <w:gridSpan w:val="3"/>
            <w:noWrap/>
            <w:tcMar>
              <w:top w:w="15" w:type="dxa"/>
              <w:left w:w="108" w:type="dxa"/>
              <w:bottom w:w="0" w:type="dxa"/>
              <w:right w:w="108" w:type="dxa"/>
            </w:tcMar>
            <w:vAlign w:val="bottom"/>
            <w:hideMark/>
          </w:tcPr>
          <w:p w14:paraId="16864834" w14:textId="77777777" w:rsidR="006B66B7" w:rsidRPr="00FB1289" w:rsidRDefault="006B66B7" w:rsidP="00813D86">
            <w:pPr>
              <w:rPr>
                <w:sz w:val="20"/>
                <w:szCs w:val="20"/>
                <w:lang w:eastAsia="lv-LV"/>
              </w:rPr>
            </w:pPr>
          </w:p>
        </w:tc>
        <w:tc>
          <w:tcPr>
            <w:tcW w:w="853" w:type="dxa"/>
            <w:gridSpan w:val="5"/>
            <w:noWrap/>
            <w:tcMar>
              <w:top w:w="15" w:type="dxa"/>
              <w:left w:w="108" w:type="dxa"/>
              <w:bottom w:w="0" w:type="dxa"/>
              <w:right w:w="108" w:type="dxa"/>
            </w:tcMar>
            <w:vAlign w:val="bottom"/>
            <w:hideMark/>
          </w:tcPr>
          <w:p w14:paraId="388CAC23" w14:textId="77777777" w:rsidR="006B66B7" w:rsidRPr="00FB1289" w:rsidRDefault="006B66B7" w:rsidP="00813D86">
            <w:pPr>
              <w:rPr>
                <w:sz w:val="20"/>
                <w:szCs w:val="20"/>
                <w:lang w:eastAsia="lv-LV"/>
              </w:rPr>
            </w:pPr>
          </w:p>
        </w:tc>
        <w:tc>
          <w:tcPr>
            <w:tcW w:w="1340" w:type="dxa"/>
            <w:gridSpan w:val="7"/>
            <w:noWrap/>
            <w:tcMar>
              <w:top w:w="15" w:type="dxa"/>
              <w:left w:w="108" w:type="dxa"/>
              <w:bottom w:w="0" w:type="dxa"/>
              <w:right w:w="108" w:type="dxa"/>
            </w:tcMar>
            <w:vAlign w:val="bottom"/>
            <w:hideMark/>
          </w:tcPr>
          <w:p w14:paraId="07B48BDE" w14:textId="77777777" w:rsidR="006B66B7" w:rsidRPr="00FB1289" w:rsidRDefault="006B66B7" w:rsidP="00813D86">
            <w:pPr>
              <w:rPr>
                <w:sz w:val="20"/>
                <w:szCs w:val="20"/>
                <w:lang w:eastAsia="lv-LV"/>
              </w:rPr>
            </w:pPr>
          </w:p>
        </w:tc>
        <w:tc>
          <w:tcPr>
            <w:tcW w:w="2069" w:type="dxa"/>
            <w:gridSpan w:val="14"/>
            <w:noWrap/>
            <w:tcMar>
              <w:top w:w="15" w:type="dxa"/>
              <w:left w:w="108" w:type="dxa"/>
              <w:bottom w:w="0" w:type="dxa"/>
              <w:right w:w="108" w:type="dxa"/>
            </w:tcMar>
            <w:vAlign w:val="bottom"/>
            <w:hideMark/>
          </w:tcPr>
          <w:p w14:paraId="34666C43" w14:textId="77777777" w:rsidR="006B66B7" w:rsidRPr="00FB1289" w:rsidRDefault="006B66B7" w:rsidP="00813D86">
            <w:pPr>
              <w:rPr>
                <w:sz w:val="20"/>
                <w:szCs w:val="20"/>
                <w:lang w:eastAsia="lv-LV"/>
              </w:rPr>
            </w:pPr>
          </w:p>
        </w:tc>
        <w:tc>
          <w:tcPr>
            <w:tcW w:w="253" w:type="dxa"/>
            <w:vAlign w:val="center"/>
            <w:hideMark/>
          </w:tcPr>
          <w:p w14:paraId="58540B0C" w14:textId="77777777" w:rsidR="006B66B7" w:rsidRPr="00FB1289" w:rsidRDefault="006B66B7" w:rsidP="00813D86">
            <w:r w:rsidRPr="00FB1289">
              <w:t> </w:t>
            </w:r>
          </w:p>
        </w:tc>
        <w:tc>
          <w:tcPr>
            <w:tcW w:w="59" w:type="dxa"/>
            <w:vAlign w:val="center"/>
            <w:hideMark/>
          </w:tcPr>
          <w:p w14:paraId="2B38BADB" w14:textId="77777777" w:rsidR="006B66B7" w:rsidRPr="00FB1289" w:rsidRDefault="006B66B7" w:rsidP="00813D86"/>
        </w:tc>
      </w:tr>
      <w:tr w:rsidR="006B66B7" w:rsidRPr="00FB1289" w14:paraId="0A3AE4DF" w14:textId="77777777" w:rsidTr="00F74DE0">
        <w:trPr>
          <w:gridBefore w:val="1"/>
          <w:gridAfter w:val="1"/>
          <w:wBefore w:w="108" w:type="dxa"/>
          <w:wAfter w:w="693" w:type="dxa"/>
          <w:trHeight w:val="300"/>
        </w:trPr>
        <w:tc>
          <w:tcPr>
            <w:tcW w:w="11195" w:type="dxa"/>
            <w:gridSpan w:val="50"/>
            <w:vMerge w:val="restart"/>
            <w:tcMar>
              <w:top w:w="15" w:type="dxa"/>
              <w:left w:w="108" w:type="dxa"/>
              <w:bottom w:w="0" w:type="dxa"/>
              <w:right w:w="108" w:type="dxa"/>
            </w:tcMar>
            <w:vAlign w:val="bottom"/>
            <w:hideMark/>
          </w:tcPr>
          <w:tbl>
            <w:tblPr>
              <w:tblW w:w="9393" w:type="dxa"/>
              <w:tblCellMar>
                <w:left w:w="0" w:type="dxa"/>
                <w:right w:w="0" w:type="dxa"/>
              </w:tblCellMar>
              <w:tblLook w:val="04A0" w:firstRow="1" w:lastRow="0" w:firstColumn="1" w:lastColumn="0" w:noHBand="0" w:noVBand="1"/>
            </w:tblPr>
            <w:tblGrid>
              <w:gridCol w:w="4011"/>
              <w:gridCol w:w="5382"/>
            </w:tblGrid>
            <w:tr w:rsidR="006B66B7" w:rsidRPr="00FB1289" w14:paraId="7139E12E" w14:textId="77777777" w:rsidTr="00813D86">
              <w:tc>
                <w:tcPr>
                  <w:tcW w:w="4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F7351" w14:textId="77777777" w:rsidR="006B66B7" w:rsidRPr="00FB1289" w:rsidRDefault="006B66B7" w:rsidP="00813D86">
                  <w:pPr>
                    <w:rPr>
                      <w:sz w:val="24"/>
                      <w:szCs w:val="24"/>
                    </w:rPr>
                  </w:pPr>
                  <w:r w:rsidRPr="00FB1289">
                    <w:rPr>
                      <w:sz w:val="24"/>
                      <w:szCs w:val="24"/>
                    </w:rPr>
                    <w:t>Iekārtu skaits</w:t>
                  </w:r>
                </w:p>
              </w:tc>
              <w:tc>
                <w:tcPr>
                  <w:tcW w:w="5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87D832" w14:textId="77777777" w:rsidR="006B66B7" w:rsidRPr="00FB1289" w:rsidRDefault="006B66B7" w:rsidP="00813D86">
                  <w:pPr>
                    <w:rPr>
                      <w:sz w:val="24"/>
                      <w:szCs w:val="24"/>
                    </w:rPr>
                  </w:pPr>
                  <w:r w:rsidRPr="00FB1289">
                    <w:rPr>
                      <w:sz w:val="24"/>
                      <w:szCs w:val="24"/>
                    </w:rPr>
                    <w:t>1 gab.</w:t>
                  </w:r>
                </w:p>
                <w:p w14:paraId="377DD3FA" w14:textId="77777777" w:rsidR="006B66B7" w:rsidRPr="00FB1289" w:rsidRDefault="006B66B7" w:rsidP="00813D86">
                  <w:pPr>
                    <w:rPr>
                      <w:sz w:val="24"/>
                      <w:szCs w:val="24"/>
                    </w:rPr>
                  </w:pPr>
                </w:p>
              </w:tc>
            </w:tr>
            <w:tr w:rsidR="006B66B7" w:rsidRPr="00FB1289" w14:paraId="0EEE8808" w14:textId="77777777" w:rsidTr="00813D86">
              <w:tc>
                <w:tcPr>
                  <w:tcW w:w="4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086DD" w14:textId="77777777" w:rsidR="006B66B7" w:rsidRPr="00FB1289" w:rsidRDefault="006B66B7" w:rsidP="00813D86">
                  <w:pPr>
                    <w:rPr>
                      <w:sz w:val="24"/>
                      <w:szCs w:val="24"/>
                    </w:rPr>
                  </w:pPr>
                  <w:r w:rsidRPr="00FB1289">
                    <w:rPr>
                      <w:b/>
                      <w:bCs/>
                      <w:color w:val="000000"/>
                      <w:sz w:val="24"/>
                      <w:szCs w:val="24"/>
                    </w:rPr>
                    <w:t>Iekārtas komplektācija:</w:t>
                  </w:r>
                </w:p>
              </w:tc>
              <w:tc>
                <w:tcPr>
                  <w:tcW w:w="5382" w:type="dxa"/>
                  <w:tcBorders>
                    <w:top w:val="nil"/>
                    <w:left w:val="nil"/>
                    <w:bottom w:val="single" w:sz="8" w:space="0" w:color="auto"/>
                    <w:right w:val="single" w:sz="8" w:space="0" w:color="auto"/>
                  </w:tcBorders>
                  <w:tcMar>
                    <w:top w:w="0" w:type="dxa"/>
                    <w:left w:w="108" w:type="dxa"/>
                    <w:bottom w:w="0" w:type="dxa"/>
                    <w:right w:w="108" w:type="dxa"/>
                  </w:tcMar>
                  <w:hideMark/>
                </w:tcPr>
                <w:p w14:paraId="61C2AE84"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Padeves lentes vienkārši tīrāmas. </w:t>
                  </w:r>
                </w:p>
                <w:p w14:paraId="04ADDCD1"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Lentu centrēšana automātiski.</w:t>
                  </w:r>
                  <w:r w:rsidRPr="00FB1289">
                    <w:rPr>
                      <w:sz w:val="24"/>
                      <w:szCs w:val="24"/>
                    </w:rPr>
                    <w:br/>
                    <w:t>Kopējais iekārtas garums max 2200 mm.</w:t>
                  </w:r>
                </w:p>
                <w:p w14:paraId="1CFCEFC1"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Skārienjutīgs  krāsu ekrāns.</w:t>
                  </w:r>
                </w:p>
                <w:p w14:paraId="2E8690F0"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Fiziskās pogas: start/stop/avārijas. </w:t>
                  </w:r>
                </w:p>
                <w:p w14:paraId="7B730826"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lastRenderedPageBreak/>
                    <w:t>Reāllaika diagnostika un atbalsts problēmu novēršanai un trauksmes signāliem.</w:t>
                  </w:r>
                </w:p>
                <w:p w14:paraId="070C8628"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Pneimatiskais izgrūdējs(gan svara neatbilstībai gan svešķermeņu)</w:t>
                  </w:r>
                </w:p>
                <w:p w14:paraId="068352D3"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Savietojamība ar ārējiem datu nesējiem.</w:t>
                  </w:r>
                </w:p>
                <w:p w14:paraId="770D1528" w14:textId="77777777" w:rsidR="006B66B7" w:rsidRPr="006B66B7" w:rsidRDefault="006B66B7" w:rsidP="006B66B7">
                  <w:pPr>
                    <w:pStyle w:val="ListParagraph"/>
                    <w:widowControl/>
                    <w:numPr>
                      <w:ilvl w:val="0"/>
                      <w:numId w:val="12"/>
                    </w:numPr>
                    <w:autoSpaceDE/>
                    <w:rPr>
                      <w:sz w:val="24"/>
                      <w:szCs w:val="24"/>
                    </w:rPr>
                  </w:pPr>
                  <w:r w:rsidRPr="006B66B7">
                    <w:rPr>
                      <w:sz w:val="24"/>
                      <w:szCs w:val="24"/>
                    </w:rPr>
                    <w:t xml:space="preserve">Iekārtas aizsardzības klase ne zemāka par IP66 - iekārtu var mazgāt ar ūdeni un iekārtas izpildījums no nerūsējošā tērauda 304 </w:t>
                  </w:r>
                </w:p>
                <w:p w14:paraId="4BF19BB0" w14:textId="3967050A"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Vadības valoda –LV </w:t>
                  </w:r>
                </w:p>
              </w:tc>
            </w:tr>
            <w:tr w:rsidR="006B66B7" w:rsidRPr="00FB1289" w14:paraId="6ABB3D88" w14:textId="77777777" w:rsidTr="00813D86">
              <w:tc>
                <w:tcPr>
                  <w:tcW w:w="40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E54D41" w14:textId="77777777" w:rsidR="006B66B7" w:rsidRPr="00FB1289" w:rsidRDefault="006B66B7" w:rsidP="00813D86">
                  <w:pPr>
                    <w:rPr>
                      <w:sz w:val="24"/>
                      <w:szCs w:val="24"/>
                    </w:rPr>
                  </w:pPr>
                </w:p>
              </w:tc>
              <w:tc>
                <w:tcPr>
                  <w:tcW w:w="5382" w:type="dxa"/>
                  <w:tcBorders>
                    <w:top w:val="nil"/>
                    <w:left w:val="nil"/>
                    <w:bottom w:val="single" w:sz="8" w:space="0" w:color="auto"/>
                    <w:right w:val="single" w:sz="8" w:space="0" w:color="auto"/>
                  </w:tcBorders>
                  <w:tcMar>
                    <w:top w:w="0" w:type="dxa"/>
                    <w:left w:w="108" w:type="dxa"/>
                    <w:bottom w:w="0" w:type="dxa"/>
                    <w:right w:w="108" w:type="dxa"/>
                  </w:tcMar>
                </w:tcPr>
                <w:p w14:paraId="4AD1B937" w14:textId="77777777" w:rsidR="006B66B7" w:rsidRPr="00FB1289" w:rsidRDefault="006B66B7" w:rsidP="00813D86">
                  <w:pPr>
                    <w:rPr>
                      <w:sz w:val="24"/>
                      <w:szCs w:val="24"/>
                    </w:rPr>
                  </w:pPr>
                </w:p>
              </w:tc>
            </w:tr>
          </w:tbl>
          <w:p w14:paraId="2C348058" w14:textId="77777777" w:rsidR="006B66B7" w:rsidRPr="00FB1289" w:rsidRDefault="006B66B7" w:rsidP="00813D86">
            <w:pPr>
              <w:rPr>
                <w:sz w:val="20"/>
                <w:szCs w:val="20"/>
                <w:lang w:eastAsia="lv-LV"/>
              </w:rPr>
            </w:pPr>
          </w:p>
        </w:tc>
        <w:tc>
          <w:tcPr>
            <w:tcW w:w="253" w:type="dxa"/>
            <w:vAlign w:val="center"/>
            <w:hideMark/>
          </w:tcPr>
          <w:p w14:paraId="752C860F" w14:textId="77777777" w:rsidR="006B66B7" w:rsidRPr="00FB1289" w:rsidRDefault="006B66B7" w:rsidP="00813D86">
            <w:r w:rsidRPr="00FB1289">
              <w:lastRenderedPageBreak/>
              <w:t> </w:t>
            </w:r>
          </w:p>
        </w:tc>
        <w:tc>
          <w:tcPr>
            <w:tcW w:w="59" w:type="dxa"/>
            <w:vAlign w:val="center"/>
            <w:hideMark/>
          </w:tcPr>
          <w:p w14:paraId="481FE256" w14:textId="77777777" w:rsidR="006B66B7" w:rsidRPr="00FB1289" w:rsidRDefault="006B66B7" w:rsidP="00813D86"/>
        </w:tc>
      </w:tr>
      <w:tr w:rsidR="006B66B7" w:rsidRPr="00FB1289" w14:paraId="4FA225BD" w14:textId="77777777" w:rsidTr="00F74DE0">
        <w:trPr>
          <w:gridBefore w:val="1"/>
          <w:gridAfter w:val="1"/>
          <w:wBefore w:w="108" w:type="dxa"/>
          <w:wAfter w:w="693" w:type="dxa"/>
          <w:trHeight w:val="276"/>
        </w:trPr>
        <w:tc>
          <w:tcPr>
            <w:tcW w:w="11195" w:type="dxa"/>
            <w:gridSpan w:val="50"/>
            <w:vMerge/>
            <w:vAlign w:val="center"/>
            <w:hideMark/>
          </w:tcPr>
          <w:p w14:paraId="106AFA82"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7319093E" w14:textId="77777777" w:rsidR="006B66B7" w:rsidRPr="00FB1289" w:rsidRDefault="006B66B7" w:rsidP="00813D86">
            <w:pPr>
              <w:rPr>
                <w:sz w:val="20"/>
                <w:szCs w:val="20"/>
                <w:lang w:eastAsia="lv-LV"/>
              </w:rPr>
            </w:pPr>
          </w:p>
        </w:tc>
        <w:tc>
          <w:tcPr>
            <w:tcW w:w="59" w:type="dxa"/>
            <w:vAlign w:val="center"/>
            <w:hideMark/>
          </w:tcPr>
          <w:p w14:paraId="22847C52" w14:textId="77777777" w:rsidR="006B66B7" w:rsidRPr="00FB1289" w:rsidRDefault="006B66B7" w:rsidP="00813D86">
            <w:pPr>
              <w:rPr>
                <w:sz w:val="20"/>
                <w:szCs w:val="20"/>
                <w:lang w:eastAsia="lv-LV"/>
              </w:rPr>
            </w:pPr>
          </w:p>
        </w:tc>
      </w:tr>
      <w:tr w:rsidR="006B66B7" w:rsidRPr="00FB1289" w14:paraId="5697EB6E" w14:textId="77777777" w:rsidTr="00F74DE0">
        <w:trPr>
          <w:gridBefore w:val="1"/>
          <w:gridAfter w:val="1"/>
          <w:wBefore w:w="108" w:type="dxa"/>
          <w:wAfter w:w="693" w:type="dxa"/>
          <w:trHeight w:val="276"/>
        </w:trPr>
        <w:tc>
          <w:tcPr>
            <w:tcW w:w="11195" w:type="dxa"/>
            <w:gridSpan w:val="50"/>
            <w:vMerge/>
            <w:vAlign w:val="center"/>
            <w:hideMark/>
          </w:tcPr>
          <w:p w14:paraId="1A8E963C"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6B2635B7" w14:textId="77777777" w:rsidR="006B66B7" w:rsidRPr="00FB1289" w:rsidRDefault="006B66B7" w:rsidP="00813D86">
            <w:pPr>
              <w:rPr>
                <w:sz w:val="20"/>
                <w:szCs w:val="20"/>
                <w:lang w:eastAsia="lv-LV"/>
              </w:rPr>
            </w:pPr>
          </w:p>
        </w:tc>
        <w:tc>
          <w:tcPr>
            <w:tcW w:w="59" w:type="dxa"/>
            <w:vAlign w:val="center"/>
            <w:hideMark/>
          </w:tcPr>
          <w:p w14:paraId="33E796FB" w14:textId="77777777" w:rsidR="006B66B7" w:rsidRPr="00FB1289" w:rsidRDefault="006B66B7" w:rsidP="00813D86">
            <w:pPr>
              <w:rPr>
                <w:sz w:val="20"/>
                <w:szCs w:val="20"/>
                <w:lang w:eastAsia="lv-LV"/>
              </w:rPr>
            </w:pPr>
          </w:p>
        </w:tc>
      </w:tr>
      <w:tr w:rsidR="006B66B7" w:rsidRPr="00FB1289" w14:paraId="594D135D" w14:textId="77777777" w:rsidTr="00F74DE0">
        <w:trPr>
          <w:gridBefore w:val="1"/>
          <w:gridAfter w:val="1"/>
          <w:wBefore w:w="108" w:type="dxa"/>
          <w:wAfter w:w="693" w:type="dxa"/>
          <w:trHeight w:val="276"/>
        </w:trPr>
        <w:tc>
          <w:tcPr>
            <w:tcW w:w="11195" w:type="dxa"/>
            <w:gridSpan w:val="50"/>
            <w:vMerge/>
            <w:vAlign w:val="center"/>
            <w:hideMark/>
          </w:tcPr>
          <w:p w14:paraId="1D2FC968"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4D4E6A94" w14:textId="77777777" w:rsidR="006B66B7" w:rsidRPr="00FB1289" w:rsidRDefault="006B66B7" w:rsidP="00813D86">
            <w:pPr>
              <w:rPr>
                <w:sz w:val="20"/>
                <w:szCs w:val="20"/>
                <w:lang w:eastAsia="lv-LV"/>
              </w:rPr>
            </w:pPr>
          </w:p>
        </w:tc>
        <w:tc>
          <w:tcPr>
            <w:tcW w:w="59" w:type="dxa"/>
            <w:vAlign w:val="center"/>
            <w:hideMark/>
          </w:tcPr>
          <w:p w14:paraId="545B9AC3" w14:textId="77777777" w:rsidR="006B66B7" w:rsidRPr="00FB1289" w:rsidRDefault="006B66B7" w:rsidP="00813D86">
            <w:pPr>
              <w:rPr>
                <w:sz w:val="20"/>
                <w:szCs w:val="20"/>
                <w:lang w:eastAsia="lv-LV"/>
              </w:rPr>
            </w:pPr>
          </w:p>
        </w:tc>
      </w:tr>
      <w:tr w:rsidR="006B66B7" w:rsidRPr="00FB1289" w14:paraId="3719FD17" w14:textId="77777777" w:rsidTr="00F74DE0">
        <w:trPr>
          <w:gridBefore w:val="1"/>
          <w:gridAfter w:val="1"/>
          <w:wBefore w:w="108" w:type="dxa"/>
          <w:wAfter w:w="693" w:type="dxa"/>
        </w:trPr>
        <w:tc>
          <w:tcPr>
            <w:tcW w:w="1604" w:type="dxa"/>
            <w:gridSpan w:val="5"/>
            <w:vAlign w:val="center"/>
            <w:hideMark/>
          </w:tcPr>
          <w:p w14:paraId="7CECBF88" w14:textId="77777777" w:rsidR="006B66B7" w:rsidRPr="00FB1289" w:rsidRDefault="006B66B7" w:rsidP="00813D86">
            <w:pPr>
              <w:rPr>
                <w:sz w:val="20"/>
                <w:szCs w:val="20"/>
                <w:lang w:eastAsia="lv-LV"/>
              </w:rPr>
            </w:pPr>
          </w:p>
        </w:tc>
        <w:tc>
          <w:tcPr>
            <w:tcW w:w="976" w:type="dxa"/>
            <w:gridSpan w:val="5"/>
            <w:vAlign w:val="center"/>
            <w:hideMark/>
          </w:tcPr>
          <w:p w14:paraId="217CC210" w14:textId="77777777" w:rsidR="006B66B7" w:rsidRPr="00FB1289" w:rsidRDefault="006B66B7" w:rsidP="00813D86">
            <w:pPr>
              <w:rPr>
                <w:sz w:val="20"/>
                <w:szCs w:val="20"/>
                <w:lang w:eastAsia="lv-LV"/>
              </w:rPr>
            </w:pPr>
          </w:p>
        </w:tc>
        <w:tc>
          <w:tcPr>
            <w:tcW w:w="397" w:type="dxa"/>
            <w:vAlign w:val="center"/>
            <w:hideMark/>
          </w:tcPr>
          <w:p w14:paraId="4A2DAAD1" w14:textId="77777777" w:rsidR="006B66B7" w:rsidRPr="00FB1289" w:rsidRDefault="006B66B7" w:rsidP="00813D86">
            <w:pPr>
              <w:rPr>
                <w:sz w:val="20"/>
                <w:szCs w:val="20"/>
                <w:lang w:eastAsia="lv-LV"/>
              </w:rPr>
            </w:pPr>
          </w:p>
        </w:tc>
        <w:tc>
          <w:tcPr>
            <w:tcW w:w="2187" w:type="dxa"/>
            <w:gridSpan w:val="7"/>
            <w:vAlign w:val="center"/>
            <w:hideMark/>
          </w:tcPr>
          <w:p w14:paraId="54FEE6F2" w14:textId="77777777" w:rsidR="006B66B7" w:rsidRPr="00FB1289" w:rsidRDefault="006B66B7" w:rsidP="00813D86">
            <w:pPr>
              <w:rPr>
                <w:sz w:val="20"/>
                <w:szCs w:val="20"/>
                <w:lang w:eastAsia="lv-LV"/>
              </w:rPr>
            </w:pPr>
          </w:p>
        </w:tc>
        <w:tc>
          <w:tcPr>
            <w:tcW w:w="972" w:type="dxa"/>
            <w:gridSpan w:val="3"/>
            <w:vAlign w:val="center"/>
            <w:hideMark/>
          </w:tcPr>
          <w:p w14:paraId="51EEB5A5" w14:textId="77777777" w:rsidR="006B66B7" w:rsidRPr="00FB1289" w:rsidRDefault="006B66B7" w:rsidP="00813D86">
            <w:pPr>
              <w:rPr>
                <w:sz w:val="20"/>
                <w:szCs w:val="20"/>
                <w:lang w:eastAsia="lv-LV"/>
              </w:rPr>
            </w:pPr>
          </w:p>
        </w:tc>
        <w:tc>
          <w:tcPr>
            <w:tcW w:w="797" w:type="dxa"/>
            <w:gridSpan w:val="3"/>
            <w:vAlign w:val="center"/>
            <w:hideMark/>
          </w:tcPr>
          <w:p w14:paraId="4DBB4BB7" w14:textId="77777777" w:rsidR="006B66B7" w:rsidRPr="00FB1289" w:rsidRDefault="006B66B7" w:rsidP="00813D86">
            <w:pPr>
              <w:rPr>
                <w:sz w:val="20"/>
                <w:szCs w:val="20"/>
                <w:lang w:eastAsia="lv-LV"/>
              </w:rPr>
            </w:pPr>
          </w:p>
        </w:tc>
        <w:tc>
          <w:tcPr>
            <w:tcW w:w="853" w:type="dxa"/>
            <w:gridSpan w:val="5"/>
            <w:vAlign w:val="center"/>
            <w:hideMark/>
          </w:tcPr>
          <w:p w14:paraId="25547DFA" w14:textId="77777777" w:rsidR="006B66B7" w:rsidRPr="00FB1289" w:rsidRDefault="006B66B7" w:rsidP="00813D86">
            <w:pPr>
              <w:rPr>
                <w:sz w:val="20"/>
                <w:szCs w:val="20"/>
                <w:lang w:eastAsia="lv-LV"/>
              </w:rPr>
            </w:pPr>
          </w:p>
        </w:tc>
        <w:tc>
          <w:tcPr>
            <w:tcW w:w="1340" w:type="dxa"/>
            <w:gridSpan w:val="7"/>
            <w:vAlign w:val="center"/>
            <w:hideMark/>
          </w:tcPr>
          <w:p w14:paraId="3571B923" w14:textId="77777777" w:rsidR="006B66B7" w:rsidRPr="00FB1289" w:rsidRDefault="006B66B7" w:rsidP="00813D86">
            <w:pPr>
              <w:rPr>
                <w:sz w:val="20"/>
                <w:szCs w:val="20"/>
                <w:lang w:eastAsia="lv-LV"/>
              </w:rPr>
            </w:pPr>
          </w:p>
        </w:tc>
        <w:tc>
          <w:tcPr>
            <w:tcW w:w="2069" w:type="dxa"/>
            <w:gridSpan w:val="14"/>
            <w:vAlign w:val="center"/>
            <w:hideMark/>
          </w:tcPr>
          <w:p w14:paraId="66D83AF8" w14:textId="77777777" w:rsidR="006B66B7" w:rsidRPr="00FB1289" w:rsidRDefault="006B66B7" w:rsidP="00813D86">
            <w:pPr>
              <w:rPr>
                <w:sz w:val="20"/>
                <w:szCs w:val="20"/>
                <w:lang w:eastAsia="lv-LV"/>
              </w:rPr>
            </w:pPr>
          </w:p>
        </w:tc>
        <w:tc>
          <w:tcPr>
            <w:tcW w:w="253" w:type="dxa"/>
            <w:vAlign w:val="center"/>
            <w:hideMark/>
          </w:tcPr>
          <w:p w14:paraId="105B3255" w14:textId="77777777" w:rsidR="006B66B7" w:rsidRPr="00FB1289" w:rsidRDefault="006B66B7" w:rsidP="00813D86">
            <w:pPr>
              <w:rPr>
                <w:sz w:val="20"/>
                <w:szCs w:val="20"/>
                <w:lang w:eastAsia="lv-LV"/>
              </w:rPr>
            </w:pPr>
          </w:p>
        </w:tc>
        <w:tc>
          <w:tcPr>
            <w:tcW w:w="59" w:type="dxa"/>
            <w:vAlign w:val="center"/>
            <w:hideMark/>
          </w:tcPr>
          <w:p w14:paraId="15A6B27C" w14:textId="77777777" w:rsidR="006B66B7" w:rsidRPr="00FB1289" w:rsidRDefault="006B66B7" w:rsidP="00813D86">
            <w:r w:rsidRPr="00FB1289">
              <w:t> </w:t>
            </w:r>
          </w:p>
        </w:tc>
      </w:tr>
      <w:tr w:rsidR="006B66B7" w:rsidRPr="00FB1289" w14:paraId="008A7202" w14:textId="77777777" w:rsidTr="00F74DE0">
        <w:trPr>
          <w:gridBefore w:val="1"/>
          <w:gridAfter w:val="6"/>
          <w:wBefore w:w="108" w:type="dxa"/>
          <w:wAfter w:w="1259" w:type="dxa"/>
          <w:trHeight w:val="600"/>
        </w:trPr>
        <w:tc>
          <w:tcPr>
            <w:tcW w:w="4209" w:type="dxa"/>
            <w:gridSpan w:val="1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0F1E1D" w14:textId="77777777" w:rsidR="006B66B7" w:rsidRPr="002D028E" w:rsidRDefault="006B66B7" w:rsidP="00813D86">
            <w:pPr>
              <w:rPr>
                <w:color w:val="000000"/>
                <w:sz w:val="24"/>
                <w:szCs w:val="24"/>
              </w:rPr>
            </w:pPr>
            <w:r w:rsidRPr="002D028E">
              <w:rPr>
                <w:color w:val="000000"/>
                <w:sz w:val="24"/>
                <w:szCs w:val="24"/>
              </w:rPr>
              <w:t>Produkts</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E0338AC" w14:textId="77777777" w:rsidR="006B66B7" w:rsidRPr="002D028E" w:rsidRDefault="006B66B7" w:rsidP="00813D86">
            <w:pPr>
              <w:rPr>
                <w:color w:val="000000"/>
                <w:sz w:val="24"/>
                <w:szCs w:val="24"/>
              </w:rPr>
            </w:pPr>
            <w:r w:rsidRPr="002D028E">
              <w:rPr>
                <w:color w:val="000000"/>
                <w:sz w:val="24"/>
                <w:szCs w:val="24"/>
              </w:rPr>
              <w:t>B (mm)</w:t>
            </w:r>
          </w:p>
        </w:tc>
        <w:tc>
          <w:tcPr>
            <w:tcW w:w="125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CA1D4F5" w14:textId="77777777" w:rsidR="006B66B7" w:rsidRPr="002D028E" w:rsidRDefault="006B66B7" w:rsidP="00813D86">
            <w:pPr>
              <w:rPr>
                <w:color w:val="000000"/>
                <w:sz w:val="24"/>
                <w:szCs w:val="24"/>
              </w:rPr>
            </w:pPr>
            <w:r w:rsidRPr="002D028E">
              <w:rPr>
                <w:color w:val="000000"/>
                <w:sz w:val="24"/>
                <w:szCs w:val="24"/>
              </w:rPr>
              <w:t>A (mm)</w:t>
            </w:r>
          </w:p>
        </w:tc>
        <w:tc>
          <w:tcPr>
            <w:tcW w:w="7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77396DD" w14:textId="77777777" w:rsidR="006B66B7" w:rsidRPr="002D028E" w:rsidRDefault="006B66B7" w:rsidP="00813D86">
            <w:pPr>
              <w:rPr>
                <w:color w:val="000000"/>
                <w:sz w:val="24"/>
                <w:szCs w:val="24"/>
              </w:rPr>
            </w:pPr>
            <w:r w:rsidRPr="002D028E">
              <w:rPr>
                <w:color w:val="000000"/>
                <w:sz w:val="24"/>
                <w:szCs w:val="24"/>
              </w:rPr>
              <w:t>C (mm)</w:t>
            </w:r>
          </w:p>
        </w:tc>
        <w:tc>
          <w:tcPr>
            <w:tcW w:w="82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86F90A7" w14:textId="77777777" w:rsidR="006B66B7" w:rsidRPr="002D028E" w:rsidRDefault="006B66B7" w:rsidP="00813D86">
            <w:pPr>
              <w:rPr>
                <w:color w:val="000000"/>
                <w:sz w:val="24"/>
                <w:szCs w:val="24"/>
              </w:rPr>
            </w:pPr>
            <w:r w:rsidRPr="002D028E">
              <w:rPr>
                <w:color w:val="000000"/>
                <w:sz w:val="24"/>
                <w:szCs w:val="24"/>
              </w:rPr>
              <w:t>Svars (g)</w:t>
            </w:r>
          </w:p>
        </w:tc>
        <w:tc>
          <w:tcPr>
            <w:tcW w:w="2043"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B0D0D84" w14:textId="77777777" w:rsidR="006B66B7" w:rsidRPr="002D028E" w:rsidRDefault="006B66B7" w:rsidP="00813D86">
            <w:pPr>
              <w:jc w:val="center"/>
              <w:rPr>
                <w:color w:val="000000"/>
                <w:sz w:val="24"/>
                <w:szCs w:val="24"/>
              </w:rPr>
            </w:pPr>
            <w:r w:rsidRPr="002D028E">
              <w:rPr>
                <w:color w:val="000000"/>
                <w:sz w:val="24"/>
                <w:szCs w:val="24"/>
              </w:rPr>
              <w:t>Iepakojumu skaits gab./min.</w:t>
            </w:r>
          </w:p>
        </w:tc>
        <w:tc>
          <w:tcPr>
            <w:tcW w:w="11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ECC594A" w14:textId="77777777" w:rsidR="006B66B7" w:rsidRPr="002D028E" w:rsidRDefault="006B66B7" w:rsidP="00813D86">
            <w:pPr>
              <w:rPr>
                <w:color w:val="000000"/>
                <w:sz w:val="24"/>
                <w:szCs w:val="24"/>
              </w:rPr>
            </w:pPr>
          </w:p>
        </w:tc>
      </w:tr>
      <w:tr w:rsidR="006B66B7" w:rsidRPr="00FB1289" w14:paraId="1F6C48EB"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446F99" w14:textId="32BD3735" w:rsidR="006B66B7" w:rsidRPr="002D028E" w:rsidRDefault="006B66B7" w:rsidP="00813D86">
            <w:pPr>
              <w:rPr>
                <w:color w:val="000000"/>
                <w:sz w:val="24"/>
                <w:szCs w:val="24"/>
              </w:rPr>
            </w:pPr>
            <w:r w:rsidRPr="002D028E">
              <w:rPr>
                <w:color w:val="000000"/>
                <w:sz w:val="24"/>
                <w:szCs w:val="24"/>
              </w:rPr>
              <w:t xml:space="preserve">Saldētu -18C </w:t>
            </w:r>
            <w:r w:rsidR="0055220C" w:rsidRPr="002D028E">
              <w:rPr>
                <w:color w:val="000000"/>
                <w:sz w:val="24"/>
                <w:szCs w:val="24"/>
              </w:rPr>
              <w:t>produktu</w:t>
            </w:r>
            <w:r w:rsidRPr="002D028E">
              <w:rPr>
                <w:color w:val="000000"/>
                <w:sz w:val="24"/>
                <w:szCs w:val="24"/>
              </w:rPr>
              <w:t xml:space="preserve">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A1541" w14:textId="77777777" w:rsidR="006B66B7" w:rsidRPr="002D028E" w:rsidRDefault="006B66B7" w:rsidP="00813D86">
            <w:pPr>
              <w:jc w:val="right"/>
              <w:rPr>
                <w:color w:val="000000"/>
                <w:sz w:val="24"/>
                <w:szCs w:val="24"/>
              </w:rPr>
            </w:pPr>
            <w:r w:rsidRPr="002D028E">
              <w:rPr>
                <w:color w:val="000000"/>
                <w:sz w:val="24"/>
                <w:szCs w:val="24"/>
              </w:rPr>
              <w:t>Līdz 210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E274A" w14:textId="77777777" w:rsidR="006B66B7" w:rsidRPr="002D028E" w:rsidRDefault="006B66B7" w:rsidP="00813D86">
            <w:pPr>
              <w:jc w:val="right"/>
              <w:rPr>
                <w:color w:val="000000"/>
                <w:sz w:val="24"/>
                <w:szCs w:val="24"/>
              </w:rPr>
            </w:pPr>
            <w:r w:rsidRPr="002D028E">
              <w:rPr>
                <w:color w:val="000000"/>
                <w:sz w:val="24"/>
                <w:szCs w:val="24"/>
              </w:rPr>
              <w:t>Līdz 250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6496D" w14:textId="77777777" w:rsidR="006B66B7" w:rsidRPr="002D028E" w:rsidRDefault="006B66B7" w:rsidP="00813D86">
            <w:pPr>
              <w:jc w:val="right"/>
              <w:rPr>
                <w:color w:val="000000"/>
                <w:sz w:val="24"/>
                <w:szCs w:val="24"/>
              </w:rPr>
            </w:pPr>
            <w:r w:rsidRPr="002D028E">
              <w:rPr>
                <w:color w:val="000000"/>
                <w:sz w:val="24"/>
                <w:szCs w:val="24"/>
              </w:rPr>
              <w:t xml:space="preserve">Līdz </w:t>
            </w:r>
            <w:r w:rsidRPr="002D028E">
              <w:rPr>
                <w:sz w:val="24"/>
                <w:szCs w:val="24"/>
              </w:rPr>
              <w:t>90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BCB10" w14:textId="77777777" w:rsidR="006B66B7" w:rsidRPr="002D028E" w:rsidRDefault="006B66B7" w:rsidP="00813D86">
            <w:pPr>
              <w:jc w:val="right"/>
              <w:rPr>
                <w:color w:val="000000"/>
                <w:sz w:val="24"/>
                <w:szCs w:val="24"/>
              </w:rPr>
            </w:pPr>
            <w:r w:rsidRPr="002D028E">
              <w:rPr>
                <w:color w:val="000000"/>
                <w:sz w:val="24"/>
                <w:szCs w:val="24"/>
              </w:rPr>
              <w:t>350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A1760" w14:textId="77777777" w:rsidR="006B66B7" w:rsidRPr="002D028E" w:rsidRDefault="006B66B7" w:rsidP="00813D86">
            <w:pPr>
              <w:jc w:val="center"/>
              <w:rPr>
                <w:color w:val="000000"/>
                <w:sz w:val="24"/>
                <w:szCs w:val="24"/>
              </w:rPr>
            </w:pPr>
            <w:r w:rsidRPr="002D028E">
              <w:rPr>
                <w:color w:val="000000"/>
                <w:sz w:val="24"/>
                <w:szCs w:val="24"/>
              </w:rPr>
              <w:t>20-80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320FB3AA" w14:textId="77777777" w:rsidR="006B66B7" w:rsidRPr="002D028E" w:rsidRDefault="006B66B7" w:rsidP="00813D86">
            <w:pPr>
              <w:jc w:val="right"/>
              <w:rPr>
                <w:color w:val="000000"/>
                <w:sz w:val="24"/>
                <w:szCs w:val="24"/>
              </w:rPr>
            </w:pPr>
          </w:p>
        </w:tc>
      </w:tr>
      <w:tr w:rsidR="006B66B7" w:rsidRPr="00FB1289" w14:paraId="3583E943"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360FC7" w14:textId="51D98DF0" w:rsidR="006B66B7" w:rsidRPr="002D028E" w:rsidRDefault="0055220C" w:rsidP="00813D86">
            <w:pPr>
              <w:rPr>
                <w:color w:val="000000"/>
                <w:sz w:val="24"/>
                <w:szCs w:val="24"/>
              </w:rPr>
            </w:pPr>
            <w:r w:rsidRPr="002D028E">
              <w:rPr>
                <w:color w:val="000000"/>
                <w:sz w:val="24"/>
                <w:szCs w:val="24"/>
              </w:rPr>
              <w:t>Saldētu -18C produktu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805CE" w14:textId="77777777" w:rsidR="006B66B7" w:rsidRPr="002D028E" w:rsidRDefault="006B66B7" w:rsidP="00813D86">
            <w:pPr>
              <w:jc w:val="right"/>
              <w:rPr>
                <w:color w:val="000000"/>
                <w:sz w:val="24"/>
                <w:szCs w:val="24"/>
              </w:rPr>
            </w:pPr>
            <w:r w:rsidRPr="002D028E">
              <w:rPr>
                <w:color w:val="000000"/>
                <w:sz w:val="24"/>
                <w:szCs w:val="24"/>
              </w:rPr>
              <w:t>Līdz 210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398BC" w14:textId="77777777" w:rsidR="006B66B7" w:rsidRPr="002D028E" w:rsidRDefault="006B66B7" w:rsidP="00813D86">
            <w:pPr>
              <w:jc w:val="right"/>
              <w:rPr>
                <w:color w:val="000000"/>
                <w:sz w:val="24"/>
                <w:szCs w:val="24"/>
              </w:rPr>
            </w:pPr>
            <w:r w:rsidRPr="002D028E">
              <w:rPr>
                <w:color w:val="000000"/>
                <w:sz w:val="24"/>
                <w:szCs w:val="24"/>
              </w:rPr>
              <w:t>Līdz 440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974987" w14:textId="77777777" w:rsidR="006B66B7" w:rsidRPr="002D028E" w:rsidRDefault="006B66B7" w:rsidP="00813D86">
            <w:pPr>
              <w:jc w:val="right"/>
              <w:rPr>
                <w:color w:val="000000"/>
                <w:sz w:val="24"/>
                <w:szCs w:val="24"/>
              </w:rPr>
            </w:pPr>
            <w:r w:rsidRPr="002D028E">
              <w:rPr>
                <w:color w:val="000000"/>
                <w:sz w:val="24"/>
                <w:szCs w:val="24"/>
              </w:rPr>
              <w:t>Līdz</w:t>
            </w:r>
          </w:p>
          <w:p w14:paraId="35EC82BB" w14:textId="77777777" w:rsidR="006B66B7" w:rsidRPr="002D028E" w:rsidRDefault="006B66B7" w:rsidP="00813D86">
            <w:pPr>
              <w:jc w:val="right"/>
              <w:rPr>
                <w:color w:val="000000"/>
                <w:sz w:val="24"/>
                <w:szCs w:val="24"/>
              </w:rPr>
            </w:pPr>
            <w:r w:rsidRPr="002D028E">
              <w:rPr>
                <w:sz w:val="24"/>
                <w:szCs w:val="24"/>
              </w:rPr>
              <w:t>90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00CBC" w14:textId="77777777" w:rsidR="006B66B7" w:rsidRPr="002D028E" w:rsidRDefault="006B66B7" w:rsidP="00813D86">
            <w:pPr>
              <w:jc w:val="right"/>
              <w:rPr>
                <w:color w:val="000000"/>
                <w:sz w:val="24"/>
                <w:szCs w:val="24"/>
              </w:rPr>
            </w:pPr>
            <w:r w:rsidRPr="002D028E">
              <w:rPr>
                <w:color w:val="000000"/>
                <w:sz w:val="24"/>
                <w:szCs w:val="24"/>
              </w:rPr>
              <w:t>750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5691A" w14:textId="77777777" w:rsidR="006B66B7" w:rsidRPr="002D028E" w:rsidRDefault="006B66B7" w:rsidP="00813D86">
            <w:pPr>
              <w:jc w:val="center"/>
              <w:rPr>
                <w:color w:val="000000"/>
                <w:sz w:val="24"/>
                <w:szCs w:val="24"/>
              </w:rPr>
            </w:pPr>
            <w:r w:rsidRPr="002D028E">
              <w:rPr>
                <w:color w:val="000000"/>
                <w:sz w:val="24"/>
                <w:szCs w:val="24"/>
              </w:rPr>
              <w:t>20-80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2E2DFE5C" w14:textId="77777777" w:rsidR="006B66B7" w:rsidRPr="002D028E" w:rsidRDefault="006B66B7" w:rsidP="00813D86">
            <w:pPr>
              <w:jc w:val="right"/>
              <w:rPr>
                <w:color w:val="000000"/>
                <w:sz w:val="24"/>
                <w:szCs w:val="24"/>
              </w:rPr>
            </w:pPr>
          </w:p>
        </w:tc>
      </w:tr>
      <w:tr w:rsidR="006B66B7" w:rsidRPr="00FB1289" w14:paraId="74A8D357"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988104" w14:textId="5261960E" w:rsidR="006B66B7" w:rsidRPr="002D028E" w:rsidRDefault="0055220C" w:rsidP="00813D86">
            <w:pPr>
              <w:rPr>
                <w:color w:val="000000"/>
                <w:sz w:val="24"/>
                <w:szCs w:val="24"/>
              </w:rPr>
            </w:pPr>
            <w:r w:rsidRPr="002D028E">
              <w:rPr>
                <w:color w:val="000000"/>
                <w:sz w:val="24"/>
                <w:szCs w:val="24"/>
              </w:rPr>
              <w:t>Saldētu -18C produktu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A297B" w14:textId="77777777" w:rsidR="006B66B7" w:rsidRPr="002D028E" w:rsidRDefault="006B66B7" w:rsidP="00813D86">
            <w:pPr>
              <w:jc w:val="right"/>
              <w:rPr>
                <w:color w:val="000000"/>
                <w:sz w:val="24"/>
                <w:szCs w:val="24"/>
              </w:rPr>
            </w:pPr>
            <w:r w:rsidRPr="002D028E">
              <w:rPr>
                <w:color w:val="000000"/>
                <w:sz w:val="24"/>
                <w:szCs w:val="24"/>
              </w:rPr>
              <w:t>Līdz 240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21E8" w14:textId="77777777" w:rsidR="006B66B7" w:rsidRPr="002D028E" w:rsidRDefault="006B66B7" w:rsidP="00813D86">
            <w:pPr>
              <w:jc w:val="right"/>
              <w:rPr>
                <w:color w:val="000000"/>
                <w:sz w:val="24"/>
                <w:szCs w:val="24"/>
              </w:rPr>
            </w:pPr>
            <w:r w:rsidRPr="002D028E">
              <w:rPr>
                <w:color w:val="000000"/>
                <w:sz w:val="24"/>
                <w:szCs w:val="24"/>
              </w:rPr>
              <w:t>Līdz 450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FB365" w14:textId="77777777" w:rsidR="006B66B7" w:rsidRPr="002D028E" w:rsidRDefault="006B66B7" w:rsidP="00813D86">
            <w:pPr>
              <w:jc w:val="right"/>
              <w:rPr>
                <w:color w:val="000000"/>
                <w:sz w:val="24"/>
                <w:szCs w:val="24"/>
              </w:rPr>
            </w:pPr>
            <w:r w:rsidRPr="002D028E">
              <w:rPr>
                <w:color w:val="000000"/>
                <w:sz w:val="24"/>
                <w:szCs w:val="24"/>
              </w:rPr>
              <w:t>Līdz 120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21C08" w14:textId="77777777" w:rsidR="006B66B7" w:rsidRPr="002D028E" w:rsidRDefault="006B66B7" w:rsidP="00813D86">
            <w:pPr>
              <w:jc w:val="right"/>
              <w:rPr>
                <w:color w:val="000000"/>
                <w:sz w:val="24"/>
                <w:szCs w:val="24"/>
              </w:rPr>
            </w:pPr>
            <w:r w:rsidRPr="002D028E">
              <w:rPr>
                <w:color w:val="000000"/>
                <w:sz w:val="24"/>
                <w:szCs w:val="24"/>
              </w:rPr>
              <w:t>2000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0A3FF1" w14:textId="77777777" w:rsidR="006B66B7" w:rsidRPr="002D028E" w:rsidRDefault="006B66B7" w:rsidP="00813D86">
            <w:pPr>
              <w:jc w:val="center"/>
              <w:rPr>
                <w:color w:val="000000"/>
                <w:sz w:val="24"/>
                <w:szCs w:val="24"/>
              </w:rPr>
            </w:pPr>
            <w:r w:rsidRPr="002D028E">
              <w:rPr>
                <w:color w:val="000000"/>
                <w:sz w:val="24"/>
                <w:szCs w:val="24"/>
              </w:rPr>
              <w:t>10-30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4F43BCA5" w14:textId="77777777" w:rsidR="006B66B7" w:rsidRPr="002D028E" w:rsidRDefault="006B66B7" w:rsidP="00813D86">
            <w:pPr>
              <w:jc w:val="right"/>
              <w:rPr>
                <w:color w:val="000000"/>
                <w:sz w:val="24"/>
                <w:szCs w:val="24"/>
              </w:rPr>
            </w:pPr>
          </w:p>
        </w:tc>
      </w:tr>
      <w:tr w:rsidR="006B66B7" w:rsidRPr="00FB1289" w14:paraId="39357389" w14:textId="77777777" w:rsidTr="00F74DE0">
        <w:trPr>
          <w:gridBefore w:val="1"/>
          <w:gridAfter w:val="6"/>
          <w:wBefore w:w="108" w:type="dxa"/>
          <w:wAfter w:w="1259" w:type="dxa"/>
          <w:trHeight w:val="276"/>
        </w:trPr>
        <w:tc>
          <w:tcPr>
            <w:tcW w:w="1469" w:type="dxa"/>
            <w:gridSpan w:val="4"/>
            <w:noWrap/>
            <w:tcMar>
              <w:top w:w="0" w:type="dxa"/>
              <w:left w:w="108" w:type="dxa"/>
              <w:bottom w:w="0" w:type="dxa"/>
              <w:right w:w="108" w:type="dxa"/>
            </w:tcMar>
            <w:vAlign w:val="bottom"/>
            <w:hideMark/>
          </w:tcPr>
          <w:p w14:paraId="0BC0A2CD" w14:textId="77777777" w:rsidR="006B66B7" w:rsidRPr="00FB1289" w:rsidRDefault="006B66B7" w:rsidP="00813D86">
            <w:pPr>
              <w:rPr>
                <w:color w:val="000000"/>
                <w:sz w:val="24"/>
                <w:szCs w:val="24"/>
              </w:rPr>
            </w:pPr>
          </w:p>
        </w:tc>
        <w:tc>
          <w:tcPr>
            <w:tcW w:w="881" w:type="dxa"/>
            <w:gridSpan w:val="5"/>
            <w:noWrap/>
            <w:tcMar>
              <w:top w:w="0" w:type="dxa"/>
              <w:left w:w="108" w:type="dxa"/>
              <w:bottom w:w="0" w:type="dxa"/>
              <w:right w:w="108" w:type="dxa"/>
            </w:tcMar>
            <w:vAlign w:val="bottom"/>
            <w:hideMark/>
          </w:tcPr>
          <w:p w14:paraId="78323F0D" w14:textId="77777777" w:rsidR="006B66B7" w:rsidRPr="00FB1289" w:rsidRDefault="006B66B7" w:rsidP="00813D86">
            <w:pPr>
              <w:rPr>
                <w:sz w:val="20"/>
                <w:szCs w:val="20"/>
                <w:lang w:eastAsia="lv-LV"/>
              </w:rPr>
            </w:pPr>
          </w:p>
        </w:tc>
        <w:tc>
          <w:tcPr>
            <w:tcW w:w="890" w:type="dxa"/>
            <w:gridSpan w:val="4"/>
            <w:noWrap/>
            <w:tcMar>
              <w:top w:w="0" w:type="dxa"/>
              <w:left w:w="108" w:type="dxa"/>
              <w:bottom w:w="0" w:type="dxa"/>
              <w:right w:w="108" w:type="dxa"/>
            </w:tcMar>
            <w:vAlign w:val="bottom"/>
            <w:hideMark/>
          </w:tcPr>
          <w:p w14:paraId="3AA9D8D9" w14:textId="77777777" w:rsidR="006B66B7" w:rsidRPr="00FB1289" w:rsidRDefault="006B66B7" w:rsidP="00813D86">
            <w:pPr>
              <w:rPr>
                <w:sz w:val="20"/>
                <w:szCs w:val="20"/>
                <w:lang w:eastAsia="lv-LV"/>
              </w:rPr>
            </w:pPr>
          </w:p>
        </w:tc>
        <w:tc>
          <w:tcPr>
            <w:tcW w:w="969" w:type="dxa"/>
            <w:gridSpan w:val="2"/>
            <w:noWrap/>
            <w:tcMar>
              <w:top w:w="0" w:type="dxa"/>
              <w:left w:w="108" w:type="dxa"/>
              <w:bottom w:w="0" w:type="dxa"/>
              <w:right w:w="108" w:type="dxa"/>
            </w:tcMar>
            <w:vAlign w:val="bottom"/>
            <w:hideMark/>
          </w:tcPr>
          <w:p w14:paraId="20F0D1E1" w14:textId="77777777" w:rsidR="006B66B7" w:rsidRPr="00FB1289" w:rsidRDefault="006B66B7" w:rsidP="00813D86">
            <w:pPr>
              <w:rPr>
                <w:sz w:val="20"/>
                <w:szCs w:val="20"/>
                <w:lang w:eastAsia="lv-LV"/>
              </w:rPr>
            </w:pPr>
          </w:p>
        </w:tc>
        <w:tc>
          <w:tcPr>
            <w:tcW w:w="750" w:type="dxa"/>
            <w:noWrap/>
            <w:tcMar>
              <w:top w:w="0" w:type="dxa"/>
              <w:left w:w="108" w:type="dxa"/>
              <w:bottom w:w="0" w:type="dxa"/>
              <w:right w:w="108" w:type="dxa"/>
            </w:tcMar>
            <w:vAlign w:val="bottom"/>
            <w:hideMark/>
          </w:tcPr>
          <w:p w14:paraId="51B05E6F" w14:textId="77777777" w:rsidR="006B66B7" w:rsidRPr="00FB1289" w:rsidRDefault="006B66B7" w:rsidP="00813D86">
            <w:pPr>
              <w:rPr>
                <w:sz w:val="20"/>
                <w:szCs w:val="20"/>
                <w:lang w:eastAsia="lv-LV"/>
              </w:rPr>
            </w:pPr>
          </w:p>
        </w:tc>
        <w:tc>
          <w:tcPr>
            <w:tcW w:w="1254" w:type="dxa"/>
            <w:gridSpan w:val="6"/>
            <w:noWrap/>
            <w:tcMar>
              <w:top w:w="0" w:type="dxa"/>
              <w:left w:w="108" w:type="dxa"/>
              <w:bottom w:w="0" w:type="dxa"/>
              <w:right w:w="108" w:type="dxa"/>
            </w:tcMar>
            <w:vAlign w:val="bottom"/>
            <w:hideMark/>
          </w:tcPr>
          <w:p w14:paraId="76239CEA" w14:textId="77777777" w:rsidR="006B66B7" w:rsidRPr="00FB1289" w:rsidRDefault="006B66B7" w:rsidP="00813D86">
            <w:pPr>
              <w:rPr>
                <w:sz w:val="20"/>
                <w:szCs w:val="20"/>
                <w:lang w:eastAsia="lv-LV"/>
              </w:rPr>
            </w:pPr>
          </w:p>
        </w:tc>
        <w:tc>
          <w:tcPr>
            <w:tcW w:w="750" w:type="dxa"/>
            <w:gridSpan w:val="3"/>
            <w:noWrap/>
            <w:tcMar>
              <w:top w:w="0" w:type="dxa"/>
              <w:left w:w="108" w:type="dxa"/>
              <w:bottom w:w="0" w:type="dxa"/>
              <w:right w:w="108" w:type="dxa"/>
            </w:tcMar>
            <w:vAlign w:val="bottom"/>
            <w:hideMark/>
          </w:tcPr>
          <w:p w14:paraId="4F47BFFB" w14:textId="77777777" w:rsidR="006B66B7" w:rsidRPr="00FB1289" w:rsidRDefault="006B66B7" w:rsidP="00813D86">
            <w:pPr>
              <w:rPr>
                <w:sz w:val="20"/>
                <w:szCs w:val="20"/>
                <w:lang w:eastAsia="lv-LV"/>
              </w:rPr>
            </w:pPr>
          </w:p>
        </w:tc>
        <w:tc>
          <w:tcPr>
            <w:tcW w:w="823" w:type="dxa"/>
            <w:gridSpan w:val="4"/>
            <w:noWrap/>
            <w:tcMar>
              <w:top w:w="0" w:type="dxa"/>
              <w:left w:w="108" w:type="dxa"/>
              <w:bottom w:w="0" w:type="dxa"/>
              <w:right w:w="108" w:type="dxa"/>
            </w:tcMar>
            <w:vAlign w:val="bottom"/>
            <w:hideMark/>
          </w:tcPr>
          <w:p w14:paraId="0E9CED82" w14:textId="77777777" w:rsidR="006B66B7" w:rsidRPr="00FB1289" w:rsidRDefault="006B66B7" w:rsidP="00813D86">
            <w:pPr>
              <w:rPr>
                <w:sz w:val="20"/>
                <w:szCs w:val="20"/>
                <w:lang w:eastAsia="lv-LV"/>
              </w:rPr>
            </w:pPr>
          </w:p>
        </w:tc>
        <w:tc>
          <w:tcPr>
            <w:tcW w:w="1034" w:type="dxa"/>
            <w:gridSpan w:val="6"/>
            <w:noWrap/>
            <w:tcMar>
              <w:top w:w="0" w:type="dxa"/>
              <w:left w:w="108" w:type="dxa"/>
              <w:bottom w:w="0" w:type="dxa"/>
              <w:right w:w="108" w:type="dxa"/>
            </w:tcMar>
            <w:vAlign w:val="bottom"/>
            <w:hideMark/>
          </w:tcPr>
          <w:p w14:paraId="3550483A" w14:textId="77777777" w:rsidR="006B66B7" w:rsidRPr="00FB1289" w:rsidRDefault="006B66B7" w:rsidP="00813D86">
            <w:pPr>
              <w:rPr>
                <w:sz w:val="20"/>
                <w:szCs w:val="20"/>
                <w:lang w:eastAsia="lv-LV"/>
              </w:rPr>
            </w:pPr>
          </w:p>
        </w:tc>
        <w:tc>
          <w:tcPr>
            <w:tcW w:w="1009" w:type="dxa"/>
            <w:gridSpan w:val="7"/>
            <w:noWrap/>
            <w:tcMar>
              <w:top w:w="0" w:type="dxa"/>
              <w:left w:w="108" w:type="dxa"/>
              <w:bottom w:w="0" w:type="dxa"/>
              <w:right w:w="108" w:type="dxa"/>
            </w:tcMar>
            <w:vAlign w:val="bottom"/>
            <w:hideMark/>
          </w:tcPr>
          <w:p w14:paraId="63EFB528" w14:textId="77777777" w:rsidR="006B66B7" w:rsidRPr="00FB1289" w:rsidRDefault="006B66B7" w:rsidP="00813D86">
            <w:pPr>
              <w:rPr>
                <w:sz w:val="20"/>
                <w:szCs w:val="20"/>
                <w:lang w:eastAsia="lv-LV"/>
              </w:rPr>
            </w:pPr>
          </w:p>
        </w:tc>
        <w:tc>
          <w:tcPr>
            <w:tcW w:w="1112" w:type="dxa"/>
            <w:gridSpan w:val="5"/>
            <w:noWrap/>
            <w:tcMar>
              <w:top w:w="0" w:type="dxa"/>
              <w:left w:w="108" w:type="dxa"/>
              <w:bottom w:w="0" w:type="dxa"/>
              <w:right w:w="108" w:type="dxa"/>
            </w:tcMar>
            <w:vAlign w:val="bottom"/>
            <w:hideMark/>
          </w:tcPr>
          <w:p w14:paraId="7E05A26F" w14:textId="77777777" w:rsidR="006B66B7" w:rsidRPr="00FB1289" w:rsidRDefault="006B66B7" w:rsidP="00813D86">
            <w:pPr>
              <w:rPr>
                <w:sz w:val="20"/>
                <w:szCs w:val="20"/>
                <w:lang w:eastAsia="lv-LV"/>
              </w:rPr>
            </w:pPr>
          </w:p>
        </w:tc>
      </w:tr>
      <w:tr w:rsidR="006B66B7" w:rsidRPr="00FB1289" w14:paraId="1747F3CC" w14:textId="77777777" w:rsidTr="00F74DE0">
        <w:trPr>
          <w:gridBefore w:val="1"/>
          <w:gridAfter w:val="6"/>
          <w:wBefore w:w="108" w:type="dxa"/>
          <w:wAfter w:w="1259" w:type="dxa"/>
          <w:trHeight w:val="312"/>
        </w:trPr>
        <w:tc>
          <w:tcPr>
            <w:tcW w:w="7786" w:type="dxa"/>
            <w:gridSpan w:val="29"/>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9E284F" w14:textId="77777777" w:rsidR="006B66B7" w:rsidRPr="00FB1289" w:rsidRDefault="006B66B7" w:rsidP="00813D86">
            <w:pPr>
              <w:rPr>
                <w:color w:val="202124"/>
                <w:sz w:val="24"/>
                <w:szCs w:val="24"/>
              </w:rPr>
            </w:pPr>
            <w:r w:rsidRPr="00FB1289">
              <w:rPr>
                <w:color w:val="202124"/>
                <w:sz w:val="24"/>
                <w:szCs w:val="24"/>
              </w:rPr>
              <w:t xml:space="preserve">Svaru diapazons </w:t>
            </w:r>
          </w:p>
        </w:tc>
        <w:tc>
          <w:tcPr>
            <w:tcW w:w="3155" w:type="dxa"/>
            <w:gridSpan w:val="18"/>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7D3ADD" w14:textId="77777777" w:rsidR="006B66B7" w:rsidRPr="002D028E" w:rsidRDefault="006B66B7" w:rsidP="00813D86">
            <w:pPr>
              <w:rPr>
                <w:color w:val="000000"/>
                <w:sz w:val="24"/>
                <w:szCs w:val="24"/>
              </w:rPr>
            </w:pPr>
            <w:r w:rsidRPr="002D028E">
              <w:rPr>
                <w:color w:val="000000"/>
                <w:sz w:val="24"/>
                <w:szCs w:val="24"/>
              </w:rPr>
              <w:t>200 g līdz 3000 g</w:t>
            </w:r>
          </w:p>
        </w:tc>
      </w:tr>
      <w:tr w:rsidR="006B66B7" w:rsidRPr="00FB1289" w14:paraId="140911CE"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60A5D6" w14:textId="77777777" w:rsidR="006B66B7" w:rsidRPr="00FB1289" w:rsidRDefault="006B66B7" w:rsidP="00813D86">
            <w:pPr>
              <w:rPr>
                <w:color w:val="202124"/>
                <w:sz w:val="24"/>
                <w:szCs w:val="24"/>
              </w:rPr>
            </w:pPr>
            <w:r w:rsidRPr="00FB1289">
              <w:rPr>
                <w:color w:val="202124"/>
                <w:sz w:val="24"/>
                <w:szCs w:val="24"/>
              </w:rPr>
              <w:t xml:space="preserve">Metroloģiskais iedalījums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6DC95" w14:textId="488B9E9C" w:rsidR="006B66B7" w:rsidRPr="002D028E" w:rsidRDefault="006B66B7" w:rsidP="00813D86">
            <w:pPr>
              <w:rPr>
                <w:color w:val="000000"/>
                <w:sz w:val="24"/>
                <w:szCs w:val="24"/>
              </w:rPr>
            </w:pPr>
            <w:r w:rsidRPr="002D028E">
              <w:rPr>
                <w:color w:val="000000"/>
                <w:sz w:val="24"/>
                <w:szCs w:val="24"/>
              </w:rPr>
              <w:t>e1,0 g</w:t>
            </w:r>
          </w:p>
        </w:tc>
      </w:tr>
      <w:tr w:rsidR="006B66B7" w:rsidRPr="00FB1289" w14:paraId="768E5757"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FCBEDD" w14:textId="77777777" w:rsidR="006B66B7" w:rsidRPr="00FB1289" w:rsidRDefault="006B66B7" w:rsidP="00813D86">
            <w:pPr>
              <w:rPr>
                <w:color w:val="202124"/>
                <w:sz w:val="24"/>
                <w:szCs w:val="24"/>
              </w:rPr>
            </w:pPr>
            <w:r w:rsidRPr="00FB1289">
              <w:rPr>
                <w:color w:val="202124"/>
                <w:sz w:val="24"/>
                <w:szCs w:val="24"/>
              </w:rPr>
              <w:t xml:space="preserve">Pieļaujamā kļūda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2F284" w14:textId="77777777" w:rsidR="006B66B7" w:rsidRPr="002D028E" w:rsidRDefault="006B66B7" w:rsidP="00813D86">
            <w:pPr>
              <w:rPr>
                <w:color w:val="000000"/>
                <w:sz w:val="24"/>
                <w:szCs w:val="24"/>
              </w:rPr>
            </w:pPr>
            <w:r w:rsidRPr="002D028E">
              <w:rPr>
                <w:color w:val="000000"/>
                <w:sz w:val="24"/>
                <w:szCs w:val="24"/>
              </w:rPr>
              <w:t> 1,0 g</w:t>
            </w:r>
          </w:p>
        </w:tc>
      </w:tr>
      <w:tr w:rsidR="006B66B7" w:rsidRPr="00FB1289" w14:paraId="3917A59E"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34F9C6" w14:textId="77777777" w:rsidR="006B66B7" w:rsidRPr="00FB1289" w:rsidRDefault="006B66B7" w:rsidP="00813D86">
            <w:pPr>
              <w:rPr>
                <w:color w:val="202124"/>
                <w:sz w:val="24"/>
                <w:szCs w:val="24"/>
              </w:rPr>
            </w:pPr>
            <w:r w:rsidRPr="00FB1289">
              <w:rPr>
                <w:color w:val="202124"/>
                <w:sz w:val="24"/>
                <w:szCs w:val="24"/>
              </w:rPr>
              <w:t xml:space="preserve">Konveijera augstums no grīdas (augstums)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EFCDE" w14:textId="77777777" w:rsidR="006B66B7" w:rsidRPr="002D028E" w:rsidRDefault="006B66B7" w:rsidP="00813D86">
            <w:pPr>
              <w:rPr>
                <w:color w:val="000000"/>
                <w:sz w:val="24"/>
                <w:szCs w:val="24"/>
              </w:rPr>
            </w:pPr>
            <w:r w:rsidRPr="002D028E">
              <w:rPr>
                <w:color w:val="000000"/>
                <w:sz w:val="24"/>
                <w:szCs w:val="24"/>
              </w:rPr>
              <w:t>1000 mm (+/- 50 mm)</w:t>
            </w:r>
          </w:p>
        </w:tc>
      </w:tr>
      <w:tr w:rsidR="006B66B7" w:rsidRPr="00FB1289" w14:paraId="7B7BDADC"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39777D" w14:textId="77777777" w:rsidR="006B66B7" w:rsidRPr="00FB1289" w:rsidRDefault="006B66B7" w:rsidP="00813D86">
            <w:pPr>
              <w:rPr>
                <w:color w:val="202124"/>
                <w:sz w:val="24"/>
                <w:szCs w:val="24"/>
              </w:rPr>
            </w:pPr>
            <w:r w:rsidRPr="00FB1289">
              <w:rPr>
                <w:color w:val="202124"/>
                <w:sz w:val="24"/>
                <w:szCs w:val="24"/>
              </w:rPr>
              <w:t xml:space="preserve">Iekārtas garums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9CF20" w14:textId="77777777" w:rsidR="006B66B7" w:rsidRPr="002D028E" w:rsidRDefault="006B66B7" w:rsidP="00813D86">
            <w:pPr>
              <w:rPr>
                <w:color w:val="000000"/>
                <w:sz w:val="24"/>
                <w:szCs w:val="24"/>
              </w:rPr>
            </w:pPr>
            <w:r w:rsidRPr="002D028E">
              <w:rPr>
                <w:color w:val="000000"/>
                <w:sz w:val="24"/>
                <w:szCs w:val="24"/>
              </w:rPr>
              <w:t>Līdz 2200 mm</w:t>
            </w:r>
          </w:p>
        </w:tc>
      </w:tr>
      <w:tr w:rsidR="006B66B7" w:rsidRPr="00FB1289" w14:paraId="685A3427"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881AC3" w14:textId="77777777" w:rsidR="006B66B7" w:rsidRPr="00FB1289" w:rsidRDefault="006B66B7" w:rsidP="00813D86">
            <w:pPr>
              <w:rPr>
                <w:color w:val="202124"/>
                <w:sz w:val="24"/>
                <w:szCs w:val="24"/>
              </w:rPr>
            </w:pPr>
            <w:r w:rsidRPr="00FB1289">
              <w:rPr>
                <w:color w:val="202124"/>
                <w:sz w:val="24"/>
                <w:szCs w:val="24"/>
              </w:rPr>
              <w:t xml:space="preserve">Iekārtas platums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7799F5" w14:textId="77777777" w:rsidR="006B66B7" w:rsidRPr="002D028E" w:rsidRDefault="006B66B7" w:rsidP="00813D86">
            <w:pPr>
              <w:rPr>
                <w:color w:val="000000"/>
                <w:sz w:val="24"/>
                <w:szCs w:val="24"/>
              </w:rPr>
            </w:pPr>
            <w:r w:rsidRPr="002D028E">
              <w:rPr>
                <w:color w:val="000000"/>
                <w:sz w:val="24"/>
                <w:szCs w:val="24"/>
              </w:rPr>
              <w:t>Līdz 1100 mm</w:t>
            </w:r>
          </w:p>
        </w:tc>
      </w:tr>
      <w:tr w:rsidR="006B66B7" w:rsidRPr="00FB1289" w14:paraId="14788F8D"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FA870" w14:textId="77777777" w:rsidR="006B66B7" w:rsidRPr="00FB1289" w:rsidRDefault="006B66B7" w:rsidP="00813D86">
            <w:pPr>
              <w:rPr>
                <w:color w:val="202124"/>
                <w:sz w:val="24"/>
                <w:szCs w:val="24"/>
              </w:rPr>
            </w:pPr>
            <w:r w:rsidRPr="00FB1289">
              <w:rPr>
                <w:color w:val="202124"/>
                <w:sz w:val="24"/>
                <w:szCs w:val="24"/>
              </w:rPr>
              <w:t xml:space="preserve">Telpas Temperatūras diapazons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DBC96" w14:textId="2DA92158" w:rsidR="006B66B7" w:rsidRPr="002D028E" w:rsidRDefault="006B66B7" w:rsidP="00813D86">
            <w:pPr>
              <w:rPr>
                <w:color w:val="000000"/>
                <w:sz w:val="24"/>
                <w:szCs w:val="24"/>
              </w:rPr>
            </w:pPr>
            <w:r w:rsidRPr="002D028E">
              <w:rPr>
                <w:color w:val="000000"/>
                <w:sz w:val="24"/>
                <w:szCs w:val="24"/>
              </w:rPr>
              <w:t xml:space="preserve">no 0 līdz +16 </w:t>
            </w:r>
            <w:r w:rsidR="00C72FB3" w:rsidRPr="002D028E">
              <w:rPr>
                <w:sz w:val="24"/>
                <w:szCs w:val="24"/>
                <w:lang w:val="en-US"/>
              </w:rPr>
              <w:t>°C</w:t>
            </w:r>
          </w:p>
        </w:tc>
      </w:tr>
      <w:tr w:rsidR="006B66B7" w:rsidRPr="00FB1289" w14:paraId="391397EB"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27CB84" w14:textId="77777777" w:rsidR="006B66B7" w:rsidRPr="00FB1289" w:rsidRDefault="006B66B7" w:rsidP="00813D86">
            <w:pPr>
              <w:rPr>
                <w:color w:val="202124"/>
                <w:sz w:val="24"/>
                <w:szCs w:val="24"/>
              </w:rPr>
            </w:pPr>
            <w:r w:rsidRPr="00FB1289">
              <w:rPr>
                <w:color w:val="202124"/>
                <w:sz w:val="24"/>
                <w:szCs w:val="24"/>
              </w:rPr>
              <w:t xml:space="preserve">Komplektā iekļaut pirmreizējā verifikācija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tcPr>
          <w:p w14:paraId="41B7891B" w14:textId="77777777" w:rsidR="006B66B7" w:rsidRPr="002D028E" w:rsidRDefault="006B66B7" w:rsidP="00813D86">
            <w:pPr>
              <w:rPr>
                <w:color w:val="000000"/>
                <w:sz w:val="24"/>
                <w:szCs w:val="24"/>
              </w:rPr>
            </w:pPr>
          </w:p>
        </w:tc>
      </w:tr>
      <w:tr w:rsidR="006B66B7" w:rsidRPr="00FB1289" w14:paraId="072CEE28"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B7D44F" w14:textId="5CD8DE8D" w:rsidR="006B66B7" w:rsidRPr="00FB1289" w:rsidRDefault="00C72FB3" w:rsidP="00813D86">
            <w:pPr>
              <w:rPr>
                <w:color w:val="202124"/>
                <w:sz w:val="24"/>
                <w:szCs w:val="24"/>
              </w:rPr>
            </w:pPr>
            <w:r>
              <w:t>Neatbilstošu produktu kaste,</w:t>
            </w:r>
            <w:r w:rsidR="006B66B7" w:rsidRPr="00FB1289">
              <w:t xml:space="preserve"> produktiem ar svara neatbilstību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hideMark/>
          </w:tcPr>
          <w:p w14:paraId="0A58AE8C" w14:textId="77777777" w:rsidR="006B66B7" w:rsidRPr="002D028E" w:rsidRDefault="006B66B7" w:rsidP="00813D86">
            <w:pPr>
              <w:rPr>
                <w:color w:val="000000"/>
                <w:sz w:val="24"/>
                <w:szCs w:val="24"/>
              </w:rPr>
            </w:pPr>
            <w:r w:rsidRPr="002D028E">
              <w:rPr>
                <w:color w:val="000000"/>
                <w:sz w:val="24"/>
                <w:szCs w:val="24"/>
              </w:rPr>
              <w:t>1 gab</w:t>
            </w:r>
          </w:p>
        </w:tc>
      </w:tr>
      <w:tr w:rsidR="00CB382A" w:rsidRPr="002D028E" w14:paraId="0F4F0273" w14:textId="77777777" w:rsidTr="00F74DE0">
        <w:tblPrEx>
          <w:tblCellMar>
            <w:left w:w="108" w:type="dxa"/>
            <w:right w:w="108" w:type="dxa"/>
          </w:tblCellMar>
        </w:tblPrEx>
        <w:trPr>
          <w:gridBefore w:val="1"/>
          <w:gridAfter w:val="7"/>
          <w:wBefore w:w="108" w:type="dxa"/>
          <w:wAfter w:w="1297" w:type="dxa"/>
          <w:trHeight w:val="312"/>
        </w:trPr>
        <w:tc>
          <w:tcPr>
            <w:tcW w:w="7748" w:type="dxa"/>
            <w:gridSpan w:val="28"/>
            <w:tcBorders>
              <w:top w:val="single" w:sz="4" w:space="0" w:color="auto"/>
              <w:left w:val="single" w:sz="4" w:space="0" w:color="auto"/>
              <w:bottom w:val="single" w:sz="4" w:space="0" w:color="auto"/>
              <w:right w:val="single" w:sz="4" w:space="0" w:color="auto"/>
            </w:tcBorders>
            <w:noWrap/>
          </w:tcPr>
          <w:p w14:paraId="0B09A8E3" w14:textId="5863B8AE" w:rsidR="00CB382A" w:rsidRPr="00747F40" w:rsidRDefault="00E8429F" w:rsidP="00CB382A">
            <w:pPr>
              <w:widowControl/>
              <w:autoSpaceDE/>
              <w:autoSpaceDN/>
            </w:pPr>
            <w:r w:rsidRPr="00E8429F">
              <w:t xml:space="preserve">Slēdzama </w:t>
            </w:r>
            <w:r w:rsidR="00C72FB3">
              <w:t>piesārņotu, neatbilstošu produktu kaste</w:t>
            </w:r>
            <w:r w:rsidRPr="00E8429F">
              <w:t xml:space="preserve"> </w:t>
            </w:r>
          </w:p>
        </w:tc>
        <w:tc>
          <w:tcPr>
            <w:tcW w:w="3155" w:type="dxa"/>
            <w:gridSpan w:val="18"/>
            <w:tcBorders>
              <w:top w:val="single" w:sz="4" w:space="0" w:color="auto"/>
              <w:left w:val="nil"/>
              <w:bottom w:val="single" w:sz="4" w:space="0" w:color="auto"/>
              <w:right w:val="single" w:sz="4" w:space="0" w:color="auto"/>
            </w:tcBorders>
            <w:noWrap/>
          </w:tcPr>
          <w:p w14:paraId="0CA0C916" w14:textId="4D82B1BC" w:rsidR="00CB382A" w:rsidRPr="002D028E" w:rsidRDefault="00CB382A" w:rsidP="00CB382A">
            <w:pPr>
              <w:widowControl/>
              <w:autoSpaceDE/>
              <w:autoSpaceDN/>
              <w:rPr>
                <w:sz w:val="24"/>
                <w:szCs w:val="24"/>
              </w:rPr>
            </w:pPr>
            <w:r w:rsidRPr="002D028E">
              <w:rPr>
                <w:sz w:val="24"/>
                <w:szCs w:val="24"/>
              </w:rPr>
              <w:t>1 gab</w:t>
            </w:r>
          </w:p>
        </w:tc>
      </w:tr>
      <w:tr w:rsidR="002806C8" w:rsidRPr="00FF12A1" w14:paraId="248AD6CE" w14:textId="77777777" w:rsidTr="00F74DE0">
        <w:tblPrEx>
          <w:tblCellMar>
            <w:left w:w="108" w:type="dxa"/>
            <w:right w:w="108" w:type="dxa"/>
          </w:tblCellMar>
        </w:tblPrEx>
        <w:trPr>
          <w:gridBefore w:val="1"/>
          <w:gridAfter w:val="7"/>
          <w:wBefore w:w="108" w:type="dxa"/>
          <w:wAfter w:w="1297" w:type="dxa"/>
          <w:trHeight w:val="276"/>
        </w:trPr>
        <w:tc>
          <w:tcPr>
            <w:tcW w:w="1469" w:type="dxa"/>
            <w:gridSpan w:val="4"/>
            <w:tcBorders>
              <w:top w:val="nil"/>
              <w:left w:val="nil"/>
              <w:bottom w:val="single" w:sz="4" w:space="0" w:color="auto"/>
              <w:right w:val="nil"/>
            </w:tcBorders>
            <w:noWrap/>
            <w:vAlign w:val="bottom"/>
            <w:hideMark/>
          </w:tcPr>
          <w:p w14:paraId="5DEA7ED5" w14:textId="77777777" w:rsidR="00DF694F" w:rsidRPr="00FF12A1" w:rsidRDefault="00DF694F" w:rsidP="00DF694F">
            <w:pPr>
              <w:widowControl/>
              <w:autoSpaceDE/>
              <w:autoSpaceDN/>
              <w:rPr>
                <w:color w:val="000000"/>
                <w:sz w:val="24"/>
                <w:szCs w:val="24"/>
              </w:rPr>
            </w:pPr>
          </w:p>
        </w:tc>
        <w:tc>
          <w:tcPr>
            <w:tcW w:w="881" w:type="dxa"/>
            <w:gridSpan w:val="5"/>
            <w:tcBorders>
              <w:top w:val="nil"/>
              <w:left w:val="nil"/>
              <w:bottom w:val="single" w:sz="4" w:space="0" w:color="auto"/>
              <w:right w:val="nil"/>
            </w:tcBorders>
            <w:noWrap/>
            <w:vAlign w:val="bottom"/>
            <w:hideMark/>
          </w:tcPr>
          <w:p w14:paraId="0810A9CB" w14:textId="77777777" w:rsidR="00DF694F" w:rsidRPr="00FF12A1" w:rsidRDefault="00DF694F" w:rsidP="00DF694F">
            <w:pPr>
              <w:widowControl/>
              <w:autoSpaceDE/>
              <w:autoSpaceDN/>
              <w:rPr>
                <w:sz w:val="24"/>
                <w:szCs w:val="24"/>
              </w:rPr>
            </w:pPr>
          </w:p>
        </w:tc>
        <w:tc>
          <w:tcPr>
            <w:tcW w:w="890" w:type="dxa"/>
            <w:gridSpan w:val="4"/>
            <w:tcBorders>
              <w:top w:val="nil"/>
              <w:left w:val="nil"/>
              <w:bottom w:val="single" w:sz="4" w:space="0" w:color="auto"/>
              <w:right w:val="nil"/>
            </w:tcBorders>
            <w:noWrap/>
            <w:vAlign w:val="bottom"/>
            <w:hideMark/>
          </w:tcPr>
          <w:p w14:paraId="024E8041" w14:textId="77777777" w:rsidR="00DF694F" w:rsidRPr="00FF12A1" w:rsidRDefault="00DF694F" w:rsidP="00DF694F">
            <w:pPr>
              <w:widowControl/>
              <w:autoSpaceDE/>
              <w:autoSpaceDN/>
              <w:rPr>
                <w:sz w:val="24"/>
                <w:szCs w:val="24"/>
              </w:rPr>
            </w:pPr>
          </w:p>
        </w:tc>
        <w:tc>
          <w:tcPr>
            <w:tcW w:w="969" w:type="dxa"/>
            <w:gridSpan w:val="2"/>
            <w:tcBorders>
              <w:top w:val="nil"/>
              <w:left w:val="nil"/>
              <w:bottom w:val="single" w:sz="4" w:space="0" w:color="auto"/>
              <w:right w:val="nil"/>
            </w:tcBorders>
            <w:noWrap/>
            <w:vAlign w:val="bottom"/>
            <w:hideMark/>
          </w:tcPr>
          <w:p w14:paraId="189AF73C" w14:textId="77777777" w:rsidR="00DF694F" w:rsidRPr="00FF12A1" w:rsidRDefault="00DF694F" w:rsidP="00DF694F">
            <w:pPr>
              <w:widowControl/>
              <w:autoSpaceDE/>
              <w:autoSpaceDN/>
              <w:rPr>
                <w:sz w:val="24"/>
                <w:szCs w:val="24"/>
              </w:rPr>
            </w:pPr>
          </w:p>
        </w:tc>
        <w:tc>
          <w:tcPr>
            <w:tcW w:w="750" w:type="dxa"/>
            <w:tcBorders>
              <w:top w:val="nil"/>
              <w:left w:val="nil"/>
              <w:bottom w:val="single" w:sz="4" w:space="0" w:color="auto"/>
              <w:right w:val="nil"/>
            </w:tcBorders>
            <w:noWrap/>
            <w:vAlign w:val="bottom"/>
            <w:hideMark/>
          </w:tcPr>
          <w:p w14:paraId="0C0B866E" w14:textId="77777777" w:rsidR="00DF694F" w:rsidRPr="00FF12A1" w:rsidRDefault="00DF694F" w:rsidP="00DF694F">
            <w:pPr>
              <w:widowControl/>
              <w:autoSpaceDE/>
              <w:autoSpaceDN/>
              <w:rPr>
                <w:sz w:val="24"/>
                <w:szCs w:val="24"/>
              </w:rPr>
            </w:pPr>
          </w:p>
        </w:tc>
        <w:tc>
          <w:tcPr>
            <w:tcW w:w="1254" w:type="dxa"/>
            <w:gridSpan w:val="6"/>
            <w:tcBorders>
              <w:top w:val="nil"/>
              <w:left w:val="nil"/>
              <w:bottom w:val="single" w:sz="4" w:space="0" w:color="auto"/>
              <w:right w:val="nil"/>
            </w:tcBorders>
            <w:noWrap/>
            <w:vAlign w:val="bottom"/>
            <w:hideMark/>
          </w:tcPr>
          <w:p w14:paraId="3130D4F9" w14:textId="77777777" w:rsidR="00DF694F" w:rsidRPr="00FF12A1" w:rsidRDefault="00DF694F" w:rsidP="00DF694F">
            <w:pPr>
              <w:widowControl/>
              <w:autoSpaceDE/>
              <w:autoSpaceDN/>
              <w:rPr>
                <w:sz w:val="24"/>
                <w:szCs w:val="24"/>
              </w:rPr>
            </w:pPr>
          </w:p>
        </w:tc>
        <w:tc>
          <w:tcPr>
            <w:tcW w:w="750" w:type="dxa"/>
            <w:gridSpan w:val="3"/>
            <w:tcBorders>
              <w:top w:val="nil"/>
              <w:left w:val="nil"/>
              <w:bottom w:val="single" w:sz="4" w:space="0" w:color="auto"/>
              <w:right w:val="nil"/>
            </w:tcBorders>
            <w:noWrap/>
            <w:vAlign w:val="bottom"/>
            <w:hideMark/>
          </w:tcPr>
          <w:p w14:paraId="396711F9" w14:textId="77777777" w:rsidR="00DF694F" w:rsidRPr="00FF12A1" w:rsidRDefault="00DF694F" w:rsidP="00DF694F">
            <w:pPr>
              <w:widowControl/>
              <w:autoSpaceDE/>
              <w:autoSpaceDN/>
              <w:rPr>
                <w:sz w:val="24"/>
                <w:szCs w:val="24"/>
              </w:rPr>
            </w:pPr>
          </w:p>
        </w:tc>
        <w:tc>
          <w:tcPr>
            <w:tcW w:w="785" w:type="dxa"/>
            <w:gridSpan w:val="3"/>
            <w:tcBorders>
              <w:top w:val="nil"/>
              <w:left w:val="nil"/>
              <w:bottom w:val="single" w:sz="4" w:space="0" w:color="auto"/>
              <w:right w:val="nil"/>
            </w:tcBorders>
            <w:noWrap/>
            <w:vAlign w:val="bottom"/>
            <w:hideMark/>
          </w:tcPr>
          <w:p w14:paraId="42295C2B" w14:textId="77777777" w:rsidR="00DF694F" w:rsidRPr="00FF12A1" w:rsidRDefault="00DF694F" w:rsidP="00DF694F">
            <w:pPr>
              <w:widowControl/>
              <w:autoSpaceDE/>
              <w:autoSpaceDN/>
              <w:rPr>
                <w:sz w:val="24"/>
                <w:szCs w:val="24"/>
              </w:rPr>
            </w:pPr>
          </w:p>
        </w:tc>
        <w:tc>
          <w:tcPr>
            <w:tcW w:w="1035" w:type="dxa"/>
            <w:gridSpan w:val="6"/>
            <w:tcBorders>
              <w:top w:val="nil"/>
              <w:left w:val="nil"/>
              <w:bottom w:val="single" w:sz="4" w:space="0" w:color="auto"/>
              <w:right w:val="nil"/>
            </w:tcBorders>
            <w:noWrap/>
            <w:vAlign w:val="bottom"/>
            <w:hideMark/>
          </w:tcPr>
          <w:p w14:paraId="47C1A7E0" w14:textId="77777777" w:rsidR="00DF694F" w:rsidRPr="00FF12A1" w:rsidRDefault="00DF694F" w:rsidP="00DF694F">
            <w:pPr>
              <w:widowControl/>
              <w:autoSpaceDE/>
              <w:autoSpaceDN/>
              <w:rPr>
                <w:sz w:val="24"/>
                <w:szCs w:val="24"/>
              </w:rPr>
            </w:pPr>
          </w:p>
        </w:tc>
        <w:tc>
          <w:tcPr>
            <w:tcW w:w="1007" w:type="dxa"/>
            <w:gridSpan w:val="7"/>
            <w:tcBorders>
              <w:top w:val="nil"/>
              <w:left w:val="nil"/>
              <w:bottom w:val="single" w:sz="4" w:space="0" w:color="auto"/>
              <w:right w:val="nil"/>
            </w:tcBorders>
            <w:noWrap/>
            <w:vAlign w:val="bottom"/>
            <w:hideMark/>
          </w:tcPr>
          <w:p w14:paraId="6B521670" w14:textId="77777777" w:rsidR="00DF694F" w:rsidRPr="00FF12A1" w:rsidRDefault="00DF694F" w:rsidP="00DF694F">
            <w:pPr>
              <w:widowControl/>
              <w:autoSpaceDE/>
              <w:autoSpaceDN/>
              <w:rPr>
                <w:sz w:val="24"/>
                <w:szCs w:val="24"/>
              </w:rPr>
            </w:pPr>
          </w:p>
        </w:tc>
        <w:tc>
          <w:tcPr>
            <w:tcW w:w="1113" w:type="dxa"/>
            <w:gridSpan w:val="5"/>
            <w:tcBorders>
              <w:top w:val="nil"/>
              <w:left w:val="nil"/>
              <w:bottom w:val="single" w:sz="4" w:space="0" w:color="auto"/>
              <w:right w:val="nil"/>
            </w:tcBorders>
            <w:noWrap/>
            <w:vAlign w:val="bottom"/>
            <w:hideMark/>
          </w:tcPr>
          <w:p w14:paraId="4733AD44" w14:textId="77777777" w:rsidR="00DF694F" w:rsidRPr="00FF12A1" w:rsidRDefault="00DF694F" w:rsidP="00DF694F">
            <w:pPr>
              <w:widowControl/>
              <w:autoSpaceDE/>
              <w:autoSpaceDN/>
              <w:rPr>
                <w:sz w:val="24"/>
                <w:szCs w:val="24"/>
              </w:rPr>
            </w:pPr>
          </w:p>
        </w:tc>
      </w:tr>
    </w:tbl>
    <w:p w14:paraId="338E56E9" w14:textId="76A8FBBD" w:rsidR="005819D6" w:rsidRPr="00FF12A1" w:rsidRDefault="005819D6" w:rsidP="00461C98">
      <w:pPr>
        <w:rPr>
          <w:b/>
          <w:sz w:val="24"/>
          <w:szCs w:val="24"/>
        </w:rPr>
      </w:pPr>
    </w:p>
    <w:p w14:paraId="0CFE29EC" w14:textId="77777777" w:rsidR="00383998" w:rsidRDefault="00383998" w:rsidP="00080C1E">
      <w:pPr>
        <w:pStyle w:val="BodyText"/>
        <w:spacing w:before="5"/>
        <w:rPr>
          <w:b/>
          <w:bCs/>
          <w:sz w:val="24"/>
          <w:szCs w:val="24"/>
        </w:rPr>
      </w:pPr>
    </w:p>
    <w:p w14:paraId="0BAD5625" w14:textId="77777777" w:rsidR="002C0AFC" w:rsidRDefault="002C0AFC" w:rsidP="00080C1E">
      <w:pPr>
        <w:pStyle w:val="BodyText"/>
        <w:spacing w:before="5"/>
        <w:rPr>
          <w:b/>
          <w:bCs/>
          <w:sz w:val="24"/>
          <w:szCs w:val="24"/>
        </w:rPr>
      </w:pPr>
    </w:p>
    <w:p w14:paraId="752AA310" w14:textId="77777777" w:rsidR="002C0AFC" w:rsidRDefault="002C0AFC" w:rsidP="00080C1E">
      <w:pPr>
        <w:pStyle w:val="BodyText"/>
        <w:spacing w:before="5"/>
        <w:rPr>
          <w:b/>
          <w:bCs/>
          <w:sz w:val="24"/>
          <w:szCs w:val="24"/>
        </w:rPr>
      </w:pPr>
    </w:p>
    <w:p w14:paraId="4EEDD060" w14:textId="77777777" w:rsidR="002C0AFC" w:rsidRDefault="002C0AFC" w:rsidP="00080C1E">
      <w:pPr>
        <w:pStyle w:val="BodyText"/>
        <w:spacing w:before="5"/>
        <w:rPr>
          <w:b/>
          <w:bCs/>
          <w:sz w:val="24"/>
          <w:szCs w:val="24"/>
        </w:rPr>
      </w:pPr>
    </w:p>
    <w:p w14:paraId="1EAF8E14" w14:textId="77777777" w:rsidR="0036084B" w:rsidRDefault="0036084B" w:rsidP="00080C1E">
      <w:pPr>
        <w:pStyle w:val="BodyText"/>
        <w:spacing w:before="5"/>
        <w:rPr>
          <w:b/>
          <w:bCs/>
          <w:sz w:val="24"/>
          <w:szCs w:val="24"/>
        </w:rPr>
      </w:pPr>
    </w:p>
    <w:p w14:paraId="6ABEA9A4" w14:textId="77777777" w:rsidR="0036084B" w:rsidRDefault="0036084B" w:rsidP="00080C1E">
      <w:pPr>
        <w:pStyle w:val="BodyText"/>
        <w:spacing w:before="5"/>
        <w:rPr>
          <w:b/>
          <w:bCs/>
          <w:sz w:val="24"/>
          <w:szCs w:val="24"/>
        </w:rPr>
      </w:pPr>
    </w:p>
    <w:p w14:paraId="660F9B92" w14:textId="4FEA4DFC" w:rsidR="00080C1E" w:rsidRPr="00FF12A1" w:rsidRDefault="00080C1E" w:rsidP="00080C1E">
      <w:pPr>
        <w:pStyle w:val="BodyText"/>
        <w:spacing w:before="5"/>
        <w:rPr>
          <w:b/>
          <w:bCs/>
          <w:sz w:val="24"/>
          <w:szCs w:val="24"/>
        </w:rPr>
      </w:pPr>
      <w:r w:rsidRPr="00FF12A1">
        <w:rPr>
          <w:b/>
          <w:bCs/>
          <w:sz w:val="24"/>
          <w:szCs w:val="24"/>
        </w:rPr>
        <w:t xml:space="preserve">LOTE NR. </w:t>
      </w:r>
      <w:r w:rsidR="00B00784">
        <w:rPr>
          <w:b/>
          <w:bCs/>
          <w:sz w:val="24"/>
          <w:szCs w:val="24"/>
        </w:rPr>
        <w:t>3</w:t>
      </w:r>
    </w:p>
    <w:p w14:paraId="7211CF89" w14:textId="68751BA4" w:rsidR="00E95620" w:rsidRPr="00FF12A1" w:rsidRDefault="00E95620" w:rsidP="00461C98">
      <w:pPr>
        <w:rPr>
          <w:b/>
          <w:sz w:val="24"/>
          <w:szCs w:val="24"/>
        </w:rPr>
      </w:pPr>
    </w:p>
    <w:tbl>
      <w:tblPr>
        <w:tblW w:w="9349" w:type="dxa"/>
        <w:tblLook w:val="04A0" w:firstRow="1" w:lastRow="0" w:firstColumn="1" w:lastColumn="0" w:noHBand="0" w:noVBand="1"/>
      </w:tblPr>
      <w:tblGrid>
        <w:gridCol w:w="6037"/>
        <w:gridCol w:w="3312"/>
      </w:tblGrid>
      <w:tr w:rsidR="00080C1E" w:rsidRPr="00FF12A1" w14:paraId="30E0FF21" w14:textId="77777777" w:rsidTr="00873C25">
        <w:trPr>
          <w:trHeight w:val="288"/>
        </w:trPr>
        <w:tc>
          <w:tcPr>
            <w:tcW w:w="9349"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88D5420" w14:textId="045E386D" w:rsidR="00080C1E" w:rsidRPr="00FF12A1" w:rsidRDefault="00080C1E" w:rsidP="00080C1E">
            <w:pPr>
              <w:widowControl/>
              <w:autoSpaceDE/>
              <w:autoSpaceDN/>
              <w:rPr>
                <w:b/>
                <w:bCs/>
                <w:color w:val="000000"/>
                <w:sz w:val="24"/>
                <w:szCs w:val="24"/>
              </w:rPr>
            </w:pPr>
            <w:r w:rsidRPr="00FF12A1">
              <w:rPr>
                <w:b/>
                <w:bCs/>
                <w:color w:val="000000"/>
                <w:sz w:val="24"/>
                <w:szCs w:val="24"/>
              </w:rPr>
              <w:t xml:space="preserve">GAĻAS </w:t>
            </w:r>
            <w:r w:rsidR="00E6354E">
              <w:rPr>
                <w:b/>
                <w:bCs/>
                <w:color w:val="000000"/>
                <w:sz w:val="24"/>
                <w:szCs w:val="24"/>
              </w:rPr>
              <w:t xml:space="preserve">vakuuma </w:t>
            </w:r>
            <w:r w:rsidRPr="00FF12A1">
              <w:rPr>
                <w:b/>
                <w:bCs/>
                <w:color w:val="000000"/>
                <w:sz w:val="24"/>
                <w:szCs w:val="24"/>
              </w:rPr>
              <w:t>MAISĪTĀJS AR PACĒLĀJU</w:t>
            </w:r>
          </w:p>
        </w:tc>
      </w:tr>
      <w:tr w:rsidR="00D15479" w:rsidRPr="00FF12A1" w14:paraId="2CA0005D" w14:textId="77777777" w:rsidTr="001F769A">
        <w:trPr>
          <w:trHeight w:val="288"/>
        </w:trPr>
        <w:tc>
          <w:tcPr>
            <w:tcW w:w="6037" w:type="dxa"/>
            <w:tcBorders>
              <w:top w:val="nil"/>
              <w:left w:val="single" w:sz="4" w:space="0" w:color="auto"/>
              <w:bottom w:val="single" w:sz="4" w:space="0" w:color="auto"/>
              <w:right w:val="single" w:sz="4" w:space="0" w:color="auto"/>
            </w:tcBorders>
            <w:noWrap/>
            <w:hideMark/>
          </w:tcPr>
          <w:p w14:paraId="42A874F9" w14:textId="56690D00" w:rsidR="00D15479" w:rsidRPr="00FF12A1" w:rsidRDefault="00D15479" w:rsidP="00D15479">
            <w:pPr>
              <w:widowControl/>
              <w:autoSpaceDE/>
              <w:autoSpaceDN/>
              <w:rPr>
                <w:color w:val="000000"/>
                <w:sz w:val="24"/>
                <w:szCs w:val="24"/>
              </w:rPr>
            </w:pPr>
            <w:r w:rsidRPr="006423CD">
              <w:t>Iekārtu skaits</w:t>
            </w:r>
          </w:p>
        </w:tc>
        <w:tc>
          <w:tcPr>
            <w:tcW w:w="3312" w:type="dxa"/>
            <w:tcBorders>
              <w:top w:val="nil"/>
              <w:left w:val="nil"/>
              <w:bottom w:val="single" w:sz="4" w:space="0" w:color="auto"/>
              <w:right w:val="single" w:sz="4" w:space="0" w:color="auto"/>
            </w:tcBorders>
            <w:noWrap/>
            <w:hideMark/>
          </w:tcPr>
          <w:p w14:paraId="539C4215" w14:textId="753B4492" w:rsidR="00D15479" w:rsidRPr="00FF12A1" w:rsidRDefault="00D15479" w:rsidP="00D15479">
            <w:pPr>
              <w:widowControl/>
              <w:autoSpaceDE/>
              <w:autoSpaceDN/>
              <w:rPr>
                <w:color w:val="000000"/>
                <w:sz w:val="24"/>
                <w:szCs w:val="24"/>
              </w:rPr>
            </w:pPr>
            <w:r w:rsidRPr="006423CD">
              <w:t>1 gab.</w:t>
            </w:r>
          </w:p>
        </w:tc>
      </w:tr>
      <w:tr w:rsidR="00080C1E" w:rsidRPr="00FF12A1" w14:paraId="1D87AD9A"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13AB65F" w14:textId="65795E9B" w:rsidR="00080C1E" w:rsidRPr="00FF12A1" w:rsidRDefault="0012557F" w:rsidP="00080C1E">
            <w:pPr>
              <w:widowControl/>
              <w:autoSpaceDE/>
              <w:autoSpaceDN/>
              <w:rPr>
                <w:b/>
                <w:bCs/>
                <w:color w:val="000000"/>
                <w:sz w:val="24"/>
                <w:szCs w:val="24"/>
              </w:rPr>
            </w:pPr>
            <w:r>
              <w:rPr>
                <w:b/>
                <w:bCs/>
                <w:color w:val="000000"/>
                <w:sz w:val="24"/>
                <w:szCs w:val="24"/>
              </w:rPr>
              <w:t>Vienu</w:t>
            </w:r>
            <w:r w:rsidR="00080C1E" w:rsidRPr="00FF12A1">
              <w:rPr>
                <w:b/>
                <w:bCs/>
                <w:color w:val="000000"/>
                <w:sz w:val="24"/>
                <w:szCs w:val="24"/>
              </w:rPr>
              <w:t xml:space="preserve"> vārpstu vakuuma maisītājs  </w:t>
            </w:r>
          </w:p>
        </w:tc>
        <w:tc>
          <w:tcPr>
            <w:tcW w:w="3312" w:type="dxa"/>
            <w:tcBorders>
              <w:top w:val="nil"/>
              <w:left w:val="nil"/>
              <w:bottom w:val="single" w:sz="4" w:space="0" w:color="auto"/>
              <w:right w:val="single" w:sz="4" w:space="0" w:color="auto"/>
            </w:tcBorders>
            <w:noWrap/>
            <w:vAlign w:val="bottom"/>
            <w:hideMark/>
          </w:tcPr>
          <w:p w14:paraId="14731209" w14:textId="77777777" w:rsidR="00080C1E" w:rsidRPr="00FF12A1" w:rsidRDefault="00080C1E" w:rsidP="00080C1E">
            <w:pPr>
              <w:widowControl/>
              <w:autoSpaceDE/>
              <w:autoSpaceDN/>
              <w:rPr>
                <w:color w:val="000000"/>
                <w:sz w:val="24"/>
                <w:szCs w:val="24"/>
              </w:rPr>
            </w:pPr>
            <w:r w:rsidRPr="00FF12A1">
              <w:rPr>
                <w:color w:val="000000"/>
                <w:sz w:val="24"/>
                <w:szCs w:val="24"/>
              </w:rPr>
              <w:t> </w:t>
            </w:r>
          </w:p>
        </w:tc>
      </w:tr>
      <w:tr w:rsidR="00080C1E" w:rsidRPr="00FF12A1" w14:paraId="78F0F352"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791BA79C" w14:textId="77777777" w:rsidR="00080C1E" w:rsidRPr="00FF12A1" w:rsidRDefault="00080C1E" w:rsidP="00080C1E">
            <w:pPr>
              <w:widowControl/>
              <w:autoSpaceDE/>
              <w:autoSpaceDN/>
              <w:jc w:val="both"/>
              <w:rPr>
                <w:sz w:val="24"/>
                <w:szCs w:val="24"/>
              </w:rPr>
            </w:pPr>
            <w:r w:rsidRPr="00FF12A1">
              <w:rPr>
                <w:sz w:val="24"/>
                <w:szCs w:val="24"/>
              </w:rPr>
              <w:t xml:space="preserve">Tilpums </w:t>
            </w:r>
          </w:p>
        </w:tc>
        <w:tc>
          <w:tcPr>
            <w:tcW w:w="3312" w:type="dxa"/>
            <w:tcBorders>
              <w:top w:val="nil"/>
              <w:left w:val="nil"/>
              <w:bottom w:val="single" w:sz="4" w:space="0" w:color="auto"/>
              <w:right w:val="single" w:sz="4" w:space="0" w:color="auto"/>
            </w:tcBorders>
            <w:noWrap/>
            <w:vAlign w:val="bottom"/>
            <w:hideMark/>
          </w:tcPr>
          <w:p w14:paraId="34FA147E" w14:textId="7492633D" w:rsidR="00080C1E" w:rsidRPr="00FF12A1" w:rsidRDefault="00CE6085" w:rsidP="00080C1E">
            <w:pPr>
              <w:widowControl/>
              <w:autoSpaceDE/>
              <w:autoSpaceDN/>
              <w:rPr>
                <w:sz w:val="24"/>
                <w:szCs w:val="24"/>
              </w:rPr>
            </w:pPr>
            <w:r>
              <w:rPr>
                <w:sz w:val="24"/>
                <w:szCs w:val="24"/>
              </w:rPr>
              <w:t>450</w:t>
            </w:r>
            <w:r w:rsidR="00080C1E" w:rsidRPr="00FF12A1">
              <w:rPr>
                <w:sz w:val="24"/>
                <w:szCs w:val="24"/>
              </w:rPr>
              <w:t xml:space="preserve"> litri</w:t>
            </w:r>
          </w:p>
        </w:tc>
      </w:tr>
      <w:tr w:rsidR="00080C1E" w:rsidRPr="00FF12A1" w14:paraId="681E4027"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4EB390EA" w14:textId="77777777" w:rsidR="00080C1E" w:rsidRPr="00FF12A1" w:rsidRDefault="00080C1E" w:rsidP="00080C1E">
            <w:pPr>
              <w:widowControl/>
              <w:autoSpaceDE/>
              <w:autoSpaceDN/>
              <w:jc w:val="both"/>
              <w:rPr>
                <w:sz w:val="24"/>
                <w:szCs w:val="24"/>
              </w:rPr>
            </w:pPr>
            <w:r w:rsidRPr="00FF12A1">
              <w:rPr>
                <w:sz w:val="24"/>
                <w:szCs w:val="24"/>
              </w:rPr>
              <w:t xml:space="preserve">Maksimālā uzpilde  </w:t>
            </w:r>
          </w:p>
        </w:tc>
        <w:tc>
          <w:tcPr>
            <w:tcW w:w="3312" w:type="dxa"/>
            <w:tcBorders>
              <w:top w:val="nil"/>
              <w:left w:val="nil"/>
              <w:bottom w:val="single" w:sz="4" w:space="0" w:color="auto"/>
              <w:right w:val="single" w:sz="4" w:space="0" w:color="auto"/>
            </w:tcBorders>
            <w:noWrap/>
            <w:vAlign w:val="bottom"/>
            <w:hideMark/>
          </w:tcPr>
          <w:p w14:paraId="59CB5239" w14:textId="636BCCF3" w:rsidR="00080C1E" w:rsidRPr="00FF12A1" w:rsidRDefault="00CE6085" w:rsidP="00080C1E">
            <w:pPr>
              <w:widowControl/>
              <w:autoSpaceDE/>
              <w:autoSpaceDN/>
              <w:rPr>
                <w:sz w:val="24"/>
                <w:szCs w:val="24"/>
              </w:rPr>
            </w:pPr>
            <w:r>
              <w:rPr>
                <w:sz w:val="24"/>
                <w:szCs w:val="24"/>
              </w:rPr>
              <w:t xml:space="preserve">360 </w:t>
            </w:r>
            <w:r w:rsidR="00080C1E" w:rsidRPr="00FF12A1">
              <w:rPr>
                <w:sz w:val="24"/>
                <w:szCs w:val="24"/>
              </w:rPr>
              <w:t>litri</w:t>
            </w:r>
          </w:p>
        </w:tc>
      </w:tr>
      <w:tr w:rsidR="00080C1E" w:rsidRPr="00FF12A1" w14:paraId="175FB838"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D856B6" w14:textId="5F1AB544" w:rsidR="00080C1E" w:rsidRPr="00383998" w:rsidRDefault="00CE6085" w:rsidP="00080C1E">
            <w:pPr>
              <w:widowControl/>
              <w:autoSpaceDE/>
              <w:autoSpaceDN/>
              <w:jc w:val="both"/>
              <w:rPr>
                <w:sz w:val="24"/>
                <w:szCs w:val="24"/>
              </w:rPr>
            </w:pPr>
            <w:r>
              <w:rPr>
                <w:sz w:val="24"/>
                <w:szCs w:val="24"/>
              </w:rPr>
              <w:t>Motora</w:t>
            </w:r>
            <w:r w:rsidR="00080C1E" w:rsidRPr="00383998">
              <w:rPr>
                <w:sz w:val="24"/>
                <w:szCs w:val="24"/>
              </w:rPr>
              <w:t xml:space="preserve"> jauda</w:t>
            </w:r>
            <w:r w:rsidR="0055220C">
              <w:rPr>
                <w:sz w:val="24"/>
                <w:szCs w:val="24"/>
              </w:rPr>
              <w:t xml:space="preserve"> </w:t>
            </w:r>
          </w:p>
        </w:tc>
        <w:tc>
          <w:tcPr>
            <w:tcW w:w="3312" w:type="dxa"/>
            <w:tcBorders>
              <w:top w:val="nil"/>
              <w:left w:val="nil"/>
              <w:bottom w:val="single" w:sz="4" w:space="0" w:color="auto"/>
              <w:right w:val="single" w:sz="4" w:space="0" w:color="auto"/>
            </w:tcBorders>
            <w:noWrap/>
            <w:vAlign w:val="bottom"/>
            <w:hideMark/>
          </w:tcPr>
          <w:p w14:paraId="108347A1" w14:textId="4F66E4B5" w:rsidR="00080C1E" w:rsidRPr="00383998" w:rsidRDefault="0055220C" w:rsidP="00080C1E">
            <w:pPr>
              <w:widowControl/>
              <w:autoSpaceDE/>
              <w:autoSpaceDN/>
              <w:rPr>
                <w:sz w:val="24"/>
                <w:szCs w:val="24"/>
              </w:rPr>
            </w:pPr>
            <w:r>
              <w:rPr>
                <w:sz w:val="24"/>
                <w:szCs w:val="24"/>
              </w:rPr>
              <w:t>vismaz</w:t>
            </w:r>
            <w:r w:rsidRPr="00383998">
              <w:rPr>
                <w:sz w:val="24"/>
                <w:szCs w:val="24"/>
              </w:rPr>
              <w:t xml:space="preserve"> </w:t>
            </w:r>
            <w:r w:rsidR="00080C1E" w:rsidRPr="00383998">
              <w:rPr>
                <w:sz w:val="24"/>
                <w:szCs w:val="24"/>
              </w:rPr>
              <w:t>5,5kW</w:t>
            </w:r>
          </w:p>
        </w:tc>
      </w:tr>
      <w:tr w:rsidR="00080C1E" w:rsidRPr="00FF12A1" w14:paraId="7046E2C1"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4E2AEFD2" w14:textId="77777777" w:rsidR="00080C1E" w:rsidRPr="00383998" w:rsidRDefault="00080C1E" w:rsidP="00080C1E">
            <w:pPr>
              <w:widowControl/>
              <w:autoSpaceDE/>
              <w:autoSpaceDN/>
              <w:jc w:val="both"/>
              <w:rPr>
                <w:sz w:val="24"/>
                <w:szCs w:val="24"/>
              </w:rPr>
            </w:pPr>
            <w:r w:rsidRPr="00383998">
              <w:rPr>
                <w:sz w:val="24"/>
                <w:szCs w:val="24"/>
              </w:rPr>
              <w:lastRenderedPageBreak/>
              <w:t>Vārpstu griešanās ātrums (pa kreisi un pa labi)</w:t>
            </w:r>
          </w:p>
        </w:tc>
        <w:tc>
          <w:tcPr>
            <w:tcW w:w="3312" w:type="dxa"/>
            <w:tcBorders>
              <w:top w:val="nil"/>
              <w:left w:val="nil"/>
              <w:bottom w:val="single" w:sz="4" w:space="0" w:color="auto"/>
              <w:right w:val="single" w:sz="4" w:space="0" w:color="auto"/>
            </w:tcBorders>
            <w:noWrap/>
            <w:vAlign w:val="bottom"/>
            <w:hideMark/>
          </w:tcPr>
          <w:p w14:paraId="603F1CF6" w14:textId="6B6CD2B5" w:rsidR="00080C1E" w:rsidRPr="00383998" w:rsidRDefault="00080C1E" w:rsidP="00080C1E">
            <w:pPr>
              <w:widowControl/>
              <w:autoSpaceDE/>
              <w:autoSpaceDN/>
              <w:rPr>
                <w:sz w:val="24"/>
                <w:szCs w:val="24"/>
              </w:rPr>
            </w:pPr>
            <w:r w:rsidRPr="00383998">
              <w:rPr>
                <w:sz w:val="24"/>
                <w:szCs w:val="24"/>
              </w:rPr>
              <w:t xml:space="preserve"> 4-</w:t>
            </w:r>
            <w:r w:rsidR="00CE6085">
              <w:rPr>
                <w:sz w:val="24"/>
                <w:szCs w:val="24"/>
              </w:rPr>
              <w:t>40</w:t>
            </w:r>
            <w:r w:rsidRPr="00383998">
              <w:rPr>
                <w:sz w:val="24"/>
                <w:szCs w:val="24"/>
              </w:rPr>
              <w:t xml:space="preserve"> RPM </w:t>
            </w:r>
          </w:p>
        </w:tc>
      </w:tr>
      <w:tr w:rsidR="00080C1E" w:rsidRPr="00FF12A1" w14:paraId="15F6326C" w14:textId="77777777" w:rsidTr="002B3F01">
        <w:trPr>
          <w:trHeight w:val="312"/>
        </w:trPr>
        <w:tc>
          <w:tcPr>
            <w:tcW w:w="6037" w:type="dxa"/>
            <w:tcBorders>
              <w:top w:val="nil"/>
              <w:left w:val="single" w:sz="4" w:space="0" w:color="auto"/>
              <w:bottom w:val="single" w:sz="4" w:space="0" w:color="auto"/>
              <w:right w:val="single" w:sz="4" w:space="0" w:color="auto"/>
            </w:tcBorders>
            <w:noWrap/>
            <w:vAlign w:val="bottom"/>
            <w:hideMark/>
          </w:tcPr>
          <w:p w14:paraId="6A75FAB3" w14:textId="77777777" w:rsidR="00080C1E" w:rsidRPr="00383998" w:rsidRDefault="00080C1E" w:rsidP="00080C1E">
            <w:pPr>
              <w:widowControl/>
              <w:autoSpaceDE/>
              <w:autoSpaceDN/>
              <w:rPr>
                <w:sz w:val="24"/>
                <w:szCs w:val="24"/>
              </w:rPr>
            </w:pPr>
            <w:r w:rsidRPr="00383998">
              <w:rPr>
                <w:sz w:val="24"/>
                <w:szCs w:val="24"/>
              </w:rPr>
              <w:t xml:space="preserve">Izkraušana </w:t>
            </w:r>
          </w:p>
        </w:tc>
        <w:tc>
          <w:tcPr>
            <w:tcW w:w="3312" w:type="dxa"/>
            <w:tcBorders>
              <w:top w:val="nil"/>
              <w:left w:val="nil"/>
              <w:bottom w:val="single" w:sz="4" w:space="0" w:color="auto"/>
              <w:right w:val="single" w:sz="4" w:space="0" w:color="auto"/>
            </w:tcBorders>
            <w:noWrap/>
            <w:vAlign w:val="bottom"/>
            <w:hideMark/>
          </w:tcPr>
          <w:p w14:paraId="4B1F9725" w14:textId="308B687A" w:rsidR="00080C1E" w:rsidRPr="00383998" w:rsidRDefault="00080C1E" w:rsidP="00080C1E">
            <w:pPr>
              <w:widowControl/>
              <w:autoSpaceDE/>
              <w:autoSpaceDN/>
              <w:rPr>
                <w:sz w:val="24"/>
                <w:szCs w:val="24"/>
              </w:rPr>
            </w:pPr>
            <w:r w:rsidRPr="00383998">
              <w:rPr>
                <w:sz w:val="24"/>
                <w:szCs w:val="24"/>
              </w:rPr>
              <w:t>200l tvertnē DIN 9797</w:t>
            </w:r>
          </w:p>
        </w:tc>
      </w:tr>
      <w:tr w:rsidR="00080C1E" w:rsidRPr="00FF12A1" w14:paraId="1F66C77F"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20F913C1" w14:textId="4076C94E" w:rsidR="00080C1E" w:rsidRPr="00383998" w:rsidRDefault="00080C1E" w:rsidP="00080C1E">
            <w:pPr>
              <w:widowControl/>
              <w:autoSpaceDE/>
              <w:autoSpaceDN/>
              <w:jc w:val="both"/>
              <w:rPr>
                <w:sz w:val="24"/>
                <w:szCs w:val="24"/>
              </w:rPr>
            </w:pPr>
            <w:r w:rsidRPr="00383998">
              <w:rPr>
                <w:sz w:val="24"/>
                <w:szCs w:val="24"/>
              </w:rPr>
              <w:t xml:space="preserve">Vakuumsūknis </w:t>
            </w:r>
          </w:p>
        </w:tc>
        <w:tc>
          <w:tcPr>
            <w:tcW w:w="3312" w:type="dxa"/>
            <w:tcBorders>
              <w:top w:val="nil"/>
              <w:left w:val="nil"/>
              <w:bottom w:val="single" w:sz="4" w:space="0" w:color="auto"/>
              <w:right w:val="single" w:sz="4" w:space="0" w:color="auto"/>
            </w:tcBorders>
            <w:noWrap/>
            <w:vAlign w:val="bottom"/>
            <w:hideMark/>
          </w:tcPr>
          <w:p w14:paraId="0E77A7A3" w14:textId="5FD0261D" w:rsidR="00080C1E" w:rsidRPr="00383998" w:rsidRDefault="00CE6085" w:rsidP="00080C1E">
            <w:pPr>
              <w:widowControl/>
              <w:autoSpaceDE/>
              <w:autoSpaceDN/>
              <w:rPr>
                <w:sz w:val="24"/>
                <w:szCs w:val="24"/>
              </w:rPr>
            </w:pPr>
            <w:r>
              <w:rPr>
                <w:sz w:val="24"/>
                <w:szCs w:val="24"/>
              </w:rPr>
              <w:t>21</w:t>
            </w:r>
            <w:r w:rsidR="00080C1E" w:rsidRPr="00383998">
              <w:rPr>
                <w:sz w:val="24"/>
                <w:szCs w:val="24"/>
              </w:rPr>
              <w:t>m3</w:t>
            </w:r>
          </w:p>
        </w:tc>
      </w:tr>
      <w:tr w:rsidR="00080C1E" w:rsidRPr="00FF12A1" w14:paraId="3882F2B4"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tcPr>
          <w:p w14:paraId="45001E37" w14:textId="6B992226" w:rsidR="00080C1E" w:rsidRPr="00383998" w:rsidRDefault="00873C25" w:rsidP="00080C1E">
            <w:pPr>
              <w:widowControl/>
              <w:autoSpaceDE/>
              <w:autoSpaceDN/>
              <w:jc w:val="both"/>
              <w:rPr>
                <w:sz w:val="24"/>
                <w:szCs w:val="24"/>
              </w:rPr>
            </w:pPr>
            <w:r w:rsidRPr="00383998">
              <w:rPr>
                <w:sz w:val="24"/>
                <w:szCs w:val="24"/>
              </w:rPr>
              <w:t>Korpusa materiāls</w:t>
            </w:r>
          </w:p>
        </w:tc>
        <w:tc>
          <w:tcPr>
            <w:tcW w:w="3312" w:type="dxa"/>
            <w:tcBorders>
              <w:top w:val="nil"/>
              <w:left w:val="nil"/>
              <w:bottom w:val="single" w:sz="4" w:space="0" w:color="auto"/>
              <w:right w:val="single" w:sz="4" w:space="0" w:color="auto"/>
            </w:tcBorders>
            <w:noWrap/>
            <w:vAlign w:val="bottom"/>
          </w:tcPr>
          <w:p w14:paraId="3093FDF8" w14:textId="1448E41E" w:rsidR="00080C1E" w:rsidRPr="00383998" w:rsidRDefault="00873C25" w:rsidP="00080C1E">
            <w:pPr>
              <w:widowControl/>
              <w:autoSpaceDE/>
              <w:autoSpaceDN/>
              <w:rPr>
                <w:sz w:val="24"/>
                <w:szCs w:val="24"/>
              </w:rPr>
            </w:pPr>
            <w:r w:rsidRPr="00383998">
              <w:rPr>
                <w:sz w:val="24"/>
                <w:szCs w:val="24"/>
              </w:rPr>
              <w:t xml:space="preserve">Nerūsējošais </w:t>
            </w:r>
            <w:r w:rsidR="00383998" w:rsidRPr="00383998">
              <w:rPr>
                <w:sz w:val="24"/>
                <w:szCs w:val="24"/>
              </w:rPr>
              <w:t>metāls</w:t>
            </w:r>
            <w:r w:rsidRPr="00383998">
              <w:rPr>
                <w:sz w:val="24"/>
                <w:szCs w:val="24"/>
              </w:rPr>
              <w:t>, AISI 316</w:t>
            </w:r>
          </w:p>
        </w:tc>
      </w:tr>
      <w:tr w:rsidR="00080C1E" w:rsidRPr="00FF12A1" w14:paraId="34C7B3E2"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A5B48B" w14:textId="77777777" w:rsidR="00080C1E" w:rsidRPr="00383998" w:rsidRDefault="00080C1E" w:rsidP="00080C1E">
            <w:pPr>
              <w:widowControl/>
              <w:autoSpaceDE/>
              <w:autoSpaceDN/>
              <w:jc w:val="both"/>
              <w:rPr>
                <w:sz w:val="24"/>
                <w:szCs w:val="24"/>
              </w:rPr>
            </w:pPr>
            <w:r w:rsidRPr="00383998">
              <w:rPr>
                <w:sz w:val="24"/>
                <w:szCs w:val="24"/>
              </w:rPr>
              <w:t xml:space="preserve">Izplūdes vāku daudzums </w:t>
            </w:r>
          </w:p>
        </w:tc>
        <w:tc>
          <w:tcPr>
            <w:tcW w:w="3312" w:type="dxa"/>
            <w:tcBorders>
              <w:top w:val="nil"/>
              <w:left w:val="nil"/>
              <w:bottom w:val="single" w:sz="4" w:space="0" w:color="auto"/>
              <w:right w:val="single" w:sz="4" w:space="0" w:color="auto"/>
            </w:tcBorders>
            <w:noWrap/>
            <w:vAlign w:val="bottom"/>
            <w:hideMark/>
          </w:tcPr>
          <w:p w14:paraId="7A0BE11B" w14:textId="40D756CD" w:rsidR="00080C1E" w:rsidRPr="00383998" w:rsidRDefault="00CE6085" w:rsidP="00080C1E">
            <w:pPr>
              <w:widowControl/>
              <w:autoSpaceDE/>
              <w:autoSpaceDN/>
              <w:rPr>
                <w:sz w:val="24"/>
                <w:szCs w:val="24"/>
              </w:rPr>
            </w:pPr>
            <w:r>
              <w:rPr>
                <w:sz w:val="24"/>
                <w:szCs w:val="24"/>
              </w:rPr>
              <w:t>1</w:t>
            </w:r>
          </w:p>
        </w:tc>
      </w:tr>
      <w:tr w:rsidR="00080C1E" w:rsidRPr="00FF12A1" w14:paraId="54C7D1EF"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6C4CAE4E" w14:textId="77777777" w:rsidR="00080C1E" w:rsidRPr="00383998" w:rsidRDefault="00080C1E" w:rsidP="00080C1E">
            <w:pPr>
              <w:widowControl/>
              <w:autoSpaceDE/>
              <w:autoSpaceDN/>
              <w:rPr>
                <w:sz w:val="24"/>
                <w:szCs w:val="24"/>
              </w:rPr>
            </w:pPr>
            <w:r w:rsidRPr="00383998">
              <w:rPr>
                <w:sz w:val="24"/>
                <w:szCs w:val="24"/>
              </w:rPr>
              <w:t>Vāku atvēršana un aizvēršana pneimatiski</w:t>
            </w:r>
          </w:p>
        </w:tc>
      </w:tr>
      <w:tr w:rsidR="00080C1E" w:rsidRPr="00FF12A1" w14:paraId="394EB14B"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0CD915F" w14:textId="77777777" w:rsidR="00080C1E" w:rsidRPr="00383998" w:rsidRDefault="00080C1E" w:rsidP="00080C1E">
            <w:pPr>
              <w:widowControl/>
              <w:autoSpaceDE/>
              <w:autoSpaceDN/>
              <w:rPr>
                <w:sz w:val="24"/>
                <w:szCs w:val="24"/>
              </w:rPr>
            </w:pPr>
            <w:r w:rsidRPr="00383998">
              <w:rPr>
                <w:sz w:val="24"/>
                <w:szCs w:val="24"/>
              </w:rPr>
              <w:t>Skārienjutīgs vadības panelis</w:t>
            </w:r>
          </w:p>
        </w:tc>
      </w:tr>
      <w:tr w:rsidR="00080C1E" w:rsidRPr="00FF12A1" w14:paraId="2CC1B0E4"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AF4648A" w14:textId="77777777" w:rsidR="00080C1E" w:rsidRPr="00383998" w:rsidRDefault="00080C1E" w:rsidP="00080C1E">
            <w:pPr>
              <w:widowControl/>
              <w:autoSpaceDE/>
              <w:autoSpaceDN/>
              <w:rPr>
                <w:sz w:val="24"/>
                <w:szCs w:val="24"/>
              </w:rPr>
            </w:pPr>
            <w:r w:rsidRPr="00383998">
              <w:rPr>
                <w:sz w:val="24"/>
                <w:szCs w:val="24"/>
              </w:rPr>
              <w:t>Temperatūras sensors</w:t>
            </w:r>
          </w:p>
        </w:tc>
      </w:tr>
      <w:tr w:rsidR="00080C1E" w:rsidRPr="00FF12A1" w14:paraId="6510413F"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DABDB7E" w14:textId="77777777" w:rsidR="00080C1E" w:rsidRPr="00383998" w:rsidRDefault="00080C1E" w:rsidP="00080C1E">
            <w:pPr>
              <w:widowControl/>
              <w:autoSpaceDE/>
              <w:autoSpaceDN/>
              <w:rPr>
                <w:sz w:val="24"/>
                <w:szCs w:val="24"/>
              </w:rPr>
            </w:pPr>
            <w:r w:rsidRPr="00383998">
              <w:rPr>
                <w:sz w:val="24"/>
                <w:szCs w:val="24"/>
              </w:rPr>
              <w:t>Ūdens dozēšanas sistēma</w:t>
            </w:r>
          </w:p>
        </w:tc>
      </w:tr>
      <w:tr w:rsidR="0055220C" w:rsidRPr="00FF12A1" w14:paraId="74FB716E"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tcPr>
          <w:p w14:paraId="2155D5E5" w14:textId="59477AFF" w:rsidR="0055220C" w:rsidRPr="00383998" w:rsidRDefault="0055220C" w:rsidP="00080C1E">
            <w:pPr>
              <w:widowControl/>
              <w:autoSpaceDE/>
              <w:autoSpaceDN/>
              <w:rPr>
                <w:sz w:val="24"/>
                <w:szCs w:val="24"/>
              </w:rPr>
            </w:pPr>
            <w:r>
              <w:rPr>
                <w:sz w:val="24"/>
                <w:szCs w:val="24"/>
              </w:rPr>
              <w:t>Pacēlāja konstrukcija savienota ar iekārtu</w:t>
            </w:r>
          </w:p>
        </w:tc>
      </w:tr>
      <w:tr w:rsidR="0055220C" w:rsidRPr="00FF12A1" w14:paraId="171370A3"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tcPr>
          <w:p w14:paraId="7678E5C3" w14:textId="604EA75A" w:rsidR="0055220C" w:rsidRDefault="0055220C" w:rsidP="00080C1E">
            <w:pPr>
              <w:widowControl/>
              <w:autoSpaceDE/>
              <w:autoSpaceDN/>
              <w:rPr>
                <w:sz w:val="24"/>
                <w:szCs w:val="24"/>
              </w:rPr>
            </w:pPr>
            <w:r w:rsidRPr="00383998">
              <w:rPr>
                <w:noProof/>
                <w:sz w:val="24"/>
                <w:szCs w:val="24"/>
                <w:lang w:eastAsia="lv-LV"/>
              </w:rPr>
              <w:t>Pulēta vārpsta un tvertne</w:t>
            </w:r>
          </w:p>
        </w:tc>
      </w:tr>
      <w:tr w:rsidR="00080C1E" w:rsidRPr="00FF12A1" w14:paraId="78254FE5"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E03A90D" w14:textId="77777777" w:rsidR="00080C1E" w:rsidRPr="00383998" w:rsidRDefault="00080C1E" w:rsidP="00080C1E">
            <w:pPr>
              <w:widowControl/>
              <w:autoSpaceDE/>
              <w:autoSpaceDN/>
              <w:jc w:val="both"/>
              <w:rPr>
                <w:sz w:val="24"/>
                <w:szCs w:val="24"/>
              </w:rPr>
            </w:pPr>
            <w:r w:rsidRPr="00383998">
              <w:rPr>
                <w:sz w:val="24"/>
                <w:szCs w:val="24"/>
              </w:rPr>
              <w:t xml:space="preserve">Pacēlājs standarta 200 litru tvertnei </w:t>
            </w:r>
          </w:p>
        </w:tc>
        <w:tc>
          <w:tcPr>
            <w:tcW w:w="3312" w:type="dxa"/>
            <w:tcBorders>
              <w:top w:val="nil"/>
              <w:left w:val="nil"/>
              <w:bottom w:val="single" w:sz="4" w:space="0" w:color="auto"/>
              <w:right w:val="single" w:sz="4" w:space="0" w:color="auto"/>
            </w:tcBorders>
            <w:noWrap/>
            <w:vAlign w:val="bottom"/>
            <w:hideMark/>
          </w:tcPr>
          <w:p w14:paraId="0D790E46" w14:textId="77777777" w:rsidR="00080C1E" w:rsidRPr="00383998" w:rsidRDefault="00080C1E" w:rsidP="00080C1E">
            <w:pPr>
              <w:widowControl/>
              <w:autoSpaceDE/>
              <w:autoSpaceDN/>
              <w:rPr>
                <w:sz w:val="24"/>
                <w:szCs w:val="24"/>
              </w:rPr>
            </w:pPr>
            <w:r w:rsidRPr="00383998">
              <w:rPr>
                <w:sz w:val="24"/>
                <w:szCs w:val="24"/>
              </w:rPr>
              <w:t>DIN 9797</w:t>
            </w:r>
          </w:p>
        </w:tc>
      </w:tr>
      <w:tr w:rsidR="00873C25" w:rsidRPr="00FF12A1" w14:paraId="0CCA7E56"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tcPr>
          <w:p w14:paraId="4337C85B" w14:textId="36D9B22E" w:rsidR="00873C25" w:rsidRPr="00383998" w:rsidRDefault="00873C25" w:rsidP="00080C1E">
            <w:pPr>
              <w:widowControl/>
              <w:autoSpaceDE/>
              <w:autoSpaceDN/>
              <w:jc w:val="both"/>
              <w:rPr>
                <w:sz w:val="24"/>
                <w:szCs w:val="24"/>
              </w:rPr>
            </w:pPr>
            <w:r w:rsidRPr="00383998">
              <w:rPr>
                <w:sz w:val="24"/>
                <w:szCs w:val="24"/>
              </w:rPr>
              <w:t>Pacēlāja novietojums</w:t>
            </w:r>
          </w:p>
        </w:tc>
        <w:tc>
          <w:tcPr>
            <w:tcW w:w="3312" w:type="dxa"/>
            <w:tcBorders>
              <w:top w:val="nil"/>
              <w:left w:val="nil"/>
              <w:bottom w:val="single" w:sz="4" w:space="0" w:color="auto"/>
              <w:right w:val="single" w:sz="4" w:space="0" w:color="auto"/>
            </w:tcBorders>
            <w:noWrap/>
            <w:vAlign w:val="bottom"/>
          </w:tcPr>
          <w:p w14:paraId="4E0E11B7" w14:textId="239FB782" w:rsidR="00873C25" w:rsidRPr="00383998" w:rsidRDefault="00873C25" w:rsidP="00080C1E">
            <w:pPr>
              <w:widowControl/>
              <w:autoSpaceDE/>
              <w:autoSpaceDN/>
              <w:rPr>
                <w:sz w:val="24"/>
                <w:szCs w:val="24"/>
              </w:rPr>
            </w:pPr>
            <w:r w:rsidRPr="00383998">
              <w:rPr>
                <w:sz w:val="24"/>
                <w:szCs w:val="24"/>
              </w:rPr>
              <w:t>Iekārtas kreisajā pusē</w:t>
            </w:r>
          </w:p>
        </w:tc>
      </w:tr>
      <w:tr w:rsidR="00080C1E" w:rsidRPr="00FF12A1" w14:paraId="7E026E61" w14:textId="77777777" w:rsidTr="009C183A">
        <w:trPr>
          <w:trHeight w:val="312"/>
        </w:trPr>
        <w:tc>
          <w:tcPr>
            <w:tcW w:w="6037" w:type="dxa"/>
            <w:tcBorders>
              <w:top w:val="nil"/>
              <w:left w:val="single" w:sz="4" w:space="0" w:color="auto"/>
              <w:bottom w:val="single" w:sz="4" w:space="0" w:color="auto"/>
              <w:right w:val="single" w:sz="4" w:space="0" w:color="auto"/>
            </w:tcBorders>
            <w:noWrap/>
            <w:vAlign w:val="center"/>
            <w:hideMark/>
          </w:tcPr>
          <w:p w14:paraId="08C71C54" w14:textId="336FF476" w:rsidR="00080C1E" w:rsidRPr="00383998" w:rsidRDefault="00383998" w:rsidP="00080C1E">
            <w:pPr>
              <w:widowControl/>
              <w:autoSpaceDE/>
              <w:autoSpaceDN/>
              <w:jc w:val="both"/>
              <w:rPr>
                <w:sz w:val="24"/>
                <w:szCs w:val="24"/>
              </w:rPr>
            </w:pPr>
            <w:r>
              <w:rPr>
                <w:sz w:val="24"/>
                <w:szCs w:val="24"/>
              </w:rPr>
              <w:t>P</w:t>
            </w:r>
            <w:r w:rsidR="00080C1E" w:rsidRPr="00383998">
              <w:rPr>
                <w:sz w:val="24"/>
                <w:szCs w:val="24"/>
              </w:rPr>
              <w:t>acelšanas svars</w:t>
            </w:r>
          </w:p>
        </w:tc>
        <w:tc>
          <w:tcPr>
            <w:tcW w:w="3312" w:type="dxa"/>
            <w:tcBorders>
              <w:top w:val="nil"/>
              <w:left w:val="nil"/>
              <w:bottom w:val="single" w:sz="4" w:space="0" w:color="auto"/>
              <w:right w:val="single" w:sz="4" w:space="0" w:color="auto"/>
            </w:tcBorders>
            <w:noWrap/>
            <w:vAlign w:val="bottom"/>
            <w:hideMark/>
          </w:tcPr>
          <w:p w14:paraId="599681E7" w14:textId="77777777" w:rsidR="00080C1E" w:rsidRPr="00383998" w:rsidRDefault="00080C1E" w:rsidP="00080C1E">
            <w:pPr>
              <w:widowControl/>
              <w:autoSpaceDE/>
              <w:autoSpaceDN/>
              <w:rPr>
                <w:sz w:val="24"/>
                <w:szCs w:val="24"/>
              </w:rPr>
            </w:pPr>
            <w:r w:rsidRPr="00383998">
              <w:rPr>
                <w:sz w:val="24"/>
                <w:szCs w:val="24"/>
              </w:rPr>
              <w:t>250kg</w:t>
            </w:r>
          </w:p>
        </w:tc>
      </w:tr>
      <w:tr w:rsidR="00080C1E" w:rsidRPr="00FF12A1" w14:paraId="4D142471" w14:textId="77777777" w:rsidTr="009C183A">
        <w:trPr>
          <w:trHeight w:val="288"/>
        </w:trPr>
        <w:tc>
          <w:tcPr>
            <w:tcW w:w="6037" w:type="dxa"/>
            <w:tcBorders>
              <w:top w:val="single" w:sz="4" w:space="0" w:color="auto"/>
              <w:left w:val="nil"/>
              <w:right w:val="nil"/>
            </w:tcBorders>
            <w:noWrap/>
            <w:vAlign w:val="bottom"/>
            <w:hideMark/>
          </w:tcPr>
          <w:p w14:paraId="58CB11BC" w14:textId="16D2612F" w:rsidR="00383998" w:rsidRDefault="00383998" w:rsidP="00080C1E">
            <w:pPr>
              <w:pStyle w:val="BodyText"/>
              <w:spacing w:before="5"/>
              <w:rPr>
                <w:b/>
                <w:bCs/>
                <w:sz w:val="24"/>
                <w:szCs w:val="24"/>
              </w:rPr>
            </w:pPr>
          </w:p>
          <w:p w14:paraId="330DC364" w14:textId="77777777" w:rsidR="007A37C7" w:rsidRDefault="007A37C7" w:rsidP="00383998">
            <w:pPr>
              <w:pStyle w:val="BodyText"/>
              <w:spacing w:before="5"/>
              <w:rPr>
                <w:b/>
                <w:bCs/>
                <w:sz w:val="24"/>
                <w:szCs w:val="24"/>
              </w:rPr>
            </w:pPr>
          </w:p>
          <w:p w14:paraId="09D08118" w14:textId="06317979" w:rsidR="00383998" w:rsidRPr="00A742B7" w:rsidRDefault="00383998" w:rsidP="00383998">
            <w:pPr>
              <w:pStyle w:val="BodyText"/>
              <w:spacing w:before="5"/>
              <w:rPr>
                <w:b/>
                <w:bCs/>
                <w:sz w:val="24"/>
                <w:szCs w:val="24"/>
              </w:rPr>
            </w:pPr>
            <w:r w:rsidRPr="00A742B7">
              <w:rPr>
                <w:b/>
                <w:bCs/>
                <w:sz w:val="24"/>
                <w:szCs w:val="24"/>
              </w:rPr>
              <w:t xml:space="preserve">LOTE NR. </w:t>
            </w:r>
            <w:r w:rsidR="00B00784" w:rsidRPr="00A742B7">
              <w:rPr>
                <w:b/>
                <w:bCs/>
                <w:sz w:val="24"/>
                <w:szCs w:val="24"/>
              </w:rPr>
              <w:t>4</w:t>
            </w:r>
          </w:p>
          <w:p w14:paraId="6D47C2C7" w14:textId="1F9FCE0A" w:rsidR="00DB5CE4" w:rsidRPr="00FF12A1" w:rsidRDefault="00DB5CE4" w:rsidP="00DB5CE4">
            <w:pPr>
              <w:widowControl/>
              <w:shd w:val="clear" w:color="auto" w:fill="D9D9D9" w:themeFill="background1" w:themeFillShade="D9"/>
              <w:autoSpaceDE/>
              <w:autoSpaceDN/>
              <w:rPr>
                <w:b/>
                <w:bCs/>
                <w:color w:val="000000" w:themeColor="text1"/>
                <w:sz w:val="24"/>
                <w:szCs w:val="24"/>
              </w:rPr>
            </w:pPr>
            <w:r w:rsidRPr="00A742B7">
              <w:rPr>
                <w:b/>
                <w:bCs/>
                <w:sz w:val="24"/>
                <w:szCs w:val="24"/>
              </w:rPr>
              <w:t xml:space="preserve">PELMEŅU MĪKLAS </w:t>
            </w:r>
            <w:r w:rsidRPr="00A742B7">
              <w:rPr>
                <w:b/>
                <w:bCs/>
                <w:color w:val="000000" w:themeColor="text1"/>
                <w:sz w:val="24"/>
                <w:szCs w:val="24"/>
              </w:rPr>
              <w:t>MAISĪTĀJS  PACĒLĀJS</w:t>
            </w:r>
          </w:p>
          <w:p w14:paraId="79E6F6D2" w14:textId="77777777" w:rsidR="009C183A" w:rsidRPr="00DB5CE4" w:rsidRDefault="009C183A" w:rsidP="00383998">
            <w:pPr>
              <w:pStyle w:val="BodyText"/>
              <w:spacing w:before="5"/>
              <w:rPr>
                <w:b/>
                <w:bCs/>
                <w:sz w:val="24"/>
                <w:szCs w:val="24"/>
              </w:rPr>
            </w:pPr>
          </w:p>
          <w:tbl>
            <w:tblPr>
              <w:tblStyle w:val="TableGrid"/>
              <w:tblW w:w="0" w:type="auto"/>
              <w:tblLook w:val="04A0" w:firstRow="1" w:lastRow="0" w:firstColumn="1" w:lastColumn="0" w:noHBand="0" w:noVBand="1"/>
            </w:tblPr>
            <w:tblGrid>
              <w:gridCol w:w="2905"/>
              <w:gridCol w:w="2906"/>
            </w:tblGrid>
            <w:tr w:rsidR="00383998" w14:paraId="5C139D30" w14:textId="77777777" w:rsidTr="00383998">
              <w:tc>
                <w:tcPr>
                  <w:tcW w:w="2905" w:type="dxa"/>
                </w:tcPr>
                <w:p w14:paraId="13C831FC" w14:textId="2A4FFEE8" w:rsidR="00383998" w:rsidRPr="00D15479" w:rsidRDefault="00DB5CE4" w:rsidP="00080C1E">
                  <w:pPr>
                    <w:pStyle w:val="BodyText"/>
                    <w:spacing w:before="5"/>
                    <w:rPr>
                      <w:sz w:val="24"/>
                      <w:szCs w:val="24"/>
                    </w:rPr>
                  </w:pPr>
                  <w:r w:rsidRPr="00D15479">
                    <w:rPr>
                      <w:sz w:val="24"/>
                      <w:szCs w:val="24"/>
                    </w:rPr>
                    <w:t>Skaits</w:t>
                  </w:r>
                </w:p>
              </w:tc>
              <w:tc>
                <w:tcPr>
                  <w:tcW w:w="2906" w:type="dxa"/>
                </w:tcPr>
                <w:p w14:paraId="02323B25" w14:textId="7BCDB24C" w:rsidR="00383998" w:rsidRPr="00D15479" w:rsidRDefault="00A742B7" w:rsidP="00080C1E">
                  <w:pPr>
                    <w:pStyle w:val="BodyText"/>
                    <w:spacing w:before="5"/>
                    <w:rPr>
                      <w:sz w:val="24"/>
                      <w:szCs w:val="24"/>
                    </w:rPr>
                  </w:pPr>
                  <w:r w:rsidRPr="00D15479">
                    <w:rPr>
                      <w:sz w:val="24"/>
                      <w:szCs w:val="24"/>
                    </w:rPr>
                    <w:t>1</w:t>
                  </w:r>
                  <w:r w:rsidR="00DB5CE4" w:rsidRPr="00D15479">
                    <w:rPr>
                      <w:sz w:val="24"/>
                      <w:szCs w:val="24"/>
                    </w:rPr>
                    <w:t xml:space="preserve"> gab</w:t>
                  </w:r>
                </w:p>
              </w:tc>
            </w:tr>
            <w:tr w:rsidR="00383998" w14:paraId="62467843" w14:textId="77777777" w:rsidTr="00383998">
              <w:tc>
                <w:tcPr>
                  <w:tcW w:w="2905" w:type="dxa"/>
                </w:tcPr>
                <w:p w14:paraId="778226EA" w14:textId="38FAB627" w:rsidR="00383998" w:rsidRDefault="00DB5CE4" w:rsidP="00080C1E">
                  <w:pPr>
                    <w:pStyle w:val="BodyText"/>
                    <w:spacing w:before="5"/>
                    <w:rPr>
                      <w:b/>
                      <w:bCs/>
                      <w:sz w:val="24"/>
                      <w:szCs w:val="24"/>
                    </w:rPr>
                  </w:pPr>
                  <w:r>
                    <w:rPr>
                      <w:b/>
                      <w:bCs/>
                      <w:sz w:val="24"/>
                      <w:szCs w:val="24"/>
                    </w:rPr>
                    <w:t>Darba tilpums</w:t>
                  </w:r>
                </w:p>
              </w:tc>
              <w:tc>
                <w:tcPr>
                  <w:tcW w:w="2906" w:type="dxa"/>
                </w:tcPr>
                <w:p w14:paraId="571BD851" w14:textId="3D8271D5" w:rsidR="00383998" w:rsidRDefault="009C183A" w:rsidP="00080C1E">
                  <w:pPr>
                    <w:pStyle w:val="BodyText"/>
                    <w:spacing w:before="5"/>
                    <w:rPr>
                      <w:b/>
                      <w:bCs/>
                      <w:sz w:val="24"/>
                      <w:szCs w:val="24"/>
                    </w:rPr>
                  </w:pPr>
                  <w:r>
                    <w:rPr>
                      <w:b/>
                      <w:bCs/>
                      <w:sz w:val="24"/>
                      <w:szCs w:val="24"/>
                    </w:rPr>
                    <w:t>Ne mazāk kā 490kg/st</w:t>
                  </w:r>
                </w:p>
              </w:tc>
            </w:tr>
            <w:tr w:rsidR="00383998" w14:paraId="28232E0A" w14:textId="77777777" w:rsidTr="00383998">
              <w:tc>
                <w:tcPr>
                  <w:tcW w:w="2905" w:type="dxa"/>
                </w:tcPr>
                <w:p w14:paraId="44807E34" w14:textId="77777777" w:rsidR="00383998" w:rsidRDefault="00383998" w:rsidP="00080C1E">
                  <w:pPr>
                    <w:pStyle w:val="BodyText"/>
                    <w:spacing w:before="5"/>
                    <w:rPr>
                      <w:b/>
                      <w:bCs/>
                      <w:sz w:val="24"/>
                      <w:szCs w:val="24"/>
                    </w:rPr>
                  </w:pPr>
                </w:p>
              </w:tc>
              <w:tc>
                <w:tcPr>
                  <w:tcW w:w="2906" w:type="dxa"/>
                </w:tcPr>
                <w:p w14:paraId="10765EE5" w14:textId="082575E2" w:rsidR="00383998" w:rsidRPr="00DB5CE4" w:rsidRDefault="009C183A" w:rsidP="00080C1E">
                  <w:pPr>
                    <w:pStyle w:val="BodyText"/>
                    <w:spacing w:before="5"/>
                    <w:rPr>
                      <w:color w:val="000000" w:themeColor="text1"/>
                      <w:sz w:val="24"/>
                      <w:szCs w:val="24"/>
                    </w:rPr>
                  </w:pPr>
                  <w:r>
                    <w:rPr>
                      <w:color w:val="000000" w:themeColor="text1"/>
                      <w:sz w:val="24"/>
                      <w:szCs w:val="24"/>
                    </w:rPr>
                    <w:t>Tvertnes pacelšanas un izkraušanas/izbēršanas funkcijas</w:t>
                  </w:r>
                </w:p>
              </w:tc>
            </w:tr>
            <w:tr w:rsidR="00383998" w14:paraId="5B8DC210" w14:textId="77777777" w:rsidTr="00383998">
              <w:tc>
                <w:tcPr>
                  <w:tcW w:w="2905" w:type="dxa"/>
                </w:tcPr>
                <w:p w14:paraId="68AA0DF9" w14:textId="77777777" w:rsidR="00383998" w:rsidRDefault="00383998" w:rsidP="00080C1E">
                  <w:pPr>
                    <w:pStyle w:val="BodyText"/>
                    <w:spacing w:before="5"/>
                    <w:rPr>
                      <w:b/>
                      <w:bCs/>
                      <w:sz w:val="24"/>
                      <w:szCs w:val="24"/>
                    </w:rPr>
                  </w:pPr>
                </w:p>
              </w:tc>
              <w:tc>
                <w:tcPr>
                  <w:tcW w:w="2906" w:type="dxa"/>
                </w:tcPr>
                <w:p w14:paraId="5EE6E937" w14:textId="2899D99B" w:rsidR="00383998" w:rsidRPr="00DB5CE4" w:rsidRDefault="00DB5CE4" w:rsidP="00080C1E">
                  <w:pPr>
                    <w:pStyle w:val="BodyText"/>
                    <w:spacing w:before="5"/>
                    <w:rPr>
                      <w:color w:val="000000" w:themeColor="text1"/>
                      <w:sz w:val="24"/>
                      <w:szCs w:val="24"/>
                    </w:rPr>
                  </w:pPr>
                  <w:r w:rsidRPr="00DB5CE4">
                    <w:rPr>
                      <w:color w:val="000000" w:themeColor="text1"/>
                      <w:sz w:val="24"/>
                      <w:szCs w:val="24"/>
                    </w:rPr>
                    <w:t>Programmējams ar taimeri</w:t>
                  </w:r>
                </w:p>
              </w:tc>
            </w:tr>
            <w:tr w:rsidR="00DB5CE4" w14:paraId="11EB71A6" w14:textId="77777777" w:rsidTr="00383998">
              <w:tc>
                <w:tcPr>
                  <w:tcW w:w="2905" w:type="dxa"/>
                </w:tcPr>
                <w:p w14:paraId="132AE308" w14:textId="77777777" w:rsidR="00DB5CE4" w:rsidRDefault="00DB5CE4" w:rsidP="00080C1E">
                  <w:pPr>
                    <w:pStyle w:val="BodyText"/>
                    <w:spacing w:before="5"/>
                    <w:rPr>
                      <w:b/>
                      <w:bCs/>
                      <w:sz w:val="24"/>
                      <w:szCs w:val="24"/>
                    </w:rPr>
                  </w:pPr>
                </w:p>
              </w:tc>
              <w:tc>
                <w:tcPr>
                  <w:tcW w:w="2906" w:type="dxa"/>
                </w:tcPr>
                <w:p w14:paraId="6F54591C" w14:textId="1073A521" w:rsidR="00DB5CE4" w:rsidRPr="00DB5CE4" w:rsidRDefault="00DB5CE4" w:rsidP="00080C1E">
                  <w:pPr>
                    <w:pStyle w:val="BodyText"/>
                    <w:spacing w:before="5"/>
                    <w:rPr>
                      <w:color w:val="000000" w:themeColor="text1"/>
                      <w:sz w:val="24"/>
                      <w:szCs w:val="24"/>
                    </w:rPr>
                  </w:pPr>
                  <w:r w:rsidRPr="00FF12A1">
                    <w:rPr>
                      <w:color w:val="000000" w:themeColor="text1"/>
                      <w:sz w:val="24"/>
                      <w:szCs w:val="24"/>
                    </w:rPr>
                    <w:t>Maisītāja izgāšanas augstums regulējams - no 1000mm līdz 2000mm.</w:t>
                  </w:r>
                </w:p>
              </w:tc>
            </w:tr>
            <w:tr w:rsidR="00DB5CE4" w14:paraId="0381D99D" w14:textId="77777777" w:rsidTr="00383998">
              <w:tc>
                <w:tcPr>
                  <w:tcW w:w="2905" w:type="dxa"/>
                </w:tcPr>
                <w:p w14:paraId="562FE3D5" w14:textId="77777777" w:rsidR="00DB5CE4" w:rsidRDefault="00DB5CE4" w:rsidP="00080C1E">
                  <w:pPr>
                    <w:pStyle w:val="BodyText"/>
                    <w:spacing w:before="5"/>
                    <w:rPr>
                      <w:b/>
                      <w:bCs/>
                      <w:sz w:val="24"/>
                      <w:szCs w:val="24"/>
                    </w:rPr>
                  </w:pPr>
                </w:p>
              </w:tc>
              <w:tc>
                <w:tcPr>
                  <w:tcW w:w="2906" w:type="dxa"/>
                </w:tcPr>
                <w:p w14:paraId="06444118" w14:textId="4FBD8F12" w:rsidR="00DB5CE4" w:rsidRPr="00FF12A1" w:rsidRDefault="00DB5CE4" w:rsidP="00080C1E">
                  <w:pPr>
                    <w:pStyle w:val="BodyText"/>
                    <w:spacing w:before="5"/>
                    <w:rPr>
                      <w:color w:val="000000" w:themeColor="text1"/>
                      <w:sz w:val="24"/>
                      <w:szCs w:val="24"/>
                    </w:rPr>
                  </w:pPr>
                  <w:r w:rsidRPr="00FF12A1">
                    <w:rPr>
                      <w:color w:val="000000" w:themeColor="text1"/>
                      <w:sz w:val="24"/>
                      <w:szCs w:val="24"/>
                    </w:rPr>
                    <w:t xml:space="preserve">Izpildījums Nerūsējošais </w:t>
                  </w:r>
                  <w:r w:rsidRPr="00B00784">
                    <w:rPr>
                      <w:color w:val="000000" w:themeColor="text1"/>
                      <w:sz w:val="24"/>
                      <w:szCs w:val="24"/>
                    </w:rPr>
                    <w:t>tērauds,</w:t>
                  </w:r>
                  <w:r w:rsidR="000F781D">
                    <w:rPr>
                      <w:color w:val="000000" w:themeColor="text1"/>
                      <w:sz w:val="24"/>
                      <w:szCs w:val="24"/>
                    </w:rPr>
                    <w:t xml:space="preserve"> </w:t>
                  </w:r>
                  <w:r w:rsidR="009C183A">
                    <w:rPr>
                      <w:color w:val="000000" w:themeColor="text1"/>
                      <w:sz w:val="24"/>
                      <w:szCs w:val="24"/>
                    </w:rPr>
                    <w:t>ne zemāks par</w:t>
                  </w:r>
                  <w:r w:rsidRPr="00B00784">
                    <w:rPr>
                      <w:color w:val="000000" w:themeColor="text1"/>
                      <w:sz w:val="24"/>
                      <w:szCs w:val="24"/>
                    </w:rPr>
                    <w:t xml:space="preserve"> AISI 3</w:t>
                  </w:r>
                  <w:r w:rsidR="009C183A">
                    <w:rPr>
                      <w:color w:val="000000" w:themeColor="text1"/>
                      <w:sz w:val="24"/>
                      <w:szCs w:val="24"/>
                    </w:rPr>
                    <w:t>04 klasi</w:t>
                  </w:r>
                </w:p>
              </w:tc>
            </w:tr>
            <w:tr w:rsidR="009C183A" w14:paraId="06611A88" w14:textId="77777777" w:rsidTr="00383998">
              <w:tc>
                <w:tcPr>
                  <w:tcW w:w="2905" w:type="dxa"/>
                </w:tcPr>
                <w:p w14:paraId="20975A79" w14:textId="0F6C23D2" w:rsidR="009C183A" w:rsidRDefault="009C183A" w:rsidP="00080C1E">
                  <w:pPr>
                    <w:pStyle w:val="BodyText"/>
                    <w:spacing w:before="5"/>
                    <w:rPr>
                      <w:b/>
                      <w:bCs/>
                      <w:sz w:val="24"/>
                      <w:szCs w:val="24"/>
                    </w:rPr>
                  </w:pPr>
                  <w:r>
                    <w:rPr>
                      <w:b/>
                      <w:bCs/>
                      <w:sz w:val="24"/>
                      <w:szCs w:val="24"/>
                    </w:rPr>
                    <w:t>Pārejā apdare</w:t>
                  </w:r>
                </w:p>
              </w:tc>
              <w:tc>
                <w:tcPr>
                  <w:tcW w:w="2906" w:type="dxa"/>
                </w:tcPr>
                <w:p w14:paraId="69769C8F" w14:textId="7FE6BFFE" w:rsidR="009C183A" w:rsidRPr="00FF12A1" w:rsidRDefault="009C183A" w:rsidP="00080C1E">
                  <w:pPr>
                    <w:pStyle w:val="BodyText"/>
                    <w:spacing w:before="5"/>
                    <w:rPr>
                      <w:color w:val="000000" w:themeColor="text1"/>
                      <w:sz w:val="24"/>
                      <w:szCs w:val="24"/>
                    </w:rPr>
                  </w:pPr>
                  <w:r>
                    <w:rPr>
                      <w:color w:val="000000" w:themeColor="text1"/>
                      <w:sz w:val="24"/>
                      <w:szCs w:val="24"/>
                    </w:rPr>
                    <w:t>Nerusejošs materials,izturīgs pret mazgašanu</w:t>
                  </w:r>
                </w:p>
              </w:tc>
            </w:tr>
            <w:tr w:rsidR="009C183A" w14:paraId="6AA6B060" w14:textId="77777777" w:rsidTr="008B2B68">
              <w:tc>
                <w:tcPr>
                  <w:tcW w:w="2905" w:type="dxa"/>
                  <w:vAlign w:val="center"/>
                </w:tcPr>
                <w:p w14:paraId="46EF05A4" w14:textId="6CD89506" w:rsidR="009C183A" w:rsidRPr="009C183A" w:rsidRDefault="009C183A" w:rsidP="009C183A">
                  <w:pPr>
                    <w:pStyle w:val="BodyText"/>
                    <w:spacing w:before="5"/>
                    <w:rPr>
                      <w:b/>
                      <w:bCs/>
                      <w:sz w:val="24"/>
                      <w:szCs w:val="24"/>
                    </w:rPr>
                  </w:pPr>
                  <w:r w:rsidRPr="009C183A">
                    <w:rPr>
                      <w:b/>
                      <w:bCs/>
                      <w:sz w:val="24"/>
                      <w:szCs w:val="24"/>
                      <w:lang w:eastAsia="lv-LV"/>
                    </w:rPr>
                    <w:t>Maksimālie izmēri</w:t>
                  </w:r>
                </w:p>
              </w:tc>
              <w:tc>
                <w:tcPr>
                  <w:tcW w:w="2906" w:type="dxa"/>
                  <w:vAlign w:val="center"/>
                </w:tcPr>
                <w:p w14:paraId="5AB847C8" w14:textId="4BDA0416" w:rsidR="009C183A" w:rsidRPr="009C183A" w:rsidRDefault="009C183A" w:rsidP="009C183A">
                  <w:pPr>
                    <w:pStyle w:val="BodyText"/>
                    <w:spacing w:before="5"/>
                    <w:rPr>
                      <w:color w:val="000000" w:themeColor="text1"/>
                      <w:sz w:val="24"/>
                      <w:szCs w:val="24"/>
                    </w:rPr>
                  </w:pPr>
                  <w:r w:rsidRPr="009C183A">
                    <w:rPr>
                      <w:sz w:val="24"/>
                      <w:szCs w:val="24"/>
                      <w:lang w:eastAsia="lv-LV"/>
                    </w:rPr>
                    <w:t>1900 × 1950 × 3050 mm</w:t>
                  </w:r>
                </w:p>
              </w:tc>
            </w:tr>
            <w:tr w:rsidR="009C183A" w14:paraId="2F4A1A38" w14:textId="77777777" w:rsidTr="008B2B68">
              <w:tc>
                <w:tcPr>
                  <w:tcW w:w="2905" w:type="dxa"/>
                  <w:vAlign w:val="center"/>
                </w:tcPr>
                <w:p w14:paraId="3222917C" w14:textId="66BCC9B5" w:rsidR="009C183A" w:rsidRPr="009C183A" w:rsidRDefault="00CD46D9" w:rsidP="009C183A">
                  <w:pPr>
                    <w:pStyle w:val="BodyText"/>
                    <w:spacing w:before="5"/>
                    <w:rPr>
                      <w:b/>
                      <w:bCs/>
                      <w:sz w:val="24"/>
                      <w:szCs w:val="24"/>
                      <w:lang w:eastAsia="lv-LV"/>
                    </w:rPr>
                  </w:pPr>
                  <w:r>
                    <w:rPr>
                      <w:b/>
                      <w:bCs/>
                      <w:sz w:val="24"/>
                      <w:szCs w:val="24"/>
                      <w:lang w:eastAsia="lv-LV"/>
                    </w:rPr>
                    <w:t>J</w:t>
                  </w:r>
                  <w:r w:rsidR="009C183A" w:rsidRPr="009C183A">
                    <w:rPr>
                      <w:b/>
                      <w:bCs/>
                      <w:sz w:val="24"/>
                      <w:szCs w:val="24"/>
                      <w:lang w:eastAsia="lv-LV"/>
                    </w:rPr>
                    <w:t>auda</w:t>
                  </w:r>
                </w:p>
              </w:tc>
              <w:tc>
                <w:tcPr>
                  <w:tcW w:w="2906" w:type="dxa"/>
                  <w:vAlign w:val="center"/>
                </w:tcPr>
                <w:p w14:paraId="73340FAB" w14:textId="1C8D0E29" w:rsidR="009C183A" w:rsidRPr="009C183A" w:rsidRDefault="00CD46D9" w:rsidP="009C183A">
                  <w:pPr>
                    <w:pStyle w:val="BodyText"/>
                    <w:spacing w:before="5"/>
                    <w:rPr>
                      <w:sz w:val="24"/>
                      <w:szCs w:val="24"/>
                      <w:lang w:eastAsia="lv-LV"/>
                    </w:rPr>
                  </w:pPr>
                  <w:r>
                    <w:rPr>
                      <w:sz w:val="24"/>
                      <w:szCs w:val="24"/>
                      <w:lang w:eastAsia="lv-LV"/>
                    </w:rPr>
                    <w:t>5,5</w:t>
                  </w:r>
                  <w:r w:rsidR="009C183A" w:rsidRPr="009C183A">
                    <w:rPr>
                      <w:sz w:val="24"/>
                      <w:szCs w:val="24"/>
                      <w:lang w:eastAsia="lv-LV"/>
                    </w:rPr>
                    <w:t xml:space="preserve"> kW</w:t>
                  </w:r>
                </w:p>
              </w:tc>
            </w:tr>
          </w:tbl>
          <w:p w14:paraId="416A901C" w14:textId="30274815" w:rsidR="00383998" w:rsidRDefault="00383998" w:rsidP="00080C1E">
            <w:pPr>
              <w:pStyle w:val="BodyText"/>
              <w:spacing w:before="5"/>
              <w:rPr>
                <w:b/>
                <w:bCs/>
                <w:sz w:val="24"/>
                <w:szCs w:val="24"/>
              </w:rPr>
            </w:pPr>
          </w:p>
          <w:p w14:paraId="6E051329" w14:textId="77777777" w:rsidR="00383998" w:rsidRDefault="00383998" w:rsidP="00080C1E">
            <w:pPr>
              <w:pStyle w:val="BodyText"/>
              <w:spacing w:before="5"/>
              <w:rPr>
                <w:b/>
                <w:bCs/>
                <w:sz w:val="24"/>
                <w:szCs w:val="24"/>
              </w:rPr>
            </w:pPr>
          </w:p>
          <w:p w14:paraId="698FDA4C" w14:textId="77777777" w:rsidR="00080C1E" w:rsidRPr="00FF12A1" w:rsidRDefault="00080C1E" w:rsidP="00383998">
            <w:pPr>
              <w:pStyle w:val="BodyText"/>
              <w:spacing w:before="5"/>
              <w:rPr>
                <w:sz w:val="24"/>
                <w:szCs w:val="24"/>
              </w:rPr>
            </w:pPr>
          </w:p>
        </w:tc>
        <w:tc>
          <w:tcPr>
            <w:tcW w:w="3312" w:type="dxa"/>
            <w:tcBorders>
              <w:top w:val="nil"/>
              <w:left w:val="nil"/>
              <w:bottom w:val="nil"/>
              <w:right w:val="nil"/>
            </w:tcBorders>
            <w:noWrap/>
            <w:vAlign w:val="bottom"/>
            <w:hideMark/>
          </w:tcPr>
          <w:p w14:paraId="51DBD588" w14:textId="77777777" w:rsidR="00080C1E" w:rsidRDefault="00080C1E" w:rsidP="00080C1E">
            <w:pPr>
              <w:widowControl/>
              <w:autoSpaceDE/>
              <w:autoSpaceDN/>
              <w:rPr>
                <w:sz w:val="24"/>
                <w:szCs w:val="24"/>
              </w:rPr>
            </w:pPr>
          </w:p>
          <w:p w14:paraId="4EB69237" w14:textId="222DCB45" w:rsidR="00DB5CE4" w:rsidRPr="00FF12A1" w:rsidRDefault="00DB5CE4" w:rsidP="00080C1E">
            <w:pPr>
              <w:widowControl/>
              <w:autoSpaceDE/>
              <w:autoSpaceDN/>
              <w:rPr>
                <w:sz w:val="24"/>
                <w:szCs w:val="24"/>
              </w:rPr>
            </w:pPr>
          </w:p>
        </w:tc>
      </w:tr>
      <w:tr w:rsidR="009C183A" w:rsidRPr="00FF12A1" w14:paraId="068EA6D2" w14:textId="77777777" w:rsidTr="009C183A">
        <w:trPr>
          <w:trHeight w:val="288"/>
        </w:trPr>
        <w:tc>
          <w:tcPr>
            <w:tcW w:w="6037" w:type="dxa"/>
            <w:tcBorders>
              <w:left w:val="nil"/>
              <w:right w:val="nil"/>
            </w:tcBorders>
            <w:noWrap/>
            <w:vAlign w:val="bottom"/>
          </w:tcPr>
          <w:p w14:paraId="2B68075D" w14:textId="77777777" w:rsidR="009C183A" w:rsidRDefault="009C183A" w:rsidP="00080C1E">
            <w:pPr>
              <w:pStyle w:val="BodyText"/>
              <w:spacing w:before="5"/>
              <w:rPr>
                <w:b/>
                <w:bCs/>
                <w:sz w:val="24"/>
                <w:szCs w:val="24"/>
              </w:rPr>
            </w:pPr>
          </w:p>
        </w:tc>
        <w:tc>
          <w:tcPr>
            <w:tcW w:w="3312" w:type="dxa"/>
            <w:tcBorders>
              <w:top w:val="nil"/>
              <w:left w:val="nil"/>
              <w:bottom w:val="nil"/>
              <w:right w:val="nil"/>
            </w:tcBorders>
            <w:noWrap/>
            <w:vAlign w:val="bottom"/>
          </w:tcPr>
          <w:p w14:paraId="50EF4749" w14:textId="77777777" w:rsidR="009C183A" w:rsidRDefault="009C183A" w:rsidP="00080C1E">
            <w:pPr>
              <w:widowControl/>
              <w:autoSpaceDE/>
              <w:autoSpaceDN/>
              <w:rPr>
                <w:sz w:val="24"/>
                <w:szCs w:val="24"/>
              </w:rPr>
            </w:pPr>
          </w:p>
        </w:tc>
      </w:tr>
    </w:tbl>
    <w:p w14:paraId="29CEF6A7" w14:textId="77777777" w:rsidR="003A1807" w:rsidRDefault="003A1807" w:rsidP="003A1807">
      <w:pPr>
        <w:pStyle w:val="BodyText"/>
        <w:spacing w:before="5"/>
        <w:rPr>
          <w:b/>
          <w:bCs/>
          <w:sz w:val="24"/>
          <w:szCs w:val="24"/>
        </w:rPr>
      </w:pPr>
    </w:p>
    <w:p w14:paraId="7A5A61A2" w14:textId="4B843415" w:rsidR="003A1807" w:rsidRPr="00A742B7" w:rsidRDefault="003A1807" w:rsidP="003A1807">
      <w:pPr>
        <w:pStyle w:val="BodyText"/>
        <w:spacing w:before="5"/>
        <w:rPr>
          <w:b/>
          <w:bCs/>
          <w:sz w:val="24"/>
          <w:szCs w:val="24"/>
        </w:rPr>
      </w:pPr>
      <w:r w:rsidRPr="00A742B7">
        <w:rPr>
          <w:b/>
          <w:bCs/>
          <w:sz w:val="24"/>
          <w:szCs w:val="24"/>
        </w:rPr>
        <w:t xml:space="preserve">LOTE NR. </w:t>
      </w:r>
      <w:r>
        <w:rPr>
          <w:b/>
          <w:bCs/>
          <w:sz w:val="24"/>
          <w:szCs w:val="24"/>
        </w:rPr>
        <w:t>5</w:t>
      </w:r>
    </w:p>
    <w:p w14:paraId="78608300" w14:textId="24655955" w:rsidR="003A1807" w:rsidRPr="00FF12A1" w:rsidRDefault="003A1807" w:rsidP="003A1807">
      <w:pPr>
        <w:widowControl/>
        <w:shd w:val="clear" w:color="auto" w:fill="D9D9D9" w:themeFill="background1" w:themeFillShade="D9"/>
        <w:autoSpaceDE/>
        <w:autoSpaceDN/>
        <w:rPr>
          <w:b/>
          <w:bCs/>
          <w:color w:val="000000" w:themeColor="text1"/>
          <w:sz w:val="24"/>
          <w:szCs w:val="24"/>
        </w:rPr>
      </w:pPr>
      <w:r>
        <w:rPr>
          <w:b/>
          <w:bCs/>
          <w:sz w:val="24"/>
          <w:szCs w:val="24"/>
        </w:rPr>
        <w:t xml:space="preserve">GAĻAS MAĻAMA MAŠINA(VILCIŅŠ) </w:t>
      </w:r>
    </w:p>
    <w:p w14:paraId="1DFD82BA" w14:textId="55023D3D" w:rsidR="00D15479" w:rsidRDefault="00D15479" w:rsidP="00D15479">
      <w:pPr>
        <w:widowControl/>
        <w:autoSpaceDE/>
        <w:autoSpaceDN/>
        <w:spacing w:before="100" w:beforeAutospacing="1" w:after="100" w:afterAutospacing="1" w:line="300" w:lineRule="atLeast"/>
        <w:ind w:left="720"/>
        <w:rPr>
          <w:sz w:val="24"/>
          <w:szCs w:val="24"/>
          <w:lang w:eastAsia="lv-LV"/>
        </w:rPr>
      </w:pPr>
      <w:r w:rsidRPr="00D15479">
        <w:rPr>
          <w:sz w:val="24"/>
          <w:szCs w:val="24"/>
          <w:lang w:eastAsia="lv-LV"/>
        </w:rPr>
        <w:t>Iekārtu skaits</w:t>
      </w:r>
      <w:r>
        <w:rPr>
          <w:sz w:val="24"/>
          <w:szCs w:val="24"/>
          <w:lang w:eastAsia="lv-LV"/>
        </w:rPr>
        <w:t>: 1 gab</w:t>
      </w:r>
    </w:p>
    <w:p w14:paraId="00674FD0" w14:textId="2B9F6BF6"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Izmēri: 1150 × 850 × 1370 mm (G × P × A)</w:t>
      </w:r>
    </w:p>
    <w:p w14:paraId="7424BE58" w14:textId="0A03CAC3" w:rsidR="00DD7CF4" w:rsidRPr="009E6787" w:rsidRDefault="006E360B"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R</w:t>
      </w:r>
      <w:r w:rsidR="00DD7CF4" w:rsidRPr="009E6787">
        <w:rPr>
          <w:sz w:val="24"/>
          <w:szCs w:val="24"/>
          <w:lang w:eastAsia="lv-LV"/>
        </w:rPr>
        <w:t>estu diametrs: 130 mm</w:t>
      </w:r>
    </w:p>
    <w:p w14:paraId="40A72538" w14:textId="6588A76F"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lastRenderedPageBreak/>
        <w:t xml:space="preserve">Jauda: </w:t>
      </w:r>
      <w:r w:rsidR="00EC6FF4">
        <w:rPr>
          <w:sz w:val="24"/>
          <w:szCs w:val="24"/>
          <w:lang w:eastAsia="lv-LV"/>
        </w:rPr>
        <w:t xml:space="preserve">vismaz </w:t>
      </w:r>
      <w:r w:rsidRPr="009E6787">
        <w:rPr>
          <w:sz w:val="24"/>
          <w:szCs w:val="24"/>
          <w:lang w:eastAsia="lv-LV"/>
        </w:rPr>
        <w:t>7,5 kW</w:t>
      </w:r>
    </w:p>
    <w:p w14:paraId="674BACEF"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Iebēršanas piltuves tilpums: 70 l</w:t>
      </w:r>
    </w:p>
    <w:p w14:paraId="5D3633A0" w14:textId="59E3100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 xml:space="preserve">Ražība: </w:t>
      </w:r>
      <w:r w:rsidR="006E360B" w:rsidRPr="009E6787">
        <w:rPr>
          <w:sz w:val="24"/>
          <w:szCs w:val="24"/>
          <w:lang w:eastAsia="lv-LV"/>
        </w:rPr>
        <w:t xml:space="preserve">no 2500kg/st. </w:t>
      </w:r>
      <w:r w:rsidRPr="009E6787">
        <w:rPr>
          <w:sz w:val="24"/>
          <w:szCs w:val="24"/>
          <w:lang w:eastAsia="lv-LV"/>
        </w:rPr>
        <w:t>līdz 3</w:t>
      </w:r>
      <w:r w:rsidR="006E360B" w:rsidRPr="009E6787">
        <w:rPr>
          <w:sz w:val="24"/>
          <w:szCs w:val="24"/>
          <w:lang w:eastAsia="lv-LV"/>
        </w:rPr>
        <w:t>000</w:t>
      </w:r>
      <w:r w:rsidRPr="009E6787">
        <w:rPr>
          <w:sz w:val="24"/>
          <w:szCs w:val="24"/>
          <w:lang w:eastAsia="lv-LV"/>
        </w:rPr>
        <w:t>kg/stundā</w:t>
      </w:r>
    </w:p>
    <w:p w14:paraId="0367630F"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Restu komplekts: 3, 5, 8, 10, 14, 20 mm</w:t>
      </w:r>
    </w:p>
    <w:p w14:paraId="304FF970"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Naži: 2 gab.</w:t>
      </w:r>
    </w:p>
    <w:p w14:paraId="1809D053" w14:textId="77777777" w:rsidR="00DD7CF4" w:rsidRPr="009E6787" w:rsidRDefault="008823AD" w:rsidP="00DD7CF4">
      <w:pPr>
        <w:widowControl/>
        <w:autoSpaceDE/>
        <w:autoSpaceDN/>
        <w:spacing w:line="300" w:lineRule="atLeast"/>
        <w:rPr>
          <w:sz w:val="24"/>
          <w:szCs w:val="24"/>
          <w:lang w:eastAsia="lv-LV"/>
        </w:rPr>
      </w:pPr>
      <w:r w:rsidRPr="008823AD">
        <w:rPr>
          <w:noProof/>
          <w:sz w:val="24"/>
          <w:szCs w:val="24"/>
          <w:lang w:eastAsia="lv-LV"/>
        </w:rPr>
        <w:pict w14:anchorId="6253D62B">
          <v:rect id="_x0000_i1025" alt="" style="width:451.3pt;height:.05pt;mso-width-percent:0;mso-height-percent:0;mso-width-percent:0;mso-height-percent:0" o:hralign="center" o:hrstd="t" o:hr="t" fillcolor="#a0a0a0" stroked="f"/>
        </w:pict>
      </w:r>
    </w:p>
    <w:p w14:paraId="4B89CF34" w14:textId="77777777" w:rsidR="00DD7CF4" w:rsidRPr="009E6787" w:rsidRDefault="00DD7CF4" w:rsidP="00DD7CF4">
      <w:pPr>
        <w:widowControl/>
        <w:autoSpaceDE/>
        <w:autoSpaceDN/>
        <w:spacing w:before="100" w:beforeAutospacing="1" w:after="100" w:afterAutospacing="1" w:line="300" w:lineRule="atLeast"/>
        <w:rPr>
          <w:sz w:val="24"/>
          <w:szCs w:val="24"/>
          <w:lang w:eastAsia="lv-LV"/>
        </w:rPr>
      </w:pPr>
      <w:r w:rsidRPr="009E6787">
        <w:rPr>
          <w:b/>
          <w:bCs/>
          <w:sz w:val="24"/>
          <w:szCs w:val="24"/>
          <w:lang w:eastAsia="lv-LV"/>
        </w:rPr>
        <w:t>Iekraušanas kolonna (pacēlājs)</w:t>
      </w:r>
    </w:p>
    <w:p w14:paraId="00DEC993" w14:textId="77777777" w:rsidR="00DD7CF4" w:rsidRPr="009E6787" w:rsidRDefault="00DD7CF4" w:rsidP="00DD7CF4">
      <w:pPr>
        <w:widowControl/>
        <w:autoSpaceDE/>
        <w:autoSpaceDN/>
        <w:spacing w:before="100" w:beforeAutospacing="1" w:after="100" w:afterAutospacing="1" w:line="300" w:lineRule="atLeast"/>
        <w:rPr>
          <w:sz w:val="24"/>
          <w:szCs w:val="24"/>
          <w:lang w:eastAsia="lv-LV"/>
        </w:rPr>
      </w:pPr>
      <w:r w:rsidRPr="009E6787">
        <w:rPr>
          <w:b/>
          <w:bCs/>
          <w:sz w:val="24"/>
          <w:szCs w:val="24"/>
          <w:lang w:eastAsia="lv-LV"/>
        </w:rPr>
        <w:t>Raksturlielumi:</w:t>
      </w:r>
    </w:p>
    <w:p w14:paraId="7DE7AB0B"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Izgatavota no nerūsējošā tērauda AISI 304</w:t>
      </w:r>
    </w:p>
    <w:p w14:paraId="3B99D05D"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Pastāvīgs pacelšanas ātrums</w:t>
      </w:r>
    </w:p>
    <w:p w14:paraId="16DB5F79"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Pielāgota 200 l gaļas ratiņiem</w:t>
      </w:r>
    </w:p>
    <w:p w14:paraId="78EA56B5"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Jauda: 0,75 kW</w:t>
      </w:r>
    </w:p>
    <w:p w14:paraId="510D4EF8" w14:textId="77777777" w:rsidR="00DD7CF4"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Izmēri (G × P × A): 925 × 1180 × 2500 mm</w:t>
      </w:r>
    </w:p>
    <w:p w14:paraId="4EA24424" w14:textId="421CE9ED" w:rsidR="00EC6FF4" w:rsidRPr="009E6787" w:rsidRDefault="00EC6FF4" w:rsidP="00DD7CF4">
      <w:pPr>
        <w:widowControl/>
        <w:numPr>
          <w:ilvl w:val="0"/>
          <w:numId w:val="15"/>
        </w:numPr>
        <w:autoSpaceDE/>
        <w:autoSpaceDN/>
        <w:spacing w:before="100" w:beforeAutospacing="1" w:after="100" w:afterAutospacing="1" w:line="300" w:lineRule="atLeast"/>
        <w:rPr>
          <w:sz w:val="24"/>
          <w:szCs w:val="24"/>
          <w:lang w:eastAsia="lv-LV"/>
        </w:rPr>
      </w:pPr>
      <w:r>
        <w:rPr>
          <w:sz w:val="24"/>
          <w:szCs w:val="24"/>
        </w:rPr>
        <w:t>Pacēlāja konstrukcija savienota ar iekārtu</w:t>
      </w:r>
    </w:p>
    <w:p w14:paraId="5E299A81" w14:textId="77777777" w:rsidR="00DB5CE4" w:rsidRDefault="00DB5CE4" w:rsidP="003A1807">
      <w:pPr>
        <w:pBdr>
          <w:bottom w:val="single" w:sz="4" w:space="1" w:color="auto"/>
        </w:pBdr>
        <w:rPr>
          <w:bCs/>
          <w:sz w:val="24"/>
          <w:szCs w:val="24"/>
        </w:rPr>
      </w:pPr>
    </w:p>
    <w:p w14:paraId="747CE9DC" w14:textId="77777777" w:rsidR="0012557F" w:rsidRDefault="0012557F" w:rsidP="0090463E">
      <w:pPr>
        <w:pStyle w:val="BodyText"/>
        <w:spacing w:before="5"/>
        <w:rPr>
          <w:b/>
          <w:bCs/>
          <w:sz w:val="24"/>
          <w:szCs w:val="24"/>
        </w:rPr>
      </w:pPr>
    </w:p>
    <w:p w14:paraId="4AD8F67C" w14:textId="5A35A1FC" w:rsidR="0012557F" w:rsidRPr="00FF12A1" w:rsidRDefault="0012557F" w:rsidP="0012557F">
      <w:pPr>
        <w:pStyle w:val="BodyText"/>
        <w:spacing w:before="5"/>
        <w:rPr>
          <w:b/>
          <w:bCs/>
          <w:sz w:val="24"/>
          <w:szCs w:val="24"/>
        </w:rPr>
      </w:pPr>
      <w:r w:rsidRPr="00FF12A1">
        <w:rPr>
          <w:b/>
          <w:bCs/>
          <w:sz w:val="24"/>
          <w:szCs w:val="24"/>
        </w:rPr>
        <w:t>LOTE NR.</w:t>
      </w:r>
      <w:r>
        <w:rPr>
          <w:b/>
          <w:bCs/>
          <w:sz w:val="24"/>
          <w:szCs w:val="24"/>
        </w:rPr>
        <w:t>6</w:t>
      </w:r>
    </w:p>
    <w:p w14:paraId="0074D85B" w14:textId="77777777" w:rsidR="0012557F" w:rsidRPr="00FF12A1" w:rsidRDefault="0012557F" w:rsidP="0012557F">
      <w:pPr>
        <w:rPr>
          <w:b/>
          <w:sz w:val="24"/>
          <w:szCs w:val="24"/>
        </w:rPr>
      </w:pPr>
    </w:p>
    <w:tbl>
      <w:tblPr>
        <w:tblW w:w="9349" w:type="dxa"/>
        <w:tblLook w:val="04A0" w:firstRow="1" w:lastRow="0" w:firstColumn="1" w:lastColumn="0" w:noHBand="0" w:noVBand="1"/>
      </w:tblPr>
      <w:tblGrid>
        <w:gridCol w:w="6037"/>
        <w:gridCol w:w="3312"/>
      </w:tblGrid>
      <w:tr w:rsidR="0012557F" w:rsidRPr="00FF12A1" w14:paraId="213F4B61" w14:textId="77777777" w:rsidTr="00813D86">
        <w:trPr>
          <w:trHeight w:val="288"/>
        </w:trPr>
        <w:tc>
          <w:tcPr>
            <w:tcW w:w="9349"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D9CBE5A" w14:textId="19EF7F5C" w:rsidR="0012557F" w:rsidRPr="00FF12A1" w:rsidRDefault="0012557F" w:rsidP="00813D86">
            <w:pPr>
              <w:widowControl/>
              <w:autoSpaceDE/>
              <w:autoSpaceDN/>
              <w:rPr>
                <w:b/>
                <w:bCs/>
                <w:color w:val="000000"/>
                <w:sz w:val="24"/>
                <w:szCs w:val="24"/>
              </w:rPr>
            </w:pPr>
            <w:r w:rsidRPr="0012557F">
              <w:rPr>
                <w:b/>
                <w:bCs/>
                <w:color w:val="000000"/>
                <w:sz w:val="24"/>
                <w:szCs w:val="24"/>
              </w:rPr>
              <w:t>Kuters / maisītājs</w:t>
            </w:r>
          </w:p>
        </w:tc>
      </w:tr>
      <w:tr w:rsidR="0012557F" w:rsidRPr="00FF12A1" w14:paraId="5994D20F" w14:textId="77777777" w:rsidTr="00813D86">
        <w:trPr>
          <w:trHeight w:val="288"/>
        </w:trPr>
        <w:tc>
          <w:tcPr>
            <w:tcW w:w="6037" w:type="dxa"/>
            <w:tcBorders>
              <w:top w:val="nil"/>
              <w:left w:val="single" w:sz="4" w:space="0" w:color="auto"/>
              <w:bottom w:val="single" w:sz="4" w:space="0" w:color="auto"/>
              <w:right w:val="single" w:sz="4" w:space="0" w:color="auto"/>
            </w:tcBorders>
            <w:noWrap/>
            <w:vAlign w:val="bottom"/>
            <w:hideMark/>
          </w:tcPr>
          <w:p w14:paraId="143B8E90" w14:textId="77777777" w:rsidR="0012557F" w:rsidRPr="00FF12A1" w:rsidRDefault="0012557F" w:rsidP="00813D86">
            <w:pPr>
              <w:widowControl/>
              <w:autoSpaceDE/>
              <w:autoSpaceDN/>
              <w:rPr>
                <w:color w:val="000000"/>
                <w:sz w:val="24"/>
                <w:szCs w:val="24"/>
              </w:rPr>
            </w:pPr>
            <w:r w:rsidRPr="00FF12A1">
              <w:rPr>
                <w:color w:val="000000"/>
                <w:sz w:val="24"/>
                <w:szCs w:val="24"/>
              </w:rPr>
              <w:t> </w:t>
            </w:r>
          </w:p>
        </w:tc>
        <w:tc>
          <w:tcPr>
            <w:tcW w:w="3312" w:type="dxa"/>
            <w:tcBorders>
              <w:top w:val="nil"/>
              <w:left w:val="nil"/>
              <w:bottom w:val="single" w:sz="4" w:space="0" w:color="auto"/>
              <w:right w:val="single" w:sz="4" w:space="0" w:color="auto"/>
            </w:tcBorders>
            <w:noWrap/>
            <w:vAlign w:val="bottom"/>
            <w:hideMark/>
          </w:tcPr>
          <w:p w14:paraId="4BD8DCA0" w14:textId="77777777" w:rsidR="0012557F" w:rsidRPr="00FF12A1" w:rsidRDefault="0012557F" w:rsidP="00813D86">
            <w:pPr>
              <w:widowControl/>
              <w:autoSpaceDE/>
              <w:autoSpaceDN/>
              <w:rPr>
                <w:color w:val="000000"/>
                <w:sz w:val="24"/>
                <w:szCs w:val="24"/>
              </w:rPr>
            </w:pPr>
            <w:r w:rsidRPr="00FF12A1">
              <w:rPr>
                <w:color w:val="000000"/>
                <w:sz w:val="24"/>
                <w:szCs w:val="24"/>
              </w:rPr>
              <w:t> </w:t>
            </w:r>
          </w:p>
        </w:tc>
      </w:tr>
      <w:tr w:rsidR="0012557F" w:rsidRPr="00FF12A1" w14:paraId="16EBDE20"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40C2BC10" w14:textId="77777777" w:rsidR="0012557F" w:rsidRPr="000C2357" w:rsidRDefault="0012557F" w:rsidP="00813D86">
            <w:pPr>
              <w:widowControl/>
              <w:autoSpaceDE/>
              <w:autoSpaceDN/>
              <w:jc w:val="both"/>
              <w:rPr>
                <w:sz w:val="24"/>
                <w:szCs w:val="24"/>
              </w:rPr>
            </w:pPr>
            <w:r w:rsidRPr="000C2357">
              <w:rPr>
                <w:sz w:val="24"/>
                <w:szCs w:val="24"/>
              </w:rPr>
              <w:t xml:space="preserve">Tilpums </w:t>
            </w:r>
          </w:p>
        </w:tc>
        <w:tc>
          <w:tcPr>
            <w:tcW w:w="3312" w:type="dxa"/>
            <w:tcBorders>
              <w:top w:val="nil"/>
              <w:left w:val="nil"/>
              <w:bottom w:val="single" w:sz="4" w:space="0" w:color="auto"/>
              <w:right w:val="single" w:sz="4" w:space="0" w:color="auto"/>
            </w:tcBorders>
            <w:noWrap/>
            <w:vAlign w:val="bottom"/>
            <w:hideMark/>
          </w:tcPr>
          <w:p w14:paraId="09B59A44" w14:textId="766CC02D" w:rsidR="0012557F" w:rsidRPr="000C2357" w:rsidRDefault="0012557F" w:rsidP="00813D86">
            <w:pPr>
              <w:widowControl/>
              <w:autoSpaceDE/>
              <w:autoSpaceDN/>
              <w:rPr>
                <w:sz w:val="24"/>
                <w:szCs w:val="24"/>
              </w:rPr>
            </w:pPr>
            <w:r w:rsidRPr="000C2357">
              <w:rPr>
                <w:sz w:val="24"/>
                <w:szCs w:val="24"/>
              </w:rPr>
              <w:t>200 litri</w:t>
            </w:r>
          </w:p>
        </w:tc>
      </w:tr>
      <w:tr w:rsidR="0012557F" w:rsidRPr="00FF12A1" w14:paraId="159F9012"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71B526AC" w14:textId="353BEEE2" w:rsidR="0012557F" w:rsidRPr="000C2357" w:rsidRDefault="002802A3" w:rsidP="00813D86">
            <w:pPr>
              <w:widowControl/>
              <w:autoSpaceDE/>
              <w:autoSpaceDN/>
              <w:jc w:val="both"/>
              <w:rPr>
                <w:sz w:val="24"/>
                <w:szCs w:val="24"/>
              </w:rPr>
            </w:pPr>
            <w:r w:rsidRPr="000C2357">
              <w:rPr>
                <w:sz w:val="24"/>
                <w:szCs w:val="24"/>
              </w:rPr>
              <w:t xml:space="preserve">Motora jauda  </w:t>
            </w:r>
          </w:p>
        </w:tc>
        <w:tc>
          <w:tcPr>
            <w:tcW w:w="3312" w:type="dxa"/>
            <w:tcBorders>
              <w:top w:val="nil"/>
              <w:left w:val="nil"/>
              <w:bottom w:val="single" w:sz="4" w:space="0" w:color="auto"/>
              <w:right w:val="single" w:sz="4" w:space="0" w:color="auto"/>
            </w:tcBorders>
            <w:noWrap/>
            <w:vAlign w:val="bottom"/>
            <w:hideMark/>
          </w:tcPr>
          <w:p w14:paraId="4D998567" w14:textId="45074928" w:rsidR="0012557F" w:rsidRPr="000C2357" w:rsidRDefault="00DC6E22" w:rsidP="00813D86">
            <w:pPr>
              <w:widowControl/>
              <w:autoSpaceDE/>
              <w:autoSpaceDN/>
              <w:rPr>
                <w:sz w:val="24"/>
                <w:szCs w:val="24"/>
              </w:rPr>
            </w:pPr>
            <w:r>
              <w:rPr>
                <w:sz w:val="24"/>
                <w:szCs w:val="24"/>
              </w:rPr>
              <w:t xml:space="preserve">Vismaz </w:t>
            </w:r>
            <w:r w:rsidR="002802A3" w:rsidRPr="000C2357">
              <w:rPr>
                <w:sz w:val="24"/>
                <w:szCs w:val="24"/>
              </w:rPr>
              <w:t>22kW</w:t>
            </w:r>
          </w:p>
        </w:tc>
      </w:tr>
      <w:tr w:rsidR="0012557F" w:rsidRPr="00FF12A1" w14:paraId="6EAA334F"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2566B93D" w14:textId="77777777" w:rsidR="0012557F" w:rsidRPr="000C2357" w:rsidRDefault="0012557F" w:rsidP="00813D86">
            <w:pPr>
              <w:widowControl/>
              <w:autoSpaceDE/>
              <w:autoSpaceDN/>
              <w:jc w:val="both"/>
              <w:rPr>
                <w:sz w:val="24"/>
                <w:szCs w:val="24"/>
              </w:rPr>
            </w:pPr>
            <w:r w:rsidRPr="000C2357">
              <w:rPr>
                <w:sz w:val="24"/>
                <w:szCs w:val="24"/>
              </w:rPr>
              <w:t xml:space="preserve">Elektriskais spriegums  </w:t>
            </w:r>
          </w:p>
        </w:tc>
        <w:tc>
          <w:tcPr>
            <w:tcW w:w="3312" w:type="dxa"/>
            <w:tcBorders>
              <w:top w:val="nil"/>
              <w:left w:val="nil"/>
              <w:bottom w:val="single" w:sz="4" w:space="0" w:color="auto"/>
              <w:right w:val="single" w:sz="4" w:space="0" w:color="auto"/>
            </w:tcBorders>
            <w:noWrap/>
            <w:vAlign w:val="bottom"/>
            <w:hideMark/>
          </w:tcPr>
          <w:p w14:paraId="70DD2390" w14:textId="77777777" w:rsidR="0012557F" w:rsidRPr="000C2357" w:rsidRDefault="0012557F" w:rsidP="00813D86">
            <w:pPr>
              <w:widowControl/>
              <w:autoSpaceDE/>
              <w:autoSpaceDN/>
              <w:rPr>
                <w:sz w:val="24"/>
                <w:szCs w:val="24"/>
              </w:rPr>
            </w:pPr>
            <w:r w:rsidRPr="000C2357">
              <w:rPr>
                <w:sz w:val="24"/>
                <w:szCs w:val="24"/>
              </w:rPr>
              <w:t>400V/50Hz</w:t>
            </w:r>
          </w:p>
        </w:tc>
      </w:tr>
      <w:tr w:rsidR="0012557F" w:rsidRPr="00FF12A1" w14:paraId="4F05838E"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7F6266" w14:textId="119D55B7" w:rsidR="0012557F" w:rsidRPr="000C2357" w:rsidRDefault="002802A3" w:rsidP="00813D86">
            <w:pPr>
              <w:widowControl/>
              <w:autoSpaceDE/>
              <w:autoSpaceDN/>
              <w:jc w:val="both"/>
              <w:rPr>
                <w:sz w:val="24"/>
                <w:szCs w:val="24"/>
              </w:rPr>
            </w:pPr>
            <w:r w:rsidRPr="000C2357">
              <w:rPr>
                <w:sz w:val="24"/>
                <w:szCs w:val="24"/>
              </w:rPr>
              <w:t>Ātruma diapazons</w:t>
            </w:r>
          </w:p>
        </w:tc>
        <w:tc>
          <w:tcPr>
            <w:tcW w:w="3312" w:type="dxa"/>
            <w:tcBorders>
              <w:top w:val="nil"/>
              <w:left w:val="nil"/>
              <w:bottom w:val="single" w:sz="4" w:space="0" w:color="auto"/>
              <w:right w:val="single" w:sz="4" w:space="0" w:color="auto"/>
            </w:tcBorders>
            <w:noWrap/>
            <w:vAlign w:val="bottom"/>
            <w:hideMark/>
          </w:tcPr>
          <w:p w14:paraId="6CE003E5" w14:textId="77777777" w:rsidR="002802A3" w:rsidRPr="000C2357" w:rsidRDefault="002802A3" w:rsidP="002802A3">
            <w:pPr>
              <w:rPr>
                <w:sz w:val="24"/>
                <w:szCs w:val="24"/>
              </w:rPr>
            </w:pPr>
            <w:r w:rsidRPr="000C2357">
              <w:rPr>
                <w:sz w:val="24"/>
                <w:szCs w:val="24"/>
              </w:rPr>
              <w:t>600–2500 apgr./min (ar frekvenču pārveidotāja vadību)</w:t>
            </w:r>
          </w:p>
          <w:p w14:paraId="3BEEB0E8" w14:textId="46FA6EA2" w:rsidR="0012557F" w:rsidRPr="000C2357" w:rsidRDefault="0012557F" w:rsidP="00813D86">
            <w:pPr>
              <w:widowControl/>
              <w:autoSpaceDE/>
              <w:autoSpaceDN/>
              <w:rPr>
                <w:sz w:val="24"/>
                <w:szCs w:val="24"/>
              </w:rPr>
            </w:pPr>
          </w:p>
        </w:tc>
      </w:tr>
      <w:tr w:rsidR="0012557F" w:rsidRPr="00FF12A1" w14:paraId="7ED60D9D"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2194BF2C" w14:textId="5CC214C7" w:rsidR="0012557F" w:rsidRPr="000C2357" w:rsidRDefault="002802A3" w:rsidP="00813D86">
            <w:pPr>
              <w:widowControl/>
              <w:autoSpaceDE/>
              <w:autoSpaceDN/>
              <w:jc w:val="both"/>
              <w:rPr>
                <w:sz w:val="24"/>
                <w:szCs w:val="24"/>
              </w:rPr>
            </w:pPr>
            <w:r w:rsidRPr="000C2357">
              <w:rPr>
                <w:sz w:val="24"/>
                <w:szCs w:val="24"/>
              </w:rPr>
              <w:t>Skrāpis</w:t>
            </w:r>
          </w:p>
        </w:tc>
        <w:tc>
          <w:tcPr>
            <w:tcW w:w="3312" w:type="dxa"/>
            <w:tcBorders>
              <w:top w:val="nil"/>
              <w:left w:val="nil"/>
              <w:bottom w:val="single" w:sz="4" w:space="0" w:color="auto"/>
              <w:right w:val="single" w:sz="4" w:space="0" w:color="auto"/>
            </w:tcBorders>
            <w:noWrap/>
            <w:vAlign w:val="bottom"/>
            <w:hideMark/>
          </w:tcPr>
          <w:p w14:paraId="6276B3A1" w14:textId="28362519" w:rsidR="0012557F" w:rsidRPr="000C2357" w:rsidRDefault="002802A3" w:rsidP="00813D86">
            <w:pPr>
              <w:widowControl/>
              <w:autoSpaceDE/>
              <w:autoSpaceDN/>
              <w:rPr>
                <w:sz w:val="24"/>
                <w:szCs w:val="24"/>
              </w:rPr>
            </w:pPr>
            <w:r w:rsidRPr="000C2357">
              <w:rPr>
                <w:rFonts w:eastAsia="Aptos"/>
                <w:kern w:val="2"/>
                <w:sz w:val="24"/>
                <w:szCs w:val="24"/>
                <w14:ligatures w14:val="standardContextual"/>
              </w:rPr>
              <w:t>Integrēts motorizēts skrāpis (standarta aprīkojumā)</w:t>
            </w:r>
          </w:p>
        </w:tc>
      </w:tr>
      <w:tr w:rsidR="0012557F" w:rsidRPr="00FF12A1" w14:paraId="268A0350" w14:textId="77777777" w:rsidTr="00813D86">
        <w:trPr>
          <w:trHeight w:val="312"/>
        </w:trPr>
        <w:tc>
          <w:tcPr>
            <w:tcW w:w="6037" w:type="dxa"/>
            <w:tcBorders>
              <w:top w:val="nil"/>
              <w:left w:val="single" w:sz="4" w:space="0" w:color="auto"/>
              <w:bottom w:val="single" w:sz="4" w:space="0" w:color="auto"/>
              <w:right w:val="single" w:sz="4" w:space="0" w:color="auto"/>
            </w:tcBorders>
            <w:noWrap/>
            <w:vAlign w:val="bottom"/>
            <w:hideMark/>
          </w:tcPr>
          <w:p w14:paraId="74D52FFA" w14:textId="77E46B8B" w:rsidR="0012557F" w:rsidRPr="000C2357" w:rsidRDefault="002802A3" w:rsidP="00813D86">
            <w:pPr>
              <w:widowControl/>
              <w:autoSpaceDE/>
              <w:autoSpaceDN/>
              <w:rPr>
                <w:sz w:val="24"/>
                <w:szCs w:val="24"/>
              </w:rPr>
            </w:pPr>
            <w:r w:rsidRPr="000C2357">
              <w:rPr>
                <w:sz w:val="24"/>
                <w:szCs w:val="24"/>
              </w:rPr>
              <w:t>Funkcijas</w:t>
            </w:r>
          </w:p>
        </w:tc>
        <w:tc>
          <w:tcPr>
            <w:tcW w:w="3312" w:type="dxa"/>
            <w:tcBorders>
              <w:top w:val="nil"/>
              <w:left w:val="nil"/>
              <w:bottom w:val="single" w:sz="4" w:space="0" w:color="auto"/>
              <w:right w:val="single" w:sz="4" w:space="0" w:color="auto"/>
            </w:tcBorders>
            <w:noWrap/>
            <w:vAlign w:val="bottom"/>
            <w:hideMark/>
          </w:tcPr>
          <w:p w14:paraId="319E720C" w14:textId="2B5D437E" w:rsidR="0012557F" w:rsidRPr="000C2357" w:rsidRDefault="002802A3" w:rsidP="00813D86">
            <w:pPr>
              <w:widowControl/>
              <w:autoSpaceDE/>
              <w:autoSpaceDN/>
              <w:rPr>
                <w:sz w:val="24"/>
                <w:szCs w:val="24"/>
              </w:rPr>
            </w:pPr>
            <w:r w:rsidRPr="000C2357">
              <w:rPr>
                <w:rFonts w:eastAsia="Aptos"/>
                <w:kern w:val="2"/>
                <w:sz w:val="24"/>
                <w:szCs w:val="24"/>
                <w14:ligatures w14:val="standardContextual"/>
              </w:rPr>
              <w:t>Motorizēta pārvietošana, ērta izkraušana Euro konteineros</w:t>
            </w:r>
            <w:r w:rsidR="00835170" w:rsidRPr="000C2357">
              <w:rPr>
                <w:rFonts w:eastAsia="Aptos"/>
                <w:kern w:val="2"/>
                <w:sz w:val="24"/>
                <w:szCs w:val="24"/>
                <w14:ligatures w14:val="standardContextual"/>
              </w:rPr>
              <w:t>,</w:t>
            </w:r>
            <w:r w:rsidR="00835170" w:rsidRPr="000C2357">
              <w:rPr>
                <w:sz w:val="24"/>
                <w:szCs w:val="24"/>
              </w:rPr>
              <w:t xml:space="preserve"> k</w:t>
            </w:r>
            <w:r w:rsidR="00835170" w:rsidRPr="000C2357">
              <w:rPr>
                <w:rFonts w:eastAsia="Aptos"/>
                <w:kern w:val="2"/>
                <w:sz w:val="24"/>
                <w:szCs w:val="24"/>
                <w14:ligatures w14:val="standardContextual"/>
              </w:rPr>
              <w:t>āpnes</w:t>
            </w:r>
            <w:r w:rsidR="00DC6E22">
              <w:rPr>
                <w:rFonts w:eastAsia="Aptos"/>
                <w:kern w:val="2"/>
                <w:sz w:val="24"/>
                <w:szCs w:val="24"/>
                <w14:ligatures w14:val="standardContextual"/>
              </w:rPr>
              <w:t xml:space="preserve"> un platforma</w:t>
            </w:r>
            <w:r w:rsidR="00835170" w:rsidRPr="000C2357">
              <w:rPr>
                <w:rFonts w:eastAsia="Aptos"/>
                <w:kern w:val="2"/>
                <w:sz w:val="24"/>
                <w:szCs w:val="24"/>
                <w14:ligatures w14:val="standardContextual"/>
              </w:rPr>
              <w:t xml:space="preserve"> izejvielu iekraušanai kuterī</w:t>
            </w:r>
          </w:p>
        </w:tc>
      </w:tr>
      <w:tr w:rsidR="0012557F" w:rsidRPr="00FF12A1" w14:paraId="7A4A81B8"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17ADDC72" w14:textId="4E8653B6" w:rsidR="0012557F" w:rsidRPr="00383998" w:rsidRDefault="0012557F" w:rsidP="00813D86">
            <w:pPr>
              <w:widowControl/>
              <w:autoSpaceDE/>
              <w:autoSpaceDN/>
              <w:jc w:val="both"/>
              <w:rPr>
                <w:sz w:val="24"/>
                <w:szCs w:val="24"/>
              </w:rPr>
            </w:pPr>
          </w:p>
        </w:tc>
        <w:tc>
          <w:tcPr>
            <w:tcW w:w="3312" w:type="dxa"/>
            <w:tcBorders>
              <w:top w:val="nil"/>
              <w:left w:val="nil"/>
              <w:bottom w:val="single" w:sz="4" w:space="0" w:color="auto"/>
              <w:right w:val="single" w:sz="4" w:space="0" w:color="auto"/>
            </w:tcBorders>
            <w:noWrap/>
            <w:vAlign w:val="bottom"/>
            <w:hideMark/>
          </w:tcPr>
          <w:p w14:paraId="03EEC6BA" w14:textId="06AFE6FA" w:rsidR="0012557F" w:rsidRPr="00383998" w:rsidRDefault="0012557F" w:rsidP="00813D86">
            <w:pPr>
              <w:widowControl/>
              <w:autoSpaceDE/>
              <w:autoSpaceDN/>
              <w:rPr>
                <w:sz w:val="24"/>
                <w:szCs w:val="24"/>
              </w:rPr>
            </w:pPr>
          </w:p>
        </w:tc>
      </w:tr>
    </w:tbl>
    <w:p w14:paraId="79D2136B" w14:textId="77777777" w:rsidR="0012557F" w:rsidRDefault="0012557F" w:rsidP="0090463E">
      <w:pPr>
        <w:pStyle w:val="BodyText"/>
        <w:spacing w:before="5"/>
        <w:rPr>
          <w:b/>
          <w:bCs/>
          <w:sz w:val="24"/>
          <w:szCs w:val="24"/>
        </w:rPr>
      </w:pPr>
    </w:p>
    <w:p w14:paraId="2B15BDC1" w14:textId="77777777" w:rsidR="0012557F" w:rsidRDefault="0012557F" w:rsidP="0090463E">
      <w:pPr>
        <w:pStyle w:val="BodyText"/>
        <w:spacing w:before="5"/>
        <w:rPr>
          <w:b/>
          <w:bCs/>
          <w:sz w:val="24"/>
          <w:szCs w:val="24"/>
        </w:rPr>
      </w:pPr>
    </w:p>
    <w:tbl>
      <w:tblPr>
        <w:tblW w:w="9915" w:type="dxa"/>
        <w:tblLook w:val="04A0" w:firstRow="1" w:lastRow="0" w:firstColumn="1" w:lastColumn="0" w:noHBand="0" w:noVBand="1"/>
      </w:tblPr>
      <w:tblGrid>
        <w:gridCol w:w="1007"/>
        <w:gridCol w:w="978"/>
        <w:gridCol w:w="978"/>
        <w:gridCol w:w="979"/>
        <w:gridCol w:w="978"/>
        <w:gridCol w:w="797"/>
        <w:gridCol w:w="821"/>
        <w:gridCol w:w="1250"/>
        <w:gridCol w:w="1640"/>
        <w:gridCol w:w="487"/>
      </w:tblGrid>
      <w:tr w:rsidR="001B552D" w:rsidRPr="00FF12A1" w14:paraId="481CA031" w14:textId="77777777" w:rsidTr="00813D86">
        <w:trPr>
          <w:gridAfter w:val="1"/>
          <w:wAfter w:w="487" w:type="dxa"/>
          <w:trHeight w:val="288"/>
        </w:trPr>
        <w:tc>
          <w:tcPr>
            <w:tcW w:w="9428" w:type="dxa"/>
            <w:gridSpan w:val="9"/>
            <w:tcBorders>
              <w:top w:val="nil"/>
              <w:left w:val="nil"/>
              <w:bottom w:val="nil"/>
              <w:right w:val="nil"/>
            </w:tcBorders>
            <w:hideMark/>
          </w:tcPr>
          <w:p w14:paraId="5905A1CA" w14:textId="77777777" w:rsidR="001B552D" w:rsidRPr="00FF12A1" w:rsidRDefault="001B552D" w:rsidP="00813D86">
            <w:pPr>
              <w:widowControl/>
              <w:autoSpaceDE/>
              <w:autoSpaceDN/>
              <w:rPr>
                <w:color w:val="000000" w:themeColor="text1"/>
                <w:sz w:val="24"/>
                <w:szCs w:val="24"/>
              </w:rPr>
            </w:pPr>
          </w:p>
        </w:tc>
      </w:tr>
      <w:tr w:rsidR="001B552D" w:rsidRPr="00FF12A1" w14:paraId="603D6201" w14:textId="77777777" w:rsidTr="00DC6E22">
        <w:tblPrEx>
          <w:tblCellMar>
            <w:top w:w="15" w:type="dxa"/>
          </w:tblCellMar>
        </w:tblPrEx>
        <w:trPr>
          <w:trHeight w:val="276"/>
        </w:trPr>
        <w:tc>
          <w:tcPr>
            <w:tcW w:w="4920" w:type="dxa"/>
            <w:gridSpan w:val="5"/>
            <w:tcBorders>
              <w:top w:val="nil"/>
              <w:left w:val="nil"/>
              <w:bottom w:val="nil"/>
              <w:right w:val="nil"/>
            </w:tcBorders>
            <w:shd w:val="clear" w:color="000000" w:fill="D9D9D9"/>
            <w:noWrap/>
            <w:vAlign w:val="bottom"/>
            <w:hideMark/>
          </w:tcPr>
          <w:p w14:paraId="0D3A6187" w14:textId="47B0C2FE" w:rsidR="001B552D" w:rsidRPr="00B00784" w:rsidRDefault="001B552D" w:rsidP="00813D86">
            <w:pPr>
              <w:widowControl/>
              <w:autoSpaceDE/>
              <w:autoSpaceDN/>
              <w:rPr>
                <w:b/>
                <w:bCs/>
                <w:sz w:val="24"/>
                <w:szCs w:val="24"/>
              </w:rPr>
            </w:pPr>
            <w:r w:rsidRPr="005C2287">
              <w:rPr>
                <w:b/>
                <w:bCs/>
                <w:sz w:val="24"/>
                <w:szCs w:val="24"/>
              </w:rPr>
              <w:t>LOTE NR. 7</w:t>
            </w:r>
          </w:p>
          <w:p w14:paraId="13BC36D6" w14:textId="77777777" w:rsidR="001B552D" w:rsidRPr="00B00784" w:rsidRDefault="001B552D" w:rsidP="00813D86">
            <w:pPr>
              <w:widowControl/>
              <w:autoSpaceDE/>
              <w:autoSpaceDN/>
              <w:rPr>
                <w:b/>
                <w:bCs/>
                <w:color w:val="000000"/>
                <w:sz w:val="24"/>
                <w:szCs w:val="24"/>
              </w:rPr>
            </w:pPr>
            <w:r>
              <w:rPr>
                <w:b/>
                <w:bCs/>
                <w:color w:val="000000"/>
                <w:sz w:val="24"/>
                <w:szCs w:val="24"/>
              </w:rPr>
              <w:t>Esoša aukstuma sistēmas jaudu palielināšana.</w:t>
            </w:r>
          </w:p>
        </w:tc>
        <w:tc>
          <w:tcPr>
            <w:tcW w:w="797" w:type="dxa"/>
            <w:tcBorders>
              <w:top w:val="nil"/>
              <w:left w:val="nil"/>
              <w:bottom w:val="nil"/>
              <w:right w:val="nil"/>
            </w:tcBorders>
            <w:shd w:val="clear" w:color="000000" w:fill="D9D9D9"/>
            <w:noWrap/>
            <w:vAlign w:val="bottom"/>
            <w:hideMark/>
          </w:tcPr>
          <w:p w14:paraId="36906B76"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821" w:type="dxa"/>
            <w:tcBorders>
              <w:top w:val="nil"/>
              <w:left w:val="nil"/>
              <w:bottom w:val="nil"/>
              <w:right w:val="nil"/>
            </w:tcBorders>
            <w:shd w:val="clear" w:color="000000" w:fill="D9D9D9"/>
            <w:noWrap/>
            <w:vAlign w:val="bottom"/>
            <w:hideMark/>
          </w:tcPr>
          <w:p w14:paraId="5D775ECA"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1250" w:type="dxa"/>
            <w:tcBorders>
              <w:top w:val="nil"/>
              <w:left w:val="nil"/>
              <w:bottom w:val="nil"/>
              <w:right w:val="nil"/>
            </w:tcBorders>
            <w:shd w:val="clear" w:color="000000" w:fill="D9D9D9"/>
            <w:noWrap/>
            <w:vAlign w:val="bottom"/>
            <w:hideMark/>
          </w:tcPr>
          <w:p w14:paraId="477C4BD1"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2127" w:type="dxa"/>
            <w:gridSpan w:val="2"/>
            <w:tcBorders>
              <w:top w:val="nil"/>
              <w:left w:val="nil"/>
              <w:bottom w:val="nil"/>
              <w:right w:val="nil"/>
            </w:tcBorders>
            <w:shd w:val="clear" w:color="000000" w:fill="D9D9D9"/>
            <w:noWrap/>
            <w:vAlign w:val="bottom"/>
            <w:hideMark/>
          </w:tcPr>
          <w:p w14:paraId="06756201"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r>
      <w:tr w:rsidR="001B552D" w:rsidRPr="00FF12A1" w14:paraId="31B8238F" w14:textId="77777777" w:rsidTr="00DC6E22">
        <w:tblPrEx>
          <w:tblCellMar>
            <w:top w:w="15" w:type="dxa"/>
          </w:tblCellMar>
        </w:tblPrEx>
        <w:trPr>
          <w:trHeight w:val="276"/>
        </w:trPr>
        <w:tc>
          <w:tcPr>
            <w:tcW w:w="1007" w:type="dxa"/>
            <w:tcBorders>
              <w:top w:val="nil"/>
              <w:left w:val="nil"/>
              <w:bottom w:val="nil"/>
              <w:right w:val="nil"/>
            </w:tcBorders>
            <w:noWrap/>
            <w:vAlign w:val="bottom"/>
            <w:hideMark/>
          </w:tcPr>
          <w:p w14:paraId="2DE5AF8F" w14:textId="77777777" w:rsidR="001B552D" w:rsidRPr="00FF12A1" w:rsidRDefault="001B552D" w:rsidP="00813D86">
            <w:pPr>
              <w:widowControl/>
              <w:autoSpaceDE/>
              <w:autoSpaceDN/>
              <w:rPr>
                <w:b/>
                <w:bCs/>
                <w:color w:val="000000"/>
                <w:sz w:val="24"/>
                <w:szCs w:val="24"/>
              </w:rPr>
            </w:pPr>
          </w:p>
        </w:tc>
        <w:tc>
          <w:tcPr>
            <w:tcW w:w="978" w:type="dxa"/>
            <w:tcBorders>
              <w:top w:val="nil"/>
              <w:left w:val="nil"/>
              <w:bottom w:val="nil"/>
              <w:right w:val="nil"/>
            </w:tcBorders>
            <w:noWrap/>
            <w:vAlign w:val="bottom"/>
            <w:hideMark/>
          </w:tcPr>
          <w:p w14:paraId="5F8CC9B4" w14:textId="77777777" w:rsidR="001B552D" w:rsidRPr="00FF12A1" w:rsidRDefault="001B552D" w:rsidP="00813D86">
            <w:pPr>
              <w:widowControl/>
              <w:autoSpaceDE/>
              <w:autoSpaceDN/>
              <w:rPr>
                <w:sz w:val="24"/>
                <w:szCs w:val="24"/>
              </w:rPr>
            </w:pPr>
          </w:p>
        </w:tc>
        <w:tc>
          <w:tcPr>
            <w:tcW w:w="978" w:type="dxa"/>
            <w:tcBorders>
              <w:top w:val="nil"/>
              <w:left w:val="nil"/>
              <w:bottom w:val="nil"/>
              <w:right w:val="nil"/>
            </w:tcBorders>
            <w:noWrap/>
            <w:vAlign w:val="bottom"/>
            <w:hideMark/>
          </w:tcPr>
          <w:p w14:paraId="3722E68B" w14:textId="77777777" w:rsidR="001B552D" w:rsidRPr="00FF12A1" w:rsidRDefault="001B552D" w:rsidP="00813D86">
            <w:pPr>
              <w:widowControl/>
              <w:autoSpaceDE/>
              <w:autoSpaceDN/>
              <w:rPr>
                <w:sz w:val="24"/>
                <w:szCs w:val="24"/>
              </w:rPr>
            </w:pPr>
          </w:p>
        </w:tc>
        <w:tc>
          <w:tcPr>
            <w:tcW w:w="979" w:type="dxa"/>
            <w:tcBorders>
              <w:top w:val="nil"/>
              <w:left w:val="nil"/>
              <w:bottom w:val="nil"/>
              <w:right w:val="nil"/>
            </w:tcBorders>
            <w:noWrap/>
            <w:vAlign w:val="bottom"/>
            <w:hideMark/>
          </w:tcPr>
          <w:p w14:paraId="50F32867" w14:textId="77777777" w:rsidR="001B552D" w:rsidRPr="00FF12A1" w:rsidRDefault="001B552D" w:rsidP="00813D86">
            <w:pPr>
              <w:widowControl/>
              <w:autoSpaceDE/>
              <w:autoSpaceDN/>
              <w:rPr>
                <w:sz w:val="24"/>
                <w:szCs w:val="24"/>
              </w:rPr>
            </w:pPr>
          </w:p>
        </w:tc>
        <w:tc>
          <w:tcPr>
            <w:tcW w:w="978" w:type="dxa"/>
            <w:tcBorders>
              <w:top w:val="nil"/>
              <w:left w:val="nil"/>
              <w:bottom w:val="nil"/>
              <w:right w:val="nil"/>
            </w:tcBorders>
            <w:noWrap/>
            <w:vAlign w:val="bottom"/>
            <w:hideMark/>
          </w:tcPr>
          <w:p w14:paraId="1B61E351" w14:textId="77777777" w:rsidR="001B552D" w:rsidRPr="00FF12A1" w:rsidRDefault="001B552D" w:rsidP="00813D86">
            <w:pPr>
              <w:widowControl/>
              <w:autoSpaceDE/>
              <w:autoSpaceDN/>
              <w:rPr>
                <w:sz w:val="24"/>
                <w:szCs w:val="24"/>
              </w:rPr>
            </w:pPr>
          </w:p>
        </w:tc>
        <w:tc>
          <w:tcPr>
            <w:tcW w:w="797" w:type="dxa"/>
            <w:tcBorders>
              <w:top w:val="nil"/>
              <w:left w:val="nil"/>
              <w:bottom w:val="nil"/>
              <w:right w:val="nil"/>
            </w:tcBorders>
            <w:noWrap/>
            <w:vAlign w:val="bottom"/>
            <w:hideMark/>
          </w:tcPr>
          <w:p w14:paraId="155A637C" w14:textId="77777777" w:rsidR="001B552D" w:rsidRPr="00FF12A1" w:rsidRDefault="001B552D" w:rsidP="00813D86">
            <w:pPr>
              <w:widowControl/>
              <w:autoSpaceDE/>
              <w:autoSpaceDN/>
              <w:rPr>
                <w:sz w:val="24"/>
                <w:szCs w:val="24"/>
              </w:rPr>
            </w:pPr>
          </w:p>
        </w:tc>
        <w:tc>
          <w:tcPr>
            <w:tcW w:w="821" w:type="dxa"/>
            <w:tcBorders>
              <w:top w:val="nil"/>
              <w:left w:val="nil"/>
              <w:bottom w:val="nil"/>
              <w:right w:val="nil"/>
            </w:tcBorders>
            <w:noWrap/>
            <w:vAlign w:val="bottom"/>
            <w:hideMark/>
          </w:tcPr>
          <w:p w14:paraId="47A74358" w14:textId="77777777" w:rsidR="001B552D" w:rsidRPr="00FF12A1" w:rsidRDefault="001B552D" w:rsidP="00813D86">
            <w:pPr>
              <w:widowControl/>
              <w:autoSpaceDE/>
              <w:autoSpaceDN/>
              <w:rPr>
                <w:sz w:val="24"/>
                <w:szCs w:val="24"/>
              </w:rPr>
            </w:pPr>
          </w:p>
        </w:tc>
        <w:tc>
          <w:tcPr>
            <w:tcW w:w="1250" w:type="dxa"/>
            <w:tcBorders>
              <w:top w:val="nil"/>
              <w:left w:val="nil"/>
              <w:bottom w:val="nil"/>
              <w:right w:val="nil"/>
            </w:tcBorders>
            <w:noWrap/>
            <w:vAlign w:val="bottom"/>
            <w:hideMark/>
          </w:tcPr>
          <w:p w14:paraId="76CF62C1" w14:textId="77777777" w:rsidR="001B552D" w:rsidRPr="00FF12A1" w:rsidRDefault="001B552D" w:rsidP="00813D86">
            <w:pPr>
              <w:widowControl/>
              <w:autoSpaceDE/>
              <w:autoSpaceDN/>
              <w:rPr>
                <w:sz w:val="24"/>
                <w:szCs w:val="24"/>
              </w:rPr>
            </w:pPr>
          </w:p>
        </w:tc>
        <w:tc>
          <w:tcPr>
            <w:tcW w:w="2127" w:type="dxa"/>
            <w:gridSpan w:val="2"/>
            <w:tcBorders>
              <w:top w:val="nil"/>
              <w:left w:val="nil"/>
              <w:bottom w:val="nil"/>
              <w:right w:val="nil"/>
            </w:tcBorders>
            <w:noWrap/>
            <w:vAlign w:val="bottom"/>
            <w:hideMark/>
          </w:tcPr>
          <w:p w14:paraId="0D0C7383" w14:textId="77777777" w:rsidR="001B552D" w:rsidRPr="00FF12A1" w:rsidRDefault="001B552D" w:rsidP="00813D86">
            <w:pPr>
              <w:widowControl/>
              <w:autoSpaceDE/>
              <w:autoSpaceDN/>
              <w:rPr>
                <w:sz w:val="24"/>
                <w:szCs w:val="24"/>
              </w:rPr>
            </w:pPr>
          </w:p>
        </w:tc>
      </w:tr>
      <w:tr w:rsidR="001B552D" w:rsidRPr="00FF12A1" w14:paraId="124AB8B3" w14:textId="77777777" w:rsidTr="00DC6E22">
        <w:tblPrEx>
          <w:tblCellMar>
            <w:top w:w="15" w:type="dxa"/>
          </w:tblCellMar>
        </w:tblPrEx>
        <w:trPr>
          <w:trHeight w:val="300"/>
        </w:trPr>
        <w:tc>
          <w:tcPr>
            <w:tcW w:w="9915" w:type="dxa"/>
            <w:gridSpan w:val="10"/>
            <w:tcBorders>
              <w:top w:val="nil"/>
              <w:left w:val="nil"/>
              <w:bottom w:val="nil"/>
              <w:right w:val="nil"/>
            </w:tcBorders>
            <w:vAlign w:val="bottom"/>
            <w:hideMark/>
          </w:tcPr>
          <w:tbl>
            <w:tblPr>
              <w:tblStyle w:val="TableGrid"/>
              <w:tblW w:w="9393" w:type="dxa"/>
              <w:tblLook w:val="04A0" w:firstRow="1" w:lastRow="0" w:firstColumn="1" w:lastColumn="0" w:noHBand="0" w:noVBand="1"/>
            </w:tblPr>
            <w:tblGrid>
              <w:gridCol w:w="4011"/>
              <w:gridCol w:w="5382"/>
            </w:tblGrid>
            <w:tr w:rsidR="001B552D" w14:paraId="04623EDE" w14:textId="77777777" w:rsidTr="00813D86">
              <w:tc>
                <w:tcPr>
                  <w:tcW w:w="4011" w:type="dxa"/>
                  <w:tcBorders>
                    <w:top w:val="single" w:sz="4" w:space="0" w:color="auto"/>
                    <w:bottom w:val="single" w:sz="4" w:space="0" w:color="auto"/>
                    <w:right w:val="single" w:sz="4" w:space="0" w:color="auto"/>
                  </w:tcBorders>
                </w:tcPr>
                <w:p w14:paraId="0038FCEB" w14:textId="77777777" w:rsidR="001B552D" w:rsidRPr="00174210" w:rsidRDefault="001B552D" w:rsidP="00813D86">
                  <w:pPr>
                    <w:rPr>
                      <w:b/>
                      <w:bCs/>
                      <w:sz w:val="24"/>
                      <w:szCs w:val="24"/>
                    </w:rPr>
                  </w:pPr>
                  <w:r w:rsidRPr="00174210">
                    <w:rPr>
                      <w:b/>
                      <w:bCs/>
                      <w:sz w:val="24"/>
                      <w:szCs w:val="24"/>
                    </w:rPr>
                    <w:t>Iekārtu skaits</w:t>
                  </w:r>
                </w:p>
              </w:tc>
              <w:tc>
                <w:tcPr>
                  <w:tcW w:w="5382" w:type="dxa"/>
                  <w:tcBorders>
                    <w:top w:val="single" w:sz="4" w:space="0" w:color="auto"/>
                    <w:left w:val="single" w:sz="4" w:space="0" w:color="auto"/>
                    <w:bottom w:val="single" w:sz="4" w:space="0" w:color="auto"/>
                    <w:right w:val="single" w:sz="4" w:space="0" w:color="auto"/>
                  </w:tcBorders>
                </w:tcPr>
                <w:p w14:paraId="254B804A" w14:textId="77777777" w:rsidR="001B552D" w:rsidRPr="00174210" w:rsidRDefault="001B552D" w:rsidP="00813D86">
                  <w:pPr>
                    <w:rPr>
                      <w:b/>
                      <w:bCs/>
                      <w:sz w:val="24"/>
                      <w:szCs w:val="24"/>
                    </w:rPr>
                  </w:pPr>
                  <w:r w:rsidRPr="00174210">
                    <w:rPr>
                      <w:b/>
                      <w:bCs/>
                      <w:sz w:val="24"/>
                      <w:szCs w:val="24"/>
                    </w:rPr>
                    <w:t xml:space="preserve">Komplekts, ar pieslēgumu esošajā aukstumā sistēma </w:t>
                  </w:r>
                </w:p>
                <w:p w14:paraId="5C856435" w14:textId="77777777" w:rsidR="001B552D" w:rsidRPr="00174210" w:rsidRDefault="001B552D" w:rsidP="00813D86">
                  <w:pPr>
                    <w:rPr>
                      <w:b/>
                      <w:bCs/>
                      <w:sz w:val="24"/>
                      <w:szCs w:val="24"/>
                    </w:rPr>
                  </w:pPr>
                </w:p>
              </w:tc>
            </w:tr>
            <w:tr w:rsidR="001B552D" w14:paraId="0B312CCD" w14:textId="77777777" w:rsidTr="00813D86">
              <w:tc>
                <w:tcPr>
                  <w:tcW w:w="4011" w:type="dxa"/>
                  <w:tcBorders>
                    <w:top w:val="single" w:sz="4" w:space="0" w:color="auto"/>
                    <w:bottom w:val="single" w:sz="4" w:space="0" w:color="auto"/>
                    <w:right w:val="single" w:sz="4" w:space="0" w:color="auto"/>
                  </w:tcBorders>
                </w:tcPr>
                <w:p w14:paraId="4812768E" w14:textId="77777777" w:rsidR="001B552D" w:rsidRPr="00174210" w:rsidRDefault="001B552D" w:rsidP="00813D86">
                  <w:pPr>
                    <w:rPr>
                      <w:sz w:val="24"/>
                      <w:szCs w:val="24"/>
                    </w:rPr>
                  </w:pPr>
                  <w:r w:rsidRPr="00174210">
                    <w:rPr>
                      <w:b/>
                      <w:bCs/>
                      <w:color w:val="000000"/>
                      <w:sz w:val="24"/>
                      <w:szCs w:val="24"/>
                    </w:rPr>
                    <w:t>Komplektācija:</w:t>
                  </w:r>
                </w:p>
              </w:tc>
              <w:tc>
                <w:tcPr>
                  <w:tcW w:w="5382" w:type="dxa"/>
                  <w:tcBorders>
                    <w:top w:val="single" w:sz="4" w:space="0" w:color="auto"/>
                    <w:left w:val="single" w:sz="4" w:space="0" w:color="auto"/>
                    <w:bottom w:val="single" w:sz="4" w:space="0" w:color="auto"/>
                    <w:right w:val="single" w:sz="4" w:space="0" w:color="auto"/>
                  </w:tcBorders>
                </w:tcPr>
                <w:p w14:paraId="075B105D" w14:textId="75B53C1E" w:rsidR="001B552D" w:rsidRPr="00174210" w:rsidRDefault="001B552D" w:rsidP="00813D86">
                  <w:pPr>
                    <w:pStyle w:val="ListParagraph"/>
                    <w:numPr>
                      <w:ilvl w:val="0"/>
                      <w:numId w:val="12"/>
                    </w:numPr>
                    <w:rPr>
                      <w:sz w:val="24"/>
                      <w:szCs w:val="24"/>
                    </w:rPr>
                  </w:pPr>
                  <w:r w:rsidRPr="00174210">
                    <w:rPr>
                      <w:sz w:val="24"/>
                      <w:szCs w:val="24"/>
                    </w:rPr>
                    <w:t xml:space="preserve">Gaisa dzesētāji : </w:t>
                  </w:r>
                  <w:r w:rsidR="00057CC8" w:rsidRPr="00174210">
                    <w:rPr>
                      <w:sz w:val="24"/>
                      <w:szCs w:val="24"/>
                    </w:rPr>
                    <w:t>3</w:t>
                  </w:r>
                  <w:r w:rsidRPr="00174210">
                    <w:rPr>
                      <w:sz w:val="24"/>
                      <w:szCs w:val="24"/>
                    </w:rPr>
                    <w:t xml:space="preserve"> gab. </w:t>
                  </w:r>
                  <w:r w:rsidR="009E6787" w:rsidRPr="009E6787">
                    <w:rPr>
                      <w:sz w:val="24"/>
                      <w:szCs w:val="24"/>
                    </w:rPr>
                    <w:t>etilēnglikols 35%</w:t>
                  </w:r>
                </w:p>
                <w:p w14:paraId="4B8F6D0B" w14:textId="44D047BB" w:rsidR="001B552D" w:rsidRPr="00174210" w:rsidRDefault="001B552D" w:rsidP="00813D86">
                  <w:pPr>
                    <w:pStyle w:val="ListParagraph"/>
                    <w:numPr>
                      <w:ilvl w:val="0"/>
                      <w:numId w:val="12"/>
                    </w:numPr>
                    <w:rPr>
                      <w:sz w:val="24"/>
                      <w:szCs w:val="24"/>
                    </w:rPr>
                  </w:pPr>
                  <w:r w:rsidRPr="00174210">
                    <w:rPr>
                      <w:sz w:val="24"/>
                      <w:szCs w:val="24"/>
                    </w:rPr>
                    <w:t xml:space="preserve">Gaisa dzesētāji : </w:t>
                  </w:r>
                  <w:r w:rsidR="00057CC8" w:rsidRPr="00174210">
                    <w:rPr>
                      <w:sz w:val="24"/>
                      <w:szCs w:val="24"/>
                    </w:rPr>
                    <w:t>2</w:t>
                  </w:r>
                  <w:r w:rsidRPr="00174210">
                    <w:rPr>
                      <w:sz w:val="24"/>
                      <w:szCs w:val="24"/>
                    </w:rPr>
                    <w:t xml:space="preserve"> gab. amonjaks</w:t>
                  </w:r>
                  <w:r w:rsidR="00EC23C2">
                    <w:rPr>
                      <w:sz w:val="24"/>
                      <w:szCs w:val="24"/>
                    </w:rPr>
                    <w:t xml:space="preserve"> </w:t>
                  </w:r>
                  <w:r w:rsidR="009E6787">
                    <w:rPr>
                      <w:sz w:val="24"/>
                      <w:szCs w:val="24"/>
                    </w:rPr>
                    <w:t>(</w:t>
                  </w:r>
                  <w:r w:rsidR="009E6787" w:rsidRPr="009E6787">
                    <w:rPr>
                      <w:sz w:val="24"/>
                      <w:szCs w:val="24"/>
                    </w:rPr>
                    <w:t>R717</w:t>
                  </w:r>
                  <w:r w:rsidR="009E6787">
                    <w:rPr>
                      <w:sz w:val="24"/>
                      <w:szCs w:val="24"/>
                    </w:rPr>
                    <w:t>)</w:t>
                  </w:r>
                </w:p>
                <w:p w14:paraId="5F022AB0" w14:textId="77777777" w:rsidR="00174210" w:rsidRPr="00174210" w:rsidRDefault="001B552D" w:rsidP="00057CC8">
                  <w:pPr>
                    <w:pStyle w:val="ListParagraph"/>
                    <w:numPr>
                      <w:ilvl w:val="0"/>
                      <w:numId w:val="12"/>
                    </w:numPr>
                    <w:rPr>
                      <w:sz w:val="24"/>
                      <w:szCs w:val="24"/>
                    </w:rPr>
                  </w:pPr>
                  <w:r w:rsidRPr="00174210">
                    <w:rPr>
                      <w:sz w:val="24"/>
                      <w:szCs w:val="24"/>
                    </w:rPr>
                    <w:lastRenderedPageBreak/>
                    <w:t>Amonjaka kompresors</w:t>
                  </w:r>
                  <w:r w:rsidR="00057CC8" w:rsidRPr="00174210">
                    <w:rPr>
                      <w:sz w:val="24"/>
                      <w:szCs w:val="24"/>
                    </w:rPr>
                    <w:t>:</w:t>
                  </w:r>
                  <w:r w:rsidR="00174210" w:rsidRPr="00174210">
                    <w:rPr>
                      <w:sz w:val="24"/>
                      <w:szCs w:val="24"/>
                    </w:rPr>
                    <w:t>1 gab.</w:t>
                  </w:r>
                </w:p>
                <w:p w14:paraId="338B89C5" w14:textId="4CDCD8F3" w:rsidR="001B552D" w:rsidRPr="00174210" w:rsidRDefault="00057CC8" w:rsidP="00057CC8">
                  <w:pPr>
                    <w:pStyle w:val="ListParagraph"/>
                    <w:numPr>
                      <w:ilvl w:val="0"/>
                      <w:numId w:val="12"/>
                    </w:numPr>
                    <w:rPr>
                      <w:sz w:val="24"/>
                      <w:szCs w:val="24"/>
                    </w:rPr>
                  </w:pPr>
                  <w:r w:rsidRPr="00174210">
                    <w:rPr>
                      <w:sz w:val="24"/>
                      <w:szCs w:val="24"/>
                    </w:rPr>
                    <w:t>Kondensators:</w:t>
                  </w:r>
                  <w:r w:rsidR="00EC23C2">
                    <w:rPr>
                      <w:sz w:val="24"/>
                      <w:szCs w:val="24"/>
                    </w:rPr>
                    <w:t xml:space="preserve"> </w:t>
                  </w:r>
                  <w:r w:rsidR="00174210" w:rsidRPr="00174210">
                    <w:rPr>
                      <w:sz w:val="24"/>
                      <w:szCs w:val="24"/>
                    </w:rPr>
                    <w:t>2</w:t>
                  </w:r>
                  <w:r w:rsidR="00EC23C2">
                    <w:rPr>
                      <w:sz w:val="24"/>
                      <w:szCs w:val="24"/>
                    </w:rPr>
                    <w:t xml:space="preserve"> </w:t>
                  </w:r>
                  <w:r w:rsidRPr="00174210">
                    <w:rPr>
                      <w:sz w:val="24"/>
                      <w:szCs w:val="24"/>
                    </w:rPr>
                    <w:t>gab.</w:t>
                  </w:r>
                </w:p>
              </w:tc>
            </w:tr>
          </w:tbl>
          <w:p w14:paraId="7079F8CD" w14:textId="77777777" w:rsidR="001B552D" w:rsidRPr="00FF12A1" w:rsidRDefault="001B552D" w:rsidP="00813D86">
            <w:pPr>
              <w:widowControl/>
              <w:autoSpaceDE/>
              <w:autoSpaceDN/>
              <w:rPr>
                <w:color w:val="FF0000"/>
                <w:sz w:val="24"/>
                <w:szCs w:val="24"/>
              </w:rPr>
            </w:pPr>
          </w:p>
        </w:tc>
      </w:tr>
    </w:tbl>
    <w:p w14:paraId="61F3F7D0" w14:textId="77777777" w:rsidR="001B552D" w:rsidRDefault="001B552D" w:rsidP="0090463E">
      <w:pPr>
        <w:pStyle w:val="BodyText"/>
        <w:spacing w:before="5"/>
        <w:rPr>
          <w:b/>
          <w:bCs/>
          <w:sz w:val="24"/>
          <w:szCs w:val="24"/>
        </w:rPr>
      </w:pPr>
    </w:p>
    <w:tbl>
      <w:tblPr>
        <w:tblStyle w:val="TableGrid"/>
        <w:tblW w:w="0" w:type="auto"/>
        <w:tblLook w:val="04A0" w:firstRow="1" w:lastRow="0" w:firstColumn="1" w:lastColumn="0" w:noHBand="0" w:noVBand="1"/>
      </w:tblPr>
      <w:tblGrid>
        <w:gridCol w:w="793"/>
        <w:gridCol w:w="4400"/>
        <w:gridCol w:w="3161"/>
        <w:gridCol w:w="995"/>
      </w:tblGrid>
      <w:tr w:rsidR="00057CC8" w:rsidRPr="00057CC8" w14:paraId="11D5B96A" w14:textId="77777777" w:rsidTr="00057CC8">
        <w:trPr>
          <w:trHeight w:val="290"/>
        </w:trPr>
        <w:tc>
          <w:tcPr>
            <w:tcW w:w="960" w:type="dxa"/>
            <w:noWrap/>
            <w:hideMark/>
          </w:tcPr>
          <w:p w14:paraId="440243BB"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1</w:t>
            </w:r>
          </w:p>
        </w:tc>
        <w:tc>
          <w:tcPr>
            <w:tcW w:w="5611" w:type="dxa"/>
            <w:noWrap/>
            <w:hideMark/>
          </w:tcPr>
          <w:p w14:paraId="25ED3547"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Kompresoru agregāts</w:t>
            </w:r>
          </w:p>
        </w:tc>
        <w:tc>
          <w:tcPr>
            <w:tcW w:w="4014" w:type="dxa"/>
            <w:noWrap/>
            <w:hideMark/>
          </w:tcPr>
          <w:p w14:paraId="18219E31"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c>
          <w:tcPr>
            <w:tcW w:w="1220" w:type="dxa"/>
            <w:noWrap/>
            <w:hideMark/>
          </w:tcPr>
          <w:p w14:paraId="5CBE7685"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r>
      <w:tr w:rsidR="00057CC8" w:rsidRPr="00057CC8" w14:paraId="0C0552FF" w14:textId="77777777" w:rsidTr="00057CC8">
        <w:trPr>
          <w:trHeight w:val="290"/>
        </w:trPr>
        <w:tc>
          <w:tcPr>
            <w:tcW w:w="960" w:type="dxa"/>
            <w:noWrap/>
            <w:hideMark/>
          </w:tcPr>
          <w:p w14:paraId="4F36DCF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w:t>
            </w:r>
          </w:p>
        </w:tc>
        <w:tc>
          <w:tcPr>
            <w:tcW w:w="5611" w:type="dxa"/>
            <w:noWrap/>
            <w:hideMark/>
          </w:tcPr>
          <w:p w14:paraId="06C7D8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Kompresora tips </w:t>
            </w:r>
          </w:p>
        </w:tc>
        <w:tc>
          <w:tcPr>
            <w:tcW w:w="4014" w:type="dxa"/>
            <w:noWrap/>
            <w:hideMark/>
          </w:tcPr>
          <w:p w14:paraId="3BBD3E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virzuļkompresors</w:t>
            </w:r>
          </w:p>
        </w:tc>
        <w:tc>
          <w:tcPr>
            <w:tcW w:w="1220" w:type="dxa"/>
            <w:noWrap/>
            <w:hideMark/>
          </w:tcPr>
          <w:p w14:paraId="661343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448C3E6" w14:textId="77777777" w:rsidTr="00057CC8">
        <w:trPr>
          <w:trHeight w:val="290"/>
        </w:trPr>
        <w:tc>
          <w:tcPr>
            <w:tcW w:w="960" w:type="dxa"/>
            <w:noWrap/>
            <w:hideMark/>
          </w:tcPr>
          <w:p w14:paraId="434DA9D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1.2</w:t>
            </w:r>
          </w:p>
        </w:tc>
        <w:tc>
          <w:tcPr>
            <w:tcW w:w="5611" w:type="dxa"/>
            <w:noWrap/>
            <w:hideMark/>
          </w:tcPr>
          <w:p w14:paraId="1579BFE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Aukstumaģents</w:t>
            </w:r>
          </w:p>
        </w:tc>
        <w:tc>
          <w:tcPr>
            <w:tcW w:w="4014" w:type="dxa"/>
            <w:noWrap/>
            <w:hideMark/>
          </w:tcPr>
          <w:p w14:paraId="7AC4B59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bezūdens amonjaks</w:t>
            </w:r>
          </w:p>
        </w:tc>
        <w:tc>
          <w:tcPr>
            <w:tcW w:w="1220" w:type="dxa"/>
            <w:noWrap/>
            <w:hideMark/>
          </w:tcPr>
          <w:p w14:paraId="67787C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R717</w:t>
            </w:r>
          </w:p>
        </w:tc>
      </w:tr>
      <w:tr w:rsidR="00057CC8" w:rsidRPr="00057CC8" w14:paraId="0DC5549D" w14:textId="77777777" w:rsidTr="00057CC8">
        <w:trPr>
          <w:trHeight w:val="290"/>
        </w:trPr>
        <w:tc>
          <w:tcPr>
            <w:tcW w:w="960" w:type="dxa"/>
            <w:noWrap/>
            <w:hideMark/>
          </w:tcPr>
          <w:p w14:paraId="4690118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w:t>
            </w:r>
          </w:p>
        </w:tc>
        <w:tc>
          <w:tcPr>
            <w:tcW w:w="5611" w:type="dxa"/>
            <w:noWrap/>
            <w:hideMark/>
          </w:tcPr>
          <w:p w14:paraId="1FFDC3CF" w14:textId="50304741"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Aukstumjauda </w:t>
            </w:r>
            <w:r w:rsidR="002D028E">
              <w:rPr>
                <w:sz w:val="24"/>
                <w:szCs w:val="24"/>
              </w:rPr>
              <w:t>m</w:t>
            </w:r>
            <w:r w:rsidRPr="00057CC8">
              <w:rPr>
                <w:sz w:val="24"/>
                <w:szCs w:val="24"/>
              </w:rPr>
              <w:t>in.</w:t>
            </w:r>
          </w:p>
        </w:tc>
        <w:tc>
          <w:tcPr>
            <w:tcW w:w="4014" w:type="dxa"/>
            <w:noWrap/>
            <w:hideMark/>
          </w:tcPr>
          <w:p w14:paraId="654DAC8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130</w:t>
            </w:r>
          </w:p>
        </w:tc>
        <w:tc>
          <w:tcPr>
            <w:tcW w:w="1220" w:type="dxa"/>
            <w:noWrap/>
            <w:hideMark/>
          </w:tcPr>
          <w:p w14:paraId="6FE05FB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13F817BC" w14:textId="77777777" w:rsidTr="00057CC8">
        <w:trPr>
          <w:trHeight w:val="290"/>
        </w:trPr>
        <w:tc>
          <w:tcPr>
            <w:tcW w:w="960" w:type="dxa"/>
            <w:noWrap/>
            <w:hideMark/>
          </w:tcPr>
          <w:p w14:paraId="664BD03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1.4</w:t>
            </w:r>
          </w:p>
        </w:tc>
        <w:tc>
          <w:tcPr>
            <w:tcW w:w="5611" w:type="dxa"/>
            <w:noWrap/>
            <w:hideMark/>
          </w:tcPr>
          <w:p w14:paraId="057EDAB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Iztvaikošanas Temperatūra</w:t>
            </w:r>
          </w:p>
        </w:tc>
        <w:tc>
          <w:tcPr>
            <w:tcW w:w="4014" w:type="dxa"/>
            <w:noWrap/>
            <w:hideMark/>
          </w:tcPr>
          <w:p w14:paraId="6E9A76E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-40</w:t>
            </w:r>
          </w:p>
        </w:tc>
        <w:tc>
          <w:tcPr>
            <w:tcW w:w="1220" w:type="dxa"/>
            <w:noWrap/>
            <w:hideMark/>
          </w:tcPr>
          <w:p w14:paraId="36D13C0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65B9A2D6" w14:textId="77777777" w:rsidTr="00057CC8">
        <w:trPr>
          <w:trHeight w:val="290"/>
        </w:trPr>
        <w:tc>
          <w:tcPr>
            <w:tcW w:w="960" w:type="dxa"/>
            <w:noWrap/>
            <w:hideMark/>
          </w:tcPr>
          <w:p w14:paraId="2FB3363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1.5</w:t>
            </w:r>
          </w:p>
        </w:tc>
        <w:tc>
          <w:tcPr>
            <w:tcW w:w="5611" w:type="dxa"/>
            <w:noWrap/>
            <w:hideMark/>
          </w:tcPr>
          <w:p w14:paraId="093337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Kondensācijas Temperatūra</w:t>
            </w:r>
          </w:p>
        </w:tc>
        <w:tc>
          <w:tcPr>
            <w:tcW w:w="4014" w:type="dxa"/>
            <w:noWrap/>
            <w:hideMark/>
          </w:tcPr>
          <w:p w14:paraId="0CE4A50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-8</w:t>
            </w:r>
          </w:p>
        </w:tc>
        <w:tc>
          <w:tcPr>
            <w:tcW w:w="1220" w:type="dxa"/>
            <w:noWrap/>
            <w:hideMark/>
          </w:tcPr>
          <w:p w14:paraId="3A9AF51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092CBE3B" w14:textId="77777777" w:rsidTr="00057CC8">
        <w:trPr>
          <w:trHeight w:val="290"/>
        </w:trPr>
        <w:tc>
          <w:tcPr>
            <w:tcW w:w="960" w:type="dxa"/>
            <w:noWrap/>
            <w:hideMark/>
          </w:tcPr>
          <w:p w14:paraId="1DA8D50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1.6</w:t>
            </w:r>
          </w:p>
        </w:tc>
        <w:tc>
          <w:tcPr>
            <w:tcW w:w="5611" w:type="dxa"/>
            <w:noWrap/>
            <w:hideMark/>
          </w:tcPr>
          <w:p w14:paraId="7100DC2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Apgriezienu skaits</w:t>
            </w:r>
          </w:p>
        </w:tc>
        <w:tc>
          <w:tcPr>
            <w:tcW w:w="4014" w:type="dxa"/>
            <w:noWrap/>
            <w:hideMark/>
          </w:tcPr>
          <w:p w14:paraId="490AE55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1000</w:t>
            </w:r>
          </w:p>
        </w:tc>
        <w:tc>
          <w:tcPr>
            <w:tcW w:w="1220" w:type="dxa"/>
            <w:noWrap/>
            <w:hideMark/>
          </w:tcPr>
          <w:p w14:paraId="420D095B"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rpm</w:t>
            </w:r>
          </w:p>
        </w:tc>
      </w:tr>
      <w:tr w:rsidR="00057CC8" w:rsidRPr="00057CC8" w14:paraId="0EF190AC" w14:textId="77777777" w:rsidTr="00057CC8">
        <w:trPr>
          <w:trHeight w:val="290"/>
        </w:trPr>
        <w:tc>
          <w:tcPr>
            <w:tcW w:w="960" w:type="dxa"/>
            <w:noWrap/>
            <w:hideMark/>
          </w:tcPr>
          <w:p w14:paraId="148A8C9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1.7</w:t>
            </w:r>
          </w:p>
        </w:tc>
        <w:tc>
          <w:tcPr>
            <w:tcW w:w="5611" w:type="dxa"/>
            <w:noWrap/>
            <w:hideMark/>
          </w:tcPr>
          <w:p w14:paraId="223F53D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Ražība pie 1000 rpm, min.</w:t>
            </w:r>
          </w:p>
        </w:tc>
        <w:tc>
          <w:tcPr>
            <w:tcW w:w="4014" w:type="dxa"/>
            <w:noWrap/>
            <w:hideMark/>
          </w:tcPr>
          <w:p w14:paraId="727F5B2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795</w:t>
            </w:r>
          </w:p>
        </w:tc>
        <w:tc>
          <w:tcPr>
            <w:tcW w:w="1220" w:type="dxa"/>
            <w:noWrap/>
            <w:hideMark/>
          </w:tcPr>
          <w:p w14:paraId="1AD8EC6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m³/h</w:t>
            </w:r>
          </w:p>
        </w:tc>
      </w:tr>
      <w:tr w:rsidR="00057CC8" w:rsidRPr="00057CC8" w14:paraId="3694A0AF" w14:textId="77777777" w:rsidTr="00057CC8">
        <w:trPr>
          <w:trHeight w:val="290"/>
        </w:trPr>
        <w:tc>
          <w:tcPr>
            <w:tcW w:w="960" w:type="dxa"/>
            <w:noWrap/>
            <w:hideMark/>
          </w:tcPr>
          <w:p w14:paraId="6447CFE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1.8</w:t>
            </w:r>
          </w:p>
        </w:tc>
        <w:tc>
          <w:tcPr>
            <w:tcW w:w="5611" w:type="dxa"/>
            <w:noWrap/>
            <w:hideMark/>
          </w:tcPr>
          <w:p w14:paraId="31FEC9D3" w14:textId="2A104890"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Elektromotora jauda </w:t>
            </w:r>
          </w:p>
        </w:tc>
        <w:tc>
          <w:tcPr>
            <w:tcW w:w="4014" w:type="dxa"/>
            <w:noWrap/>
            <w:hideMark/>
          </w:tcPr>
          <w:p w14:paraId="16916A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75</w:t>
            </w:r>
          </w:p>
        </w:tc>
        <w:tc>
          <w:tcPr>
            <w:tcW w:w="1220" w:type="dxa"/>
            <w:noWrap/>
            <w:hideMark/>
          </w:tcPr>
          <w:p w14:paraId="63AB1D6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41FC1B5A" w14:textId="77777777" w:rsidTr="00057CC8">
        <w:trPr>
          <w:trHeight w:val="290"/>
        </w:trPr>
        <w:tc>
          <w:tcPr>
            <w:tcW w:w="960" w:type="dxa"/>
            <w:noWrap/>
            <w:hideMark/>
          </w:tcPr>
          <w:p w14:paraId="7EE53B5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1.9</w:t>
            </w:r>
          </w:p>
        </w:tc>
        <w:tc>
          <w:tcPr>
            <w:tcW w:w="5611" w:type="dxa"/>
            <w:noWrap/>
            <w:hideMark/>
          </w:tcPr>
          <w:p w14:paraId="3B22ED7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Piedziņa</w:t>
            </w:r>
          </w:p>
        </w:tc>
        <w:tc>
          <w:tcPr>
            <w:tcW w:w="4014" w:type="dxa"/>
            <w:noWrap/>
            <w:hideMark/>
          </w:tcPr>
          <w:p w14:paraId="45FD058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Tiešā piedziņa</w:t>
            </w:r>
          </w:p>
        </w:tc>
        <w:tc>
          <w:tcPr>
            <w:tcW w:w="1220" w:type="dxa"/>
            <w:noWrap/>
            <w:hideMark/>
          </w:tcPr>
          <w:p w14:paraId="16C9422B"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0E95396" w14:textId="77777777" w:rsidTr="00057CC8">
        <w:trPr>
          <w:trHeight w:val="290"/>
        </w:trPr>
        <w:tc>
          <w:tcPr>
            <w:tcW w:w="960" w:type="dxa"/>
            <w:noWrap/>
            <w:hideMark/>
          </w:tcPr>
          <w:p w14:paraId="7FB21A3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1.10</w:t>
            </w:r>
          </w:p>
        </w:tc>
        <w:tc>
          <w:tcPr>
            <w:tcW w:w="5611" w:type="dxa"/>
            <w:noWrap/>
            <w:hideMark/>
          </w:tcPr>
          <w:p w14:paraId="6EA4BDF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Cilindru dzesēšana</w:t>
            </w:r>
          </w:p>
        </w:tc>
        <w:tc>
          <w:tcPr>
            <w:tcW w:w="4014" w:type="dxa"/>
            <w:noWrap/>
            <w:hideMark/>
          </w:tcPr>
          <w:p w14:paraId="4118B50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ar telpas gaisu</w:t>
            </w:r>
          </w:p>
        </w:tc>
        <w:tc>
          <w:tcPr>
            <w:tcW w:w="1220" w:type="dxa"/>
            <w:noWrap/>
            <w:hideMark/>
          </w:tcPr>
          <w:p w14:paraId="6BE5909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C573441" w14:textId="77777777" w:rsidTr="00057CC8">
        <w:trPr>
          <w:trHeight w:val="290"/>
        </w:trPr>
        <w:tc>
          <w:tcPr>
            <w:tcW w:w="960" w:type="dxa"/>
            <w:noWrap/>
            <w:hideMark/>
          </w:tcPr>
          <w:p w14:paraId="7238943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w:t>
            </w:r>
          </w:p>
        </w:tc>
        <w:tc>
          <w:tcPr>
            <w:tcW w:w="5611" w:type="dxa"/>
            <w:noWrap/>
            <w:hideMark/>
          </w:tcPr>
          <w:p w14:paraId="7F9A929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Aprīkojums</w:t>
            </w:r>
          </w:p>
        </w:tc>
        <w:tc>
          <w:tcPr>
            <w:tcW w:w="4014" w:type="dxa"/>
            <w:noWrap/>
            <w:hideMark/>
          </w:tcPr>
          <w:p w14:paraId="67F7777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1220" w:type="dxa"/>
            <w:noWrap/>
            <w:hideMark/>
          </w:tcPr>
          <w:p w14:paraId="1BAECF6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48954D04" w14:textId="77777777" w:rsidTr="00057CC8">
        <w:trPr>
          <w:trHeight w:val="290"/>
        </w:trPr>
        <w:tc>
          <w:tcPr>
            <w:tcW w:w="960" w:type="dxa"/>
            <w:noWrap/>
            <w:hideMark/>
          </w:tcPr>
          <w:p w14:paraId="587C5DE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2.1</w:t>
            </w:r>
          </w:p>
        </w:tc>
        <w:tc>
          <w:tcPr>
            <w:tcW w:w="5611" w:type="dxa"/>
            <w:noWrap/>
            <w:hideMark/>
          </w:tcPr>
          <w:p w14:paraId="362C55C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5DE32607" w14:textId="779BAB87"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eļļas </w:t>
            </w:r>
            <w:r w:rsidR="002D028E" w:rsidRPr="00057CC8">
              <w:rPr>
                <w:sz w:val="24"/>
                <w:szCs w:val="24"/>
              </w:rPr>
              <w:t>atdalītājs</w:t>
            </w:r>
          </w:p>
        </w:tc>
        <w:tc>
          <w:tcPr>
            <w:tcW w:w="1220" w:type="dxa"/>
            <w:noWrap/>
            <w:hideMark/>
          </w:tcPr>
          <w:p w14:paraId="6E36D4F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B87A05F" w14:textId="77777777" w:rsidTr="00057CC8">
        <w:trPr>
          <w:trHeight w:val="290"/>
        </w:trPr>
        <w:tc>
          <w:tcPr>
            <w:tcW w:w="960" w:type="dxa"/>
            <w:noWrap/>
            <w:hideMark/>
          </w:tcPr>
          <w:p w14:paraId="22B8765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2.2</w:t>
            </w:r>
          </w:p>
        </w:tc>
        <w:tc>
          <w:tcPr>
            <w:tcW w:w="5611" w:type="dxa"/>
            <w:noWrap/>
            <w:hideMark/>
          </w:tcPr>
          <w:p w14:paraId="19A0799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3C65601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automātikas un aizsardzības ierīces</w:t>
            </w:r>
          </w:p>
        </w:tc>
        <w:tc>
          <w:tcPr>
            <w:tcW w:w="1220" w:type="dxa"/>
            <w:noWrap/>
            <w:hideMark/>
          </w:tcPr>
          <w:p w14:paraId="1824EC3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8442EE4" w14:textId="77777777" w:rsidTr="00057CC8">
        <w:trPr>
          <w:trHeight w:val="290"/>
        </w:trPr>
        <w:tc>
          <w:tcPr>
            <w:tcW w:w="960" w:type="dxa"/>
            <w:noWrap/>
            <w:hideMark/>
          </w:tcPr>
          <w:p w14:paraId="7D204FE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2.3</w:t>
            </w:r>
          </w:p>
        </w:tc>
        <w:tc>
          <w:tcPr>
            <w:tcW w:w="5611" w:type="dxa"/>
            <w:noWrap/>
            <w:hideMark/>
          </w:tcPr>
          <w:p w14:paraId="5BA6204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0F30B85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Vadības panelis</w:t>
            </w:r>
          </w:p>
        </w:tc>
        <w:tc>
          <w:tcPr>
            <w:tcW w:w="1220" w:type="dxa"/>
            <w:noWrap/>
            <w:hideMark/>
          </w:tcPr>
          <w:p w14:paraId="5B1C505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9591967" w14:textId="77777777" w:rsidTr="00057CC8">
        <w:trPr>
          <w:trHeight w:val="290"/>
        </w:trPr>
        <w:tc>
          <w:tcPr>
            <w:tcW w:w="960" w:type="dxa"/>
            <w:noWrap/>
            <w:hideMark/>
          </w:tcPr>
          <w:p w14:paraId="1AC7CDA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2.4</w:t>
            </w:r>
          </w:p>
        </w:tc>
        <w:tc>
          <w:tcPr>
            <w:tcW w:w="5611" w:type="dxa"/>
            <w:noWrap/>
            <w:hideMark/>
          </w:tcPr>
          <w:p w14:paraId="7E28431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69A20279" w14:textId="1A847940" w:rsidR="00057CC8" w:rsidRPr="00057CC8" w:rsidRDefault="00057CC8" w:rsidP="00057CC8">
            <w:pPr>
              <w:pStyle w:val="BodyText"/>
              <w:pBdr>
                <w:bottom w:val="single" w:sz="4" w:space="1" w:color="auto"/>
              </w:pBdr>
              <w:spacing w:before="5"/>
              <w:rPr>
                <w:sz w:val="24"/>
                <w:szCs w:val="24"/>
              </w:rPr>
            </w:pPr>
            <w:r w:rsidRPr="00057CC8">
              <w:rPr>
                <w:sz w:val="24"/>
                <w:szCs w:val="24"/>
              </w:rPr>
              <w:t>Elektriskā sp</w:t>
            </w:r>
            <w:r w:rsidR="002D028E">
              <w:rPr>
                <w:sz w:val="24"/>
                <w:szCs w:val="24"/>
              </w:rPr>
              <w:t>ē</w:t>
            </w:r>
            <w:r w:rsidRPr="00057CC8">
              <w:rPr>
                <w:sz w:val="24"/>
                <w:szCs w:val="24"/>
              </w:rPr>
              <w:t>ka sadalne</w:t>
            </w:r>
          </w:p>
        </w:tc>
        <w:tc>
          <w:tcPr>
            <w:tcW w:w="1220" w:type="dxa"/>
            <w:noWrap/>
            <w:hideMark/>
          </w:tcPr>
          <w:p w14:paraId="0745BC6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77876A1" w14:textId="77777777" w:rsidTr="00057CC8">
        <w:trPr>
          <w:trHeight w:val="290"/>
        </w:trPr>
        <w:tc>
          <w:tcPr>
            <w:tcW w:w="960" w:type="dxa"/>
            <w:noWrap/>
            <w:hideMark/>
          </w:tcPr>
          <w:p w14:paraId="0A304C6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w:t>
            </w:r>
          </w:p>
        </w:tc>
        <w:tc>
          <w:tcPr>
            <w:tcW w:w="5611" w:type="dxa"/>
            <w:noWrap/>
            <w:hideMark/>
          </w:tcPr>
          <w:p w14:paraId="79F0BA6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Jaudas regulēšana</w:t>
            </w:r>
          </w:p>
        </w:tc>
        <w:tc>
          <w:tcPr>
            <w:tcW w:w="4014" w:type="dxa"/>
            <w:noWrap/>
            <w:hideMark/>
          </w:tcPr>
          <w:p w14:paraId="232CD6B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Frekvenču pārveidotājs</w:t>
            </w:r>
          </w:p>
        </w:tc>
        <w:tc>
          <w:tcPr>
            <w:tcW w:w="1220" w:type="dxa"/>
            <w:noWrap/>
            <w:hideMark/>
          </w:tcPr>
          <w:p w14:paraId="0A3612B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74C631E8" w14:textId="77777777" w:rsidTr="00057CC8">
        <w:trPr>
          <w:trHeight w:val="290"/>
        </w:trPr>
        <w:tc>
          <w:tcPr>
            <w:tcW w:w="960" w:type="dxa"/>
            <w:noWrap/>
            <w:hideMark/>
          </w:tcPr>
          <w:p w14:paraId="436BE64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w:t>
            </w:r>
          </w:p>
        </w:tc>
        <w:tc>
          <w:tcPr>
            <w:tcW w:w="5611" w:type="dxa"/>
            <w:noWrap/>
            <w:hideMark/>
          </w:tcPr>
          <w:p w14:paraId="1D6D882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Visi kompresoru agregāta komponenti montējas uz kopēja rāmja</w:t>
            </w:r>
          </w:p>
        </w:tc>
        <w:tc>
          <w:tcPr>
            <w:tcW w:w="4014" w:type="dxa"/>
            <w:noWrap/>
            <w:hideMark/>
          </w:tcPr>
          <w:p w14:paraId="0E0C5A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1220" w:type="dxa"/>
            <w:noWrap/>
            <w:hideMark/>
          </w:tcPr>
          <w:p w14:paraId="0AF85AF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CCDD002" w14:textId="77777777" w:rsidTr="00057CC8">
        <w:trPr>
          <w:trHeight w:val="290"/>
        </w:trPr>
        <w:tc>
          <w:tcPr>
            <w:tcW w:w="960" w:type="dxa"/>
            <w:noWrap/>
            <w:hideMark/>
          </w:tcPr>
          <w:p w14:paraId="7275875E" w14:textId="77777777" w:rsidR="00057CC8" w:rsidRPr="00057CC8" w:rsidRDefault="00057CC8" w:rsidP="00057CC8">
            <w:pPr>
              <w:pStyle w:val="BodyText"/>
              <w:pBdr>
                <w:bottom w:val="single" w:sz="4" w:space="1" w:color="auto"/>
              </w:pBdr>
              <w:spacing w:before="5"/>
              <w:rPr>
                <w:b/>
                <w:bCs/>
                <w:sz w:val="24"/>
                <w:szCs w:val="24"/>
              </w:rPr>
            </w:pPr>
          </w:p>
        </w:tc>
        <w:tc>
          <w:tcPr>
            <w:tcW w:w="5611" w:type="dxa"/>
            <w:noWrap/>
            <w:hideMark/>
          </w:tcPr>
          <w:p w14:paraId="21D7052E" w14:textId="77777777" w:rsidR="00057CC8" w:rsidRPr="00057CC8" w:rsidRDefault="00057CC8" w:rsidP="00057CC8">
            <w:pPr>
              <w:pStyle w:val="BodyText"/>
              <w:pBdr>
                <w:bottom w:val="single" w:sz="4" w:space="1" w:color="auto"/>
              </w:pBdr>
              <w:spacing w:before="5"/>
              <w:rPr>
                <w:b/>
                <w:bCs/>
                <w:sz w:val="24"/>
                <w:szCs w:val="24"/>
              </w:rPr>
            </w:pPr>
          </w:p>
        </w:tc>
        <w:tc>
          <w:tcPr>
            <w:tcW w:w="4014" w:type="dxa"/>
            <w:noWrap/>
            <w:hideMark/>
          </w:tcPr>
          <w:p w14:paraId="50EE7C11" w14:textId="77777777" w:rsidR="00057CC8" w:rsidRPr="00057CC8" w:rsidRDefault="00057CC8" w:rsidP="00057CC8">
            <w:pPr>
              <w:pStyle w:val="BodyText"/>
              <w:pBdr>
                <w:bottom w:val="single" w:sz="4" w:space="1" w:color="auto"/>
              </w:pBdr>
              <w:spacing w:before="5"/>
              <w:rPr>
                <w:b/>
                <w:bCs/>
                <w:sz w:val="24"/>
                <w:szCs w:val="24"/>
              </w:rPr>
            </w:pPr>
          </w:p>
        </w:tc>
        <w:tc>
          <w:tcPr>
            <w:tcW w:w="1220" w:type="dxa"/>
            <w:noWrap/>
            <w:hideMark/>
          </w:tcPr>
          <w:p w14:paraId="681A8784" w14:textId="77777777" w:rsidR="00057CC8" w:rsidRPr="00057CC8" w:rsidRDefault="00057CC8" w:rsidP="00057CC8">
            <w:pPr>
              <w:pStyle w:val="BodyText"/>
              <w:pBdr>
                <w:bottom w:val="single" w:sz="4" w:space="1" w:color="auto"/>
              </w:pBdr>
              <w:spacing w:before="5"/>
              <w:rPr>
                <w:b/>
                <w:bCs/>
                <w:sz w:val="24"/>
                <w:szCs w:val="24"/>
              </w:rPr>
            </w:pPr>
          </w:p>
        </w:tc>
      </w:tr>
      <w:tr w:rsidR="00057CC8" w:rsidRPr="00057CC8" w14:paraId="3B62D6F7" w14:textId="77777777" w:rsidTr="00057CC8">
        <w:trPr>
          <w:trHeight w:val="290"/>
        </w:trPr>
        <w:tc>
          <w:tcPr>
            <w:tcW w:w="960" w:type="dxa"/>
            <w:noWrap/>
            <w:hideMark/>
          </w:tcPr>
          <w:p w14:paraId="5EB1BCA2"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c>
          <w:tcPr>
            <w:tcW w:w="5611" w:type="dxa"/>
            <w:noWrap/>
            <w:hideMark/>
          </w:tcPr>
          <w:p w14:paraId="639E7FDF" w14:textId="56662D03" w:rsidR="00057CC8" w:rsidRPr="00057CC8" w:rsidRDefault="002D028E" w:rsidP="00057CC8">
            <w:pPr>
              <w:pStyle w:val="BodyText"/>
              <w:pBdr>
                <w:bottom w:val="single" w:sz="4" w:space="1" w:color="auto"/>
              </w:pBdr>
              <w:spacing w:before="5"/>
              <w:rPr>
                <w:b/>
                <w:bCs/>
                <w:sz w:val="24"/>
                <w:szCs w:val="24"/>
              </w:rPr>
            </w:pPr>
            <w:r w:rsidRPr="00057CC8">
              <w:rPr>
                <w:b/>
                <w:bCs/>
                <w:sz w:val="24"/>
                <w:szCs w:val="24"/>
              </w:rPr>
              <w:t>Kondensators</w:t>
            </w:r>
          </w:p>
        </w:tc>
        <w:tc>
          <w:tcPr>
            <w:tcW w:w="4014" w:type="dxa"/>
            <w:noWrap/>
            <w:hideMark/>
          </w:tcPr>
          <w:p w14:paraId="529C72DD"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skaits</w:t>
            </w:r>
          </w:p>
        </w:tc>
        <w:tc>
          <w:tcPr>
            <w:tcW w:w="1220" w:type="dxa"/>
            <w:noWrap/>
            <w:hideMark/>
          </w:tcPr>
          <w:p w14:paraId="56EF74DB"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2</w:t>
            </w:r>
          </w:p>
        </w:tc>
      </w:tr>
      <w:tr w:rsidR="00057CC8" w:rsidRPr="00057CC8" w14:paraId="55D143FC" w14:textId="77777777" w:rsidTr="00057CC8">
        <w:trPr>
          <w:trHeight w:val="290"/>
        </w:trPr>
        <w:tc>
          <w:tcPr>
            <w:tcW w:w="960" w:type="dxa"/>
            <w:noWrap/>
            <w:hideMark/>
          </w:tcPr>
          <w:p w14:paraId="59DDA0A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5611" w:type="dxa"/>
            <w:noWrap/>
            <w:hideMark/>
          </w:tcPr>
          <w:p w14:paraId="266978EB" w14:textId="42631A40"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Dati par 1 </w:t>
            </w:r>
            <w:r w:rsidR="002D028E" w:rsidRPr="00057CC8">
              <w:rPr>
                <w:sz w:val="24"/>
                <w:szCs w:val="24"/>
              </w:rPr>
              <w:t>kondensatoru</w:t>
            </w:r>
          </w:p>
        </w:tc>
        <w:tc>
          <w:tcPr>
            <w:tcW w:w="4014" w:type="dxa"/>
            <w:noWrap/>
            <w:hideMark/>
          </w:tcPr>
          <w:p w14:paraId="37509D1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1220" w:type="dxa"/>
            <w:noWrap/>
            <w:hideMark/>
          </w:tcPr>
          <w:p w14:paraId="2AA6A33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08DA4B4C" w14:textId="77777777" w:rsidTr="00057CC8">
        <w:trPr>
          <w:trHeight w:val="290"/>
        </w:trPr>
        <w:tc>
          <w:tcPr>
            <w:tcW w:w="960" w:type="dxa"/>
            <w:noWrap/>
            <w:hideMark/>
          </w:tcPr>
          <w:p w14:paraId="5829F8C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w:t>
            </w:r>
          </w:p>
        </w:tc>
        <w:tc>
          <w:tcPr>
            <w:tcW w:w="5611" w:type="dxa"/>
            <w:noWrap/>
            <w:hideMark/>
          </w:tcPr>
          <w:p w14:paraId="5D3AE401" w14:textId="2A6CD386" w:rsidR="00057CC8" w:rsidRPr="00057CC8" w:rsidRDefault="002D028E" w:rsidP="00057CC8">
            <w:pPr>
              <w:pStyle w:val="BodyText"/>
              <w:pBdr>
                <w:bottom w:val="single" w:sz="4" w:space="1" w:color="auto"/>
              </w:pBdr>
              <w:spacing w:before="5"/>
              <w:rPr>
                <w:sz w:val="24"/>
                <w:szCs w:val="24"/>
              </w:rPr>
            </w:pPr>
            <w:r w:rsidRPr="00057CC8">
              <w:rPr>
                <w:sz w:val="24"/>
                <w:szCs w:val="24"/>
              </w:rPr>
              <w:t>Kondensatora</w:t>
            </w:r>
            <w:r w:rsidR="00057CC8" w:rsidRPr="00057CC8">
              <w:rPr>
                <w:sz w:val="24"/>
                <w:szCs w:val="24"/>
              </w:rPr>
              <w:t xml:space="preserve"> tips</w:t>
            </w:r>
          </w:p>
        </w:tc>
        <w:tc>
          <w:tcPr>
            <w:tcW w:w="4014" w:type="dxa"/>
            <w:noWrap/>
            <w:hideMark/>
          </w:tcPr>
          <w:p w14:paraId="3749ED2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Iztvaikošanas</w:t>
            </w:r>
          </w:p>
        </w:tc>
        <w:tc>
          <w:tcPr>
            <w:tcW w:w="1220" w:type="dxa"/>
            <w:noWrap/>
            <w:hideMark/>
          </w:tcPr>
          <w:p w14:paraId="2A1BD58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3CDE9111" w14:textId="77777777" w:rsidTr="00057CC8">
        <w:trPr>
          <w:trHeight w:val="290"/>
        </w:trPr>
        <w:tc>
          <w:tcPr>
            <w:tcW w:w="960" w:type="dxa"/>
            <w:noWrap/>
            <w:hideMark/>
          </w:tcPr>
          <w:p w14:paraId="3987542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w:t>
            </w:r>
          </w:p>
        </w:tc>
        <w:tc>
          <w:tcPr>
            <w:tcW w:w="5611" w:type="dxa"/>
            <w:noWrap/>
            <w:hideMark/>
          </w:tcPr>
          <w:p w14:paraId="17B39F0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Aukstumaģents</w:t>
            </w:r>
          </w:p>
        </w:tc>
        <w:tc>
          <w:tcPr>
            <w:tcW w:w="4014" w:type="dxa"/>
            <w:noWrap/>
            <w:hideMark/>
          </w:tcPr>
          <w:p w14:paraId="60E8A0F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bezūdens amonjaks</w:t>
            </w:r>
          </w:p>
        </w:tc>
        <w:tc>
          <w:tcPr>
            <w:tcW w:w="1220" w:type="dxa"/>
            <w:noWrap/>
            <w:hideMark/>
          </w:tcPr>
          <w:p w14:paraId="5774F4C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R717</w:t>
            </w:r>
          </w:p>
        </w:tc>
      </w:tr>
      <w:tr w:rsidR="00057CC8" w:rsidRPr="00057CC8" w14:paraId="256FB486" w14:textId="77777777" w:rsidTr="00057CC8">
        <w:trPr>
          <w:trHeight w:val="290"/>
        </w:trPr>
        <w:tc>
          <w:tcPr>
            <w:tcW w:w="960" w:type="dxa"/>
            <w:noWrap/>
            <w:hideMark/>
          </w:tcPr>
          <w:p w14:paraId="417003C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w:t>
            </w:r>
          </w:p>
        </w:tc>
        <w:tc>
          <w:tcPr>
            <w:tcW w:w="5611" w:type="dxa"/>
            <w:noWrap/>
            <w:hideMark/>
          </w:tcPr>
          <w:p w14:paraId="014ECC62" w14:textId="6C8D0D88" w:rsidR="00057CC8" w:rsidRPr="00057CC8" w:rsidRDefault="002D028E" w:rsidP="00057CC8">
            <w:pPr>
              <w:pStyle w:val="BodyText"/>
              <w:pBdr>
                <w:bottom w:val="single" w:sz="4" w:space="1" w:color="auto"/>
              </w:pBdr>
              <w:spacing w:before="5"/>
              <w:rPr>
                <w:sz w:val="24"/>
                <w:szCs w:val="24"/>
              </w:rPr>
            </w:pPr>
            <w:r w:rsidRPr="00057CC8">
              <w:rPr>
                <w:sz w:val="24"/>
                <w:szCs w:val="24"/>
              </w:rPr>
              <w:t>Kondensatora</w:t>
            </w:r>
            <w:r w:rsidR="00057CC8" w:rsidRPr="00057CC8">
              <w:rPr>
                <w:sz w:val="24"/>
                <w:szCs w:val="24"/>
              </w:rPr>
              <w:t xml:space="preserve"> jauda</w:t>
            </w:r>
          </w:p>
        </w:tc>
        <w:tc>
          <w:tcPr>
            <w:tcW w:w="4014" w:type="dxa"/>
            <w:noWrap/>
            <w:hideMark/>
          </w:tcPr>
          <w:p w14:paraId="4703773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1300</w:t>
            </w:r>
          </w:p>
        </w:tc>
        <w:tc>
          <w:tcPr>
            <w:tcW w:w="1220" w:type="dxa"/>
            <w:noWrap/>
            <w:hideMark/>
          </w:tcPr>
          <w:p w14:paraId="6B01218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01C48D0D" w14:textId="77777777" w:rsidTr="00057CC8">
        <w:trPr>
          <w:trHeight w:val="290"/>
        </w:trPr>
        <w:tc>
          <w:tcPr>
            <w:tcW w:w="960" w:type="dxa"/>
            <w:noWrap/>
            <w:hideMark/>
          </w:tcPr>
          <w:p w14:paraId="496D3DF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w:t>
            </w:r>
          </w:p>
        </w:tc>
        <w:tc>
          <w:tcPr>
            <w:tcW w:w="5611" w:type="dxa"/>
            <w:noWrap/>
            <w:hideMark/>
          </w:tcPr>
          <w:p w14:paraId="7EEFED6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Mitrā gaisa temperatūra</w:t>
            </w:r>
          </w:p>
        </w:tc>
        <w:tc>
          <w:tcPr>
            <w:tcW w:w="4014" w:type="dxa"/>
            <w:noWrap/>
            <w:hideMark/>
          </w:tcPr>
          <w:p w14:paraId="5574324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+24</w:t>
            </w:r>
          </w:p>
        </w:tc>
        <w:tc>
          <w:tcPr>
            <w:tcW w:w="1220" w:type="dxa"/>
            <w:noWrap/>
            <w:hideMark/>
          </w:tcPr>
          <w:p w14:paraId="65B8E8B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4480E3D5" w14:textId="77777777" w:rsidTr="00057CC8">
        <w:trPr>
          <w:trHeight w:val="290"/>
        </w:trPr>
        <w:tc>
          <w:tcPr>
            <w:tcW w:w="960" w:type="dxa"/>
            <w:noWrap/>
            <w:hideMark/>
          </w:tcPr>
          <w:p w14:paraId="6C63D3A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5</w:t>
            </w:r>
          </w:p>
        </w:tc>
        <w:tc>
          <w:tcPr>
            <w:tcW w:w="5611" w:type="dxa"/>
            <w:noWrap/>
            <w:hideMark/>
          </w:tcPr>
          <w:p w14:paraId="4CBBCD1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Kondensācijas Temperatūra</w:t>
            </w:r>
          </w:p>
        </w:tc>
        <w:tc>
          <w:tcPr>
            <w:tcW w:w="4014" w:type="dxa"/>
            <w:noWrap/>
            <w:hideMark/>
          </w:tcPr>
          <w:p w14:paraId="5BB8D6D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+35</w:t>
            </w:r>
          </w:p>
        </w:tc>
        <w:tc>
          <w:tcPr>
            <w:tcW w:w="1220" w:type="dxa"/>
            <w:noWrap/>
            <w:hideMark/>
          </w:tcPr>
          <w:p w14:paraId="5D16888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7C82636B" w14:textId="77777777" w:rsidTr="00057CC8">
        <w:trPr>
          <w:trHeight w:val="290"/>
        </w:trPr>
        <w:tc>
          <w:tcPr>
            <w:tcW w:w="960" w:type="dxa"/>
            <w:noWrap/>
            <w:hideMark/>
          </w:tcPr>
          <w:p w14:paraId="1FB14A1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6</w:t>
            </w:r>
          </w:p>
        </w:tc>
        <w:tc>
          <w:tcPr>
            <w:tcW w:w="5611" w:type="dxa"/>
            <w:noWrap/>
            <w:hideMark/>
          </w:tcPr>
          <w:p w14:paraId="6F73CA16" w14:textId="78BF26D9" w:rsidR="00057CC8" w:rsidRPr="00057CC8" w:rsidRDefault="002D028E" w:rsidP="00057CC8">
            <w:pPr>
              <w:pStyle w:val="BodyText"/>
              <w:pBdr>
                <w:bottom w:val="single" w:sz="4" w:space="1" w:color="auto"/>
              </w:pBdr>
              <w:spacing w:before="5"/>
              <w:rPr>
                <w:sz w:val="24"/>
                <w:szCs w:val="24"/>
              </w:rPr>
            </w:pPr>
            <w:r w:rsidRPr="00057CC8">
              <w:rPr>
                <w:sz w:val="24"/>
                <w:szCs w:val="24"/>
              </w:rPr>
              <w:t>Ventilatora</w:t>
            </w:r>
            <w:r w:rsidR="00057CC8" w:rsidRPr="00057CC8">
              <w:rPr>
                <w:sz w:val="24"/>
                <w:szCs w:val="24"/>
              </w:rPr>
              <w:t xml:space="preserve"> tips/skaits</w:t>
            </w:r>
          </w:p>
        </w:tc>
        <w:tc>
          <w:tcPr>
            <w:tcW w:w="4014" w:type="dxa"/>
            <w:noWrap/>
            <w:hideMark/>
          </w:tcPr>
          <w:p w14:paraId="481CB29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Centrbēdzes ventilatori / 2</w:t>
            </w:r>
          </w:p>
        </w:tc>
        <w:tc>
          <w:tcPr>
            <w:tcW w:w="1220" w:type="dxa"/>
            <w:noWrap/>
            <w:hideMark/>
          </w:tcPr>
          <w:p w14:paraId="0FFD1E5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7F1E907B" w14:textId="77777777" w:rsidTr="00057CC8">
        <w:trPr>
          <w:trHeight w:val="290"/>
        </w:trPr>
        <w:tc>
          <w:tcPr>
            <w:tcW w:w="960" w:type="dxa"/>
            <w:noWrap/>
            <w:hideMark/>
          </w:tcPr>
          <w:p w14:paraId="312D025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w:t>
            </w:r>
          </w:p>
        </w:tc>
        <w:tc>
          <w:tcPr>
            <w:tcW w:w="5611" w:type="dxa"/>
            <w:noWrap/>
            <w:hideMark/>
          </w:tcPr>
          <w:p w14:paraId="26BEE6C5" w14:textId="04CB82C3" w:rsidR="00057CC8" w:rsidRPr="00057CC8" w:rsidRDefault="002D028E" w:rsidP="00057CC8">
            <w:pPr>
              <w:pStyle w:val="BodyText"/>
              <w:pBdr>
                <w:bottom w:val="single" w:sz="4" w:space="1" w:color="auto"/>
              </w:pBdr>
              <w:spacing w:before="5"/>
              <w:rPr>
                <w:sz w:val="24"/>
                <w:szCs w:val="24"/>
              </w:rPr>
            </w:pPr>
            <w:r w:rsidRPr="00057CC8">
              <w:rPr>
                <w:sz w:val="24"/>
                <w:szCs w:val="24"/>
              </w:rPr>
              <w:t>Ventilatoru</w:t>
            </w:r>
            <w:r w:rsidR="00057CC8" w:rsidRPr="00057CC8">
              <w:rPr>
                <w:sz w:val="24"/>
                <w:szCs w:val="24"/>
              </w:rPr>
              <w:t xml:space="preserve"> radītā gaisa plūsma, min.</w:t>
            </w:r>
          </w:p>
        </w:tc>
        <w:tc>
          <w:tcPr>
            <w:tcW w:w="4014" w:type="dxa"/>
            <w:noWrap/>
            <w:hideMark/>
          </w:tcPr>
          <w:p w14:paraId="04A7EB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25</w:t>
            </w:r>
          </w:p>
        </w:tc>
        <w:tc>
          <w:tcPr>
            <w:tcW w:w="1220" w:type="dxa"/>
            <w:noWrap/>
            <w:hideMark/>
          </w:tcPr>
          <w:p w14:paraId="38FDE3F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m³/s</w:t>
            </w:r>
          </w:p>
        </w:tc>
      </w:tr>
      <w:tr w:rsidR="00057CC8" w:rsidRPr="00057CC8" w14:paraId="029ED238" w14:textId="77777777" w:rsidTr="00057CC8">
        <w:trPr>
          <w:trHeight w:val="290"/>
        </w:trPr>
        <w:tc>
          <w:tcPr>
            <w:tcW w:w="960" w:type="dxa"/>
            <w:noWrap/>
            <w:hideMark/>
          </w:tcPr>
          <w:p w14:paraId="5299A92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8</w:t>
            </w:r>
          </w:p>
        </w:tc>
        <w:tc>
          <w:tcPr>
            <w:tcW w:w="5611" w:type="dxa"/>
            <w:noWrap/>
            <w:hideMark/>
          </w:tcPr>
          <w:p w14:paraId="6BFB41B7" w14:textId="30364498" w:rsidR="00057CC8" w:rsidRPr="00057CC8" w:rsidRDefault="002D028E" w:rsidP="00057CC8">
            <w:pPr>
              <w:pStyle w:val="BodyText"/>
              <w:pBdr>
                <w:bottom w:val="single" w:sz="4" w:space="1" w:color="auto"/>
              </w:pBdr>
              <w:spacing w:before="5"/>
              <w:rPr>
                <w:sz w:val="24"/>
                <w:szCs w:val="24"/>
              </w:rPr>
            </w:pPr>
            <w:r w:rsidRPr="00057CC8">
              <w:rPr>
                <w:sz w:val="24"/>
                <w:szCs w:val="24"/>
              </w:rPr>
              <w:t>Ventilatoru</w:t>
            </w:r>
            <w:r w:rsidR="00057CC8" w:rsidRPr="00057CC8">
              <w:rPr>
                <w:sz w:val="24"/>
                <w:szCs w:val="24"/>
              </w:rPr>
              <w:t xml:space="preserve"> elektromotora jauda</w:t>
            </w:r>
          </w:p>
        </w:tc>
        <w:tc>
          <w:tcPr>
            <w:tcW w:w="4014" w:type="dxa"/>
            <w:noWrap/>
            <w:hideMark/>
          </w:tcPr>
          <w:p w14:paraId="2114EFA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18.5</w:t>
            </w:r>
          </w:p>
        </w:tc>
        <w:tc>
          <w:tcPr>
            <w:tcW w:w="1220" w:type="dxa"/>
            <w:noWrap/>
            <w:hideMark/>
          </w:tcPr>
          <w:p w14:paraId="3B3BDD1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6D5891E0" w14:textId="77777777" w:rsidTr="00057CC8">
        <w:trPr>
          <w:trHeight w:val="290"/>
        </w:trPr>
        <w:tc>
          <w:tcPr>
            <w:tcW w:w="960" w:type="dxa"/>
            <w:noWrap/>
            <w:hideMark/>
          </w:tcPr>
          <w:p w14:paraId="21F36DA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9</w:t>
            </w:r>
          </w:p>
        </w:tc>
        <w:tc>
          <w:tcPr>
            <w:tcW w:w="5611" w:type="dxa"/>
            <w:noWrap/>
            <w:hideMark/>
          </w:tcPr>
          <w:p w14:paraId="12C2B28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Siltummaiņa materiāls</w:t>
            </w:r>
          </w:p>
        </w:tc>
        <w:tc>
          <w:tcPr>
            <w:tcW w:w="4014" w:type="dxa"/>
            <w:noWrap/>
            <w:hideMark/>
          </w:tcPr>
          <w:p w14:paraId="5247D67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karsti cinkotas tērauda caurules</w:t>
            </w:r>
          </w:p>
        </w:tc>
        <w:tc>
          <w:tcPr>
            <w:tcW w:w="1220" w:type="dxa"/>
            <w:noWrap/>
            <w:hideMark/>
          </w:tcPr>
          <w:p w14:paraId="28FC2D0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2E9714F8" w14:textId="77777777" w:rsidTr="00057CC8">
        <w:trPr>
          <w:trHeight w:val="290"/>
        </w:trPr>
        <w:tc>
          <w:tcPr>
            <w:tcW w:w="960" w:type="dxa"/>
            <w:noWrap/>
            <w:hideMark/>
          </w:tcPr>
          <w:p w14:paraId="79E135E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10</w:t>
            </w:r>
          </w:p>
        </w:tc>
        <w:tc>
          <w:tcPr>
            <w:tcW w:w="5611" w:type="dxa"/>
            <w:noWrap/>
            <w:hideMark/>
          </w:tcPr>
          <w:p w14:paraId="4FDD148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Korpusa materiāls</w:t>
            </w:r>
          </w:p>
        </w:tc>
        <w:tc>
          <w:tcPr>
            <w:tcW w:w="4014" w:type="dxa"/>
            <w:noWrap/>
            <w:hideMark/>
          </w:tcPr>
          <w:p w14:paraId="6F68D7B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cinkotas metala loksnes ar aizsargpārklājumu</w:t>
            </w:r>
          </w:p>
        </w:tc>
        <w:tc>
          <w:tcPr>
            <w:tcW w:w="1220" w:type="dxa"/>
            <w:noWrap/>
            <w:hideMark/>
          </w:tcPr>
          <w:p w14:paraId="242806B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24877E17" w14:textId="77777777" w:rsidTr="00057CC8">
        <w:trPr>
          <w:trHeight w:val="290"/>
        </w:trPr>
        <w:tc>
          <w:tcPr>
            <w:tcW w:w="960" w:type="dxa"/>
            <w:noWrap/>
            <w:hideMark/>
          </w:tcPr>
          <w:p w14:paraId="750C2A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w:t>
            </w:r>
          </w:p>
        </w:tc>
        <w:tc>
          <w:tcPr>
            <w:tcW w:w="5611" w:type="dxa"/>
            <w:noWrap/>
            <w:hideMark/>
          </w:tcPr>
          <w:p w14:paraId="6EBB40D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Aprīkojums</w:t>
            </w:r>
          </w:p>
        </w:tc>
        <w:tc>
          <w:tcPr>
            <w:tcW w:w="4014" w:type="dxa"/>
            <w:noWrap/>
            <w:hideMark/>
          </w:tcPr>
          <w:p w14:paraId="20B3440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1220" w:type="dxa"/>
            <w:noWrap/>
            <w:hideMark/>
          </w:tcPr>
          <w:p w14:paraId="1844DAB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82D847E" w14:textId="77777777" w:rsidTr="00057CC8">
        <w:trPr>
          <w:trHeight w:val="290"/>
        </w:trPr>
        <w:tc>
          <w:tcPr>
            <w:tcW w:w="960" w:type="dxa"/>
            <w:noWrap/>
            <w:hideMark/>
          </w:tcPr>
          <w:p w14:paraId="7CFD098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11.1</w:t>
            </w:r>
          </w:p>
        </w:tc>
        <w:tc>
          <w:tcPr>
            <w:tcW w:w="5611" w:type="dxa"/>
            <w:noWrap/>
            <w:hideMark/>
          </w:tcPr>
          <w:p w14:paraId="126268D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645CC4F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ar centralizētu ūdens padevi</w:t>
            </w:r>
          </w:p>
        </w:tc>
        <w:tc>
          <w:tcPr>
            <w:tcW w:w="1220" w:type="dxa"/>
            <w:noWrap/>
            <w:hideMark/>
          </w:tcPr>
          <w:p w14:paraId="55FD0EC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EAA99C9" w14:textId="77777777" w:rsidTr="00057CC8">
        <w:trPr>
          <w:trHeight w:val="290"/>
        </w:trPr>
        <w:tc>
          <w:tcPr>
            <w:tcW w:w="960" w:type="dxa"/>
            <w:noWrap/>
            <w:hideMark/>
          </w:tcPr>
          <w:p w14:paraId="3540D48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11.2</w:t>
            </w:r>
          </w:p>
        </w:tc>
        <w:tc>
          <w:tcPr>
            <w:tcW w:w="5611" w:type="dxa"/>
            <w:noWrap/>
            <w:hideMark/>
          </w:tcPr>
          <w:p w14:paraId="13270BF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5C02443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pilienu uztvērēji</w:t>
            </w:r>
          </w:p>
        </w:tc>
        <w:tc>
          <w:tcPr>
            <w:tcW w:w="1220" w:type="dxa"/>
            <w:noWrap/>
            <w:hideMark/>
          </w:tcPr>
          <w:p w14:paraId="5E00C5A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BC112B6" w14:textId="77777777" w:rsidTr="00057CC8">
        <w:trPr>
          <w:trHeight w:val="290"/>
        </w:trPr>
        <w:tc>
          <w:tcPr>
            <w:tcW w:w="960" w:type="dxa"/>
            <w:noWrap/>
            <w:hideMark/>
          </w:tcPr>
          <w:p w14:paraId="51DAAE3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11.3</w:t>
            </w:r>
          </w:p>
        </w:tc>
        <w:tc>
          <w:tcPr>
            <w:tcW w:w="5611" w:type="dxa"/>
            <w:noWrap/>
            <w:hideMark/>
          </w:tcPr>
          <w:p w14:paraId="4D5ACAB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2F200B6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servisa lūkas</w:t>
            </w:r>
          </w:p>
        </w:tc>
        <w:tc>
          <w:tcPr>
            <w:tcW w:w="1220" w:type="dxa"/>
            <w:noWrap/>
            <w:hideMark/>
          </w:tcPr>
          <w:p w14:paraId="7B61387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D10FDB6" w14:textId="77777777" w:rsidTr="00057CC8">
        <w:trPr>
          <w:trHeight w:val="290"/>
        </w:trPr>
        <w:tc>
          <w:tcPr>
            <w:tcW w:w="960" w:type="dxa"/>
            <w:noWrap/>
            <w:hideMark/>
          </w:tcPr>
          <w:p w14:paraId="18F7C15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11.4</w:t>
            </w:r>
          </w:p>
        </w:tc>
        <w:tc>
          <w:tcPr>
            <w:tcW w:w="5611" w:type="dxa"/>
            <w:noWrap/>
            <w:hideMark/>
          </w:tcPr>
          <w:p w14:paraId="73C0C55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014" w:type="dxa"/>
            <w:noWrap/>
            <w:hideMark/>
          </w:tcPr>
          <w:p w14:paraId="455EED2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pārteces pievienojums</w:t>
            </w:r>
          </w:p>
        </w:tc>
        <w:tc>
          <w:tcPr>
            <w:tcW w:w="1220" w:type="dxa"/>
            <w:noWrap/>
            <w:hideMark/>
          </w:tcPr>
          <w:p w14:paraId="65BBB4B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bl>
    <w:p w14:paraId="447B381F" w14:textId="77777777" w:rsidR="001B552D" w:rsidRPr="00057CC8" w:rsidRDefault="001B552D" w:rsidP="001B552D">
      <w:pPr>
        <w:pStyle w:val="BodyText"/>
        <w:pBdr>
          <w:bottom w:val="single" w:sz="4" w:space="1" w:color="auto"/>
        </w:pBdr>
        <w:spacing w:before="5"/>
        <w:rPr>
          <w:sz w:val="24"/>
          <w:szCs w:val="24"/>
        </w:rPr>
      </w:pPr>
    </w:p>
    <w:p w14:paraId="556ED6AC" w14:textId="77777777" w:rsidR="001B552D" w:rsidRDefault="001B552D" w:rsidP="0090463E">
      <w:pPr>
        <w:pStyle w:val="BodyText"/>
        <w:spacing w:before="5"/>
        <w:rPr>
          <w:b/>
          <w:bCs/>
          <w:sz w:val="24"/>
          <w:szCs w:val="24"/>
        </w:rPr>
      </w:pPr>
    </w:p>
    <w:p w14:paraId="0C633E74" w14:textId="46FD2E8A" w:rsidR="00174210" w:rsidRDefault="009E6787" w:rsidP="0090463E">
      <w:pPr>
        <w:pStyle w:val="BodyText"/>
        <w:spacing w:before="5"/>
        <w:rPr>
          <w:b/>
          <w:bCs/>
          <w:sz w:val="24"/>
          <w:szCs w:val="24"/>
        </w:rPr>
      </w:pPr>
      <w:r w:rsidRPr="009E6787">
        <w:rPr>
          <w:b/>
          <w:bCs/>
          <w:sz w:val="24"/>
          <w:szCs w:val="24"/>
        </w:rPr>
        <w:tab/>
        <w:t>Gaisa dzesētāji : 3 gab. etilēn glikols 35%</w:t>
      </w:r>
    </w:p>
    <w:tbl>
      <w:tblPr>
        <w:tblStyle w:val="TableGrid"/>
        <w:tblW w:w="0" w:type="auto"/>
        <w:tblLook w:val="04A0" w:firstRow="1" w:lastRow="0" w:firstColumn="1" w:lastColumn="0" w:noHBand="0" w:noVBand="1"/>
      </w:tblPr>
      <w:tblGrid>
        <w:gridCol w:w="2148"/>
        <w:gridCol w:w="659"/>
        <w:gridCol w:w="2309"/>
        <w:gridCol w:w="1973"/>
        <w:gridCol w:w="2260"/>
      </w:tblGrid>
      <w:tr w:rsidR="009E6787" w:rsidRPr="009E6787" w14:paraId="3DAA6283" w14:textId="77777777" w:rsidTr="00341F05">
        <w:trPr>
          <w:trHeight w:val="290"/>
        </w:trPr>
        <w:tc>
          <w:tcPr>
            <w:tcW w:w="2162" w:type="dxa"/>
            <w:noWrap/>
            <w:hideMark/>
          </w:tcPr>
          <w:p w14:paraId="0102326E" w14:textId="77777777" w:rsidR="009E6787" w:rsidRPr="009E6787" w:rsidRDefault="009E6787" w:rsidP="009E6787">
            <w:pPr>
              <w:pStyle w:val="BodyText"/>
              <w:spacing w:before="5"/>
              <w:rPr>
                <w:sz w:val="24"/>
                <w:szCs w:val="24"/>
              </w:rPr>
            </w:pPr>
            <w:r w:rsidRPr="009E6787">
              <w:rPr>
                <w:sz w:val="24"/>
                <w:szCs w:val="24"/>
              </w:rPr>
              <w:t>Gaisa dzesētājs</w:t>
            </w:r>
          </w:p>
        </w:tc>
        <w:tc>
          <w:tcPr>
            <w:tcW w:w="605" w:type="dxa"/>
            <w:noWrap/>
            <w:hideMark/>
          </w:tcPr>
          <w:p w14:paraId="4C556400"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02EA3D21" w14:textId="2A425E84" w:rsidR="009E6787" w:rsidRPr="009E6787" w:rsidRDefault="00EC23C2" w:rsidP="009E6787">
            <w:pPr>
              <w:pStyle w:val="BodyText"/>
              <w:spacing w:before="5"/>
              <w:rPr>
                <w:sz w:val="24"/>
                <w:szCs w:val="24"/>
              </w:rPr>
            </w:pPr>
            <w:r>
              <w:rPr>
                <w:sz w:val="24"/>
                <w:szCs w:val="24"/>
              </w:rPr>
              <w:t>Nr. 1</w:t>
            </w:r>
          </w:p>
        </w:tc>
        <w:tc>
          <w:tcPr>
            <w:tcW w:w="1985" w:type="dxa"/>
            <w:noWrap/>
            <w:hideMark/>
          </w:tcPr>
          <w:p w14:paraId="6F37D3DB" w14:textId="2FC6B2FA" w:rsidR="009E6787" w:rsidRPr="009E6787" w:rsidRDefault="009E6787" w:rsidP="009E6787">
            <w:pPr>
              <w:pStyle w:val="BodyText"/>
              <w:spacing w:before="5"/>
              <w:rPr>
                <w:sz w:val="24"/>
                <w:szCs w:val="24"/>
              </w:rPr>
            </w:pPr>
            <w:r w:rsidRPr="009E6787">
              <w:rPr>
                <w:sz w:val="24"/>
                <w:szCs w:val="24"/>
              </w:rPr>
              <w:t> </w:t>
            </w:r>
            <w:r w:rsidR="00EC23C2">
              <w:rPr>
                <w:sz w:val="24"/>
                <w:szCs w:val="24"/>
              </w:rPr>
              <w:t>Nr. 2</w:t>
            </w:r>
          </w:p>
        </w:tc>
        <w:tc>
          <w:tcPr>
            <w:tcW w:w="2274" w:type="dxa"/>
            <w:noWrap/>
            <w:hideMark/>
          </w:tcPr>
          <w:p w14:paraId="4BC77398" w14:textId="7DA4BD3C" w:rsidR="009E6787" w:rsidRPr="009E6787" w:rsidRDefault="00EC23C2" w:rsidP="009E6787">
            <w:pPr>
              <w:pStyle w:val="BodyText"/>
              <w:spacing w:before="5"/>
              <w:rPr>
                <w:sz w:val="24"/>
                <w:szCs w:val="24"/>
              </w:rPr>
            </w:pPr>
            <w:r>
              <w:rPr>
                <w:sz w:val="24"/>
                <w:szCs w:val="24"/>
              </w:rPr>
              <w:t>Nr. 3</w:t>
            </w:r>
          </w:p>
        </w:tc>
      </w:tr>
      <w:tr w:rsidR="009E6787" w:rsidRPr="009E6787" w14:paraId="15CED649" w14:textId="77777777" w:rsidTr="00341F05">
        <w:trPr>
          <w:trHeight w:val="290"/>
        </w:trPr>
        <w:tc>
          <w:tcPr>
            <w:tcW w:w="2162" w:type="dxa"/>
            <w:noWrap/>
            <w:hideMark/>
          </w:tcPr>
          <w:p w14:paraId="4C9222B1" w14:textId="77777777" w:rsidR="009E6787" w:rsidRPr="009E6787" w:rsidRDefault="009E6787" w:rsidP="009E6787">
            <w:pPr>
              <w:pStyle w:val="BodyText"/>
              <w:spacing w:before="5"/>
              <w:rPr>
                <w:sz w:val="24"/>
                <w:szCs w:val="24"/>
              </w:rPr>
            </w:pPr>
            <w:r w:rsidRPr="009E6787">
              <w:rPr>
                <w:sz w:val="24"/>
                <w:szCs w:val="24"/>
              </w:rPr>
              <w:t>Tips</w:t>
            </w:r>
          </w:p>
        </w:tc>
        <w:tc>
          <w:tcPr>
            <w:tcW w:w="605" w:type="dxa"/>
            <w:noWrap/>
            <w:hideMark/>
          </w:tcPr>
          <w:p w14:paraId="1D49B7BF"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301ACCE4" w14:textId="77777777" w:rsidR="009E6787" w:rsidRPr="009E6787" w:rsidRDefault="009E6787" w:rsidP="009E6787">
            <w:pPr>
              <w:pStyle w:val="BodyText"/>
              <w:spacing w:before="5"/>
              <w:rPr>
                <w:sz w:val="24"/>
                <w:szCs w:val="24"/>
              </w:rPr>
            </w:pPr>
            <w:r w:rsidRPr="009E6787">
              <w:rPr>
                <w:sz w:val="24"/>
                <w:szCs w:val="24"/>
              </w:rPr>
              <w:t>cubic</w:t>
            </w:r>
          </w:p>
        </w:tc>
        <w:tc>
          <w:tcPr>
            <w:tcW w:w="1985" w:type="dxa"/>
            <w:noWrap/>
            <w:hideMark/>
          </w:tcPr>
          <w:p w14:paraId="0F330AA4" w14:textId="77777777" w:rsidR="009E6787" w:rsidRPr="009E6787" w:rsidRDefault="009E6787" w:rsidP="009E6787">
            <w:pPr>
              <w:pStyle w:val="BodyText"/>
              <w:spacing w:before="5"/>
              <w:rPr>
                <w:sz w:val="24"/>
                <w:szCs w:val="24"/>
              </w:rPr>
            </w:pPr>
            <w:r w:rsidRPr="009E6787">
              <w:rPr>
                <w:sz w:val="24"/>
                <w:szCs w:val="24"/>
              </w:rPr>
              <w:t>dual</w:t>
            </w:r>
          </w:p>
        </w:tc>
        <w:tc>
          <w:tcPr>
            <w:tcW w:w="2274" w:type="dxa"/>
            <w:noWrap/>
            <w:hideMark/>
          </w:tcPr>
          <w:p w14:paraId="342BF7D1" w14:textId="77777777" w:rsidR="009E6787" w:rsidRPr="009E6787" w:rsidRDefault="009E6787" w:rsidP="009E6787">
            <w:pPr>
              <w:pStyle w:val="BodyText"/>
              <w:spacing w:before="5"/>
              <w:rPr>
                <w:sz w:val="24"/>
                <w:szCs w:val="24"/>
              </w:rPr>
            </w:pPr>
            <w:r w:rsidRPr="009E6787">
              <w:rPr>
                <w:sz w:val="24"/>
                <w:szCs w:val="24"/>
              </w:rPr>
              <w:t>dual</w:t>
            </w:r>
          </w:p>
        </w:tc>
      </w:tr>
      <w:tr w:rsidR="009E6787" w:rsidRPr="009E6787" w14:paraId="36888F47" w14:textId="77777777" w:rsidTr="00341F05">
        <w:trPr>
          <w:trHeight w:val="290"/>
        </w:trPr>
        <w:tc>
          <w:tcPr>
            <w:tcW w:w="2162" w:type="dxa"/>
            <w:noWrap/>
            <w:hideMark/>
          </w:tcPr>
          <w:p w14:paraId="3AFF5B54" w14:textId="77777777" w:rsidR="009E6787" w:rsidRPr="009E6787" w:rsidRDefault="009E6787" w:rsidP="009E6787">
            <w:pPr>
              <w:pStyle w:val="BodyText"/>
              <w:spacing w:before="5"/>
              <w:rPr>
                <w:sz w:val="24"/>
                <w:szCs w:val="24"/>
              </w:rPr>
            </w:pPr>
            <w:r w:rsidRPr="009E6787">
              <w:rPr>
                <w:sz w:val="24"/>
                <w:szCs w:val="24"/>
              </w:rPr>
              <w:t>Aukstumaģents</w:t>
            </w:r>
          </w:p>
        </w:tc>
        <w:tc>
          <w:tcPr>
            <w:tcW w:w="605" w:type="dxa"/>
            <w:noWrap/>
            <w:hideMark/>
          </w:tcPr>
          <w:p w14:paraId="715F70D1"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7577F0D1" w14:textId="77777777" w:rsidR="009E6787" w:rsidRPr="009E6787" w:rsidRDefault="009E6787" w:rsidP="009E6787">
            <w:pPr>
              <w:pStyle w:val="BodyText"/>
              <w:spacing w:before="5"/>
              <w:rPr>
                <w:sz w:val="24"/>
                <w:szCs w:val="24"/>
              </w:rPr>
            </w:pPr>
            <w:r w:rsidRPr="009E6787">
              <w:rPr>
                <w:sz w:val="24"/>
                <w:szCs w:val="24"/>
              </w:rPr>
              <w:t>etilēn glikols 35%</w:t>
            </w:r>
          </w:p>
        </w:tc>
        <w:tc>
          <w:tcPr>
            <w:tcW w:w="1985" w:type="dxa"/>
            <w:noWrap/>
            <w:hideMark/>
          </w:tcPr>
          <w:p w14:paraId="155E7B8A" w14:textId="77777777" w:rsidR="009E6787" w:rsidRPr="009E6787" w:rsidRDefault="009E6787" w:rsidP="009E6787">
            <w:pPr>
              <w:pStyle w:val="BodyText"/>
              <w:spacing w:before="5"/>
              <w:rPr>
                <w:sz w:val="24"/>
                <w:szCs w:val="24"/>
              </w:rPr>
            </w:pPr>
            <w:r w:rsidRPr="009E6787">
              <w:rPr>
                <w:sz w:val="24"/>
                <w:szCs w:val="24"/>
              </w:rPr>
              <w:t>etilēn glikols 35%</w:t>
            </w:r>
          </w:p>
        </w:tc>
        <w:tc>
          <w:tcPr>
            <w:tcW w:w="2274" w:type="dxa"/>
            <w:noWrap/>
            <w:hideMark/>
          </w:tcPr>
          <w:p w14:paraId="64B6091D" w14:textId="77777777" w:rsidR="009E6787" w:rsidRPr="009E6787" w:rsidRDefault="009E6787" w:rsidP="009E6787">
            <w:pPr>
              <w:pStyle w:val="BodyText"/>
              <w:spacing w:before="5"/>
              <w:rPr>
                <w:sz w:val="24"/>
                <w:szCs w:val="24"/>
              </w:rPr>
            </w:pPr>
            <w:r w:rsidRPr="009E6787">
              <w:rPr>
                <w:sz w:val="24"/>
                <w:szCs w:val="24"/>
              </w:rPr>
              <w:t>etilēn glikols 35%</w:t>
            </w:r>
          </w:p>
        </w:tc>
      </w:tr>
      <w:tr w:rsidR="009E6787" w:rsidRPr="009E6787" w14:paraId="43E021F8" w14:textId="77777777" w:rsidTr="00341F05">
        <w:trPr>
          <w:trHeight w:val="290"/>
        </w:trPr>
        <w:tc>
          <w:tcPr>
            <w:tcW w:w="2162" w:type="dxa"/>
            <w:noWrap/>
            <w:hideMark/>
          </w:tcPr>
          <w:p w14:paraId="2FED664B" w14:textId="77777777" w:rsidR="009E6787" w:rsidRPr="009E6787" w:rsidRDefault="009E6787" w:rsidP="009E6787">
            <w:pPr>
              <w:pStyle w:val="BodyText"/>
              <w:spacing w:before="5"/>
              <w:rPr>
                <w:sz w:val="24"/>
                <w:szCs w:val="24"/>
              </w:rPr>
            </w:pPr>
            <w:r w:rsidRPr="009E6787">
              <w:rPr>
                <w:sz w:val="24"/>
                <w:szCs w:val="24"/>
              </w:rPr>
              <w:t>Jauda</w:t>
            </w:r>
          </w:p>
        </w:tc>
        <w:tc>
          <w:tcPr>
            <w:tcW w:w="605" w:type="dxa"/>
            <w:noWrap/>
            <w:hideMark/>
          </w:tcPr>
          <w:p w14:paraId="417A1A5F" w14:textId="77777777" w:rsidR="009E6787" w:rsidRPr="009E6787" w:rsidRDefault="009E6787" w:rsidP="009E6787">
            <w:pPr>
              <w:pStyle w:val="BodyText"/>
              <w:spacing w:before="5"/>
              <w:rPr>
                <w:sz w:val="24"/>
                <w:szCs w:val="24"/>
              </w:rPr>
            </w:pPr>
            <w:r w:rsidRPr="009E6787">
              <w:rPr>
                <w:sz w:val="24"/>
                <w:szCs w:val="24"/>
              </w:rPr>
              <w:t>kW</w:t>
            </w:r>
          </w:p>
        </w:tc>
        <w:tc>
          <w:tcPr>
            <w:tcW w:w="2323" w:type="dxa"/>
            <w:noWrap/>
            <w:hideMark/>
          </w:tcPr>
          <w:p w14:paraId="04528129"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6C31C2C8" w14:textId="77777777" w:rsidR="009E6787" w:rsidRPr="009E6787" w:rsidRDefault="009E6787" w:rsidP="009E6787">
            <w:pPr>
              <w:pStyle w:val="BodyText"/>
              <w:spacing w:before="5"/>
              <w:rPr>
                <w:sz w:val="24"/>
                <w:szCs w:val="24"/>
              </w:rPr>
            </w:pPr>
            <w:r w:rsidRPr="009E6787">
              <w:rPr>
                <w:sz w:val="24"/>
                <w:szCs w:val="24"/>
              </w:rPr>
              <w:t>12</w:t>
            </w:r>
          </w:p>
        </w:tc>
        <w:tc>
          <w:tcPr>
            <w:tcW w:w="2274" w:type="dxa"/>
            <w:noWrap/>
            <w:hideMark/>
          </w:tcPr>
          <w:p w14:paraId="4C0A5809" w14:textId="77777777" w:rsidR="009E6787" w:rsidRPr="009E6787" w:rsidRDefault="009E6787" w:rsidP="009E6787">
            <w:pPr>
              <w:pStyle w:val="BodyText"/>
              <w:spacing w:before="5"/>
              <w:rPr>
                <w:sz w:val="24"/>
                <w:szCs w:val="24"/>
              </w:rPr>
            </w:pPr>
            <w:r w:rsidRPr="009E6787">
              <w:rPr>
                <w:sz w:val="24"/>
                <w:szCs w:val="24"/>
              </w:rPr>
              <w:t>8</w:t>
            </w:r>
          </w:p>
        </w:tc>
      </w:tr>
      <w:tr w:rsidR="009E6787" w:rsidRPr="009E6787" w14:paraId="7D666B22" w14:textId="77777777" w:rsidTr="00341F05">
        <w:trPr>
          <w:trHeight w:val="290"/>
        </w:trPr>
        <w:tc>
          <w:tcPr>
            <w:tcW w:w="2162" w:type="dxa"/>
            <w:noWrap/>
            <w:hideMark/>
          </w:tcPr>
          <w:p w14:paraId="0883F2A0" w14:textId="77777777" w:rsidR="009E6787" w:rsidRPr="009E6787" w:rsidRDefault="009E6787" w:rsidP="009E6787">
            <w:pPr>
              <w:pStyle w:val="BodyText"/>
              <w:spacing w:before="5"/>
              <w:rPr>
                <w:sz w:val="24"/>
                <w:szCs w:val="24"/>
              </w:rPr>
            </w:pPr>
            <w:r w:rsidRPr="009E6787">
              <w:rPr>
                <w:sz w:val="24"/>
                <w:szCs w:val="24"/>
              </w:rPr>
              <w:t>Glikola T ien/izej</w:t>
            </w:r>
          </w:p>
        </w:tc>
        <w:tc>
          <w:tcPr>
            <w:tcW w:w="605" w:type="dxa"/>
            <w:noWrap/>
            <w:hideMark/>
          </w:tcPr>
          <w:p w14:paraId="48FF9B32" w14:textId="77777777" w:rsidR="009E6787" w:rsidRPr="009E6787" w:rsidRDefault="009E6787" w:rsidP="009E6787">
            <w:pPr>
              <w:pStyle w:val="BodyText"/>
              <w:spacing w:before="5"/>
              <w:rPr>
                <w:sz w:val="24"/>
                <w:szCs w:val="24"/>
              </w:rPr>
            </w:pPr>
            <w:r w:rsidRPr="009E6787">
              <w:rPr>
                <w:sz w:val="24"/>
                <w:szCs w:val="24"/>
              </w:rPr>
              <w:t>℃</w:t>
            </w:r>
          </w:p>
        </w:tc>
        <w:tc>
          <w:tcPr>
            <w:tcW w:w="2323" w:type="dxa"/>
            <w:noWrap/>
            <w:hideMark/>
          </w:tcPr>
          <w:p w14:paraId="10F1BA6A" w14:textId="77777777" w:rsidR="009E6787" w:rsidRPr="009E6787" w:rsidRDefault="009E6787" w:rsidP="009E6787">
            <w:pPr>
              <w:pStyle w:val="BodyText"/>
              <w:spacing w:before="5"/>
              <w:rPr>
                <w:sz w:val="24"/>
                <w:szCs w:val="24"/>
              </w:rPr>
            </w:pPr>
            <w:r w:rsidRPr="009E6787">
              <w:rPr>
                <w:sz w:val="24"/>
                <w:szCs w:val="24"/>
              </w:rPr>
              <w:t>-2/0</w:t>
            </w:r>
          </w:p>
        </w:tc>
        <w:tc>
          <w:tcPr>
            <w:tcW w:w="1985" w:type="dxa"/>
            <w:noWrap/>
            <w:hideMark/>
          </w:tcPr>
          <w:p w14:paraId="2489218B" w14:textId="77777777" w:rsidR="009E6787" w:rsidRPr="009E6787" w:rsidRDefault="009E6787" w:rsidP="009E6787">
            <w:pPr>
              <w:pStyle w:val="BodyText"/>
              <w:spacing w:before="5"/>
              <w:rPr>
                <w:sz w:val="24"/>
                <w:szCs w:val="24"/>
              </w:rPr>
            </w:pPr>
            <w:r w:rsidRPr="009E6787">
              <w:rPr>
                <w:sz w:val="24"/>
                <w:szCs w:val="24"/>
              </w:rPr>
              <w:t>-2/4</w:t>
            </w:r>
          </w:p>
        </w:tc>
        <w:tc>
          <w:tcPr>
            <w:tcW w:w="2274" w:type="dxa"/>
            <w:noWrap/>
            <w:hideMark/>
          </w:tcPr>
          <w:p w14:paraId="3BD88B57" w14:textId="77777777" w:rsidR="009E6787" w:rsidRPr="009E6787" w:rsidRDefault="009E6787" w:rsidP="009E6787">
            <w:pPr>
              <w:pStyle w:val="BodyText"/>
              <w:spacing w:before="5"/>
              <w:rPr>
                <w:sz w:val="24"/>
                <w:szCs w:val="24"/>
              </w:rPr>
            </w:pPr>
            <w:r w:rsidRPr="009E6787">
              <w:rPr>
                <w:sz w:val="24"/>
                <w:szCs w:val="24"/>
              </w:rPr>
              <w:t>-2/0</w:t>
            </w:r>
          </w:p>
        </w:tc>
      </w:tr>
      <w:tr w:rsidR="009E6787" w:rsidRPr="009E6787" w14:paraId="79446698" w14:textId="77777777" w:rsidTr="00341F05">
        <w:trPr>
          <w:trHeight w:val="290"/>
        </w:trPr>
        <w:tc>
          <w:tcPr>
            <w:tcW w:w="2162" w:type="dxa"/>
            <w:noWrap/>
            <w:hideMark/>
          </w:tcPr>
          <w:p w14:paraId="4A9E4FA6" w14:textId="77777777" w:rsidR="009E6787" w:rsidRPr="009E6787" w:rsidRDefault="009E6787" w:rsidP="009E6787">
            <w:pPr>
              <w:pStyle w:val="BodyText"/>
              <w:spacing w:before="5"/>
              <w:rPr>
                <w:sz w:val="24"/>
                <w:szCs w:val="24"/>
              </w:rPr>
            </w:pPr>
            <w:r w:rsidRPr="009E6787">
              <w:rPr>
                <w:sz w:val="24"/>
                <w:szCs w:val="24"/>
              </w:rPr>
              <w:t>T gaisam</w:t>
            </w:r>
          </w:p>
        </w:tc>
        <w:tc>
          <w:tcPr>
            <w:tcW w:w="605" w:type="dxa"/>
            <w:noWrap/>
            <w:hideMark/>
          </w:tcPr>
          <w:p w14:paraId="36627EFA" w14:textId="77777777" w:rsidR="009E6787" w:rsidRPr="009E6787" w:rsidRDefault="009E6787" w:rsidP="009E6787">
            <w:pPr>
              <w:pStyle w:val="BodyText"/>
              <w:spacing w:before="5"/>
              <w:rPr>
                <w:sz w:val="24"/>
                <w:szCs w:val="24"/>
              </w:rPr>
            </w:pPr>
            <w:r w:rsidRPr="009E6787">
              <w:rPr>
                <w:sz w:val="24"/>
                <w:szCs w:val="24"/>
              </w:rPr>
              <w:t>℃</w:t>
            </w:r>
          </w:p>
        </w:tc>
        <w:tc>
          <w:tcPr>
            <w:tcW w:w="2323" w:type="dxa"/>
            <w:noWrap/>
            <w:hideMark/>
          </w:tcPr>
          <w:p w14:paraId="7BAE1755"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60C201E7" w14:textId="77777777" w:rsidR="009E6787" w:rsidRPr="009E6787" w:rsidRDefault="009E6787" w:rsidP="009E6787">
            <w:pPr>
              <w:pStyle w:val="BodyText"/>
              <w:spacing w:before="5"/>
              <w:rPr>
                <w:sz w:val="24"/>
                <w:szCs w:val="24"/>
              </w:rPr>
            </w:pPr>
            <w:r w:rsidRPr="009E6787">
              <w:rPr>
                <w:sz w:val="24"/>
                <w:szCs w:val="24"/>
              </w:rPr>
              <w:t>+10</w:t>
            </w:r>
          </w:p>
        </w:tc>
        <w:tc>
          <w:tcPr>
            <w:tcW w:w="2274" w:type="dxa"/>
            <w:noWrap/>
            <w:hideMark/>
          </w:tcPr>
          <w:p w14:paraId="0DCFD5A9" w14:textId="77777777" w:rsidR="009E6787" w:rsidRPr="009E6787" w:rsidRDefault="009E6787" w:rsidP="009E6787">
            <w:pPr>
              <w:pStyle w:val="BodyText"/>
              <w:spacing w:before="5"/>
              <w:rPr>
                <w:sz w:val="24"/>
                <w:szCs w:val="24"/>
              </w:rPr>
            </w:pPr>
            <w:r w:rsidRPr="009E6787">
              <w:rPr>
                <w:sz w:val="24"/>
                <w:szCs w:val="24"/>
              </w:rPr>
              <w:t>+4</w:t>
            </w:r>
          </w:p>
        </w:tc>
      </w:tr>
      <w:tr w:rsidR="009E6787" w:rsidRPr="009E6787" w14:paraId="1D0451B7" w14:textId="77777777" w:rsidTr="00341F05">
        <w:trPr>
          <w:trHeight w:val="290"/>
        </w:trPr>
        <w:tc>
          <w:tcPr>
            <w:tcW w:w="2162" w:type="dxa"/>
            <w:noWrap/>
            <w:hideMark/>
          </w:tcPr>
          <w:p w14:paraId="5020C9E2" w14:textId="77777777" w:rsidR="009E6787" w:rsidRPr="009E6787" w:rsidRDefault="009E6787" w:rsidP="009E6787">
            <w:pPr>
              <w:pStyle w:val="BodyText"/>
              <w:spacing w:before="5"/>
              <w:rPr>
                <w:sz w:val="24"/>
                <w:szCs w:val="24"/>
              </w:rPr>
            </w:pPr>
            <w:r w:rsidRPr="009E6787">
              <w:rPr>
                <w:sz w:val="24"/>
                <w:szCs w:val="24"/>
              </w:rPr>
              <w:t>Attālums starp lamelēm</w:t>
            </w:r>
          </w:p>
        </w:tc>
        <w:tc>
          <w:tcPr>
            <w:tcW w:w="605" w:type="dxa"/>
            <w:noWrap/>
            <w:hideMark/>
          </w:tcPr>
          <w:p w14:paraId="14EDB5E6" w14:textId="77777777" w:rsidR="009E6787" w:rsidRPr="009E6787" w:rsidRDefault="009E6787" w:rsidP="009E6787">
            <w:pPr>
              <w:pStyle w:val="BodyText"/>
              <w:spacing w:before="5"/>
              <w:rPr>
                <w:sz w:val="24"/>
                <w:szCs w:val="24"/>
              </w:rPr>
            </w:pPr>
            <w:r w:rsidRPr="009E6787">
              <w:rPr>
                <w:sz w:val="24"/>
                <w:szCs w:val="24"/>
              </w:rPr>
              <w:t>mm</w:t>
            </w:r>
          </w:p>
        </w:tc>
        <w:tc>
          <w:tcPr>
            <w:tcW w:w="2323" w:type="dxa"/>
            <w:noWrap/>
            <w:hideMark/>
          </w:tcPr>
          <w:p w14:paraId="7E680760"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77EFF15F" w14:textId="77777777" w:rsidR="009E6787" w:rsidRPr="009E6787" w:rsidRDefault="009E6787" w:rsidP="009E6787">
            <w:pPr>
              <w:pStyle w:val="BodyText"/>
              <w:spacing w:before="5"/>
              <w:rPr>
                <w:sz w:val="24"/>
                <w:szCs w:val="24"/>
              </w:rPr>
            </w:pPr>
            <w:r w:rsidRPr="009E6787">
              <w:rPr>
                <w:sz w:val="24"/>
                <w:szCs w:val="24"/>
              </w:rPr>
              <w:t>4</w:t>
            </w:r>
          </w:p>
        </w:tc>
        <w:tc>
          <w:tcPr>
            <w:tcW w:w="2274" w:type="dxa"/>
            <w:noWrap/>
            <w:hideMark/>
          </w:tcPr>
          <w:p w14:paraId="4B0BC152" w14:textId="77777777" w:rsidR="009E6787" w:rsidRPr="009E6787" w:rsidRDefault="009E6787" w:rsidP="009E6787">
            <w:pPr>
              <w:pStyle w:val="BodyText"/>
              <w:spacing w:before="5"/>
              <w:rPr>
                <w:sz w:val="24"/>
                <w:szCs w:val="24"/>
              </w:rPr>
            </w:pPr>
            <w:r w:rsidRPr="009E6787">
              <w:rPr>
                <w:sz w:val="24"/>
                <w:szCs w:val="24"/>
              </w:rPr>
              <w:t>4</w:t>
            </w:r>
          </w:p>
        </w:tc>
      </w:tr>
      <w:tr w:rsidR="009E6787" w:rsidRPr="009E6787" w14:paraId="73E32B0D" w14:textId="77777777" w:rsidTr="00341F05">
        <w:trPr>
          <w:trHeight w:val="290"/>
        </w:trPr>
        <w:tc>
          <w:tcPr>
            <w:tcW w:w="2162" w:type="dxa"/>
            <w:noWrap/>
            <w:hideMark/>
          </w:tcPr>
          <w:p w14:paraId="49BF94AC" w14:textId="77777777" w:rsidR="009E6787" w:rsidRPr="009E6787" w:rsidRDefault="009E6787" w:rsidP="009E6787">
            <w:pPr>
              <w:pStyle w:val="BodyText"/>
              <w:spacing w:before="5"/>
              <w:rPr>
                <w:sz w:val="24"/>
                <w:szCs w:val="24"/>
              </w:rPr>
            </w:pPr>
            <w:r w:rsidRPr="009E6787">
              <w:rPr>
                <w:sz w:val="24"/>
                <w:szCs w:val="24"/>
              </w:rPr>
              <w:t>Siltumapmaiņas virsma</w:t>
            </w:r>
          </w:p>
        </w:tc>
        <w:tc>
          <w:tcPr>
            <w:tcW w:w="605" w:type="dxa"/>
            <w:noWrap/>
            <w:hideMark/>
          </w:tcPr>
          <w:p w14:paraId="55B7775B" w14:textId="77777777" w:rsidR="009E6787" w:rsidRPr="009E6787" w:rsidRDefault="009E6787" w:rsidP="009E6787">
            <w:pPr>
              <w:pStyle w:val="BodyText"/>
              <w:spacing w:before="5"/>
              <w:rPr>
                <w:sz w:val="24"/>
                <w:szCs w:val="24"/>
              </w:rPr>
            </w:pPr>
            <w:r w:rsidRPr="009E6787">
              <w:rPr>
                <w:sz w:val="24"/>
                <w:szCs w:val="24"/>
              </w:rPr>
              <w:t>m²</w:t>
            </w:r>
          </w:p>
        </w:tc>
        <w:tc>
          <w:tcPr>
            <w:tcW w:w="2323" w:type="dxa"/>
            <w:noWrap/>
            <w:hideMark/>
          </w:tcPr>
          <w:p w14:paraId="7A6AB4F9" w14:textId="77777777" w:rsidR="009E6787" w:rsidRPr="009E6787" w:rsidRDefault="009E6787" w:rsidP="009E6787">
            <w:pPr>
              <w:pStyle w:val="BodyText"/>
              <w:spacing w:before="5"/>
              <w:rPr>
                <w:sz w:val="24"/>
                <w:szCs w:val="24"/>
              </w:rPr>
            </w:pPr>
            <w:r w:rsidRPr="009E6787">
              <w:rPr>
                <w:sz w:val="24"/>
                <w:szCs w:val="24"/>
              </w:rPr>
              <w:t>48</w:t>
            </w:r>
          </w:p>
        </w:tc>
        <w:tc>
          <w:tcPr>
            <w:tcW w:w="1985" w:type="dxa"/>
            <w:noWrap/>
            <w:hideMark/>
          </w:tcPr>
          <w:p w14:paraId="6AADA945" w14:textId="77777777" w:rsidR="009E6787" w:rsidRPr="009E6787" w:rsidRDefault="009E6787" w:rsidP="009E6787">
            <w:pPr>
              <w:pStyle w:val="BodyText"/>
              <w:spacing w:before="5"/>
              <w:rPr>
                <w:sz w:val="24"/>
                <w:szCs w:val="24"/>
              </w:rPr>
            </w:pPr>
            <w:r w:rsidRPr="009E6787">
              <w:rPr>
                <w:sz w:val="24"/>
                <w:szCs w:val="24"/>
              </w:rPr>
              <w:t>70</w:t>
            </w:r>
          </w:p>
        </w:tc>
        <w:tc>
          <w:tcPr>
            <w:tcW w:w="2274" w:type="dxa"/>
            <w:noWrap/>
            <w:hideMark/>
          </w:tcPr>
          <w:p w14:paraId="23439CCD" w14:textId="77777777" w:rsidR="009E6787" w:rsidRPr="009E6787" w:rsidRDefault="009E6787" w:rsidP="009E6787">
            <w:pPr>
              <w:pStyle w:val="BodyText"/>
              <w:spacing w:before="5"/>
              <w:rPr>
                <w:sz w:val="24"/>
                <w:szCs w:val="24"/>
              </w:rPr>
            </w:pPr>
            <w:r w:rsidRPr="009E6787">
              <w:rPr>
                <w:sz w:val="24"/>
                <w:szCs w:val="24"/>
              </w:rPr>
              <w:t>80</w:t>
            </w:r>
          </w:p>
        </w:tc>
      </w:tr>
      <w:tr w:rsidR="009E6787" w:rsidRPr="009E6787" w14:paraId="2796A7B3" w14:textId="77777777" w:rsidTr="00341F05">
        <w:trPr>
          <w:trHeight w:val="290"/>
        </w:trPr>
        <w:tc>
          <w:tcPr>
            <w:tcW w:w="2162" w:type="dxa"/>
            <w:noWrap/>
            <w:hideMark/>
          </w:tcPr>
          <w:p w14:paraId="6CF795F8" w14:textId="77777777" w:rsidR="009E6787" w:rsidRPr="009E6787" w:rsidRDefault="009E6787" w:rsidP="009E6787">
            <w:pPr>
              <w:pStyle w:val="BodyText"/>
              <w:spacing w:before="5"/>
              <w:rPr>
                <w:sz w:val="24"/>
                <w:szCs w:val="24"/>
              </w:rPr>
            </w:pPr>
            <w:r w:rsidRPr="009E6787">
              <w:rPr>
                <w:sz w:val="24"/>
                <w:szCs w:val="24"/>
              </w:rPr>
              <w:t>Gaisa plūsma</w:t>
            </w:r>
          </w:p>
        </w:tc>
        <w:tc>
          <w:tcPr>
            <w:tcW w:w="605" w:type="dxa"/>
            <w:noWrap/>
            <w:hideMark/>
          </w:tcPr>
          <w:p w14:paraId="71413BDC" w14:textId="77777777" w:rsidR="009E6787" w:rsidRPr="009E6787" w:rsidRDefault="009E6787" w:rsidP="009E6787">
            <w:pPr>
              <w:pStyle w:val="BodyText"/>
              <w:spacing w:before="5"/>
              <w:rPr>
                <w:sz w:val="24"/>
                <w:szCs w:val="24"/>
              </w:rPr>
            </w:pPr>
            <w:r w:rsidRPr="009E6787">
              <w:rPr>
                <w:sz w:val="24"/>
                <w:szCs w:val="24"/>
              </w:rPr>
              <w:t>m³/h</w:t>
            </w:r>
          </w:p>
        </w:tc>
        <w:tc>
          <w:tcPr>
            <w:tcW w:w="2323" w:type="dxa"/>
            <w:noWrap/>
            <w:hideMark/>
          </w:tcPr>
          <w:p w14:paraId="6EA24EFF" w14:textId="77777777" w:rsidR="009E6787" w:rsidRPr="009E6787" w:rsidRDefault="009E6787" w:rsidP="009E6787">
            <w:pPr>
              <w:pStyle w:val="BodyText"/>
              <w:spacing w:before="5"/>
              <w:rPr>
                <w:sz w:val="24"/>
                <w:szCs w:val="24"/>
              </w:rPr>
            </w:pPr>
            <w:r w:rsidRPr="009E6787">
              <w:rPr>
                <w:sz w:val="24"/>
                <w:szCs w:val="24"/>
              </w:rPr>
              <w:t>4300</w:t>
            </w:r>
          </w:p>
        </w:tc>
        <w:tc>
          <w:tcPr>
            <w:tcW w:w="1985" w:type="dxa"/>
            <w:noWrap/>
            <w:hideMark/>
          </w:tcPr>
          <w:p w14:paraId="63BD7203" w14:textId="77777777" w:rsidR="009E6787" w:rsidRPr="009E6787" w:rsidRDefault="009E6787" w:rsidP="009E6787">
            <w:pPr>
              <w:pStyle w:val="BodyText"/>
              <w:spacing w:before="5"/>
              <w:rPr>
                <w:sz w:val="24"/>
                <w:szCs w:val="24"/>
              </w:rPr>
            </w:pPr>
            <w:r w:rsidRPr="009E6787">
              <w:rPr>
                <w:sz w:val="24"/>
                <w:szCs w:val="24"/>
              </w:rPr>
              <w:t>9000</w:t>
            </w:r>
          </w:p>
        </w:tc>
        <w:tc>
          <w:tcPr>
            <w:tcW w:w="2274" w:type="dxa"/>
            <w:noWrap/>
            <w:hideMark/>
          </w:tcPr>
          <w:p w14:paraId="75CBD426" w14:textId="77777777" w:rsidR="009E6787" w:rsidRPr="009E6787" w:rsidRDefault="009E6787" w:rsidP="009E6787">
            <w:pPr>
              <w:pStyle w:val="BodyText"/>
              <w:spacing w:before="5"/>
              <w:rPr>
                <w:sz w:val="24"/>
                <w:szCs w:val="24"/>
              </w:rPr>
            </w:pPr>
            <w:r w:rsidRPr="009E6787">
              <w:rPr>
                <w:sz w:val="24"/>
                <w:szCs w:val="24"/>
              </w:rPr>
              <w:t>6500</w:t>
            </w:r>
          </w:p>
        </w:tc>
      </w:tr>
      <w:tr w:rsidR="009E6787" w:rsidRPr="009E6787" w14:paraId="4FFB1E98" w14:textId="77777777" w:rsidTr="00341F05">
        <w:trPr>
          <w:trHeight w:val="290"/>
        </w:trPr>
        <w:tc>
          <w:tcPr>
            <w:tcW w:w="2162" w:type="dxa"/>
            <w:noWrap/>
            <w:hideMark/>
          </w:tcPr>
          <w:p w14:paraId="59AC3519" w14:textId="77777777" w:rsidR="009E6787" w:rsidRPr="009E6787" w:rsidRDefault="009E6787" w:rsidP="009E6787">
            <w:pPr>
              <w:pStyle w:val="BodyText"/>
              <w:spacing w:before="5"/>
              <w:rPr>
                <w:sz w:val="24"/>
                <w:szCs w:val="24"/>
              </w:rPr>
            </w:pPr>
            <w:r w:rsidRPr="009E6787">
              <w:rPr>
                <w:sz w:val="24"/>
                <w:szCs w:val="24"/>
              </w:rPr>
              <w:t>Cauruļu un lameļu materials</w:t>
            </w:r>
          </w:p>
        </w:tc>
        <w:tc>
          <w:tcPr>
            <w:tcW w:w="605" w:type="dxa"/>
            <w:noWrap/>
            <w:hideMark/>
          </w:tcPr>
          <w:p w14:paraId="3E7DED54"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000682EA" w14:textId="77777777" w:rsidR="009E6787" w:rsidRPr="009E6787" w:rsidRDefault="009E6787" w:rsidP="009E6787">
            <w:pPr>
              <w:pStyle w:val="BodyText"/>
              <w:spacing w:before="5"/>
              <w:rPr>
                <w:sz w:val="24"/>
                <w:szCs w:val="24"/>
              </w:rPr>
            </w:pPr>
            <w:r w:rsidRPr="009E6787">
              <w:rPr>
                <w:sz w:val="24"/>
                <w:szCs w:val="24"/>
              </w:rPr>
              <w:t>Cu/Al ar epoxy pārklājumu</w:t>
            </w:r>
          </w:p>
        </w:tc>
        <w:tc>
          <w:tcPr>
            <w:tcW w:w="1985" w:type="dxa"/>
            <w:noWrap/>
            <w:hideMark/>
          </w:tcPr>
          <w:p w14:paraId="14D904DB" w14:textId="77777777" w:rsidR="009E6787" w:rsidRPr="009E6787" w:rsidRDefault="009E6787" w:rsidP="009E6787">
            <w:pPr>
              <w:pStyle w:val="BodyText"/>
              <w:spacing w:before="5"/>
              <w:rPr>
                <w:sz w:val="24"/>
                <w:szCs w:val="24"/>
              </w:rPr>
            </w:pPr>
            <w:r w:rsidRPr="009E6787">
              <w:rPr>
                <w:sz w:val="24"/>
                <w:szCs w:val="24"/>
              </w:rPr>
              <w:t>Cu/Al ar epoxy pārklājumu</w:t>
            </w:r>
          </w:p>
        </w:tc>
        <w:tc>
          <w:tcPr>
            <w:tcW w:w="2274" w:type="dxa"/>
            <w:noWrap/>
            <w:hideMark/>
          </w:tcPr>
          <w:p w14:paraId="649C01BA" w14:textId="77777777" w:rsidR="009E6787" w:rsidRPr="009E6787" w:rsidRDefault="009E6787" w:rsidP="009E6787">
            <w:pPr>
              <w:pStyle w:val="BodyText"/>
              <w:spacing w:before="5"/>
              <w:rPr>
                <w:sz w:val="24"/>
                <w:szCs w:val="24"/>
              </w:rPr>
            </w:pPr>
            <w:r w:rsidRPr="009E6787">
              <w:rPr>
                <w:sz w:val="24"/>
                <w:szCs w:val="24"/>
              </w:rPr>
              <w:t>Cu/Al ar epoxy pārklājumu</w:t>
            </w:r>
          </w:p>
        </w:tc>
      </w:tr>
      <w:tr w:rsidR="009E6787" w:rsidRPr="009E6787" w14:paraId="05E848DB" w14:textId="77777777" w:rsidTr="00341F05">
        <w:trPr>
          <w:trHeight w:val="290"/>
        </w:trPr>
        <w:tc>
          <w:tcPr>
            <w:tcW w:w="2162" w:type="dxa"/>
            <w:noWrap/>
            <w:hideMark/>
          </w:tcPr>
          <w:p w14:paraId="6FD195AB" w14:textId="77777777" w:rsidR="009E6787" w:rsidRPr="009E6787" w:rsidRDefault="009E6787" w:rsidP="009E6787">
            <w:pPr>
              <w:pStyle w:val="BodyText"/>
              <w:spacing w:before="5"/>
              <w:rPr>
                <w:sz w:val="24"/>
                <w:szCs w:val="24"/>
              </w:rPr>
            </w:pPr>
            <w:r w:rsidRPr="009E6787">
              <w:rPr>
                <w:sz w:val="24"/>
                <w:szCs w:val="24"/>
              </w:rPr>
              <w:t>Korpusa materiāls</w:t>
            </w:r>
          </w:p>
        </w:tc>
        <w:tc>
          <w:tcPr>
            <w:tcW w:w="605" w:type="dxa"/>
            <w:noWrap/>
            <w:hideMark/>
          </w:tcPr>
          <w:p w14:paraId="5667A2E7"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60E15367" w14:textId="77777777" w:rsidR="009E6787" w:rsidRPr="009E6787" w:rsidRDefault="009E6787" w:rsidP="009E6787">
            <w:pPr>
              <w:pStyle w:val="BodyText"/>
              <w:spacing w:before="5"/>
              <w:rPr>
                <w:sz w:val="24"/>
                <w:szCs w:val="24"/>
              </w:rPr>
            </w:pPr>
            <w:r w:rsidRPr="009E6787">
              <w:rPr>
                <w:sz w:val="24"/>
                <w:szCs w:val="24"/>
              </w:rPr>
              <w:t>NT</w:t>
            </w:r>
          </w:p>
        </w:tc>
        <w:tc>
          <w:tcPr>
            <w:tcW w:w="1985" w:type="dxa"/>
            <w:noWrap/>
            <w:hideMark/>
          </w:tcPr>
          <w:p w14:paraId="3F498E4E" w14:textId="77777777" w:rsidR="009E6787" w:rsidRPr="009E6787" w:rsidRDefault="009E6787" w:rsidP="009E6787">
            <w:pPr>
              <w:pStyle w:val="BodyText"/>
              <w:spacing w:before="5"/>
              <w:rPr>
                <w:sz w:val="24"/>
                <w:szCs w:val="24"/>
              </w:rPr>
            </w:pPr>
            <w:r w:rsidRPr="009E6787">
              <w:rPr>
                <w:sz w:val="24"/>
                <w:szCs w:val="24"/>
              </w:rPr>
              <w:t>NT</w:t>
            </w:r>
          </w:p>
        </w:tc>
        <w:tc>
          <w:tcPr>
            <w:tcW w:w="2274" w:type="dxa"/>
            <w:noWrap/>
            <w:hideMark/>
          </w:tcPr>
          <w:p w14:paraId="03E511CB" w14:textId="77777777" w:rsidR="009E6787" w:rsidRPr="009E6787" w:rsidRDefault="009E6787" w:rsidP="009E6787">
            <w:pPr>
              <w:pStyle w:val="BodyText"/>
              <w:spacing w:before="5"/>
              <w:rPr>
                <w:sz w:val="24"/>
                <w:szCs w:val="24"/>
              </w:rPr>
            </w:pPr>
            <w:r w:rsidRPr="009E6787">
              <w:rPr>
                <w:sz w:val="24"/>
                <w:szCs w:val="24"/>
              </w:rPr>
              <w:t>NT</w:t>
            </w:r>
          </w:p>
        </w:tc>
      </w:tr>
      <w:tr w:rsidR="009E6787" w:rsidRPr="009E6787" w14:paraId="606802DC" w14:textId="77777777" w:rsidTr="00341F05">
        <w:trPr>
          <w:trHeight w:val="290"/>
        </w:trPr>
        <w:tc>
          <w:tcPr>
            <w:tcW w:w="2162" w:type="dxa"/>
            <w:noWrap/>
            <w:hideMark/>
          </w:tcPr>
          <w:p w14:paraId="3B3F9E33" w14:textId="77777777" w:rsidR="009E6787" w:rsidRPr="009E6787" w:rsidRDefault="009E6787" w:rsidP="009E6787">
            <w:pPr>
              <w:pStyle w:val="BodyText"/>
              <w:spacing w:before="5"/>
              <w:rPr>
                <w:sz w:val="24"/>
                <w:szCs w:val="24"/>
              </w:rPr>
            </w:pPr>
            <w:r w:rsidRPr="009E6787">
              <w:rPr>
                <w:sz w:val="24"/>
                <w:szCs w:val="24"/>
              </w:rPr>
              <w:t>Atkausēšana</w:t>
            </w:r>
          </w:p>
        </w:tc>
        <w:tc>
          <w:tcPr>
            <w:tcW w:w="605" w:type="dxa"/>
            <w:noWrap/>
            <w:hideMark/>
          </w:tcPr>
          <w:p w14:paraId="12A4DD8D"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59D42796" w14:textId="77777777" w:rsidR="009E6787" w:rsidRPr="009E6787" w:rsidRDefault="009E6787" w:rsidP="009E6787">
            <w:pPr>
              <w:pStyle w:val="BodyText"/>
              <w:spacing w:before="5"/>
              <w:rPr>
                <w:sz w:val="24"/>
                <w:szCs w:val="24"/>
              </w:rPr>
            </w:pPr>
            <w:r w:rsidRPr="009E6787">
              <w:rPr>
                <w:sz w:val="24"/>
                <w:szCs w:val="24"/>
              </w:rPr>
              <w:t>el.</w:t>
            </w:r>
          </w:p>
        </w:tc>
        <w:tc>
          <w:tcPr>
            <w:tcW w:w="1985" w:type="dxa"/>
            <w:noWrap/>
            <w:hideMark/>
          </w:tcPr>
          <w:p w14:paraId="3AFF9CA1" w14:textId="77777777" w:rsidR="009E6787" w:rsidRPr="009E6787" w:rsidRDefault="009E6787" w:rsidP="009E6787">
            <w:pPr>
              <w:pStyle w:val="BodyText"/>
              <w:spacing w:before="5"/>
              <w:rPr>
                <w:sz w:val="24"/>
                <w:szCs w:val="24"/>
              </w:rPr>
            </w:pPr>
            <w:r w:rsidRPr="009E6787">
              <w:rPr>
                <w:sz w:val="24"/>
                <w:szCs w:val="24"/>
              </w:rPr>
              <w:t>gaisa</w:t>
            </w:r>
          </w:p>
        </w:tc>
        <w:tc>
          <w:tcPr>
            <w:tcW w:w="2274" w:type="dxa"/>
            <w:noWrap/>
            <w:hideMark/>
          </w:tcPr>
          <w:p w14:paraId="7B289EFB" w14:textId="77777777" w:rsidR="009E6787" w:rsidRPr="009E6787" w:rsidRDefault="009E6787" w:rsidP="009E6787">
            <w:pPr>
              <w:pStyle w:val="BodyText"/>
              <w:spacing w:before="5"/>
              <w:rPr>
                <w:sz w:val="24"/>
                <w:szCs w:val="24"/>
              </w:rPr>
            </w:pPr>
            <w:r w:rsidRPr="009E6787">
              <w:rPr>
                <w:sz w:val="24"/>
                <w:szCs w:val="24"/>
              </w:rPr>
              <w:t>el.</w:t>
            </w:r>
          </w:p>
        </w:tc>
      </w:tr>
    </w:tbl>
    <w:p w14:paraId="56947E6B" w14:textId="045BC35F" w:rsidR="00BF004A" w:rsidRDefault="00BF004A" w:rsidP="0090463E">
      <w:pPr>
        <w:pStyle w:val="BodyText"/>
        <w:spacing w:before="5"/>
        <w:rPr>
          <w:b/>
          <w:bCs/>
          <w:sz w:val="24"/>
          <w:szCs w:val="24"/>
        </w:rPr>
      </w:pPr>
    </w:p>
    <w:p w14:paraId="1F467F0E" w14:textId="77777777" w:rsidR="00057CC8" w:rsidRDefault="00057CC8" w:rsidP="0090463E">
      <w:pPr>
        <w:pStyle w:val="BodyText"/>
        <w:spacing w:before="5"/>
        <w:rPr>
          <w:b/>
          <w:bCs/>
          <w:sz w:val="24"/>
          <w:szCs w:val="24"/>
        </w:rPr>
      </w:pPr>
    </w:p>
    <w:p w14:paraId="7DAAB030" w14:textId="77777777" w:rsidR="00057CC8" w:rsidRDefault="00057CC8" w:rsidP="0090463E">
      <w:pPr>
        <w:pStyle w:val="BodyText"/>
        <w:spacing w:before="5"/>
        <w:rPr>
          <w:b/>
          <w:bCs/>
          <w:sz w:val="24"/>
          <w:szCs w:val="24"/>
        </w:rPr>
      </w:pPr>
    </w:p>
    <w:p w14:paraId="26ECE3A4" w14:textId="1A087059" w:rsidR="009E6787" w:rsidRPr="009A0085" w:rsidRDefault="009E6787" w:rsidP="009E6787">
      <w:pPr>
        <w:pStyle w:val="BodyText"/>
        <w:spacing w:before="5"/>
        <w:ind w:firstLine="720"/>
        <w:rPr>
          <w:b/>
          <w:bCs/>
          <w:sz w:val="24"/>
          <w:szCs w:val="24"/>
        </w:rPr>
      </w:pPr>
      <w:r w:rsidRPr="009A0085">
        <w:rPr>
          <w:b/>
          <w:bCs/>
          <w:sz w:val="24"/>
          <w:szCs w:val="24"/>
        </w:rPr>
        <w:t>Gaisa dzesētāji : 2 gab. amonjaks</w:t>
      </w:r>
      <w:r w:rsidR="00341F05">
        <w:rPr>
          <w:b/>
          <w:bCs/>
          <w:sz w:val="24"/>
          <w:szCs w:val="24"/>
        </w:rPr>
        <w:t xml:space="preserve"> </w:t>
      </w:r>
      <w:r w:rsidRPr="009A0085">
        <w:rPr>
          <w:b/>
          <w:bCs/>
          <w:sz w:val="24"/>
          <w:szCs w:val="24"/>
        </w:rPr>
        <w:t>(R717)</w:t>
      </w:r>
    </w:p>
    <w:p w14:paraId="5547FC40" w14:textId="77777777" w:rsidR="009E6787" w:rsidRPr="009A0085" w:rsidRDefault="009E6787" w:rsidP="0090463E">
      <w:pPr>
        <w:pStyle w:val="BodyText"/>
        <w:spacing w:before="5"/>
        <w:rPr>
          <w:b/>
          <w:bCs/>
          <w:sz w:val="24"/>
          <w:szCs w:val="24"/>
        </w:rPr>
      </w:pPr>
    </w:p>
    <w:tbl>
      <w:tblPr>
        <w:tblW w:w="8985" w:type="dxa"/>
        <w:tblLook w:val="04A0" w:firstRow="1" w:lastRow="0" w:firstColumn="1" w:lastColumn="0" w:noHBand="0" w:noVBand="1"/>
      </w:tblPr>
      <w:tblGrid>
        <w:gridCol w:w="3020"/>
        <w:gridCol w:w="1120"/>
        <w:gridCol w:w="2325"/>
        <w:gridCol w:w="2520"/>
      </w:tblGrid>
      <w:tr w:rsidR="00EC23C2" w:rsidRPr="009A0085" w14:paraId="4601C2CD" w14:textId="77777777" w:rsidTr="00827854">
        <w:trPr>
          <w:trHeight w:val="300"/>
        </w:trPr>
        <w:tc>
          <w:tcPr>
            <w:tcW w:w="3020" w:type="dxa"/>
            <w:tcBorders>
              <w:top w:val="single" w:sz="8" w:space="0" w:color="auto"/>
              <w:left w:val="single" w:sz="8" w:space="0" w:color="auto"/>
              <w:bottom w:val="single" w:sz="8" w:space="0" w:color="auto"/>
              <w:right w:val="single" w:sz="4" w:space="0" w:color="auto"/>
            </w:tcBorders>
            <w:noWrap/>
            <w:vAlign w:val="bottom"/>
            <w:hideMark/>
          </w:tcPr>
          <w:p w14:paraId="538B7265" w14:textId="77777777" w:rsidR="00EC23C2" w:rsidRPr="009A0085" w:rsidRDefault="00EC23C2" w:rsidP="00EC23C2">
            <w:pPr>
              <w:widowControl/>
              <w:autoSpaceDE/>
              <w:autoSpaceDN/>
              <w:rPr>
                <w:color w:val="000000"/>
                <w:sz w:val="24"/>
                <w:szCs w:val="24"/>
                <w:lang w:eastAsia="lv-LV"/>
              </w:rPr>
            </w:pPr>
            <w:r w:rsidRPr="009A0085">
              <w:rPr>
                <w:color w:val="000000"/>
                <w:sz w:val="24"/>
                <w:szCs w:val="24"/>
                <w:lang w:eastAsia="lv-LV"/>
              </w:rPr>
              <w:t>Gaisa dzesētājs</w:t>
            </w:r>
          </w:p>
        </w:tc>
        <w:tc>
          <w:tcPr>
            <w:tcW w:w="1120" w:type="dxa"/>
            <w:tcBorders>
              <w:top w:val="single" w:sz="8" w:space="0" w:color="auto"/>
              <w:left w:val="nil"/>
              <w:bottom w:val="single" w:sz="8" w:space="0" w:color="auto"/>
              <w:right w:val="single" w:sz="4" w:space="0" w:color="auto"/>
            </w:tcBorders>
            <w:noWrap/>
            <w:vAlign w:val="bottom"/>
            <w:hideMark/>
          </w:tcPr>
          <w:p w14:paraId="27B07AB0" w14:textId="77777777" w:rsidR="00EC23C2" w:rsidRPr="009A0085" w:rsidRDefault="00EC23C2" w:rsidP="00EC23C2">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single" w:sz="8" w:space="0" w:color="auto"/>
              <w:left w:val="nil"/>
              <w:bottom w:val="single" w:sz="8" w:space="0" w:color="auto"/>
              <w:right w:val="single" w:sz="4" w:space="0" w:color="auto"/>
            </w:tcBorders>
            <w:noWrap/>
            <w:hideMark/>
          </w:tcPr>
          <w:p w14:paraId="385F7E4A" w14:textId="3DAFBF27" w:rsidR="00EC23C2" w:rsidRPr="009A0085" w:rsidRDefault="00EC23C2" w:rsidP="00EC23C2">
            <w:pPr>
              <w:widowControl/>
              <w:autoSpaceDE/>
              <w:autoSpaceDN/>
              <w:rPr>
                <w:color w:val="000000"/>
                <w:sz w:val="24"/>
                <w:szCs w:val="24"/>
                <w:lang w:eastAsia="lv-LV"/>
              </w:rPr>
            </w:pPr>
            <w:r>
              <w:rPr>
                <w:sz w:val="24"/>
                <w:szCs w:val="24"/>
              </w:rPr>
              <w:t>Nr. 1</w:t>
            </w:r>
          </w:p>
        </w:tc>
        <w:tc>
          <w:tcPr>
            <w:tcW w:w="2520" w:type="dxa"/>
            <w:tcBorders>
              <w:top w:val="single" w:sz="8" w:space="0" w:color="auto"/>
              <w:left w:val="nil"/>
              <w:bottom w:val="single" w:sz="8" w:space="0" w:color="auto"/>
              <w:right w:val="single" w:sz="4" w:space="0" w:color="auto"/>
            </w:tcBorders>
            <w:noWrap/>
            <w:hideMark/>
          </w:tcPr>
          <w:p w14:paraId="427CBA3E" w14:textId="6807369A" w:rsidR="00EC23C2" w:rsidRPr="009A0085" w:rsidRDefault="00EC23C2" w:rsidP="00EC23C2">
            <w:pPr>
              <w:widowControl/>
              <w:autoSpaceDE/>
              <w:autoSpaceDN/>
              <w:rPr>
                <w:color w:val="000000"/>
                <w:sz w:val="24"/>
                <w:szCs w:val="24"/>
                <w:lang w:eastAsia="lv-LV"/>
              </w:rPr>
            </w:pPr>
            <w:r w:rsidRPr="009E6787">
              <w:rPr>
                <w:sz w:val="24"/>
                <w:szCs w:val="24"/>
              </w:rPr>
              <w:t> </w:t>
            </w:r>
            <w:r>
              <w:rPr>
                <w:sz w:val="24"/>
                <w:szCs w:val="24"/>
              </w:rPr>
              <w:t>Nr. 2</w:t>
            </w:r>
          </w:p>
        </w:tc>
      </w:tr>
      <w:tr w:rsidR="009E6787" w:rsidRPr="009A0085" w14:paraId="7169374F"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4C9B09F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Tips</w:t>
            </w:r>
          </w:p>
        </w:tc>
        <w:tc>
          <w:tcPr>
            <w:tcW w:w="1120" w:type="dxa"/>
            <w:tcBorders>
              <w:top w:val="nil"/>
              <w:left w:val="nil"/>
              <w:bottom w:val="single" w:sz="4" w:space="0" w:color="auto"/>
              <w:right w:val="single" w:sz="4" w:space="0" w:color="auto"/>
            </w:tcBorders>
            <w:noWrap/>
            <w:vAlign w:val="bottom"/>
            <w:hideMark/>
          </w:tcPr>
          <w:p w14:paraId="72DB0EB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58D1751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dual ar sūkņa padevi</w:t>
            </w:r>
          </w:p>
        </w:tc>
        <w:tc>
          <w:tcPr>
            <w:tcW w:w="2520" w:type="dxa"/>
            <w:tcBorders>
              <w:top w:val="nil"/>
              <w:left w:val="nil"/>
              <w:bottom w:val="single" w:sz="4" w:space="0" w:color="auto"/>
              <w:right w:val="single" w:sz="4" w:space="0" w:color="auto"/>
            </w:tcBorders>
            <w:noWrap/>
            <w:vAlign w:val="bottom"/>
            <w:hideMark/>
          </w:tcPr>
          <w:p w14:paraId="76854306"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cubic ar sūkņa padevi</w:t>
            </w:r>
          </w:p>
        </w:tc>
      </w:tr>
      <w:tr w:rsidR="009E6787" w:rsidRPr="009A0085" w14:paraId="55F2FE2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C7BD4E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Aukstumaģents</w:t>
            </w:r>
          </w:p>
        </w:tc>
        <w:tc>
          <w:tcPr>
            <w:tcW w:w="1120" w:type="dxa"/>
            <w:tcBorders>
              <w:top w:val="nil"/>
              <w:left w:val="nil"/>
              <w:bottom w:val="single" w:sz="4" w:space="0" w:color="auto"/>
              <w:right w:val="single" w:sz="4" w:space="0" w:color="auto"/>
            </w:tcBorders>
            <w:noWrap/>
            <w:vAlign w:val="bottom"/>
            <w:hideMark/>
          </w:tcPr>
          <w:p w14:paraId="65A3577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466051D1"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R717</w:t>
            </w:r>
          </w:p>
        </w:tc>
        <w:tc>
          <w:tcPr>
            <w:tcW w:w="2520" w:type="dxa"/>
            <w:tcBorders>
              <w:top w:val="nil"/>
              <w:left w:val="nil"/>
              <w:bottom w:val="single" w:sz="4" w:space="0" w:color="auto"/>
              <w:right w:val="single" w:sz="4" w:space="0" w:color="auto"/>
            </w:tcBorders>
            <w:noWrap/>
            <w:vAlign w:val="bottom"/>
            <w:hideMark/>
          </w:tcPr>
          <w:p w14:paraId="782F9EFB"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R717</w:t>
            </w:r>
          </w:p>
        </w:tc>
      </w:tr>
      <w:tr w:rsidR="009E6787" w:rsidRPr="009A0085" w14:paraId="10C7579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60C87C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Jauda</w:t>
            </w:r>
          </w:p>
        </w:tc>
        <w:tc>
          <w:tcPr>
            <w:tcW w:w="1120" w:type="dxa"/>
            <w:tcBorders>
              <w:top w:val="nil"/>
              <w:left w:val="nil"/>
              <w:bottom w:val="single" w:sz="4" w:space="0" w:color="auto"/>
              <w:right w:val="single" w:sz="4" w:space="0" w:color="auto"/>
            </w:tcBorders>
            <w:noWrap/>
            <w:vAlign w:val="bottom"/>
            <w:hideMark/>
          </w:tcPr>
          <w:p w14:paraId="09C1382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kW</w:t>
            </w:r>
          </w:p>
        </w:tc>
        <w:tc>
          <w:tcPr>
            <w:tcW w:w="2325" w:type="dxa"/>
            <w:tcBorders>
              <w:top w:val="nil"/>
              <w:left w:val="nil"/>
              <w:bottom w:val="single" w:sz="4" w:space="0" w:color="auto"/>
              <w:right w:val="single" w:sz="4" w:space="0" w:color="auto"/>
            </w:tcBorders>
            <w:noWrap/>
            <w:vAlign w:val="bottom"/>
            <w:hideMark/>
          </w:tcPr>
          <w:p w14:paraId="5493203B"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c>
          <w:tcPr>
            <w:tcW w:w="2520" w:type="dxa"/>
            <w:tcBorders>
              <w:top w:val="nil"/>
              <w:left w:val="nil"/>
              <w:bottom w:val="single" w:sz="4" w:space="0" w:color="auto"/>
              <w:right w:val="single" w:sz="4" w:space="0" w:color="auto"/>
            </w:tcBorders>
            <w:noWrap/>
            <w:vAlign w:val="bottom"/>
            <w:hideMark/>
          </w:tcPr>
          <w:p w14:paraId="2B4853E6" w14:textId="6AE0D8E2" w:rsidR="009E6787" w:rsidRPr="009A0085" w:rsidRDefault="009E6787" w:rsidP="00341F05">
            <w:pPr>
              <w:widowControl/>
              <w:autoSpaceDE/>
              <w:autoSpaceDN/>
              <w:jc w:val="right"/>
              <w:rPr>
                <w:color w:val="000000"/>
                <w:sz w:val="24"/>
                <w:szCs w:val="24"/>
                <w:lang w:eastAsia="lv-LV"/>
              </w:rPr>
            </w:pPr>
            <w:r w:rsidRPr="009A0085">
              <w:rPr>
                <w:color w:val="000000"/>
                <w:sz w:val="24"/>
                <w:szCs w:val="24"/>
                <w:lang w:eastAsia="lv-LV"/>
              </w:rPr>
              <w:t> </w:t>
            </w:r>
            <w:r w:rsidR="00341F05">
              <w:rPr>
                <w:color w:val="000000"/>
                <w:sz w:val="24"/>
                <w:szCs w:val="24"/>
                <w:lang w:eastAsia="lv-LV"/>
              </w:rPr>
              <w:t>10</w:t>
            </w:r>
          </w:p>
        </w:tc>
      </w:tr>
      <w:tr w:rsidR="009E6787" w:rsidRPr="009A0085" w14:paraId="362592C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5418167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 iztv.</w:t>
            </w:r>
          </w:p>
        </w:tc>
        <w:tc>
          <w:tcPr>
            <w:tcW w:w="1120" w:type="dxa"/>
            <w:tcBorders>
              <w:top w:val="nil"/>
              <w:left w:val="nil"/>
              <w:bottom w:val="single" w:sz="4" w:space="0" w:color="auto"/>
              <w:right w:val="single" w:sz="4" w:space="0" w:color="auto"/>
            </w:tcBorders>
            <w:noWrap/>
            <w:vAlign w:val="bottom"/>
            <w:hideMark/>
          </w:tcPr>
          <w:p w14:paraId="3B225C7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w:t>
            </w:r>
          </w:p>
        </w:tc>
        <w:tc>
          <w:tcPr>
            <w:tcW w:w="2325" w:type="dxa"/>
            <w:tcBorders>
              <w:top w:val="nil"/>
              <w:left w:val="nil"/>
              <w:bottom w:val="single" w:sz="4" w:space="0" w:color="auto"/>
              <w:right w:val="single" w:sz="4" w:space="0" w:color="auto"/>
            </w:tcBorders>
            <w:noWrap/>
            <w:vAlign w:val="bottom"/>
            <w:hideMark/>
          </w:tcPr>
          <w:p w14:paraId="3041685E"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c>
          <w:tcPr>
            <w:tcW w:w="2520" w:type="dxa"/>
            <w:tcBorders>
              <w:top w:val="nil"/>
              <w:left w:val="nil"/>
              <w:bottom w:val="single" w:sz="4" w:space="0" w:color="auto"/>
              <w:right w:val="single" w:sz="4" w:space="0" w:color="auto"/>
            </w:tcBorders>
            <w:noWrap/>
            <w:vAlign w:val="bottom"/>
            <w:hideMark/>
          </w:tcPr>
          <w:p w14:paraId="584DA7A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r>
      <w:tr w:rsidR="009E6787" w:rsidRPr="009A0085" w14:paraId="53AFCE2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5A7C9F5A"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 gaisam</w:t>
            </w:r>
          </w:p>
        </w:tc>
        <w:tc>
          <w:tcPr>
            <w:tcW w:w="1120" w:type="dxa"/>
            <w:tcBorders>
              <w:top w:val="nil"/>
              <w:left w:val="nil"/>
              <w:bottom w:val="single" w:sz="4" w:space="0" w:color="auto"/>
              <w:right w:val="single" w:sz="4" w:space="0" w:color="auto"/>
            </w:tcBorders>
            <w:noWrap/>
            <w:vAlign w:val="bottom"/>
            <w:hideMark/>
          </w:tcPr>
          <w:p w14:paraId="79FA2F56"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w:t>
            </w:r>
          </w:p>
        </w:tc>
        <w:tc>
          <w:tcPr>
            <w:tcW w:w="2325" w:type="dxa"/>
            <w:tcBorders>
              <w:top w:val="nil"/>
              <w:left w:val="nil"/>
              <w:bottom w:val="single" w:sz="4" w:space="0" w:color="auto"/>
              <w:right w:val="single" w:sz="4" w:space="0" w:color="auto"/>
            </w:tcBorders>
            <w:noWrap/>
            <w:vAlign w:val="bottom"/>
            <w:hideMark/>
          </w:tcPr>
          <w:p w14:paraId="0DF6E8D0"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w:t>
            </w:r>
          </w:p>
        </w:tc>
        <w:tc>
          <w:tcPr>
            <w:tcW w:w="2520" w:type="dxa"/>
            <w:tcBorders>
              <w:top w:val="nil"/>
              <w:left w:val="nil"/>
              <w:bottom w:val="single" w:sz="4" w:space="0" w:color="auto"/>
              <w:right w:val="single" w:sz="4" w:space="0" w:color="auto"/>
            </w:tcBorders>
            <w:noWrap/>
            <w:vAlign w:val="bottom"/>
            <w:hideMark/>
          </w:tcPr>
          <w:p w14:paraId="544E1CB2"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w:t>
            </w:r>
          </w:p>
        </w:tc>
      </w:tr>
      <w:tr w:rsidR="009E6787" w:rsidRPr="009A0085" w14:paraId="4E2F62E8"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1A8480D1"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Attālums starp lamelēm</w:t>
            </w:r>
          </w:p>
        </w:tc>
        <w:tc>
          <w:tcPr>
            <w:tcW w:w="1120" w:type="dxa"/>
            <w:tcBorders>
              <w:top w:val="nil"/>
              <w:left w:val="nil"/>
              <w:bottom w:val="single" w:sz="4" w:space="0" w:color="auto"/>
              <w:right w:val="single" w:sz="4" w:space="0" w:color="auto"/>
            </w:tcBorders>
            <w:noWrap/>
            <w:vAlign w:val="bottom"/>
            <w:hideMark/>
          </w:tcPr>
          <w:p w14:paraId="684E92D0"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mm</w:t>
            </w:r>
          </w:p>
        </w:tc>
        <w:tc>
          <w:tcPr>
            <w:tcW w:w="2325" w:type="dxa"/>
            <w:tcBorders>
              <w:top w:val="nil"/>
              <w:left w:val="nil"/>
              <w:bottom w:val="single" w:sz="4" w:space="0" w:color="auto"/>
              <w:right w:val="single" w:sz="4" w:space="0" w:color="auto"/>
            </w:tcBorders>
            <w:noWrap/>
            <w:vAlign w:val="bottom"/>
            <w:hideMark/>
          </w:tcPr>
          <w:p w14:paraId="29631AF1"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7</w:t>
            </w:r>
          </w:p>
        </w:tc>
        <w:tc>
          <w:tcPr>
            <w:tcW w:w="2520" w:type="dxa"/>
            <w:tcBorders>
              <w:top w:val="nil"/>
              <w:left w:val="nil"/>
              <w:bottom w:val="single" w:sz="4" w:space="0" w:color="auto"/>
              <w:right w:val="single" w:sz="4" w:space="0" w:color="auto"/>
            </w:tcBorders>
            <w:noWrap/>
            <w:vAlign w:val="bottom"/>
            <w:hideMark/>
          </w:tcPr>
          <w:p w14:paraId="5A0D602C"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7</w:t>
            </w:r>
          </w:p>
        </w:tc>
      </w:tr>
      <w:tr w:rsidR="009E6787" w:rsidRPr="009A0085" w14:paraId="2ABF400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0AF23FD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Siltumapmaiņas virsma</w:t>
            </w:r>
          </w:p>
        </w:tc>
        <w:tc>
          <w:tcPr>
            <w:tcW w:w="1120" w:type="dxa"/>
            <w:tcBorders>
              <w:top w:val="nil"/>
              <w:left w:val="nil"/>
              <w:bottom w:val="single" w:sz="4" w:space="0" w:color="auto"/>
              <w:right w:val="single" w:sz="4" w:space="0" w:color="auto"/>
            </w:tcBorders>
            <w:noWrap/>
            <w:vAlign w:val="bottom"/>
            <w:hideMark/>
          </w:tcPr>
          <w:p w14:paraId="0A87E19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m²</w:t>
            </w:r>
          </w:p>
        </w:tc>
        <w:tc>
          <w:tcPr>
            <w:tcW w:w="2325" w:type="dxa"/>
            <w:tcBorders>
              <w:top w:val="nil"/>
              <w:left w:val="nil"/>
              <w:bottom w:val="single" w:sz="4" w:space="0" w:color="auto"/>
              <w:right w:val="single" w:sz="4" w:space="0" w:color="auto"/>
            </w:tcBorders>
            <w:noWrap/>
            <w:vAlign w:val="bottom"/>
            <w:hideMark/>
          </w:tcPr>
          <w:p w14:paraId="19E71AF4"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40</w:t>
            </w:r>
          </w:p>
        </w:tc>
        <w:tc>
          <w:tcPr>
            <w:tcW w:w="2520" w:type="dxa"/>
            <w:tcBorders>
              <w:top w:val="nil"/>
              <w:left w:val="nil"/>
              <w:bottom w:val="single" w:sz="4" w:space="0" w:color="auto"/>
              <w:right w:val="single" w:sz="4" w:space="0" w:color="auto"/>
            </w:tcBorders>
            <w:noWrap/>
            <w:vAlign w:val="bottom"/>
            <w:hideMark/>
          </w:tcPr>
          <w:p w14:paraId="5201D11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20</w:t>
            </w:r>
          </w:p>
        </w:tc>
      </w:tr>
      <w:tr w:rsidR="009E6787" w:rsidRPr="009A0085" w14:paraId="2CBD48A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0607991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Gaisa plūsma</w:t>
            </w:r>
          </w:p>
        </w:tc>
        <w:tc>
          <w:tcPr>
            <w:tcW w:w="1120" w:type="dxa"/>
            <w:tcBorders>
              <w:top w:val="nil"/>
              <w:left w:val="nil"/>
              <w:bottom w:val="single" w:sz="4" w:space="0" w:color="auto"/>
              <w:right w:val="single" w:sz="4" w:space="0" w:color="auto"/>
            </w:tcBorders>
            <w:noWrap/>
            <w:vAlign w:val="bottom"/>
            <w:hideMark/>
          </w:tcPr>
          <w:p w14:paraId="6C88032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m³/h</w:t>
            </w:r>
          </w:p>
        </w:tc>
        <w:tc>
          <w:tcPr>
            <w:tcW w:w="2325" w:type="dxa"/>
            <w:tcBorders>
              <w:top w:val="nil"/>
              <w:left w:val="nil"/>
              <w:bottom w:val="single" w:sz="4" w:space="0" w:color="auto"/>
              <w:right w:val="single" w:sz="4" w:space="0" w:color="auto"/>
            </w:tcBorders>
            <w:noWrap/>
            <w:vAlign w:val="bottom"/>
            <w:hideMark/>
          </w:tcPr>
          <w:p w14:paraId="38EEEC0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4200</w:t>
            </w:r>
          </w:p>
        </w:tc>
        <w:tc>
          <w:tcPr>
            <w:tcW w:w="2520" w:type="dxa"/>
            <w:tcBorders>
              <w:top w:val="nil"/>
              <w:left w:val="nil"/>
              <w:bottom w:val="single" w:sz="4" w:space="0" w:color="auto"/>
              <w:right w:val="single" w:sz="4" w:space="0" w:color="auto"/>
            </w:tcBorders>
            <w:noWrap/>
            <w:vAlign w:val="bottom"/>
            <w:hideMark/>
          </w:tcPr>
          <w:p w14:paraId="40E1AD2C"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3300</w:t>
            </w:r>
          </w:p>
        </w:tc>
      </w:tr>
      <w:tr w:rsidR="009E6787" w:rsidRPr="009A0085" w14:paraId="06619A10"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7498F61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Cauruļu un lameļu materials</w:t>
            </w:r>
          </w:p>
        </w:tc>
        <w:tc>
          <w:tcPr>
            <w:tcW w:w="1120" w:type="dxa"/>
            <w:tcBorders>
              <w:top w:val="nil"/>
              <w:left w:val="nil"/>
              <w:bottom w:val="single" w:sz="4" w:space="0" w:color="auto"/>
              <w:right w:val="single" w:sz="4" w:space="0" w:color="auto"/>
            </w:tcBorders>
            <w:noWrap/>
            <w:vAlign w:val="bottom"/>
            <w:hideMark/>
          </w:tcPr>
          <w:p w14:paraId="2B2514B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489873D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Cu/Al ar epoxy pārklājumu</w:t>
            </w:r>
          </w:p>
        </w:tc>
        <w:tc>
          <w:tcPr>
            <w:tcW w:w="2520" w:type="dxa"/>
            <w:tcBorders>
              <w:top w:val="nil"/>
              <w:left w:val="nil"/>
              <w:bottom w:val="single" w:sz="4" w:space="0" w:color="auto"/>
              <w:right w:val="single" w:sz="4" w:space="0" w:color="auto"/>
            </w:tcBorders>
            <w:noWrap/>
            <w:vAlign w:val="bottom"/>
            <w:hideMark/>
          </w:tcPr>
          <w:p w14:paraId="1BA0E44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Cu/Al ar epoxy pārklājumu</w:t>
            </w:r>
          </w:p>
        </w:tc>
      </w:tr>
      <w:tr w:rsidR="009E6787" w:rsidRPr="009A0085" w14:paraId="35C42F3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960025F"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Korpusa materiāls</w:t>
            </w:r>
          </w:p>
        </w:tc>
        <w:tc>
          <w:tcPr>
            <w:tcW w:w="1120" w:type="dxa"/>
            <w:tcBorders>
              <w:top w:val="nil"/>
              <w:left w:val="nil"/>
              <w:bottom w:val="single" w:sz="4" w:space="0" w:color="auto"/>
              <w:right w:val="single" w:sz="4" w:space="0" w:color="auto"/>
            </w:tcBorders>
            <w:noWrap/>
            <w:vAlign w:val="bottom"/>
            <w:hideMark/>
          </w:tcPr>
          <w:p w14:paraId="2347D6F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160DD2F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NT</w:t>
            </w:r>
          </w:p>
        </w:tc>
        <w:tc>
          <w:tcPr>
            <w:tcW w:w="2520" w:type="dxa"/>
            <w:tcBorders>
              <w:top w:val="nil"/>
              <w:left w:val="nil"/>
              <w:bottom w:val="single" w:sz="4" w:space="0" w:color="auto"/>
              <w:right w:val="single" w:sz="4" w:space="0" w:color="auto"/>
            </w:tcBorders>
            <w:noWrap/>
            <w:vAlign w:val="bottom"/>
            <w:hideMark/>
          </w:tcPr>
          <w:p w14:paraId="2B63FBEB"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NT</w:t>
            </w:r>
          </w:p>
        </w:tc>
      </w:tr>
      <w:tr w:rsidR="009E6787" w:rsidRPr="009A0085" w14:paraId="6B39BB3C"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4253A6A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Atkausēšana</w:t>
            </w:r>
          </w:p>
        </w:tc>
        <w:tc>
          <w:tcPr>
            <w:tcW w:w="1120" w:type="dxa"/>
            <w:tcBorders>
              <w:top w:val="nil"/>
              <w:left w:val="nil"/>
              <w:bottom w:val="single" w:sz="4" w:space="0" w:color="auto"/>
              <w:right w:val="single" w:sz="4" w:space="0" w:color="auto"/>
            </w:tcBorders>
            <w:noWrap/>
            <w:vAlign w:val="bottom"/>
            <w:hideMark/>
          </w:tcPr>
          <w:p w14:paraId="1E2CF018"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3D038EA1" w14:textId="1414423D"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el</w:t>
            </w:r>
            <w:r w:rsidR="00341F05">
              <w:rPr>
                <w:color w:val="000000"/>
                <w:sz w:val="24"/>
                <w:szCs w:val="24"/>
                <w:lang w:eastAsia="lv-LV"/>
              </w:rPr>
              <w:t>ektriska</w:t>
            </w:r>
          </w:p>
        </w:tc>
        <w:tc>
          <w:tcPr>
            <w:tcW w:w="2520" w:type="dxa"/>
            <w:tcBorders>
              <w:top w:val="nil"/>
              <w:left w:val="nil"/>
              <w:bottom w:val="single" w:sz="4" w:space="0" w:color="auto"/>
              <w:right w:val="single" w:sz="4" w:space="0" w:color="auto"/>
            </w:tcBorders>
            <w:noWrap/>
            <w:vAlign w:val="bottom"/>
            <w:hideMark/>
          </w:tcPr>
          <w:p w14:paraId="4C837C05" w14:textId="7F1A3336" w:rsidR="009E6787" w:rsidRPr="009A0085" w:rsidRDefault="00341F05" w:rsidP="009E6787">
            <w:pPr>
              <w:widowControl/>
              <w:autoSpaceDE/>
              <w:autoSpaceDN/>
              <w:rPr>
                <w:color w:val="000000"/>
                <w:sz w:val="24"/>
                <w:szCs w:val="24"/>
                <w:lang w:eastAsia="lv-LV"/>
              </w:rPr>
            </w:pPr>
            <w:r w:rsidRPr="009A0085">
              <w:rPr>
                <w:color w:val="000000"/>
                <w:sz w:val="24"/>
                <w:szCs w:val="24"/>
                <w:lang w:eastAsia="lv-LV"/>
              </w:rPr>
              <w:t>el</w:t>
            </w:r>
            <w:r>
              <w:rPr>
                <w:color w:val="000000"/>
                <w:sz w:val="24"/>
                <w:szCs w:val="24"/>
                <w:lang w:eastAsia="lv-LV"/>
              </w:rPr>
              <w:t>ektriska</w:t>
            </w:r>
          </w:p>
        </w:tc>
      </w:tr>
    </w:tbl>
    <w:p w14:paraId="67B61432" w14:textId="77777777" w:rsidR="009E6787" w:rsidRDefault="009E6787" w:rsidP="0090463E">
      <w:pPr>
        <w:pStyle w:val="BodyText"/>
        <w:spacing w:before="5"/>
        <w:rPr>
          <w:b/>
          <w:bCs/>
          <w:sz w:val="24"/>
          <w:szCs w:val="24"/>
        </w:rPr>
      </w:pPr>
    </w:p>
    <w:p w14:paraId="6DE97704" w14:textId="77777777" w:rsidR="00057CC8" w:rsidRDefault="00057CC8" w:rsidP="0090463E">
      <w:pPr>
        <w:pStyle w:val="BodyText"/>
        <w:spacing w:before="5"/>
        <w:rPr>
          <w:b/>
          <w:bCs/>
          <w:sz w:val="24"/>
          <w:szCs w:val="24"/>
        </w:rPr>
      </w:pPr>
    </w:p>
    <w:p w14:paraId="62444D66" w14:textId="77777777" w:rsidR="00057CC8" w:rsidRDefault="00057CC8" w:rsidP="0090463E">
      <w:pPr>
        <w:pStyle w:val="BodyText"/>
        <w:spacing w:before="5"/>
        <w:rPr>
          <w:b/>
          <w:bCs/>
          <w:sz w:val="24"/>
          <w:szCs w:val="24"/>
        </w:rPr>
      </w:pPr>
    </w:p>
    <w:p w14:paraId="4CFCF956" w14:textId="58BB2B59" w:rsidR="007A37C7" w:rsidRPr="007A37C7" w:rsidRDefault="007A37C7" w:rsidP="0090463E">
      <w:pPr>
        <w:pStyle w:val="BodyText"/>
        <w:spacing w:before="5"/>
        <w:rPr>
          <w:b/>
          <w:bCs/>
          <w:sz w:val="24"/>
          <w:szCs w:val="24"/>
          <w:highlight w:val="lightGray"/>
        </w:rPr>
      </w:pPr>
      <w:r w:rsidRPr="007A37C7">
        <w:rPr>
          <w:b/>
          <w:bCs/>
          <w:sz w:val="24"/>
          <w:szCs w:val="24"/>
          <w:highlight w:val="lightGray"/>
        </w:rPr>
        <w:t>LOTE NR. 8</w:t>
      </w:r>
    </w:p>
    <w:p w14:paraId="3DC606CC" w14:textId="77777777" w:rsidR="007A37C7" w:rsidRDefault="007A37C7" w:rsidP="007A37C7">
      <w:pPr>
        <w:rPr>
          <w:b/>
          <w:bCs/>
          <w:lang w:val="en-US"/>
        </w:rPr>
      </w:pPr>
      <w:r w:rsidRPr="007A37C7">
        <w:rPr>
          <w:b/>
          <w:bCs/>
          <w:highlight w:val="lightGray"/>
          <w:lang w:val="en-US"/>
        </w:rPr>
        <w:t>MILTU APSAISTE AR PADEVES, DOZĒŠANAS, SVĒRŠANAS SISTĒMU.</w:t>
      </w:r>
    </w:p>
    <w:p w14:paraId="30C83672" w14:textId="77777777" w:rsidR="005C2287" w:rsidRDefault="005C2287" w:rsidP="007A37C7">
      <w:pPr>
        <w:rPr>
          <w:b/>
          <w:bCs/>
          <w:lang w:val="en-US"/>
        </w:rPr>
      </w:pPr>
    </w:p>
    <w:p w14:paraId="27F73E6A" w14:textId="77777777" w:rsidR="00294ABB" w:rsidRPr="005C2287" w:rsidRDefault="00294ABB" w:rsidP="00294ABB">
      <w:pPr>
        <w:rPr>
          <w:rFonts w:eastAsia="Calibri"/>
          <w:sz w:val="24"/>
          <w:szCs w:val="24"/>
          <w:lang w:val="lt-LT"/>
        </w:rPr>
      </w:pPr>
      <w:r w:rsidRPr="005C2287">
        <w:rPr>
          <w:rFonts w:eastAsia="Calibri"/>
          <w:sz w:val="24"/>
          <w:szCs w:val="24"/>
          <w:lang w:val="lt-LT"/>
        </w:rPr>
        <w:t>Konstrukcija ir pielāgota esošajai sistēmai un programmas vadībai, lai paplašinātu un reorganizētu esošo sistēmu, savienojot to ar jauno.</w:t>
      </w:r>
    </w:p>
    <w:p w14:paraId="594A1C14" w14:textId="3E388BC1" w:rsidR="00294ABB" w:rsidRPr="005C2287" w:rsidRDefault="00294ABB" w:rsidP="00294ABB">
      <w:pPr>
        <w:rPr>
          <w:rFonts w:eastAsia="Calibri"/>
          <w:sz w:val="24"/>
          <w:szCs w:val="24"/>
          <w:lang w:val="lt-LT"/>
        </w:rPr>
      </w:pPr>
      <w:r w:rsidRPr="005C2287">
        <w:rPr>
          <w:rFonts w:eastAsia="Calibri"/>
          <w:sz w:val="24"/>
          <w:szCs w:val="24"/>
          <w:lang w:val="lt-LT"/>
        </w:rPr>
        <w:t xml:space="preserve">Konstrukcija: </w:t>
      </w:r>
      <w:r w:rsidR="005A16DB">
        <w:rPr>
          <w:rFonts w:eastAsia="Calibri"/>
          <w:sz w:val="24"/>
          <w:szCs w:val="24"/>
          <w:lang w:val="lt-LT"/>
        </w:rPr>
        <w:t xml:space="preserve">2 gab. </w:t>
      </w:r>
      <w:r w:rsidRPr="005C2287">
        <w:rPr>
          <w:rFonts w:eastAsia="Calibri"/>
          <w:sz w:val="24"/>
          <w:szCs w:val="24"/>
          <w:lang w:val="lt-LT"/>
        </w:rPr>
        <w:t>spirālveida transportēšanas caurules</w:t>
      </w:r>
      <w:r w:rsidR="00F46263">
        <w:rPr>
          <w:rFonts w:eastAsia="Calibri"/>
          <w:sz w:val="24"/>
          <w:szCs w:val="24"/>
          <w:lang w:val="lt-LT"/>
        </w:rPr>
        <w:t xml:space="preserve"> (</w:t>
      </w:r>
      <w:r w:rsidR="005C2287">
        <w:rPr>
          <w:rFonts w:eastAsia="Calibri"/>
          <w:sz w:val="24"/>
          <w:szCs w:val="24"/>
          <w:lang w:val="lt-LT"/>
        </w:rPr>
        <w:t>no</w:t>
      </w:r>
      <w:r w:rsidRPr="005C2287">
        <w:rPr>
          <w:rFonts w:eastAsia="Calibri"/>
          <w:sz w:val="24"/>
          <w:szCs w:val="24"/>
          <w:lang w:val="lt-LT"/>
        </w:rPr>
        <w:t xml:space="preserve"> </w:t>
      </w:r>
      <w:r w:rsidR="00F46263">
        <w:rPr>
          <w:rFonts w:eastAsia="Calibri"/>
          <w:sz w:val="24"/>
          <w:szCs w:val="24"/>
          <w:lang w:val="lt-LT"/>
        </w:rPr>
        <w:t>40</w:t>
      </w:r>
      <w:r w:rsidR="005C2287">
        <w:rPr>
          <w:rFonts w:eastAsia="Calibri"/>
          <w:sz w:val="24"/>
          <w:szCs w:val="24"/>
          <w:lang w:val="lt-LT"/>
        </w:rPr>
        <w:t xml:space="preserve"> līdz </w:t>
      </w:r>
      <w:r w:rsidR="00F46263">
        <w:rPr>
          <w:rFonts w:eastAsia="Calibri"/>
          <w:sz w:val="24"/>
          <w:szCs w:val="24"/>
          <w:lang w:val="lt-LT"/>
        </w:rPr>
        <w:t>60</w:t>
      </w:r>
      <w:r w:rsidRPr="005C2287">
        <w:rPr>
          <w:rFonts w:eastAsia="Calibri"/>
          <w:sz w:val="24"/>
          <w:szCs w:val="24"/>
          <w:lang w:val="lt-LT"/>
        </w:rPr>
        <w:t xml:space="preserve"> m)</w:t>
      </w:r>
    </w:p>
    <w:p w14:paraId="03BBC241" w14:textId="77777777" w:rsidR="00294ABB" w:rsidRPr="005C2287" w:rsidRDefault="00294ABB" w:rsidP="00294ABB">
      <w:pPr>
        <w:rPr>
          <w:rFonts w:eastAsia="Calibri"/>
          <w:sz w:val="24"/>
          <w:szCs w:val="24"/>
          <w:lang w:val="lt-LT"/>
        </w:rPr>
      </w:pPr>
      <w:r w:rsidRPr="005C2287">
        <w:rPr>
          <w:rFonts w:eastAsia="Calibri"/>
          <w:sz w:val="24"/>
          <w:szCs w:val="24"/>
          <w:lang w:val="lt-LT"/>
        </w:rPr>
        <w:t>Ārējais caurules diametrs: 90 mm</w:t>
      </w:r>
    </w:p>
    <w:p w14:paraId="5517F4AE" w14:textId="77777777" w:rsidR="00294ABB" w:rsidRPr="005C2287" w:rsidRDefault="00294ABB" w:rsidP="00294ABB">
      <w:pPr>
        <w:rPr>
          <w:rFonts w:eastAsia="Calibri"/>
          <w:sz w:val="24"/>
          <w:szCs w:val="24"/>
          <w:lang w:val="lt-LT"/>
        </w:rPr>
      </w:pPr>
      <w:r w:rsidRPr="005C2287">
        <w:rPr>
          <w:rFonts w:eastAsia="Calibri"/>
          <w:sz w:val="24"/>
          <w:szCs w:val="24"/>
          <w:lang w:val="lt-LT"/>
        </w:rPr>
        <w:t>Materiāls: caurule: sintētisks materiāls SP90 plūsma: ± 1500 kg/h, blīvums 0,55 kg/dm³</w:t>
      </w:r>
    </w:p>
    <w:p w14:paraId="1312927A" w14:textId="1A5643D5" w:rsidR="00294ABB" w:rsidRPr="005C2287" w:rsidRDefault="00294ABB" w:rsidP="00294ABB">
      <w:pPr>
        <w:rPr>
          <w:rFonts w:eastAsia="Calibri"/>
          <w:sz w:val="24"/>
          <w:szCs w:val="24"/>
          <w:lang w:val="lt-LT"/>
        </w:rPr>
      </w:pPr>
      <w:r w:rsidRPr="005C2287">
        <w:rPr>
          <w:rFonts w:eastAsia="Calibri"/>
          <w:sz w:val="24"/>
          <w:szCs w:val="24"/>
          <w:lang w:val="lt-LT"/>
        </w:rPr>
        <w:t xml:space="preserve">Konstrukcija: </w:t>
      </w:r>
      <w:r w:rsidR="005A16DB" w:rsidRPr="005C2287">
        <w:rPr>
          <w:rFonts w:eastAsia="Calibri"/>
          <w:sz w:val="24"/>
          <w:szCs w:val="24"/>
          <w:lang w:val="lt-LT"/>
        </w:rPr>
        <w:t>S</w:t>
      </w:r>
      <w:r w:rsidRPr="005C2287">
        <w:rPr>
          <w:rFonts w:eastAsia="Calibri"/>
          <w:sz w:val="24"/>
          <w:szCs w:val="24"/>
          <w:lang w:val="lt-LT"/>
        </w:rPr>
        <w:t>pirālveida</w:t>
      </w:r>
      <w:r w:rsidR="005A16DB">
        <w:rPr>
          <w:rFonts w:eastAsia="Calibri"/>
          <w:sz w:val="24"/>
          <w:szCs w:val="24"/>
          <w:lang w:val="lt-LT"/>
        </w:rPr>
        <w:t xml:space="preserve"> transportēšanas caurules - </w:t>
      </w:r>
      <w:r w:rsidRPr="005C2287">
        <w:rPr>
          <w:rFonts w:eastAsia="Calibri"/>
          <w:sz w:val="24"/>
          <w:szCs w:val="24"/>
          <w:lang w:val="lt-LT"/>
        </w:rPr>
        <w:t xml:space="preserve"> Izejas diametrs: aptuveni 204 mm</w:t>
      </w:r>
    </w:p>
    <w:p w14:paraId="2D6BE501" w14:textId="77777777" w:rsidR="00294ABB" w:rsidRPr="005C2287" w:rsidRDefault="00294ABB" w:rsidP="00294ABB">
      <w:pPr>
        <w:rPr>
          <w:rFonts w:eastAsia="Calibri"/>
          <w:sz w:val="24"/>
          <w:szCs w:val="24"/>
          <w:lang w:val="lt-LT"/>
        </w:rPr>
      </w:pPr>
      <w:r w:rsidRPr="005C2287">
        <w:rPr>
          <w:rFonts w:eastAsia="Calibri"/>
          <w:sz w:val="24"/>
          <w:szCs w:val="24"/>
          <w:lang w:val="lt-LT"/>
        </w:rPr>
        <w:t>Materiāls: nerūsējošais tērauds AISI 304</w:t>
      </w:r>
    </w:p>
    <w:p w14:paraId="08E8F153" w14:textId="77777777" w:rsidR="00294ABB" w:rsidRPr="005C2287" w:rsidRDefault="00294ABB" w:rsidP="00294ABB">
      <w:pPr>
        <w:rPr>
          <w:rFonts w:eastAsia="Calibri"/>
          <w:sz w:val="24"/>
          <w:szCs w:val="24"/>
          <w:lang w:val="lt-LT"/>
        </w:rPr>
      </w:pPr>
      <w:r w:rsidRPr="005C2287">
        <w:rPr>
          <w:rFonts w:eastAsia="Calibri"/>
          <w:sz w:val="24"/>
          <w:szCs w:val="24"/>
          <w:lang w:val="lt-LT"/>
        </w:rPr>
        <w:lastRenderedPageBreak/>
        <w:t>Svēršanas piltuve ar šādām funkcijām un piederumiem: Ietilpība: 150 kg miltu ar blīvumu 0,55 kg/dm³</w:t>
      </w:r>
    </w:p>
    <w:p w14:paraId="6B7EC143" w14:textId="77777777" w:rsidR="00294ABB" w:rsidRPr="005C2287" w:rsidRDefault="00294ABB" w:rsidP="00294ABB">
      <w:pPr>
        <w:rPr>
          <w:rFonts w:eastAsia="Calibri"/>
          <w:sz w:val="24"/>
          <w:szCs w:val="24"/>
          <w:lang w:val="lt-LT"/>
        </w:rPr>
      </w:pPr>
      <w:r w:rsidRPr="005C2287">
        <w:rPr>
          <w:rFonts w:eastAsia="Calibri"/>
          <w:sz w:val="24"/>
          <w:szCs w:val="24"/>
          <w:lang w:val="lt-LT"/>
        </w:rPr>
        <w:t>Materiāls: nerūsējošais tērauds AISI 304</w:t>
      </w:r>
    </w:p>
    <w:p w14:paraId="78C90572" w14:textId="77777777" w:rsidR="00294ABB" w:rsidRPr="005C2287" w:rsidRDefault="00294ABB" w:rsidP="00294ABB">
      <w:pPr>
        <w:rPr>
          <w:rFonts w:eastAsia="Calibri"/>
          <w:sz w:val="24"/>
          <w:szCs w:val="24"/>
          <w:lang w:val="lt-LT"/>
        </w:rPr>
      </w:pPr>
      <w:r w:rsidRPr="005C2287">
        <w:rPr>
          <w:rFonts w:eastAsia="Calibri"/>
          <w:sz w:val="24"/>
          <w:szCs w:val="24"/>
          <w:lang w:val="lt-LT"/>
        </w:rPr>
        <w:t>Konstrukcija: konisks + cilindra komplekts</w:t>
      </w:r>
    </w:p>
    <w:p w14:paraId="26CBCCF6" w14:textId="77777777" w:rsidR="00F46263" w:rsidRDefault="00F46263" w:rsidP="00294ABB">
      <w:pPr>
        <w:rPr>
          <w:rFonts w:eastAsia="Calibri"/>
          <w:sz w:val="24"/>
          <w:szCs w:val="24"/>
          <w:lang w:val="lt-LT"/>
        </w:rPr>
      </w:pPr>
    </w:p>
    <w:p w14:paraId="52E2EC03" w14:textId="22C626D0" w:rsidR="00294ABB" w:rsidRPr="005C2287" w:rsidRDefault="00294ABB" w:rsidP="00294ABB">
      <w:pPr>
        <w:rPr>
          <w:rFonts w:eastAsia="Calibri"/>
          <w:sz w:val="24"/>
          <w:szCs w:val="24"/>
          <w:lang w:val="lt-LT"/>
        </w:rPr>
      </w:pPr>
      <w:r w:rsidRPr="005C2287">
        <w:rPr>
          <w:rFonts w:eastAsia="Calibri"/>
          <w:sz w:val="24"/>
          <w:szCs w:val="24"/>
          <w:lang w:val="lt-LT"/>
        </w:rPr>
        <w:t>Aprīkojums:</w:t>
      </w:r>
    </w:p>
    <w:p w14:paraId="668503D5" w14:textId="77777777" w:rsidR="00294ABB" w:rsidRPr="005C2287" w:rsidRDefault="00294ABB" w:rsidP="00294ABB">
      <w:pPr>
        <w:rPr>
          <w:rFonts w:eastAsia="Calibri"/>
          <w:sz w:val="24"/>
          <w:szCs w:val="24"/>
          <w:lang w:val="lt-LT"/>
        </w:rPr>
      </w:pPr>
      <w:r w:rsidRPr="005C2287">
        <w:rPr>
          <w:rFonts w:eastAsia="Calibri"/>
          <w:sz w:val="24"/>
          <w:szCs w:val="24"/>
          <w:lang w:val="lt-LT"/>
        </w:rPr>
        <w:t>1 slodzes devējs;</w:t>
      </w:r>
    </w:p>
    <w:p w14:paraId="17F0ECEE" w14:textId="77777777" w:rsidR="00294ABB" w:rsidRPr="005C2287" w:rsidRDefault="00294ABB" w:rsidP="00294ABB">
      <w:pPr>
        <w:rPr>
          <w:rFonts w:eastAsia="Calibri"/>
          <w:sz w:val="24"/>
          <w:szCs w:val="24"/>
          <w:lang w:val="lt-LT"/>
        </w:rPr>
      </w:pPr>
      <w:r w:rsidRPr="005C2287">
        <w:rPr>
          <w:rFonts w:eastAsia="Calibri"/>
          <w:sz w:val="24"/>
          <w:szCs w:val="24"/>
          <w:lang w:val="lt-LT"/>
        </w:rPr>
        <w:t>1 pneimatiskais āmurs ekstrakcijai</w:t>
      </w:r>
    </w:p>
    <w:p w14:paraId="10BE252E" w14:textId="77777777" w:rsidR="00294ABB" w:rsidRPr="005C2287" w:rsidRDefault="00294ABB" w:rsidP="00294ABB">
      <w:pPr>
        <w:rPr>
          <w:rFonts w:eastAsia="Calibri"/>
          <w:sz w:val="24"/>
          <w:szCs w:val="24"/>
          <w:lang w:val="lt-LT"/>
        </w:rPr>
      </w:pPr>
      <w:r w:rsidRPr="005C2287">
        <w:rPr>
          <w:rFonts w:eastAsia="Calibri"/>
          <w:sz w:val="24"/>
          <w:szCs w:val="24"/>
          <w:lang w:val="lt-LT"/>
        </w:rPr>
        <w:t>temperatūras sensors</w:t>
      </w:r>
    </w:p>
    <w:p w14:paraId="69A50A75" w14:textId="77777777" w:rsidR="00294ABB" w:rsidRPr="005C2287" w:rsidRDefault="00294ABB" w:rsidP="00294ABB">
      <w:pPr>
        <w:rPr>
          <w:rFonts w:eastAsia="Calibri"/>
          <w:sz w:val="24"/>
          <w:szCs w:val="24"/>
          <w:lang w:val="lt-LT"/>
        </w:rPr>
      </w:pPr>
      <w:r w:rsidRPr="005C2287">
        <w:rPr>
          <w:rFonts w:eastAsia="Calibri"/>
          <w:sz w:val="24"/>
          <w:szCs w:val="24"/>
          <w:lang w:val="lt-LT"/>
        </w:rPr>
        <w:t>1 elektropneimatiski vadāms izlādes</w:t>
      </w:r>
    </w:p>
    <w:p w14:paraId="7B8F25E8" w14:textId="77777777" w:rsidR="00294ABB" w:rsidRPr="005C2287" w:rsidRDefault="00294ABB" w:rsidP="00294ABB">
      <w:pPr>
        <w:rPr>
          <w:rFonts w:eastAsia="Calibri"/>
          <w:sz w:val="24"/>
          <w:szCs w:val="24"/>
          <w:lang w:val="lt-LT"/>
        </w:rPr>
      </w:pPr>
      <w:r w:rsidRPr="005C2287">
        <w:rPr>
          <w:rFonts w:eastAsia="Calibri"/>
          <w:sz w:val="24"/>
          <w:szCs w:val="24"/>
          <w:lang w:val="lt-LT"/>
        </w:rPr>
        <w:t>vārsts</w:t>
      </w:r>
    </w:p>
    <w:p w14:paraId="3DAE3BB4" w14:textId="77777777" w:rsidR="00294ABB" w:rsidRPr="005C2287" w:rsidRDefault="00294ABB" w:rsidP="00294ABB">
      <w:pPr>
        <w:rPr>
          <w:rFonts w:eastAsia="Calibri"/>
          <w:sz w:val="24"/>
          <w:szCs w:val="24"/>
          <w:lang w:val="lt-LT"/>
        </w:rPr>
      </w:pPr>
      <w:r w:rsidRPr="005C2287">
        <w:rPr>
          <w:rFonts w:eastAsia="Calibri"/>
          <w:sz w:val="24"/>
          <w:szCs w:val="24"/>
          <w:lang w:val="lt-LT"/>
        </w:rPr>
        <w:t>Izeja: DN300</w:t>
      </w:r>
    </w:p>
    <w:p w14:paraId="60353D22" w14:textId="77777777" w:rsidR="00294ABB" w:rsidRPr="005C2287" w:rsidRDefault="00294ABB" w:rsidP="00294ABB">
      <w:pPr>
        <w:rPr>
          <w:rFonts w:eastAsia="Calibri"/>
          <w:sz w:val="24"/>
          <w:szCs w:val="24"/>
          <w:lang w:val="lt-LT"/>
        </w:rPr>
      </w:pPr>
      <w:r w:rsidRPr="005C2287">
        <w:rPr>
          <w:rFonts w:eastAsia="Calibri"/>
          <w:sz w:val="24"/>
          <w:szCs w:val="24"/>
          <w:lang w:val="lt-LT"/>
        </w:rPr>
        <w:t>Materiāls: alumīnijs, vārsts: nerūsējošais</w:t>
      </w:r>
    </w:p>
    <w:p w14:paraId="75772BE6" w14:textId="77777777" w:rsidR="00294ABB" w:rsidRPr="005C2287" w:rsidRDefault="00294ABB" w:rsidP="00294ABB">
      <w:pPr>
        <w:rPr>
          <w:rFonts w:eastAsia="Calibri"/>
          <w:sz w:val="24"/>
          <w:szCs w:val="24"/>
          <w:lang w:val="lt-LT"/>
        </w:rPr>
      </w:pPr>
      <w:r w:rsidRPr="005C2287">
        <w:rPr>
          <w:rFonts w:eastAsia="Calibri"/>
          <w:sz w:val="24"/>
          <w:szCs w:val="24"/>
          <w:lang w:val="lt-LT"/>
        </w:rPr>
        <w:t>tērauds AISI 304</w:t>
      </w:r>
    </w:p>
    <w:p w14:paraId="77DBFBA1" w14:textId="77777777" w:rsidR="00294ABB" w:rsidRPr="005C2287" w:rsidRDefault="00294ABB" w:rsidP="00294ABB">
      <w:pPr>
        <w:rPr>
          <w:rFonts w:eastAsia="Calibri"/>
          <w:sz w:val="24"/>
          <w:szCs w:val="24"/>
          <w:lang w:val="lt-LT"/>
        </w:rPr>
      </w:pPr>
      <w:r w:rsidRPr="005C2287">
        <w:rPr>
          <w:rFonts w:eastAsia="Calibri"/>
          <w:sz w:val="24"/>
          <w:szCs w:val="24"/>
          <w:lang w:val="lt-LT"/>
        </w:rPr>
        <w:t>Vadība: elektropneimatiski, 2 robežslēdži,</w:t>
      </w:r>
    </w:p>
    <w:p w14:paraId="4D51510A" w14:textId="77777777" w:rsidR="00294ABB" w:rsidRPr="005C2287" w:rsidRDefault="00294ABB" w:rsidP="00294ABB">
      <w:pPr>
        <w:rPr>
          <w:rFonts w:eastAsia="Calibri"/>
          <w:sz w:val="24"/>
          <w:szCs w:val="24"/>
          <w:lang w:val="lt-LT"/>
        </w:rPr>
      </w:pPr>
      <w:r w:rsidRPr="005C2287">
        <w:rPr>
          <w:rFonts w:eastAsia="Calibri"/>
          <w:sz w:val="24"/>
          <w:szCs w:val="24"/>
          <w:lang w:val="lt-LT"/>
        </w:rPr>
        <w:t>5/2 ceļu vārsts</w:t>
      </w:r>
    </w:p>
    <w:p w14:paraId="439EC8B8" w14:textId="77777777" w:rsidR="00294ABB" w:rsidRPr="005C2287" w:rsidRDefault="00294ABB" w:rsidP="00294ABB">
      <w:pPr>
        <w:rPr>
          <w:rFonts w:eastAsia="Calibri"/>
          <w:sz w:val="24"/>
          <w:szCs w:val="24"/>
          <w:lang w:val="lt-LT"/>
        </w:rPr>
      </w:pPr>
      <w:r w:rsidRPr="005C2287">
        <w:rPr>
          <w:rFonts w:eastAsia="Calibri"/>
          <w:sz w:val="24"/>
          <w:szCs w:val="24"/>
          <w:lang w:val="lt-LT"/>
        </w:rPr>
        <w:t>1 elastīgs izlādes savienojums</w:t>
      </w:r>
    </w:p>
    <w:p w14:paraId="3D871DC0" w14:textId="23A3E49E" w:rsidR="00294ABB" w:rsidRPr="005C2287" w:rsidRDefault="005A16DB" w:rsidP="00294ABB">
      <w:pPr>
        <w:rPr>
          <w:rFonts w:eastAsia="Calibri"/>
          <w:sz w:val="24"/>
          <w:szCs w:val="24"/>
          <w:lang w:val="lt-LT"/>
        </w:rPr>
      </w:pPr>
      <w:r>
        <w:rPr>
          <w:rFonts w:eastAsia="Calibri"/>
          <w:sz w:val="24"/>
          <w:szCs w:val="24"/>
          <w:lang w:val="lt-LT"/>
        </w:rPr>
        <w:t>1</w:t>
      </w:r>
      <w:r w:rsidR="00294ABB" w:rsidRPr="005C2287">
        <w:rPr>
          <w:rFonts w:eastAsia="Calibri"/>
          <w:sz w:val="24"/>
          <w:szCs w:val="24"/>
          <w:lang w:val="lt-LT"/>
        </w:rPr>
        <w:t xml:space="preserve"> svēršanas tvertnes atbalsta sijas:</w:t>
      </w:r>
    </w:p>
    <w:p w14:paraId="038D1F9A" w14:textId="77777777" w:rsidR="00294ABB" w:rsidRPr="005C2287" w:rsidRDefault="00294ABB" w:rsidP="00294ABB">
      <w:pPr>
        <w:rPr>
          <w:rFonts w:eastAsia="Calibri"/>
          <w:sz w:val="24"/>
          <w:szCs w:val="24"/>
          <w:lang w:val="lt-LT"/>
        </w:rPr>
      </w:pPr>
      <w:r w:rsidRPr="005C2287">
        <w:rPr>
          <w:rFonts w:eastAsia="Calibri"/>
          <w:sz w:val="24"/>
          <w:szCs w:val="24"/>
          <w:lang w:val="lt-LT"/>
        </w:rPr>
        <w:t>Augstums: ± 5 m</w:t>
      </w:r>
    </w:p>
    <w:p w14:paraId="58020A0C" w14:textId="77777777" w:rsidR="00294ABB" w:rsidRPr="005C2287" w:rsidRDefault="00294ABB" w:rsidP="00294ABB">
      <w:pPr>
        <w:rPr>
          <w:rFonts w:eastAsia="Calibri"/>
          <w:sz w:val="24"/>
          <w:szCs w:val="24"/>
          <w:lang w:val="lt-LT"/>
        </w:rPr>
      </w:pPr>
      <w:r w:rsidRPr="005C2287">
        <w:rPr>
          <w:rFonts w:eastAsia="Calibri"/>
          <w:sz w:val="24"/>
          <w:szCs w:val="24"/>
          <w:lang w:val="lt-LT"/>
        </w:rPr>
        <w:t>Materiāls: nerūsējošais tērauds AISI 304</w:t>
      </w:r>
    </w:p>
    <w:p w14:paraId="6148438D" w14:textId="74F7C36C" w:rsidR="00294ABB" w:rsidRPr="005C2287" w:rsidRDefault="005A16DB" w:rsidP="00294ABB">
      <w:pPr>
        <w:rPr>
          <w:rFonts w:eastAsia="Calibri"/>
          <w:sz w:val="24"/>
          <w:szCs w:val="24"/>
          <w:lang w:val="lt-LT"/>
        </w:rPr>
      </w:pPr>
      <w:r>
        <w:rPr>
          <w:rFonts w:eastAsia="Calibri"/>
          <w:sz w:val="24"/>
          <w:szCs w:val="24"/>
          <w:lang w:val="lt-LT"/>
        </w:rPr>
        <w:t>1</w:t>
      </w:r>
      <w:r w:rsidR="00294ABB" w:rsidRPr="005C2287">
        <w:rPr>
          <w:rFonts w:eastAsia="Calibri"/>
          <w:sz w:val="24"/>
          <w:szCs w:val="24"/>
          <w:lang w:val="lt-LT"/>
        </w:rPr>
        <w:t xml:space="preserve"> grozāmas teknes R = 700 mm:</w:t>
      </w:r>
    </w:p>
    <w:p w14:paraId="2C546638" w14:textId="77777777" w:rsidR="00294ABB" w:rsidRPr="005C2287" w:rsidRDefault="00294ABB" w:rsidP="00294ABB">
      <w:pPr>
        <w:rPr>
          <w:rFonts w:eastAsia="Calibri"/>
          <w:sz w:val="24"/>
          <w:szCs w:val="24"/>
          <w:lang w:val="lt-LT"/>
        </w:rPr>
      </w:pPr>
      <w:r w:rsidRPr="005C2287">
        <w:rPr>
          <w:rFonts w:eastAsia="Calibri"/>
          <w:sz w:val="24"/>
          <w:szCs w:val="24"/>
          <w:lang w:val="lt-LT"/>
        </w:rPr>
        <w:t>R = 700 mm, diametrs 204 mm</w:t>
      </w:r>
    </w:p>
    <w:p w14:paraId="3CE23EB2" w14:textId="77777777" w:rsidR="00294ABB" w:rsidRPr="005C2287" w:rsidRDefault="00294ABB" w:rsidP="00294ABB">
      <w:pPr>
        <w:rPr>
          <w:rFonts w:eastAsia="Calibri"/>
          <w:sz w:val="24"/>
          <w:szCs w:val="24"/>
          <w:lang w:val="lt-LT"/>
        </w:rPr>
      </w:pPr>
      <w:r w:rsidRPr="005C2287">
        <w:rPr>
          <w:rFonts w:eastAsia="Calibri"/>
          <w:sz w:val="24"/>
          <w:szCs w:val="24"/>
          <w:lang w:val="lt-LT"/>
        </w:rPr>
        <w:t>Nerūsējošais tērauds</w:t>
      </w:r>
    </w:p>
    <w:p w14:paraId="4E8C1006" w14:textId="77777777" w:rsidR="00294ABB" w:rsidRPr="005C2287" w:rsidRDefault="00294ABB" w:rsidP="00294ABB">
      <w:pPr>
        <w:rPr>
          <w:rFonts w:eastAsia="Calibri"/>
          <w:sz w:val="24"/>
          <w:szCs w:val="24"/>
          <w:lang w:val="lt-LT"/>
        </w:rPr>
      </w:pPr>
    </w:p>
    <w:p w14:paraId="6E4F9C74" w14:textId="77777777" w:rsidR="00294ABB" w:rsidRPr="005C2287" w:rsidRDefault="00294ABB" w:rsidP="00294ABB">
      <w:pPr>
        <w:rPr>
          <w:rFonts w:eastAsia="Calibri"/>
          <w:sz w:val="24"/>
          <w:szCs w:val="24"/>
          <w:lang w:val="lt-LT"/>
        </w:rPr>
      </w:pPr>
      <w:r w:rsidRPr="005C2287">
        <w:rPr>
          <w:rFonts w:eastAsia="Calibri"/>
          <w:sz w:val="24"/>
          <w:szCs w:val="24"/>
          <w:lang w:val="lt-LT"/>
        </w:rPr>
        <w:t>Vadības paneļa kārba ir aizsargāta ar IP5x aizsardzības pakāpi.</w:t>
      </w:r>
    </w:p>
    <w:p w14:paraId="3E03FBA6" w14:textId="77777777" w:rsidR="00294ABB" w:rsidRPr="005C2287" w:rsidRDefault="00294ABB" w:rsidP="00294ABB">
      <w:pPr>
        <w:rPr>
          <w:rFonts w:eastAsia="Calibri"/>
          <w:sz w:val="24"/>
          <w:szCs w:val="24"/>
          <w:lang w:val="lt-LT"/>
        </w:rPr>
      </w:pPr>
      <w:r w:rsidRPr="005C2287">
        <w:rPr>
          <w:rFonts w:eastAsia="Calibri"/>
          <w:sz w:val="24"/>
          <w:szCs w:val="24"/>
          <w:lang w:val="lt-LT"/>
        </w:rPr>
        <w:t>Elektriskais vadības panelis atbilst standartam EN 60204.</w:t>
      </w:r>
    </w:p>
    <w:p w14:paraId="39D9F56F" w14:textId="77777777" w:rsidR="00294ABB" w:rsidRDefault="00294ABB" w:rsidP="00294ABB">
      <w:pPr>
        <w:rPr>
          <w:rFonts w:eastAsia="Calibri"/>
          <w:sz w:val="24"/>
          <w:szCs w:val="24"/>
          <w:lang w:val="lt-LT"/>
        </w:rPr>
      </w:pPr>
      <w:r w:rsidRPr="005C2287">
        <w:rPr>
          <w:rFonts w:eastAsia="Calibri"/>
          <w:sz w:val="24"/>
          <w:szCs w:val="24"/>
          <w:lang w:val="lt-LT"/>
        </w:rPr>
        <w:t>Elektroiekārtas: visiem motoriem ir izolācijas slēdži.</w:t>
      </w:r>
    </w:p>
    <w:p w14:paraId="7464A017" w14:textId="77777777" w:rsidR="005A16DB" w:rsidRPr="005C2287" w:rsidRDefault="005A16DB" w:rsidP="00294ABB">
      <w:pPr>
        <w:rPr>
          <w:rFonts w:eastAsia="Calibri"/>
          <w:sz w:val="24"/>
          <w:szCs w:val="24"/>
          <w:lang w:val="lt-LT"/>
        </w:rPr>
      </w:pPr>
    </w:p>
    <w:p w14:paraId="47DCFDD1" w14:textId="77777777" w:rsidR="00294ABB" w:rsidRPr="005C2287" w:rsidRDefault="00294ABB" w:rsidP="00294ABB">
      <w:pPr>
        <w:rPr>
          <w:rFonts w:eastAsia="Calibri"/>
          <w:sz w:val="24"/>
          <w:szCs w:val="24"/>
          <w:lang w:val="lt-LT"/>
        </w:rPr>
      </w:pPr>
      <w:r w:rsidRPr="005C2287">
        <w:rPr>
          <w:rFonts w:eastAsia="Calibri"/>
          <w:sz w:val="24"/>
          <w:szCs w:val="24"/>
          <w:lang w:val="lt-LT"/>
        </w:rPr>
        <w:t>Partijas dozēšana:</w:t>
      </w:r>
    </w:p>
    <w:p w14:paraId="040205DC" w14:textId="53D6BBDF" w:rsidR="00294ABB" w:rsidRPr="005C2287" w:rsidRDefault="005A16DB" w:rsidP="00294ABB">
      <w:pPr>
        <w:rPr>
          <w:rFonts w:eastAsia="Calibri"/>
          <w:sz w:val="24"/>
          <w:szCs w:val="24"/>
          <w:lang w:val="lt-LT"/>
        </w:rPr>
      </w:pPr>
      <w:r>
        <w:rPr>
          <w:rFonts w:eastAsia="Calibri"/>
          <w:sz w:val="24"/>
          <w:szCs w:val="24"/>
          <w:lang w:val="lt-LT"/>
        </w:rPr>
        <w:t>P</w:t>
      </w:r>
      <w:r w:rsidR="00294ABB" w:rsidRPr="005C2287">
        <w:rPr>
          <w:rFonts w:eastAsia="Calibri"/>
          <w:sz w:val="24"/>
          <w:szCs w:val="24"/>
          <w:lang w:val="lt-LT"/>
        </w:rPr>
        <w:t>artiju skaitu (maksimāli 99 vienības)</w:t>
      </w:r>
    </w:p>
    <w:p w14:paraId="0D98F0BA" w14:textId="549EFA12" w:rsidR="00294ABB" w:rsidRPr="005C2287" w:rsidRDefault="00294ABB" w:rsidP="00294ABB">
      <w:pPr>
        <w:rPr>
          <w:rFonts w:eastAsia="Calibri"/>
          <w:sz w:val="24"/>
          <w:szCs w:val="24"/>
          <w:lang w:val="lt-LT"/>
        </w:rPr>
      </w:pPr>
      <w:r w:rsidRPr="005C2287">
        <w:rPr>
          <w:rFonts w:eastAsia="Calibri"/>
          <w:sz w:val="24"/>
          <w:szCs w:val="24"/>
          <w:lang w:val="lt-LT"/>
        </w:rPr>
        <w:t>80 programmējamas receptes ar 20</w:t>
      </w:r>
      <w:r w:rsidR="005A16DB">
        <w:rPr>
          <w:rFonts w:eastAsia="Calibri"/>
          <w:sz w:val="24"/>
          <w:szCs w:val="24"/>
          <w:lang w:val="lt-LT"/>
        </w:rPr>
        <w:t xml:space="preserve"> </w:t>
      </w:r>
      <w:r w:rsidRPr="005C2287">
        <w:rPr>
          <w:rFonts w:eastAsia="Calibri"/>
          <w:sz w:val="24"/>
          <w:szCs w:val="24"/>
          <w:lang w:val="lt-LT"/>
        </w:rPr>
        <w:t>sastāvdaļām vai teksta aprakstiem katrai</w:t>
      </w:r>
      <w:r w:rsidR="005A16DB">
        <w:rPr>
          <w:rFonts w:eastAsia="Calibri"/>
          <w:sz w:val="24"/>
          <w:szCs w:val="24"/>
          <w:lang w:val="lt-LT"/>
        </w:rPr>
        <w:t xml:space="preserve"> </w:t>
      </w:r>
      <w:r w:rsidRPr="005C2287">
        <w:rPr>
          <w:rFonts w:eastAsia="Calibri"/>
          <w:sz w:val="24"/>
          <w:szCs w:val="24"/>
          <w:lang w:val="lt-LT"/>
        </w:rPr>
        <w:t>receptei</w:t>
      </w:r>
      <w:r w:rsidR="005A16DB">
        <w:rPr>
          <w:rFonts w:eastAsia="Calibri"/>
          <w:sz w:val="24"/>
          <w:szCs w:val="24"/>
          <w:lang w:val="lt-LT"/>
        </w:rPr>
        <w:t>;</w:t>
      </w:r>
    </w:p>
    <w:p w14:paraId="1E5335FA" w14:textId="77777777" w:rsidR="00294ABB" w:rsidRPr="005C2287" w:rsidRDefault="00294ABB" w:rsidP="00294ABB">
      <w:pPr>
        <w:rPr>
          <w:rFonts w:eastAsia="Calibri"/>
          <w:sz w:val="24"/>
          <w:szCs w:val="24"/>
          <w:lang w:val="lt-LT"/>
        </w:rPr>
      </w:pPr>
      <w:r w:rsidRPr="005C2287">
        <w:rPr>
          <w:rFonts w:eastAsia="Calibri"/>
          <w:sz w:val="24"/>
          <w:szCs w:val="24"/>
          <w:lang w:val="lt-LT"/>
        </w:rPr>
        <w:t>Atsevišķu sastāvdaļu dozēšanas iespējas</w:t>
      </w:r>
    </w:p>
    <w:p w14:paraId="794A825F" w14:textId="77777777" w:rsidR="00294ABB" w:rsidRPr="005C2287" w:rsidRDefault="00294ABB" w:rsidP="00294ABB">
      <w:pPr>
        <w:rPr>
          <w:rFonts w:eastAsia="Calibri"/>
          <w:sz w:val="24"/>
          <w:szCs w:val="24"/>
          <w:lang w:val="lt-LT"/>
        </w:rPr>
      </w:pPr>
      <w:r w:rsidRPr="005C2287">
        <w:rPr>
          <w:rFonts w:eastAsia="Calibri"/>
          <w:sz w:val="24"/>
          <w:szCs w:val="24"/>
          <w:lang w:val="lt-LT"/>
        </w:rPr>
        <w:t>Iespēja dozēt atsevišķas sastāvdaļas bez receptes</w:t>
      </w:r>
    </w:p>
    <w:p w14:paraId="3A786C73" w14:textId="77777777" w:rsidR="00294ABB" w:rsidRPr="005C2287" w:rsidRDefault="00294ABB" w:rsidP="00294ABB">
      <w:pPr>
        <w:rPr>
          <w:rFonts w:eastAsia="Calibri"/>
          <w:sz w:val="24"/>
          <w:szCs w:val="24"/>
          <w:lang w:val="lt-LT"/>
        </w:rPr>
      </w:pPr>
      <w:r w:rsidRPr="005C2287">
        <w:rPr>
          <w:rFonts w:eastAsia="Calibri"/>
          <w:sz w:val="24"/>
          <w:szCs w:val="24"/>
          <w:lang w:val="lt-LT"/>
        </w:rPr>
        <w:t>Trauksmes funkcija ar vēsturi</w:t>
      </w:r>
    </w:p>
    <w:p w14:paraId="38E54E05" w14:textId="77777777" w:rsidR="00294ABB" w:rsidRPr="005C2287" w:rsidRDefault="00294ABB" w:rsidP="00294ABB">
      <w:pPr>
        <w:rPr>
          <w:rFonts w:eastAsia="Calibri"/>
          <w:sz w:val="24"/>
          <w:szCs w:val="24"/>
          <w:lang w:val="lt-LT"/>
        </w:rPr>
      </w:pPr>
      <w:r w:rsidRPr="005C2287">
        <w:rPr>
          <w:rFonts w:eastAsia="Calibri"/>
          <w:sz w:val="24"/>
          <w:szCs w:val="24"/>
          <w:lang w:val="lt-LT"/>
        </w:rPr>
        <w:t>Taras poga un kalibrēšanas vednis svēršanai</w:t>
      </w:r>
    </w:p>
    <w:p w14:paraId="4FEEF247" w14:textId="77777777" w:rsidR="00294ABB" w:rsidRPr="005C2287" w:rsidRDefault="00294ABB" w:rsidP="00294ABB">
      <w:pPr>
        <w:rPr>
          <w:rFonts w:eastAsia="Calibri"/>
          <w:sz w:val="24"/>
          <w:szCs w:val="24"/>
          <w:lang w:val="lt-LT"/>
        </w:rPr>
      </w:pPr>
      <w:r w:rsidRPr="005C2287">
        <w:rPr>
          <w:rFonts w:eastAsia="Calibri"/>
          <w:sz w:val="24"/>
          <w:szCs w:val="24"/>
          <w:lang w:val="lt-LT"/>
        </w:rPr>
        <w:t>Tvertnes un rokas svariem (rokas svari pieejami kā papildu aprīkojums)</w:t>
      </w:r>
    </w:p>
    <w:p w14:paraId="6BFA20FA" w14:textId="140D1F7E" w:rsidR="00294ABB" w:rsidRPr="005C2287" w:rsidRDefault="00294ABB" w:rsidP="00294ABB">
      <w:pPr>
        <w:rPr>
          <w:rFonts w:eastAsia="Calibri"/>
          <w:sz w:val="24"/>
          <w:szCs w:val="24"/>
          <w:lang w:val="lt-LT"/>
        </w:rPr>
      </w:pPr>
      <w:r w:rsidRPr="005C2287">
        <w:rPr>
          <w:rFonts w:eastAsia="Calibri"/>
          <w:sz w:val="24"/>
          <w:szCs w:val="24"/>
          <w:lang w:val="lt-LT"/>
        </w:rPr>
        <w:t>Paroles aizsardzība divos līmeņos</w:t>
      </w:r>
      <w:r w:rsidR="005A16DB">
        <w:rPr>
          <w:rFonts w:eastAsia="Calibri"/>
          <w:sz w:val="24"/>
          <w:szCs w:val="24"/>
          <w:lang w:val="lt-LT"/>
        </w:rPr>
        <w:t xml:space="preserve"> </w:t>
      </w:r>
      <w:r w:rsidRPr="005C2287">
        <w:rPr>
          <w:rFonts w:eastAsia="Calibri"/>
          <w:sz w:val="24"/>
          <w:szCs w:val="24"/>
          <w:lang w:val="lt-LT"/>
        </w:rPr>
        <w:t>(operators un apkope)</w:t>
      </w:r>
    </w:p>
    <w:p w14:paraId="75D000C4" w14:textId="77777777" w:rsidR="00294ABB" w:rsidRPr="005C2287" w:rsidRDefault="00294ABB" w:rsidP="00294ABB">
      <w:pPr>
        <w:rPr>
          <w:rFonts w:eastAsia="Calibri"/>
          <w:sz w:val="24"/>
          <w:szCs w:val="24"/>
          <w:lang w:val="lt-LT"/>
        </w:rPr>
      </w:pPr>
      <w:r w:rsidRPr="005C2287">
        <w:rPr>
          <w:rFonts w:eastAsia="Calibri"/>
          <w:sz w:val="24"/>
          <w:szCs w:val="24"/>
          <w:lang w:val="lt-LT"/>
        </w:rPr>
        <w:t>Automātiska svēršanas tvertnes iztukšošana</w:t>
      </w:r>
    </w:p>
    <w:p w14:paraId="5304F4E0" w14:textId="33C42D99" w:rsidR="00294ABB" w:rsidRPr="005C2287" w:rsidRDefault="00294ABB" w:rsidP="00294ABB">
      <w:pPr>
        <w:rPr>
          <w:rFonts w:eastAsia="Calibri"/>
          <w:sz w:val="24"/>
          <w:szCs w:val="24"/>
          <w:lang w:val="lt-LT"/>
        </w:rPr>
      </w:pPr>
      <w:r w:rsidRPr="005C2287">
        <w:rPr>
          <w:rFonts w:eastAsia="Calibri"/>
          <w:sz w:val="24"/>
          <w:szCs w:val="24"/>
          <w:lang w:val="lt-LT"/>
        </w:rPr>
        <w:t>Pneimatiski aktivizēta vārsta funkcija</w:t>
      </w:r>
      <w:r w:rsidR="005A16DB">
        <w:rPr>
          <w:rFonts w:eastAsia="Calibri"/>
          <w:sz w:val="24"/>
          <w:szCs w:val="24"/>
          <w:lang w:val="lt-LT"/>
        </w:rPr>
        <w:t xml:space="preserve"> </w:t>
      </w:r>
      <w:r w:rsidRPr="005C2287">
        <w:rPr>
          <w:rFonts w:eastAsia="Calibri"/>
          <w:sz w:val="24"/>
          <w:szCs w:val="24"/>
          <w:lang w:val="lt-LT"/>
        </w:rPr>
        <w:t>dozēšanas beigās</w:t>
      </w:r>
    </w:p>
    <w:p w14:paraId="00330627" w14:textId="77777777" w:rsidR="00294ABB" w:rsidRPr="005C2287" w:rsidRDefault="00294ABB" w:rsidP="00294ABB">
      <w:pPr>
        <w:rPr>
          <w:rFonts w:eastAsia="Calibri"/>
          <w:sz w:val="24"/>
          <w:szCs w:val="24"/>
          <w:lang w:val="lt-LT"/>
        </w:rPr>
      </w:pPr>
      <w:r w:rsidRPr="005C2287">
        <w:rPr>
          <w:rFonts w:eastAsia="Calibri"/>
          <w:sz w:val="24"/>
          <w:szCs w:val="24"/>
          <w:lang w:val="lt-LT"/>
        </w:rPr>
        <w:t>Iespēja vadīt ekstrakcijas āmuru</w:t>
      </w:r>
    </w:p>
    <w:p w14:paraId="7DE80D49" w14:textId="1C55CC7D" w:rsidR="00294ABB" w:rsidRPr="005C2287" w:rsidRDefault="005A16DB" w:rsidP="00294ABB">
      <w:pPr>
        <w:rPr>
          <w:rFonts w:eastAsia="Calibri"/>
          <w:sz w:val="24"/>
          <w:szCs w:val="24"/>
          <w:lang w:val="lt-LT"/>
        </w:rPr>
      </w:pPr>
      <w:r>
        <w:rPr>
          <w:rFonts w:eastAsia="Calibri"/>
          <w:sz w:val="24"/>
          <w:szCs w:val="24"/>
          <w:lang w:val="lt-LT"/>
        </w:rPr>
        <w:t>P</w:t>
      </w:r>
      <w:r w:rsidR="00294ABB" w:rsidRPr="005C2287">
        <w:rPr>
          <w:rFonts w:eastAsia="Calibri"/>
          <w:sz w:val="24"/>
          <w:szCs w:val="24"/>
          <w:lang w:val="lt-LT"/>
        </w:rPr>
        <w:t>ārskata displejs ar svēršanas tvertnes svaru un temperatūru, tvertnes statusu un impulsu skaitītāju. Komponentu krājumu un patēriņa skaitītājs. PLC ieejas un izejas diagnostika. Ražošanas līnijas numuru var iestatīt ekrānā: datuma un laika vizualizācija. Krāsains skārienekrāns. Putekļu un ūdens aizsardzība IP 304 vadības panelis. Nepieciešama sienas montāža.</w:t>
      </w:r>
    </w:p>
    <w:p w14:paraId="4A52A587" w14:textId="77777777" w:rsidR="00294ABB" w:rsidRPr="005C2287" w:rsidRDefault="00294ABB" w:rsidP="00294ABB">
      <w:pPr>
        <w:rPr>
          <w:rFonts w:eastAsia="Calibri"/>
          <w:sz w:val="24"/>
          <w:szCs w:val="24"/>
          <w:lang w:val="lt-LT"/>
        </w:rPr>
      </w:pPr>
    </w:p>
    <w:p w14:paraId="5FA4F732" w14:textId="77777777" w:rsidR="00294ABB" w:rsidRPr="005C2287" w:rsidRDefault="00294ABB" w:rsidP="00294ABB">
      <w:pPr>
        <w:rPr>
          <w:rFonts w:eastAsia="Calibri"/>
          <w:sz w:val="24"/>
          <w:szCs w:val="24"/>
          <w:lang w:val="lt-LT"/>
        </w:rPr>
      </w:pPr>
      <w:r w:rsidRPr="005C2287">
        <w:rPr>
          <w:rFonts w:eastAsia="Calibri"/>
          <w:sz w:val="24"/>
          <w:szCs w:val="24"/>
          <w:lang w:val="lt-LT"/>
        </w:rPr>
        <w:t>Automātiskajai ūdens dozēšanas iekārtai jābūt pilnībā kontrolētai ar svēršanas datoru, kas savienots ar ūdens sajaukšanas un dozēšanas iekārtu.</w:t>
      </w:r>
    </w:p>
    <w:p w14:paraId="56AC1A1F" w14:textId="77777777" w:rsidR="00294ABB" w:rsidRPr="005C2287" w:rsidRDefault="00294ABB" w:rsidP="00294ABB">
      <w:pPr>
        <w:rPr>
          <w:rFonts w:eastAsia="Calibri"/>
          <w:sz w:val="24"/>
          <w:szCs w:val="24"/>
          <w:lang w:val="lt-LT"/>
        </w:rPr>
      </w:pPr>
      <w:r w:rsidRPr="005C2287">
        <w:rPr>
          <w:rFonts w:eastAsia="Calibri"/>
          <w:sz w:val="24"/>
          <w:szCs w:val="24"/>
          <w:lang w:val="lt-LT"/>
        </w:rPr>
        <w:t>Ūdens dozēšanas iekārta</w:t>
      </w:r>
    </w:p>
    <w:p w14:paraId="2372F2C0" w14:textId="77777777" w:rsidR="00294ABB" w:rsidRPr="005C2287" w:rsidRDefault="00294ABB" w:rsidP="00294ABB">
      <w:pPr>
        <w:rPr>
          <w:rFonts w:eastAsia="Calibri"/>
          <w:sz w:val="24"/>
          <w:szCs w:val="24"/>
          <w:lang w:val="lt-LT"/>
        </w:rPr>
      </w:pPr>
      <w:r w:rsidRPr="005C2287">
        <w:rPr>
          <w:rFonts w:eastAsia="Calibri"/>
          <w:sz w:val="24"/>
          <w:szCs w:val="24"/>
          <w:lang w:val="lt-LT"/>
        </w:rPr>
        <w:t>Iebūvēts nerūsējošā tērauda AISI 304 korpuss</w:t>
      </w:r>
    </w:p>
    <w:p w14:paraId="0BD78147" w14:textId="77777777" w:rsidR="00294ABB" w:rsidRPr="005C2287" w:rsidRDefault="00294ABB" w:rsidP="00294ABB">
      <w:pPr>
        <w:rPr>
          <w:rFonts w:eastAsia="Calibri"/>
          <w:sz w:val="24"/>
          <w:szCs w:val="24"/>
          <w:lang w:val="lt-LT"/>
        </w:rPr>
      </w:pPr>
      <w:r w:rsidRPr="005C2287">
        <w:rPr>
          <w:rFonts w:eastAsia="Calibri"/>
          <w:sz w:val="24"/>
          <w:szCs w:val="24"/>
          <w:lang w:val="lt-LT"/>
        </w:rPr>
        <w:t>Vadības iekārta ar vadības pogām un displeju</w:t>
      </w:r>
    </w:p>
    <w:p w14:paraId="658725E1" w14:textId="77777777" w:rsidR="00294ABB" w:rsidRPr="005C2287" w:rsidRDefault="00294ABB" w:rsidP="00294ABB">
      <w:pPr>
        <w:rPr>
          <w:rFonts w:eastAsia="Calibri"/>
          <w:sz w:val="24"/>
          <w:szCs w:val="24"/>
          <w:lang w:val="lt-LT"/>
        </w:rPr>
      </w:pPr>
      <w:r w:rsidRPr="005C2287">
        <w:rPr>
          <w:rFonts w:eastAsia="Calibri"/>
          <w:sz w:val="24"/>
          <w:szCs w:val="24"/>
          <w:lang w:val="lt-LT"/>
        </w:rPr>
        <w:lastRenderedPageBreak/>
        <w:t>Mehāniskā daļa, ūdens sajaukšana un dozēšana</w:t>
      </w:r>
    </w:p>
    <w:p w14:paraId="0CC52592" w14:textId="77777777" w:rsidR="00294ABB" w:rsidRPr="005C2287" w:rsidRDefault="00294ABB" w:rsidP="00294ABB">
      <w:pPr>
        <w:rPr>
          <w:rFonts w:eastAsia="Calibri"/>
          <w:sz w:val="24"/>
          <w:szCs w:val="24"/>
          <w:lang w:val="lt-LT"/>
        </w:rPr>
      </w:pPr>
      <w:r w:rsidRPr="005C2287">
        <w:rPr>
          <w:rFonts w:eastAsia="Calibri"/>
          <w:sz w:val="24"/>
          <w:szCs w:val="24"/>
          <w:lang w:val="lt-LT"/>
        </w:rPr>
        <w:t>Automātiska ūdens dozēšanas iekārta</w:t>
      </w:r>
    </w:p>
    <w:p w14:paraId="023F1D0C" w14:textId="77777777" w:rsidR="00294ABB" w:rsidRPr="005C2287" w:rsidRDefault="00294ABB" w:rsidP="00294ABB">
      <w:pPr>
        <w:rPr>
          <w:rFonts w:eastAsia="Calibri"/>
          <w:sz w:val="24"/>
          <w:szCs w:val="24"/>
          <w:lang w:val="lt-LT"/>
        </w:rPr>
      </w:pPr>
      <w:r w:rsidRPr="005C2287">
        <w:rPr>
          <w:rFonts w:eastAsia="Calibri"/>
          <w:sz w:val="24"/>
          <w:szCs w:val="24"/>
          <w:lang w:val="lt-LT"/>
        </w:rPr>
        <w:t>Raksturojums</w:t>
      </w:r>
    </w:p>
    <w:p w14:paraId="4A4A0204" w14:textId="77777777" w:rsidR="00294ABB" w:rsidRPr="005C2287" w:rsidRDefault="00294ABB" w:rsidP="00294ABB">
      <w:pPr>
        <w:rPr>
          <w:rFonts w:eastAsia="Calibri"/>
          <w:sz w:val="24"/>
          <w:szCs w:val="24"/>
          <w:lang w:val="lt-LT"/>
        </w:rPr>
      </w:pPr>
      <w:r w:rsidRPr="005C2287">
        <w:rPr>
          <w:rFonts w:eastAsia="Calibri"/>
          <w:sz w:val="24"/>
          <w:szCs w:val="24"/>
          <w:lang w:val="lt-LT"/>
        </w:rPr>
        <w:t>• Apkārtējās vides temperatūra: 5–30 °C</w:t>
      </w:r>
    </w:p>
    <w:p w14:paraId="143C3730" w14:textId="77777777" w:rsidR="00294ABB" w:rsidRPr="005C2287" w:rsidRDefault="00294ABB" w:rsidP="00294ABB">
      <w:pPr>
        <w:rPr>
          <w:rFonts w:eastAsia="Calibri"/>
          <w:sz w:val="24"/>
          <w:szCs w:val="24"/>
          <w:lang w:val="lt-LT"/>
        </w:rPr>
      </w:pPr>
      <w:r w:rsidRPr="005C2287">
        <w:rPr>
          <w:rFonts w:eastAsia="Calibri"/>
          <w:sz w:val="24"/>
          <w:szCs w:val="24"/>
          <w:lang w:val="lt-LT"/>
        </w:rPr>
        <w:t>• Ieejas temperatūra: 1–80 °C</w:t>
      </w:r>
    </w:p>
    <w:p w14:paraId="651DEDD9" w14:textId="77777777" w:rsidR="00294ABB" w:rsidRPr="005C2287" w:rsidRDefault="00294ABB" w:rsidP="00294ABB">
      <w:pPr>
        <w:rPr>
          <w:rFonts w:eastAsia="Calibri"/>
          <w:sz w:val="24"/>
          <w:szCs w:val="24"/>
          <w:lang w:val="lt-LT"/>
        </w:rPr>
      </w:pPr>
      <w:r w:rsidRPr="005C2287">
        <w:rPr>
          <w:rFonts w:eastAsia="Calibri"/>
          <w:sz w:val="24"/>
          <w:szCs w:val="24"/>
          <w:lang w:val="lt-LT"/>
        </w:rPr>
        <w:t>• Maksimālais procesa spiediens: 6 bar</w:t>
      </w:r>
    </w:p>
    <w:p w14:paraId="483A8DA0" w14:textId="77777777" w:rsidR="00294ABB" w:rsidRPr="005C2287" w:rsidRDefault="00294ABB" w:rsidP="00294ABB">
      <w:pPr>
        <w:rPr>
          <w:rFonts w:eastAsia="Calibri"/>
          <w:sz w:val="24"/>
          <w:szCs w:val="24"/>
          <w:lang w:val="lt-LT"/>
        </w:rPr>
      </w:pPr>
      <w:r w:rsidRPr="005C2287">
        <w:rPr>
          <w:rFonts w:eastAsia="Calibri"/>
          <w:sz w:val="24"/>
          <w:szCs w:val="24"/>
          <w:lang w:val="lt-LT"/>
        </w:rPr>
        <w:t>• Dozēšanas tilpuma diapazons: 3–999 litri</w:t>
      </w:r>
    </w:p>
    <w:p w14:paraId="413B2AC9" w14:textId="09580D44" w:rsidR="006B2B75" w:rsidRPr="005C2287" w:rsidRDefault="00294ABB" w:rsidP="00294ABB">
      <w:pPr>
        <w:rPr>
          <w:b/>
          <w:bCs/>
          <w:sz w:val="24"/>
          <w:szCs w:val="24"/>
          <w:lang w:val="lt-LT"/>
        </w:rPr>
      </w:pPr>
      <w:r w:rsidRPr="005C2287">
        <w:rPr>
          <w:rFonts w:eastAsia="Calibri"/>
          <w:sz w:val="24"/>
          <w:szCs w:val="24"/>
          <w:lang w:val="lt-LT"/>
        </w:rPr>
        <w:t>• Dozēšanas temperatūras diapazons: 4–80 °C</w:t>
      </w:r>
    </w:p>
    <w:p w14:paraId="13DC74F2" w14:textId="77777777" w:rsidR="006B2B75" w:rsidRPr="00641C6E" w:rsidRDefault="006B2B75" w:rsidP="007A37C7">
      <w:pPr>
        <w:rPr>
          <w:b/>
          <w:bCs/>
          <w:lang w:val="lt-LT"/>
        </w:rPr>
      </w:pPr>
    </w:p>
    <w:p w14:paraId="4E6C95D6" w14:textId="77777777" w:rsidR="000B0A77" w:rsidRDefault="000B0A77" w:rsidP="0090463E">
      <w:pPr>
        <w:pStyle w:val="BodyText"/>
        <w:spacing w:before="5"/>
        <w:rPr>
          <w:b/>
          <w:bCs/>
          <w:sz w:val="24"/>
          <w:szCs w:val="24"/>
        </w:rPr>
      </w:pPr>
    </w:p>
    <w:p w14:paraId="34ADFD1F" w14:textId="51ED60DE" w:rsidR="0090463E" w:rsidRPr="00000F7F" w:rsidRDefault="0090463E" w:rsidP="0090463E">
      <w:pPr>
        <w:pStyle w:val="BodyText"/>
        <w:spacing w:before="5"/>
        <w:rPr>
          <w:b/>
          <w:bCs/>
          <w:sz w:val="24"/>
          <w:szCs w:val="24"/>
          <w:highlight w:val="lightGray"/>
        </w:rPr>
      </w:pPr>
      <w:r w:rsidRPr="00000F7F">
        <w:rPr>
          <w:b/>
          <w:bCs/>
          <w:sz w:val="24"/>
          <w:szCs w:val="24"/>
          <w:highlight w:val="lightGray"/>
        </w:rPr>
        <w:t xml:space="preserve">LOTE NR </w:t>
      </w:r>
      <w:r w:rsidR="000B0A77" w:rsidRPr="00000F7F">
        <w:rPr>
          <w:b/>
          <w:bCs/>
          <w:sz w:val="24"/>
          <w:szCs w:val="24"/>
          <w:highlight w:val="lightGray"/>
        </w:rPr>
        <w:t>9</w:t>
      </w:r>
    </w:p>
    <w:p w14:paraId="11D44F74" w14:textId="4DF8CF1F" w:rsidR="0090463E" w:rsidRPr="009E592B" w:rsidRDefault="000B0A77" w:rsidP="00EA05A0">
      <w:pPr>
        <w:widowControl/>
        <w:autoSpaceDE/>
        <w:autoSpaceDN/>
      </w:pPr>
      <w:r w:rsidRPr="00000F7F">
        <w:rPr>
          <w:b/>
          <w:bCs/>
          <w:highlight w:val="lightGray"/>
        </w:rPr>
        <w:t>GYOZA FORMĒŠANA LĪNIJA KOPĀ AR DAUDZFUNKCIONĀL</w:t>
      </w:r>
      <w:r w:rsidR="008E5BC5">
        <w:rPr>
          <w:b/>
          <w:bCs/>
          <w:highlight w:val="lightGray"/>
        </w:rPr>
        <w:t>U</w:t>
      </w:r>
      <w:r w:rsidRPr="00000F7F">
        <w:rPr>
          <w:b/>
          <w:bCs/>
          <w:highlight w:val="lightGray"/>
        </w:rPr>
        <w:t xml:space="preserve"> TRĪSLĪ</w:t>
      </w:r>
      <w:r w:rsidR="009E592B" w:rsidRPr="00000F7F">
        <w:rPr>
          <w:b/>
          <w:bCs/>
          <w:highlight w:val="lightGray"/>
        </w:rPr>
        <w:t>MEŅU M</w:t>
      </w:r>
      <w:r w:rsidR="008E5BC5">
        <w:rPr>
          <w:b/>
          <w:bCs/>
          <w:highlight w:val="lightGray"/>
        </w:rPr>
        <w:t>Ī</w:t>
      </w:r>
      <w:r w:rsidR="009E592B" w:rsidRPr="00000F7F">
        <w:rPr>
          <w:b/>
          <w:bCs/>
          <w:highlight w:val="lightGray"/>
        </w:rPr>
        <w:t>KLAS VELTNĒŠANAS IEKART</w:t>
      </w:r>
      <w:r w:rsidR="008E5BC5">
        <w:rPr>
          <w:b/>
          <w:bCs/>
        </w:rPr>
        <w:t>U</w:t>
      </w:r>
      <w:r w:rsidR="0090463E" w:rsidRPr="009E592B">
        <w:rPr>
          <w:b/>
          <w:bCs/>
        </w:rPr>
        <w:t>.</w:t>
      </w:r>
    </w:p>
    <w:p w14:paraId="72A1AE84" w14:textId="3E0DFF4C" w:rsidR="00545EE7" w:rsidRPr="009E592B" w:rsidRDefault="00545EE7" w:rsidP="00461C98">
      <w:pPr>
        <w:rPr>
          <w:sz w:val="24"/>
          <w:szCs w:val="24"/>
        </w:rPr>
      </w:pPr>
    </w:p>
    <w:tbl>
      <w:tblPr>
        <w:tblStyle w:val="TableGrid"/>
        <w:tblW w:w="0" w:type="auto"/>
        <w:tblLook w:val="04A0" w:firstRow="1" w:lastRow="0" w:firstColumn="1" w:lastColumn="0" w:noHBand="0" w:noVBand="1"/>
      </w:tblPr>
      <w:tblGrid>
        <w:gridCol w:w="4674"/>
        <w:gridCol w:w="4393"/>
      </w:tblGrid>
      <w:tr w:rsidR="00294ABB" w14:paraId="065F7131" w14:textId="77777777" w:rsidTr="00294ABB">
        <w:tc>
          <w:tcPr>
            <w:tcW w:w="4674" w:type="dxa"/>
          </w:tcPr>
          <w:p w14:paraId="53221103" w14:textId="77777777" w:rsidR="00294ABB" w:rsidRDefault="00294ABB" w:rsidP="0000180D">
            <w:pPr>
              <w:pStyle w:val="BodyText"/>
              <w:spacing w:before="5"/>
              <w:rPr>
                <w:b/>
                <w:bCs/>
                <w:sz w:val="24"/>
                <w:szCs w:val="24"/>
              </w:rPr>
            </w:pPr>
            <w:r>
              <w:rPr>
                <w:b/>
                <w:bCs/>
                <w:sz w:val="24"/>
                <w:szCs w:val="24"/>
              </w:rPr>
              <w:t>Skaits</w:t>
            </w:r>
          </w:p>
        </w:tc>
        <w:tc>
          <w:tcPr>
            <w:tcW w:w="4393" w:type="dxa"/>
          </w:tcPr>
          <w:p w14:paraId="5CF38C6F" w14:textId="28958612" w:rsidR="00294ABB" w:rsidRDefault="00294ABB" w:rsidP="0000180D">
            <w:pPr>
              <w:pStyle w:val="BodyText"/>
              <w:spacing w:before="5"/>
              <w:rPr>
                <w:b/>
                <w:bCs/>
                <w:sz w:val="24"/>
                <w:szCs w:val="24"/>
              </w:rPr>
            </w:pPr>
            <w:r>
              <w:rPr>
                <w:b/>
                <w:bCs/>
                <w:sz w:val="24"/>
                <w:szCs w:val="24"/>
              </w:rPr>
              <w:t>2 gab</w:t>
            </w:r>
            <w:r w:rsidR="00872C27">
              <w:rPr>
                <w:b/>
                <w:bCs/>
                <w:sz w:val="24"/>
                <w:szCs w:val="24"/>
              </w:rPr>
              <w:t xml:space="preserve">. </w:t>
            </w:r>
          </w:p>
        </w:tc>
      </w:tr>
      <w:tr w:rsidR="00872C27" w14:paraId="1DA69C6A" w14:textId="77777777" w:rsidTr="00294ABB">
        <w:tc>
          <w:tcPr>
            <w:tcW w:w="4674" w:type="dxa"/>
          </w:tcPr>
          <w:p w14:paraId="2975E7D8" w14:textId="10E9F88C" w:rsidR="00872C27" w:rsidRDefault="00872C27" w:rsidP="00872C27">
            <w:pPr>
              <w:pStyle w:val="BodyText"/>
              <w:spacing w:before="5"/>
              <w:rPr>
                <w:b/>
                <w:bCs/>
                <w:sz w:val="24"/>
                <w:szCs w:val="24"/>
              </w:rPr>
            </w:pPr>
            <w:r w:rsidRPr="00000F7F">
              <w:rPr>
                <w:b/>
                <w:bCs/>
                <w:sz w:val="24"/>
                <w:szCs w:val="24"/>
              </w:rPr>
              <w:t>Daudzfunkcionāla trīslīmeņu mīklas veltnēšanas iekārta</w:t>
            </w:r>
          </w:p>
        </w:tc>
        <w:tc>
          <w:tcPr>
            <w:tcW w:w="4393" w:type="dxa"/>
          </w:tcPr>
          <w:p w14:paraId="7AF0C489" w14:textId="77777777" w:rsidR="00872C27" w:rsidRPr="00000F7F" w:rsidRDefault="00872C27" w:rsidP="00872C27">
            <w:pPr>
              <w:rPr>
                <w:sz w:val="24"/>
                <w:szCs w:val="24"/>
              </w:rPr>
            </w:pPr>
            <w:r w:rsidRPr="00000F7F">
              <w:rPr>
                <w:sz w:val="24"/>
                <w:szCs w:val="24"/>
              </w:rPr>
              <w:t xml:space="preserve">Ražība: </w:t>
            </w:r>
            <w:r>
              <w:rPr>
                <w:sz w:val="24"/>
                <w:szCs w:val="24"/>
              </w:rPr>
              <w:t xml:space="preserve">vismaz </w:t>
            </w:r>
            <w:r w:rsidRPr="00000F7F">
              <w:rPr>
                <w:sz w:val="24"/>
                <w:szCs w:val="24"/>
              </w:rPr>
              <w:t>80 kg/stundā</w:t>
            </w:r>
          </w:p>
          <w:p w14:paraId="01B0A606" w14:textId="77777777" w:rsidR="00872C27" w:rsidRPr="00000F7F" w:rsidRDefault="00872C27" w:rsidP="00872C27">
            <w:pPr>
              <w:rPr>
                <w:sz w:val="24"/>
                <w:szCs w:val="24"/>
              </w:rPr>
            </w:pPr>
            <w:r w:rsidRPr="00000F7F">
              <w:rPr>
                <w:sz w:val="24"/>
                <w:szCs w:val="24"/>
              </w:rPr>
              <w:t>Mīklas platums: 230 mm</w:t>
            </w:r>
          </w:p>
          <w:p w14:paraId="70DDD72B" w14:textId="77777777" w:rsidR="00872C27" w:rsidRPr="00000F7F" w:rsidRDefault="00872C27" w:rsidP="00872C27">
            <w:pPr>
              <w:rPr>
                <w:sz w:val="24"/>
                <w:szCs w:val="24"/>
              </w:rPr>
            </w:pPr>
            <w:r w:rsidRPr="00000F7F">
              <w:rPr>
                <w:sz w:val="24"/>
                <w:szCs w:val="24"/>
              </w:rPr>
              <w:t>Mīklas biezums: 1,5–3 mm</w:t>
            </w:r>
          </w:p>
          <w:p w14:paraId="09948629" w14:textId="77777777" w:rsidR="00872C27" w:rsidRPr="00000F7F" w:rsidRDefault="00872C27" w:rsidP="00872C27">
            <w:pPr>
              <w:rPr>
                <w:sz w:val="24"/>
                <w:szCs w:val="24"/>
              </w:rPr>
            </w:pPr>
            <w:r w:rsidRPr="00000F7F">
              <w:rPr>
                <w:sz w:val="24"/>
                <w:szCs w:val="24"/>
              </w:rPr>
              <w:t>Iekārtas izmēri: 1920 × 1400 ×1900 mm</w:t>
            </w:r>
          </w:p>
          <w:p w14:paraId="2B4BFFF1" w14:textId="21EB8EEA" w:rsidR="00872C27" w:rsidRDefault="00872C27" w:rsidP="00872C27">
            <w:pPr>
              <w:pStyle w:val="BodyText"/>
              <w:spacing w:before="5"/>
              <w:rPr>
                <w:b/>
                <w:bCs/>
                <w:sz w:val="24"/>
                <w:szCs w:val="24"/>
              </w:rPr>
            </w:pPr>
            <w:r w:rsidRPr="00000F7F">
              <w:rPr>
                <w:sz w:val="24"/>
                <w:szCs w:val="24"/>
              </w:rPr>
              <w:t>Rezerves daļu komplekts — iekļauts</w:t>
            </w:r>
          </w:p>
        </w:tc>
      </w:tr>
      <w:tr w:rsidR="00AC2DB6" w:rsidRPr="009E592B" w14:paraId="129D8970" w14:textId="77777777" w:rsidTr="009E592B">
        <w:tc>
          <w:tcPr>
            <w:tcW w:w="4674" w:type="dxa"/>
          </w:tcPr>
          <w:p w14:paraId="07CA8211" w14:textId="3D907004" w:rsidR="00AC2DB6" w:rsidRPr="005C2287" w:rsidRDefault="009E592B" w:rsidP="004832B2">
            <w:pPr>
              <w:rPr>
                <w:sz w:val="24"/>
                <w:szCs w:val="24"/>
              </w:rPr>
            </w:pPr>
            <w:r w:rsidRPr="005C2287">
              <w:rPr>
                <w:sz w:val="24"/>
                <w:szCs w:val="24"/>
              </w:rPr>
              <w:t>Ražība</w:t>
            </w:r>
          </w:p>
        </w:tc>
        <w:tc>
          <w:tcPr>
            <w:tcW w:w="4393" w:type="dxa"/>
          </w:tcPr>
          <w:p w14:paraId="52BC0876" w14:textId="211728C6" w:rsidR="00AC2DB6" w:rsidRPr="005C2287" w:rsidRDefault="00FA6900" w:rsidP="004832B2">
            <w:pPr>
              <w:rPr>
                <w:sz w:val="24"/>
                <w:szCs w:val="24"/>
              </w:rPr>
            </w:pPr>
            <w:r>
              <w:rPr>
                <w:sz w:val="24"/>
                <w:szCs w:val="24"/>
              </w:rPr>
              <w:t>Vismaz</w:t>
            </w:r>
            <w:r w:rsidR="009E592B" w:rsidRPr="005C2287">
              <w:rPr>
                <w:sz w:val="24"/>
                <w:szCs w:val="24"/>
              </w:rPr>
              <w:t xml:space="preserve"> 10000</w:t>
            </w:r>
            <w:r w:rsidR="00872C27">
              <w:rPr>
                <w:sz w:val="24"/>
                <w:szCs w:val="24"/>
              </w:rPr>
              <w:t xml:space="preserve"> </w:t>
            </w:r>
            <w:r w:rsidR="009E592B" w:rsidRPr="005C2287">
              <w:rPr>
                <w:sz w:val="24"/>
                <w:szCs w:val="24"/>
              </w:rPr>
              <w:t>gab/st</w:t>
            </w:r>
            <w:r w:rsidR="00000F7F" w:rsidRPr="005C2287">
              <w:rPr>
                <w:sz w:val="24"/>
                <w:szCs w:val="24"/>
              </w:rPr>
              <w:t>u</w:t>
            </w:r>
            <w:r w:rsidR="009E592B" w:rsidRPr="005C2287">
              <w:rPr>
                <w:sz w:val="24"/>
                <w:szCs w:val="24"/>
              </w:rPr>
              <w:t>ndā</w:t>
            </w:r>
          </w:p>
        </w:tc>
      </w:tr>
      <w:tr w:rsidR="00AC2DB6" w:rsidRPr="009E592B" w14:paraId="330DA0EB" w14:textId="77777777" w:rsidTr="009E592B">
        <w:trPr>
          <w:trHeight w:val="349"/>
        </w:trPr>
        <w:tc>
          <w:tcPr>
            <w:tcW w:w="4674" w:type="dxa"/>
          </w:tcPr>
          <w:p w14:paraId="40AE36C0" w14:textId="5A06C341" w:rsidR="00AC2DB6" w:rsidRPr="005C2287" w:rsidRDefault="009E592B" w:rsidP="004832B2">
            <w:pPr>
              <w:rPr>
                <w:sz w:val="24"/>
                <w:szCs w:val="24"/>
              </w:rPr>
            </w:pPr>
            <w:r w:rsidRPr="005C2287">
              <w:rPr>
                <w:sz w:val="24"/>
                <w:szCs w:val="24"/>
              </w:rPr>
              <w:t>Gyoza formas</w:t>
            </w:r>
            <w:r w:rsidR="006E360B" w:rsidRPr="005C2287">
              <w:rPr>
                <w:sz w:val="24"/>
                <w:szCs w:val="24"/>
              </w:rPr>
              <w:t xml:space="preserve"> </w:t>
            </w:r>
          </w:p>
        </w:tc>
        <w:tc>
          <w:tcPr>
            <w:tcW w:w="4393" w:type="dxa"/>
          </w:tcPr>
          <w:p w14:paraId="76772BE7" w14:textId="6C3AF4BE" w:rsidR="00AC2DB6" w:rsidRPr="005C2287" w:rsidRDefault="00AC2DB6" w:rsidP="004832B2">
            <w:pPr>
              <w:rPr>
                <w:sz w:val="24"/>
                <w:szCs w:val="24"/>
              </w:rPr>
            </w:pPr>
            <w:r w:rsidRPr="005C2287">
              <w:rPr>
                <w:sz w:val="24"/>
                <w:szCs w:val="24"/>
              </w:rPr>
              <w:t xml:space="preserve">2 </w:t>
            </w:r>
            <w:r w:rsidR="009E592B" w:rsidRPr="005C2287">
              <w:rPr>
                <w:sz w:val="24"/>
                <w:szCs w:val="24"/>
              </w:rPr>
              <w:t>veidi:10-12g, 18-20g</w:t>
            </w:r>
          </w:p>
          <w:p w14:paraId="5024E90E" w14:textId="50BA44B9" w:rsidR="00AC2DB6" w:rsidRPr="005C2287" w:rsidRDefault="00FA6900" w:rsidP="004832B2">
            <w:pPr>
              <w:rPr>
                <w:sz w:val="24"/>
                <w:szCs w:val="24"/>
              </w:rPr>
            </w:pPr>
            <w:r>
              <w:rPr>
                <w:sz w:val="24"/>
                <w:szCs w:val="24"/>
              </w:rPr>
              <w:t>Ar viegli maināmām formām</w:t>
            </w:r>
          </w:p>
        </w:tc>
      </w:tr>
      <w:tr w:rsidR="00AC2DB6" w:rsidRPr="009E592B" w14:paraId="7515B155" w14:textId="77777777" w:rsidTr="009E592B">
        <w:tc>
          <w:tcPr>
            <w:tcW w:w="4674" w:type="dxa"/>
          </w:tcPr>
          <w:p w14:paraId="2CE32140" w14:textId="49C5B8AE" w:rsidR="00AC2DB6" w:rsidRPr="005C2287" w:rsidRDefault="009E592B" w:rsidP="004832B2">
            <w:pPr>
              <w:rPr>
                <w:sz w:val="24"/>
                <w:szCs w:val="24"/>
              </w:rPr>
            </w:pPr>
            <w:r w:rsidRPr="005C2287">
              <w:rPr>
                <w:sz w:val="24"/>
                <w:szCs w:val="24"/>
              </w:rPr>
              <w:t>Veidņu skaits</w:t>
            </w:r>
          </w:p>
        </w:tc>
        <w:tc>
          <w:tcPr>
            <w:tcW w:w="4393" w:type="dxa"/>
          </w:tcPr>
          <w:p w14:paraId="113338C6" w14:textId="14EB4733" w:rsidR="00AC2DB6" w:rsidRPr="005C2287" w:rsidRDefault="009E592B" w:rsidP="004832B2">
            <w:pPr>
              <w:rPr>
                <w:sz w:val="24"/>
                <w:szCs w:val="24"/>
              </w:rPr>
            </w:pPr>
            <w:r w:rsidRPr="005C2287">
              <w:rPr>
                <w:sz w:val="24"/>
                <w:szCs w:val="24"/>
              </w:rPr>
              <w:t>16</w:t>
            </w:r>
            <w:r w:rsidR="00872C27">
              <w:rPr>
                <w:sz w:val="24"/>
                <w:szCs w:val="24"/>
              </w:rPr>
              <w:t xml:space="preserve"> </w:t>
            </w:r>
            <w:r w:rsidRPr="005C2287">
              <w:rPr>
                <w:sz w:val="24"/>
                <w:szCs w:val="24"/>
              </w:rPr>
              <w:t>gab.</w:t>
            </w:r>
          </w:p>
        </w:tc>
      </w:tr>
      <w:tr w:rsidR="00AC2DB6" w:rsidRPr="00A21D2D" w14:paraId="60C84511" w14:textId="77777777" w:rsidTr="009E592B">
        <w:tc>
          <w:tcPr>
            <w:tcW w:w="4674" w:type="dxa"/>
          </w:tcPr>
          <w:p w14:paraId="5C410CED" w14:textId="46074115" w:rsidR="00AC2DB6" w:rsidRPr="005C2287" w:rsidRDefault="009E592B" w:rsidP="004832B2">
            <w:pPr>
              <w:rPr>
                <w:sz w:val="24"/>
                <w:szCs w:val="24"/>
              </w:rPr>
            </w:pPr>
            <w:r w:rsidRPr="005C2287">
              <w:rPr>
                <w:sz w:val="24"/>
                <w:szCs w:val="24"/>
              </w:rPr>
              <w:t>Konveijers</w:t>
            </w:r>
          </w:p>
        </w:tc>
        <w:tc>
          <w:tcPr>
            <w:tcW w:w="4393" w:type="dxa"/>
          </w:tcPr>
          <w:p w14:paraId="2A3C279C" w14:textId="2ADE08BE" w:rsidR="00AC2DB6" w:rsidRPr="005C2287" w:rsidRDefault="009E592B" w:rsidP="004832B2">
            <w:pPr>
              <w:rPr>
                <w:sz w:val="24"/>
                <w:szCs w:val="24"/>
              </w:rPr>
            </w:pPr>
            <w:r w:rsidRPr="005C2287">
              <w:rPr>
                <w:sz w:val="24"/>
                <w:szCs w:val="24"/>
              </w:rPr>
              <w:t>2 produktu rindas</w:t>
            </w:r>
          </w:p>
        </w:tc>
      </w:tr>
      <w:tr w:rsidR="00AC2DB6" w:rsidRPr="00A21D2D" w14:paraId="1A346315" w14:textId="77777777" w:rsidTr="009E592B">
        <w:trPr>
          <w:trHeight w:val="350"/>
        </w:trPr>
        <w:tc>
          <w:tcPr>
            <w:tcW w:w="4674" w:type="dxa"/>
          </w:tcPr>
          <w:p w14:paraId="7E0E7C42" w14:textId="63F4D24C" w:rsidR="00AC2DB6" w:rsidRPr="005C2287" w:rsidRDefault="009E592B" w:rsidP="004832B2">
            <w:pPr>
              <w:rPr>
                <w:sz w:val="24"/>
                <w:szCs w:val="24"/>
              </w:rPr>
            </w:pPr>
            <w:r w:rsidRPr="005C2287">
              <w:rPr>
                <w:sz w:val="24"/>
                <w:szCs w:val="24"/>
              </w:rPr>
              <w:t xml:space="preserve">Miklas </w:t>
            </w:r>
            <w:r w:rsidR="008E5BC5" w:rsidRPr="005C2287">
              <w:rPr>
                <w:sz w:val="24"/>
                <w:szCs w:val="24"/>
              </w:rPr>
              <w:t>ruļļu</w:t>
            </w:r>
            <w:r w:rsidRPr="005C2287">
              <w:rPr>
                <w:sz w:val="24"/>
                <w:szCs w:val="24"/>
              </w:rPr>
              <w:t xml:space="preserve"> platums</w:t>
            </w:r>
          </w:p>
          <w:p w14:paraId="0CC1DD13" w14:textId="77777777" w:rsidR="00AC2DB6" w:rsidRPr="005C2287" w:rsidRDefault="00AC2DB6" w:rsidP="004832B2">
            <w:pPr>
              <w:rPr>
                <w:sz w:val="24"/>
                <w:szCs w:val="24"/>
              </w:rPr>
            </w:pPr>
          </w:p>
        </w:tc>
        <w:tc>
          <w:tcPr>
            <w:tcW w:w="4393" w:type="dxa"/>
          </w:tcPr>
          <w:p w14:paraId="188DFD20" w14:textId="1A219419" w:rsidR="00AC2DB6" w:rsidRPr="005C2287" w:rsidRDefault="009E592B" w:rsidP="004832B2">
            <w:pPr>
              <w:rPr>
                <w:sz w:val="24"/>
                <w:szCs w:val="24"/>
              </w:rPr>
            </w:pPr>
            <w:r w:rsidRPr="005C2287">
              <w:rPr>
                <w:sz w:val="24"/>
                <w:szCs w:val="24"/>
              </w:rPr>
              <w:t>230</w:t>
            </w:r>
            <w:r w:rsidR="00872C27">
              <w:rPr>
                <w:sz w:val="24"/>
                <w:szCs w:val="24"/>
              </w:rPr>
              <w:t xml:space="preserve"> </w:t>
            </w:r>
            <w:r w:rsidRPr="005C2287">
              <w:rPr>
                <w:sz w:val="24"/>
                <w:szCs w:val="24"/>
              </w:rPr>
              <w:t>mm</w:t>
            </w:r>
          </w:p>
        </w:tc>
      </w:tr>
      <w:tr w:rsidR="00AC2DB6" w:rsidRPr="00A21D2D" w14:paraId="351EF4AB" w14:textId="77777777" w:rsidTr="009E592B">
        <w:tc>
          <w:tcPr>
            <w:tcW w:w="4674" w:type="dxa"/>
          </w:tcPr>
          <w:p w14:paraId="66C9E7C8" w14:textId="79841BAA" w:rsidR="00AC2DB6" w:rsidRPr="005C2287" w:rsidRDefault="009E592B" w:rsidP="004832B2">
            <w:pPr>
              <w:rPr>
                <w:sz w:val="24"/>
                <w:szCs w:val="24"/>
              </w:rPr>
            </w:pPr>
            <w:r w:rsidRPr="005C2287">
              <w:rPr>
                <w:sz w:val="24"/>
                <w:szCs w:val="24"/>
              </w:rPr>
              <w:t xml:space="preserve">Gaisa </w:t>
            </w:r>
            <w:r w:rsidR="008E5BC5" w:rsidRPr="005C2287">
              <w:rPr>
                <w:sz w:val="24"/>
                <w:szCs w:val="24"/>
              </w:rPr>
              <w:t>patēriņš</w:t>
            </w:r>
          </w:p>
        </w:tc>
        <w:tc>
          <w:tcPr>
            <w:tcW w:w="4393" w:type="dxa"/>
          </w:tcPr>
          <w:p w14:paraId="718FCFAC" w14:textId="32E1C3CE" w:rsidR="00AC2DB6" w:rsidRPr="005C2287" w:rsidRDefault="009E592B" w:rsidP="004832B2">
            <w:pPr>
              <w:rPr>
                <w:sz w:val="24"/>
                <w:szCs w:val="24"/>
              </w:rPr>
            </w:pPr>
            <w:r w:rsidRPr="005C2287">
              <w:rPr>
                <w:sz w:val="24"/>
                <w:szCs w:val="24"/>
              </w:rPr>
              <w:t>Minimums 200</w:t>
            </w:r>
            <w:r w:rsidR="00872C27">
              <w:rPr>
                <w:sz w:val="24"/>
                <w:szCs w:val="24"/>
              </w:rPr>
              <w:t xml:space="preserve"> </w:t>
            </w:r>
            <w:r w:rsidRPr="005C2287">
              <w:rPr>
                <w:sz w:val="24"/>
                <w:szCs w:val="24"/>
              </w:rPr>
              <w:t>l/min</w:t>
            </w:r>
          </w:p>
        </w:tc>
      </w:tr>
      <w:tr w:rsidR="00AC2DB6" w:rsidRPr="00A21D2D" w14:paraId="4F52C07D" w14:textId="77777777" w:rsidTr="009E592B">
        <w:tc>
          <w:tcPr>
            <w:tcW w:w="4674" w:type="dxa"/>
          </w:tcPr>
          <w:p w14:paraId="7F9D0F45" w14:textId="1E8E7C42" w:rsidR="00AC2DB6" w:rsidRPr="005C2287" w:rsidRDefault="00AC2DB6" w:rsidP="004832B2">
            <w:pPr>
              <w:rPr>
                <w:sz w:val="24"/>
                <w:szCs w:val="24"/>
              </w:rPr>
            </w:pPr>
          </w:p>
        </w:tc>
        <w:tc>
          <w:tcPr>
            <w:tcW w:w="4393" w:type="dxa"/>
          </w:tcPr>
          <w:p w14:paraId="19CFADFF" w14:textId="3B6805B7" w:rsidR="00AC2DB6" w:rsidRPr="00872C27" w:rsidRDefault="00872C27" w:rsidP="004832B2">
            <w:pPr>
              <w:rPr>
                <w:sz w:val="24"/>
                <w:szCs w:val="24"/>
              </w:rPr>
            </w:pPr>
            <w:r>
              <w:rPr>
                <w:sz w:val="24"/>
                <w:szCs w:val="24"/>
              </w:rPr>
              <w:t>Rezerves daļu komplets iekļauts</w:t>
            </w:r>
          </w:p>
        </w:tc>
      </w:tr>
    </w:tbl>
    <w:p w14:paraId="35FD4EF7" w14:textId="77777777" w:rsidR="00872C27" w:rsidRDefault="00872C27" w:rsidP="00C7528B">
      <w:pPr>
        <w:rPr>
          <w:b/>
          <w:bCs/>
          <w:sz w:val="24"/>
          <w:szCs w:val="24"/>
        </w:rPr>
      </w:pPr>
    </w:p>
    <w:p w14:paraId="78CBB922" w14:textId="77777777" w:rsidR="00872C27" w:rsidRDefault="00872C27" w:rsidP="00C7528B">
      <w:pPr>
        <w:rPr>
          <w:b/>
          <w:bCs/>
          <w:sz w:val="24"/>
          <w:szCs w:val="24"/>
        </w:rPr>
      </w:pPr>
    </w:p>
    <w:p w14:paraId="29F11C0F" w14:textId="51CB215C" w:rsidR="00C7528B" w:rsidRPr="00C7528B" w:rsidRDefault="00C7528B" w:rsidP="00C7528B">
      <w:pPr>
        <w:rPr>
          <w:b/>
          <w:bCs/>
          <w:sz w:val="24"/>
          <w:szCs w:val="24"/>
        </w:rPr>
      </w:pPr>
      <w:r w:rsidRPr="00C7528B">
        <w:rPr>
          <w:b/>
          <w:bCs/>
          <w:sz w:val="24"/>
          <w:szCs w:val="24"/>
        </w:rPr>
        <w:t xml:space="preserve">LOTE NR. </w:t>
      </w:r>
      <w:r>
        <w:rPr>
          <w:b/>
          <w:bCs/>
          <w:sz w:val="24"/>
          <w:szCs w:val="24"/>
        </w:rPr>
        <w:t>10</w:t>
      </w:r>
    </w:p>
    <w:tbl>
      <w:tblPr>
        <w:tblW w:w="15924" w:type="dxa"/>
        <w:tblLook w:val="04A0" w:firstRow="1" w:lastRow="0" w:firstColumn="1" w:lastColumn="0" w:noHBand="0" w:noVBand="1"/>
      </w:tblPr>
      <w:tblGrid>
        <w:gridCol w:w="14169"/>
        <w:gridCol w:w="222"/>
        <w:gridCol w:w="222"/>
        <w:gridCol w:w="236"/>
        <w:gridCol w:w="716"/>
        <w:gridCol w:w="123"/>
        <w:gridCol w:w="236"/>
      </w:tblGrid>
      <w:tr w:rsidR="00C7528B" w:rsidRPr="00C7528B" w14:paraId="7C0975D1" w14:textId="77777777" w:rsidTr="00234A31">
        <w:trPr>
          <w:gridAfter w:val="2"/>
          <w:wAfter w:w="359" w:type="dxa"/>
          <w:trHeight w:val="315"/>
        </w:trPr>
        <w:tc>
          <w:tcPr>
            <w:tcW w:w="15565" w:type="dxa"/>
            <w:gridSpan w:val="5"/>
            <w:tcBorders>
              <w:top w:val="nil"/>
              <w:left w:val="nil"/>
              <w:bottom w:val="nil"/>
              <w:right w:val="nil"/>
            </w:tcBorders>
            <w:shd w:val="clear" w:color="000000" w:fill="D9D9D9"/>
            <w:noWrap/>
            <w:vAlign w:val="bottom"/>
            <w:hideMark/>
          </w:tcPr>
          <w:p w14:paraId="21CE2260" w14:textId="1A8C94FF" w:rsidR="00C7528B" w:rsidRPr="00C7528B" w:rsidRDefault="00234A31" w:rsidP="00C7528B">
            <w:pPr>
              <w:rPr>
                <w:b/>
                <w:bCs/>
                <w:sz w:val="24"/>
                <w:szCs w:val="24"/>
              </w:rPr>
            </w:pPr>
            <w:r>
              <w:rPr>
                <w:b/>
                <w:bCs/>
                <w:sz w:val="24"/>
                <w:szCs w:val="24"/>
              </w:rPr>
              <w:t>VERTIKĀLA FASĒŠANAS IEKĀRTA AR AUTOM</w:t>
            </w:r>
            <w:r w:rsidR="008E5BC5">
              <w:rPr>
                <w:b/>
                <w:bCs/>
                <w:sz w:val="24"/>
                <w:szCs w:val="24"/>
              </w:rPr>
              <w:t>Ā</w:t>
            </w:r>
            <w:r>
              <w:rPr>
                <w:b/>
                <w:bCs/>
                <w:sz w:val="24"/>
                <w:szCs w:val="24"/>
              </w:rPr>
              <w:t>TISKIEM SVARIEM</w:t>
            </w:r>
            <w:r w:rsidR="00172A20">
              <w:rPr>
                <w:b/>
                <w:bCs/>
                <w:sz w:val="24"/>
                <w:szCs w:val="24"/>
              </w:rPr>
              <w:t xml:space="preserve"> </w:t>
            </w:r>
          </w:p>
        </w:tc>
      </w:tr>
      <w:tr w:rsidR="00C7528B" w:rsidRPr="00C7528B" w14:paraId="3740BD15" w14:textId="77777777" w:rsidTr="00234A31">
        <w:trPr>
          <w:trHeight w:val="312"/>
        </w:trPr>
        <w:tc>
          <w:tcPr>
            <w:tcW w:w="14169" w:type="dxa"/>
            <w:tcBorders>
              <w:top w:val="nil"/>
              <w:left w:val="nil"/>
              <w:bottom w:val="nil"/>
              <w:right w:val="nil"/>
            </w:tcBorders>
            <w:noWrap/>
            <w:vAlign w:val="bottom"/>
            <w:hideMark/>
          </w:tcPr>
          <w:p w14:paraId="674DCD0E" w14:textId="77777777" w:rsidR="00AC6079" w:rsidRPr="00234A31" w:rsidRDefault="00AC6079" w:rsidP="00234A31">
            <w:pPr>
              <w:widowControl/>
              <w:autoSpaceDE/>
              <w:autoSpaceDN/>
              <w:rPr>
                <w:rFonts w:eastAsia="Aptos"/>
                <w:kern w:val="2"/>
                <w:sz w:val="24"/>
                <w:szCs w:val="24"/>
                <w14:ligatures w14:val="standardContextual"/>
              </w:rPr>
            </w:pPr>
          </w:p>
          <w:tbl>
            <w:tblPr>
              <w:tblStyle w:val="TableGrid"/>
              <w:tblW w:w="13948" w:type="dxa"/>
              <w:tblLook w:val="04A0" w:firstRow="1" w:lastRow="0" w:firstColumn="1" w:lastColumn="0" w:noHBand="0" w:noVBand="1"/>
            </w:tblPr>
            <w:tblGrid>
              <w:gridCol w:w="628"/>
              <w:gridCol w:w="6597"/>
              <w:gridCol w:w="2693"/>
              <w:gridCol w:w="2835"/>
              <w:gridCol w:w="1195"/>
            </w:tblGrid>
            <w:tr w:rsidR="00234A31" w:rsidRPr="00234A31" w14:paraId="5EC58835" w14:textId="77777777" w:rsidTr="009675D1">
              <w:trPr>
                <w:trHeight w:val="342"/>
              </w:trPr>
              <w:tc>
                <w:tcPr>
                  <w:tcW w:w="628" w:type="dxa"/>
                </w:tcPr>
                <w:p w14:paraId="5058572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w:t>
                  </w:r>
                </w:p>
              </w:tc>
              <w:tc>
                <w:tcPr>
                  <w:tcW w:w="6597" w:type="dxa"/>
                </w:tcPr>
                <w:p w14:paraId="681592DE"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14:ligatures w14:val="standardContextual"/>
                    </w:rPr>
                    <w:t xml:space="preserve">1. </w:t>
                  </w:r>
                  <w:r w:rsidRPr="00234A31">
                    <w:rPr>
                      <w:rFonts w:eastAsia="Aptos"/>
                      <w:b/>
                      <w:bCs/>
                      <w:kern w:val="2"/>
                      <w:sz w:val="24"/>
                      <w:szCs w:val="24"/>
                      <w:lang w:eastAsia="lv-LV"/>
                      <w14:ligatures w14:val="standardContextual"/>
                    </w:rPr>
                    <w:t>Līnijas kopējais mērķis un sastāvs.</w:t>
                  </w:r>
                </w:p>
                <w:p w14:paraId="1EB044F6" w14:textId="77777777" w:rsidR="00234A31" w:rsidRPr="00234A31" w:rsidRDefault="00234A31" w:rsidP="00234A31">
                  <w:pPr>
                    <w:rPr>
                      <w:rFonts w:eastAsia="Aptos"/>
                      <w:kern w:val="2"/>
                      <w:sz w:val="24"/>
                      <w:szCs w:val="24"/>
                      <w:lang w:eastAsia="lv-LV"/>
                      <w14:ligatures w14:val="standardContextual"/>
                    </w:rPr>
                  </w:pPr>
                </w:p>
                <w:p w14:paraId="6B5263F0" w14:textId="13113CB0"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1.1. Saldētu </w:t>
                  </w:r>
                  <w:r w:rsidR="007B0237">
                    <w:rPr>
                      <w:rFonts w:eastAsia="Aptos"/>
                      <w:kern w:val="2"/>
                      <w:sz w:val="24"/>
                      <w:szCs w:val="24"/>
                      <w:lang w:eastAsia="lv-LV"/>
                      <w14:ligatures w14:val="standardContextual"/>
                    </w:rPr>
                    <w:t xml:space="preserve">produktus </w:t>
                  </w:r>
                  <w:r w:rsidRPr="00234A31">
                    <w:rPr>
                      <w:rFonts w:eastAsia="Aptos"/>
                      <w:kern w:val="2"/>
                      <w:sz w:val="24"/>
                      <w:szCs w:val="24"/>
                      <w:lang w:eastAsia="lv-LV"/>
                      <w14:ligatures w14:val="standardContextual"/>
                    </w:rPr>
                    <w:t xml:space="preserve"> dozēšana un iepakošana </w:t>
                  </w:r>
                  <w:r w:rsidRPr="00234A31">
                    <w:rPr>
                      <w:rFonts w:eastAsia="Aptos"/>
                      <w:kern w:val="2"/>
                      <w:sz w:val="24"/>
                      <w:szCs w:val="24"/>
                      <w14:ligatures w14:val="standardContextual"/>
                    </w:rPr>
                    <w:t>spil</w:t>
                  </w:r>
                  <w:r w:rsidR="00872C27">
                    <w:rPr>
                      <w:rFonts w:eastAsia="Aptos"/>
                      <w:kern w:val="2"/>
                      <w:sz w:val="24"/>
                      <w:szCs w:val="24"/>
                      <w14:ligatures w14:val="standardContextual"/>
                    </w:rPr>
                    <w:t>ven</w:t>
                  </w:r>
                  <w:r w:rsidRPr="00234A31">
                    <w:rPr>
                      <w:rFonts w:eastAsia="Aptos"/>
                      <w:kern w:val="2"/>
                      <w:sz w:val="24"/>
                      <w:szCs w:val="24"/>
                      <w14:ligatures w14:val="standardContextual"/>
                    </w:rPr>
                    <w:t>veida paka</w:t>
                  </w:r>
                  <w:r w:rsidRPr="00234A31">
                    <w:rPr>
                      <w:rFonts w:eastAsia="Aptos"/>
                      <w:kern w:val="2"/>
                      <w:sz w:val="24"/>
                      <w:szCs w:val="24"/>
                      <w:lang w:eastAsia="lv-LV"/>
                      <w14:ligatures w14:val="standardContextual"/>
                    </w:rPr>
                    <w:t>.</w:t>
                  </w:r>
                </w:p>
                <w:p w14:paraId="52D0CE78" w14:textId="77777777" w:rsidR="00234A31" w:rsidRPr="00234A31" w:rsidRDefault="00234A31" w:rsidP="00234A31">
                  <w:pPr>
                    <w:rPr>
                      <w:rFonts w:eastAsia="Aptos"/>
                      <w:kern w:val="2"/>
                      <w:sz w:val="24"/>
                      <w:szCs w:val="24"/>
                      <w:lang w:eastAsia="lv-LV"/>
                      <w14:ligatures w14:val="standardContextual"/>
                    </w:rPr>
                  </w:pPr>
                </w:p>
                <w:p w14:paraId="2F8DBB2B"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1.2. </w:t>
                  </w:r>
                  <w:r w:rsidRPr="00234A31">
                    <w:rPr>
                      <w:rFonts w:eastAsia="Aptos"/>
                      <w:b/>
                      <w:bCs/>
                      <w:kern w:val="2"/>
                      <w:sz w:val="24"/>
                      <w:szCs w:val="24"/>
                      <w:lang w:eastAsia="lv-LV"/>
                      <w14:ligatures w14:val="standardContextual"/>
                    </w:rPr>
                    <w:t>Līnijā ietilpst:</w:t>
                  </w:r>
                  <w:r w:rsidRPr="00234A31">
                    <w:rPr>
                      <w:rFonts w:eastAsia="Aptos"/>
                      <w:kern w:val="2"/>
                      <w:sz w:val="24"/>
                      <w:szCs w:val="24"/>
                      <w:lang w:eastAsia="lv-LV"/>
                      <w14:ligatures w14:val="standardContextual"/>
                    </w:rPr>
                    <w:t xml:space="preserve"> </w:t>
                  </w:r>
                </w:p>
                <w:p w14:paraId="6B5237D6"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1.2.1 Vertikālā fasēšanas iekārta ar termālās uzneses printeri. </w:t>
                  </w:r>
                </w:p>
                <w:p w14:paraId="4C34F711"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1.2.2 Multigalvas</w:t>
                  </w:r>
                  <w:r w:rsidRPr="00234A31">
                    <w:rPr>
                      <w:rFonts w:eastAsia="Aptos"/>
                      <w:spacing w:val="-4"/>
                      <w:kern w:val="2"/>
                      <w:sz w:val="24"/>
                      <w:szCs w:val="24"/>
                      <w14:ligatures w14:val="standardContextual"/>
                    </w:rPr>
                    <w:t xml:space="preserve"> </w:t>
                  </w:r>
                  <w:r w:rsidRPr="00234A31">
                    <w:rPr>
                      <w:rFonts w:eastAsia="Aptos"/>
                      <w:kern w:val="2"/>
                      <w:sz w:val="24"/>
                      <w:szCs w:val="24"/>
                      <w14:ligatures w14:val="standardContextual"/>
                    </w:rPr>
                    <w:t>dozētājs.</w:t>
                  </w:r>
                </w:p>
                <w:p w14:paraId="26F7176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1.2.3 Transportieris izkraušanai uz darba galdu.</w:t>
                  </w:r>
                </w:p>
                <w:p w14:paraId="704A78A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1.2.4 Rotējošs produktu uzkrāšanas galds</w:t>
                  </w:r>
                </w:p>
                <w:p w14:paraId="74047B0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1.2.5 Multigalvas dozētāja paltforma.</w:t>
                  </w:r>
                </w:p>
                <w:p w14:paraId="6AEFE6CC" w14:textId="77777777" w:rsidR="00234A31" w:rsidRPr="00234A31" w:rsidRDefault="00234A31" w:rsidP="00234A31">
                  <w:pPr>
                    <w:rPr>
                      <w:rFonts w:eastAsia="Aptos"/>
                      <w:kern w:val="2"/>
                      <w:sz w:val="24"/>
                      <w:szCs w:val="24"/>
                      <w:lang w:eastAsia="lv-LV"/>
                      <w14:ligatures w14:val="standardContextual"/>
                    </w:rPr>
                  </w:pPr>
                </w:p>
                <w:p w14:paraId="10760FAE"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1.2.6 </w:t>
                  </w:r>
                  <w:r w:rsidRPr="00234A31">
                    <w:rPr>
                      <w:rFonts w:eastAsia="Aptos"/>
                      <w:b/>
                      <w:bCs/>
                      <w:kern w:val="2"/>
                      <w:sz w:val="24"/>
                      <w:szCs w:val="24"/>
                      <w:lang w:eastAsia="lv-LV"/>
                      <w14:ligatures w14:val="standardContextual"/>
                    </w:rPr>
                    <w:t>Iekārtu paredzēts novietot telpā pie   2° līdz  12°.</w:t>
                  </w:r>
                </w:p>
                <w:p w14:paraId="1C444B86" w14:textId="77777777" w:rsidR="00234A31" w:rsidRPr="00234A31" w:rsidRDefault="00234A31" w:rsidP="00234A31">
                  <w:pPr>
                    <w:rPr>
                      <w:rFonts w:eastAsia="Aptos"/>
                      <w:kern w:val="2"/>
                      <w:sz w:val="24"/>
                      <w:szCs w:val="24"/>
                      <w14:ligatures w14:val="standardContextual"/>
                    </w:rPr>
                  </w:pPr>
                </w:p>
              </w:tc>
              <w:tc>
                <w:tcPr>
                  <w:tcW w:w="2693" w:type="dxa"/>
                </w:tcPr>
                <w:p w14:paraId="031207D5" w14:textId="77777777" w:rsidR="00234A31" w:rsidRPr="00234A31" w:rsidRDefault="00234A31" w:rsidP="00234A31">
                  <w:pPr>
                    <w:rPr>
                      <w:rFonts w:eastAsia="Aptos"/>
                      <w:kern w:val="2"/>
                      <w:sz w:val="24"/>
                      <w:szCs w:val="24"/>
                      <w14:ligatures w14:val="standardContextual"/>
                    </w:rPr>
                  </w:pPr>
                </w:p>
              </w:tc>
              <w:tc>
                <w:tcPr>
                  <w:tcW w:w="2835" w:type="dxa"/>
                  <w:tcBorders>
                    <w:top w:val="nil"/>
                    <w:bottom w:val="nil"/>
                    <w:right w:val="nil"/>
                  </w:tcBorders>
                </w:tcPr>
                <w:p w14:paraId="65C33A0A"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0D966C4D" w14:textId="77777777" w:rsidR="00234A31" w:rsidRPr="00234A31" w:rsidRDefault="00234A31" w:rsidP="00234A31">
                  <w:pPr>
                    <w:rPr>
                      <w:rFonts w:eastAsia="Aptos"/>
                      <w:kern w:val="2"/>
                      <w:sz w:val="24"/>
                      <w:szCs w:val="24"/>
                      <w14:ligatures w14:val="standardContextual"/>
                    </w:rPr>
                  </w:pPr>
                </w:p>
              </w:tc>
            </w:tr>
            <w:tr w:rsidR="00234A31" w:rsidRPr="00234A31" w14:paraId="51BF4CDB" w14:textId="77777777" w:rsidTr="009675D1">
              <w:trPr>
                <w:trHeight w:val="323"/>
              </w:trPr>
              <w:tc>
                <w:tcPr>
                  <w:tcW w:w="628" w:type="dxa"/>
                </w:tcPr>
                <w:p w14:paraId="5B0748F8"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w:t>
                  </w:r>
                </w:p>
              </w:tc>
              <w:tc>
                <w:tcPr>
                  <w:tcW w:w="6597" w:type="dxa"/>
                  <w:tcBorders>
                    <w:bottom w:val="single" w:sz="4" w:space="0" w:color="auto"/>
                  </w:tcBorders>
                </w:tcPr>
                <w:p w14:paraId="41874BA1" w14:textId="5EB9C82F"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2.   </w:t>
                  </w:r>
                  <w:r w:rsidRPr="00234A31">
                    <w:rPr>
                      <w:rFonts w:eastAsia="Aptos"/>
                      <w:b/>
                      <w:bCs/>
                      <w:kern w:val="2"/>
                      <w:sz w:val="24"/>
                      <w:szCs w:val="24"/>
                      <w14:ligatures w14:val="standardContextual"/>
                    </w:rPr>
                    <w:t>Vertikālā fasēšanas iekārta ar uzneses printeri:</w:t>
                  </w:r>
                  <w:r w:rsidRPr="00234A31">
                    <w:rPr>
                      <w:rFonts w:eastAsia="Aptos"/>
                      <w:kern w:val="2"/>
                      <w:sz w:val="24"/>
                      <w:szCs w:val="24"/>
                      <w14:ligatures w14:val="standardContextual"/>
                    </w:rPr>
                    <w:t xml:space="preserve">  </w:t>
                  </w:r>
                </w:p>
                <w:p w14:paraId="7E6D2ACA"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2.1 Spilvenveida iepakojums.</w:t>
                  </w:r>
                </w:p>
                <w:p w14:paraId="3D0F764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lastRenderedPageBreak/>
                    <w:t>2.2 Spilnveida maisiņš 207.5 mm – plēves platums 445 mm</w:t>
                  </w:r>
                </w:p>
                <w:p w14:paraId="1539550B"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2.3 Spilnveida maisiņš 240 mm – plēves platums 510 mm</w:t>
                  </w:r>
                </w:p>
                <w:p w14:paraId="538032E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2.4 Porciju svars: 350 g,400g, 500 g, 750 g, 1 kg, 2 kg</w:t>
                  </w:r>
                </w:p>
                <w:p w14:paraId="782DB2B0"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2.5 Plēves tips: PE (polietilēns) / laminēta</w:t>
                  </w:r>
                </w:p>
                <w:p w14:paraId="0C2D03ED" w14:textId="72F8A830"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2.6 Ātrums (ražīgums):  350 g: vismaz   - 840kg/h. - 2 kg: vismaz - 1080kg/</w:t>
                  </w:r>
                  <w:r w:rsidR="007B0237">
                    <w:rPr>
                      <w:rFonts w:eastAsia="Aptos"/>
                      <w:kern w:val="2"/>
                      <w:sz w:val="24"/>
                      <w:szCs w:val="24"/>
                      <w14:ligatures w14:val="standardContextual"/>
                    </w:rPr>
                    <w:t>h</w:t>
                  </w:r>
                </w:p>
                <w:p w14:paraId="35FC437C"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2.7 Fotoelements drukas reģistrēšanai ar atbalstiem, kas integrēti attīšanas plēves grupā. Fotoelementa parametri ir regulējami un saglabājami skārienekrāna panelī.</w:t>
                  </w:r>
                </w:p>
                <w:p w14:paraId="29B5C23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2.8 Iespēja saglabāt līdz 250 darba programmām.</w:t>
                  </w:r>
                </w:p>
                <w:p w14:paraId="3CE88D7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2.9 Drošības kastes no caurspīdīga, triecienizturīga polikarbonāta, atveramas ar rokturi un aprīkotas ar mikroslēdžiem.</w:t>
                  </w:r>
                </w:p>
                <w:p w14:paraId="40883E76"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Papildu iespējas</w:t>
                  </w:r>
                </w:p>
                <w:p w14:paraId="45D1171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No iekārtas skārienekrāna ir iespējams iestatīt citas funkcijas:</w:t>
                  </w:r>
                </w:p>
                <w:p w14:paraId="016FF8F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Daļēju un pilnīgu maisiņu skaitītājs</w:t>
                  </w:r>
                </w:p>
                <w:p w14:paraId="3FAE0DBE"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Iespēja izmantot iekārtu ar atvērtu vai slēgtu ciklu, vieglai vai smagai produkcijai.</w:t>
                  </w:r>
                </w:p>
                <w:p w14:paraId="135203D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Iespēja elektroniski regulēt blīvēšanas stieņa atvērumu mazām un lielām caurulēm, lai palielinātu ātrumu</w:t>
                  </w:r>
                </w:p>
                <w:p w14:paraId="4C6A684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Trauksmes signāli, ja nav plēves, nav produkta, plēves izvilkšana nav pabeigta utt.</w:t>
                  </w:r>
                </w:p>
                <w:p w14:paraId="292E904F"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tcBorders>
                </w:tcPr>
                <w:p w14:paraId="7A62E27D" w14:textId="77777777" w:rsidR="00234A31" w:rsidRPr="00234A31" w:rsidRDefault="00234A31" w:rsidP="00234A31">
                  <w:pPr>
                    <w:rPr>
                      <w:rFonts w:eastAsia="Aptos"/>
                      <w:kern w:val="2"/>
                      <w:sz w:val="24"/>
                      <w:szCs w:val="24"/>
                      <w14:ligatures w14:val="standardContextual"/>
                    </w:rPr>
                  </w:pPr>
                </w:p>
              </w:tc>
              <w:tc>
                <w:tcPr>
                  <w:tcW w:w="2835" w:type="dxa"/>
                  <w:tcBorders>
                    <w:top w:val="nil"/>
                    <w:bottom w:val="nil"/>
                    <w:right w:val="nil"/>
                  </w:tcBorders>
                </w:tcPr>
                <w:p w14:paraId="3E97D3AA"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619FFD25" w14:textId="77777777" w:rsidR="00234A31" w:rsidRPr="00234A31" w:rsidRDefault="00234A31" w:rsidP="00234A31">
                  <w:pPr>
                    <w:rPr>
                      <w:rFonts w:eastAsia="Aptos"/>
                      <w:kern w:val="2"/>
                      <w:sz w:val="24"/>
                      <w:szCs w:val="24"/>
                      <w14:ligatures w14:val="standardContextual"/>
                    </w:rPr>
                  </w:pPr>
                </w:p>
              </w:tc>
            </w:tr>
            <w:tr w:rsidR="00234A31" w:rsidRPr="00234A31" w14:paraId="31EBA2BB" w14:textId="77777777" w:rsidTr="009675D1">
              <w:trPr>
                <w:trHeight w:val="323"/>
              </w:trPr>
              <w:tc>
                <w:tcPr>
                  <w:tcW w:w="628" w:type="dxa"/>
                </w:tcPr>
                <w:p w14:paraId="32F4544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w:t>
                  </w:r>
                </w:p>
              </w:tc>
              <w:tc>
                <w:tcPr>
                  <w:tcW w:w="6597" w:type="dxa"/>
                  <w:tcBorders>
                    <w:right w:val="single" w:sz="4" w:space="0" w:color="auto"/>
                  </w:tcBorders>
                </w:tcPr>
                <w:p w14:paraId="62524F7B"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  </w:t>
                  </w:r>
                  <w:r w:rsidRPr="00234A31">
                    <w:rPr>
                      <w:rFonts w:eastAsia="Aptos"/>
                      <w:b/>
                      <w:bCs/>
                      <w:kern w:val="2"/>
                      <w:sz w:val="24"/>
                      <w:szCs w:val="24"/>
                      <w14:ligatures w14:val="standardContextual"/>
                    </w:rPr>
                    <w:t>Multigalvas dozētāja parametri:</w:t>
                  </w:r>
                </w:p>
                <w:p w14:paraId="0AC00F28" w14:textId="77777777" w:rsidR="00234A31" w:rsidRPr="00234A31" w:rsidRDefault="00234A31" w:rsidP="00234A31">
                  <w:pPr>
                    <w:rPr>
                      <w:rFonts w:eastAsia="Aptos"/>
                      <w:kern w:val="2"/>
                      <w:sz w:val="24"/>
                      <w:szCs w:val="24"/>
                      <w14:ligatures w14:val="standardContextual"/>
                    </w:rPr>
                  </w:pPr>
                </w:p>
                <w:p w14:paraId="0512337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3.1 Dozatoru/galvu skaits: no 10 līdz 14.</w:t>
                  </w:r>
                </w:p>
                <w:p w14:paraId="7FF9EA57" w14:textId="0EECB161"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3.2 Dozēšanas precizitāte: </w:t>
                  </w:r>
                  <w:r w:rsidRPr="00872C27">
                    <w:rPr>
                      <w:rFonts w:eastAsia="Aptos"/>
                      <w:kern w:val="2"/>
                      <w:sz w:val="24"/>
                      <w:szCs w:val="24"/>
                      <w14:ligatures w14:val="standardContextual"/>
                    </w:rPr>
                    <w:t>ir jāatbilst MK</w:t>
                  </w:r>
                  <w:r w:rsidR="00872C27" w:rsidRPr="00872C27">
                    <w:rPr>
                      <w:rFonts w:eastAsia="Aptos"/>
                      <w:kern w:val="2"/>
                      <w:sz w:val="24"/>
                      <w:szCs w:val="24"/>
                      <w14:ligatures w14:val="standardContextual"/>
                    </w:rPr>
                    <w:t xml:space="preserve"> </w:t>
                  </w:r>
                  <w:r w:rsidRPr="00872C27">
                    <w:rPr>
                      <w:rFonts w:eastAsia="Aptos"/>
                      <w:kern w:val="2"/>
                      <w:sz w:val="24"/>
                      <w:szCs w:val="24"/>
                      <w14:ligatures w14:val="standardContextual"/>
                    </w:rPr>
                    <w:t>noteikum</w:t>
                  </w:r>
                  <w:r w:rsidR="00872C27" w:rsidRPr="00872C27">
                    <w:rPr>
                      <w:rFonts w:eastAsia="Aptos"/>
                      <w:kern w:val="2"/>
                      <w:sz w:val="24"/>
                      <w:szCs w:val="24"/>
                      <w14:ligatures w14:val="standardContextual"/>
                    </w:rPr>
                    <w:t>iem</w:t>
                  </w:r>
                  <w:r w:rsidRPr="00872C27">
                    <w:rPr>
                      <w:rFonts w:eastAsia="Aptos"/>
                      <w:kern w:val="2"/>
                      <w:sz w:val="24"/>
                      <w:szCs w:val="24"/>
                      <w14:ligatures w14:val="standardContextual"/>
                    </w:rPr>
                    <w:t>.</w:t>
                  </w:r>
                </w:p>
                <w:p w14:paraId="319FFBC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3.3 Dozatora detaļām, kas saskaras ar pārtiku, ir jātbilst higiēnas un pārtikas nekatīguma prasībām.</w:t>
                  </w:r>
                </w:p>
                <w:p w14:paraId="618AB19F" w14:textId="4DD27FC4"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3.3 Padeves kontroles metode</w:t>
                  </w:r>
                  <w:r w:rsidR="00872C27">
                    <w:rPr>
                      <w:rFonts w:eastAsia="Aptos"/>
                      <w:kern w:val="2"/>
                      <w:sz w:val="24"/>
                      <w:szCs w:val="24"/>
                      <w14:ligatures w14:val="standardContextual"/>
                    </w:rPr>
                    <w:t xml:space="preserve"> </w:t>
                  </w:r>
                  <w:r w:rsidRPr="00234A31">
                    <w:rPr>
                      <w:rFonts w:eastAsia="Aptos"/>
                      <w:kern w:val="2"/>
                      <w:sz w:val="24"/>
                      <w:szCs w:val="24"/>
                      <w14:ligatures w14:val="standardContextual"/>
                    </w:rPr>
                    <w:t>pēc svara, slodzes šūnā.</w:t>
                  </w:r>
                </w:p>
                <w:p w14:paraId="20CD00AC"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3.4 Aizsardzības pakāpe IP65 (ūdensizturīga apstrāde un pretkondensācijas sistēma)</w:t>
                  </w:r>
                </w:p>
                <w:p w14:paraId="739F8D2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3.5 Porciju svars  līdz 1000 g vienreizējai izlādei.</w:t>
                  </w:r>
                </w:p>
                <w:p w14:paraId="4AF682EE" w14:textId="5FB9B97C"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3.6 Skārienjutīgs ekrāns, </w:t>
                  </w:r>
                  <w:r w:rsidR="00872C27">
                    <w:rPr>
                      <w:rFonts w:eastAsia="Aptos"/>
                      <w:kern w:val="2"/>
                      <w:sz w:val="24"/>
                      <w:szCs w:val="24"/>
                      <w14:ligatures w14:val="standardContextual"/>
                    </w:rPr>
                    <w:t>informācijas ievades</w:t>
                  </w:r>
                  <w:r w:rsidRPr="00234A31">
                    <w:rPr>
                      <w:rFonts w:eastAsia="Aptos"/>
                      <w:kern w:val="2"/>
                      <w:sz w:val="24"/>
                      <w:szCs w:val="24"/>
                      <w14:ligatures w14:val="standardContextual"/>
                    </w:rPr>
                    <w:t xml:space="preserve"> ports.</w:t>
                  </w:r>
                </w:p>
                <w:p w14:paraId="6E09D12E"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3.7 Iespēja saglabāt līdz 99 darba programmām.</w:t>
                  </w:r>
                </w:p>
                <w:p w14:paraId="09AAC10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3.8 Rezerves svēršanas galva viegli nomaināma.   </w:t>
                  </w:r>
                </w:p>
                <w:p w14:paraId="76BD0CE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3.9 Slēdzis ar 5 Ethernet portiem savienošanai ar datoru.</w:t>
                  </w:r>
                </w:p>
                <w:p w14:paraId="6CDA7B7A" w14:textId="7242F45C" w:rsidR="00234A31" w:rsidRPr="00234A31" w:rsidRDefault="00234A31" w:rsidP="00234A31">
                  <w:pPr>
                    <w:rPr>
                      <w:rFonts w:eastAsia="Aptos"/>
                      <w:kern w:val="2"/>
                      <w:sz w:val="24"/>
                      <w:szCs w:val="24"/>
                      <w14:ligatures w14:val="standardContextual"/>
                    </w:rPr>
                  </w:pPr>
                </w:p>
              </w:tc>
              <w:tc>
                <w:tcPr>
                  <w:tcW w:w="2693" w:type="dxa"/>
                  <w:tcBorders>
                    <w:left w:val="single" w:sz="4" w:space="0" w:color="auto"/>
                    <w:bottom w:val="single" w:sz="4" w:space="0" w:color="auto"/>
                    <w:right w:val="single" w:sz="4" w:space="0" w:color="auto"/>
                  </w:tcBorders>
                </w:tcPr>
                <w:p w14:paraId="14BFEADD"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21A1D75C"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58CFAB4E" w14:textId="77777777" w:rsidR="00234A31" w:rsidRPr="00234A31" w:rsidRDefault="00234A31" w:rsidP="00234A31">
                  <w:pPr>
                    <w:rPr>
                      <w:rFonts w:eastAsia="Aptos"/>
                      <w:kern w:val="2"/>
                      <w:sz w:val="24"/>
                      <w:szCs w:val="24"/>
                      <w14:ligatures w14:val="standardContextual"/>
                    </w:rPr>
                  </w:pPr>
                </w:p>
              </w:tc>
            </w:tr>
            <w:tr w:rsidR="00234A31" w:rsidRPr="00234A31" w14:paraId="56E6528C" w14:textId="77777777" w:rsidTr="009675D1">
              <w:trPr>
                <w:trHeight w:val="323"/>
              </w:trPr>
              <w:tc>
                <w:tcPr>
                  <w:tcW w:w="628" w:type="dxa"/>
                </w:tcPr>
                <w:p w14:paraId="37CEC02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4.</w:t>
                  </w:r>
                </w:p>
              </w:tc>
              <w:tc>
                <w:tcPr>
                  <w:tcW w:w="6597" w:type="dxa"/>
                  <w:tcBorders>
                    <w:bottom w:val="single" w:sz="4" w:space="0" w:color="auto"/>
                  </w:tcBorders>
                </w:tcPr>
                <w:p w14:paraId="11AE079D" w14:textId="67DE668A" w:rsidR="00234A31" w:rsidRPr="00234A31" w:rsidRDefault="00F72AD7" w:rsidP="00234A31">
                  <w:pPr>
                    <w:rPr>
                      <w:rFonts w:eastAsia="Aptos"/>
                      <w:kern w:val="2"/>
                      <w:sz w:val="24"/>
                      <w:szCs w:val="24"/>
                      <w:lang w:eastAsia="lv-LV"/>
                      <w14:ligatures w14:val="standardContextual"/>
                    </w:rPr>
                  </w:pPr>
                  <w:r>
                    <w:rPr>
                      <w:rFonts w:eastAsia="Aptos"/>
                      <w:b/>
                      <w:bCs/>
                      <w:kern w:val="2"/>
                      <w:sz w:val="24"/>
                      <w:szCs w:val="24"/>
                      <w:lang w:eastAsia="lv-LV"/>
                      <w14:ligatures w14:val="standardContextual"/>
                    </w:rPr>
                    <w:t>Informācijas uzneses printeris</w:t>
                  </w:r>
                  <w:r w:rsidR="00234A31" w:rsidRPr="00234A31">
                    <w:rPr>
                      <w:rFonts w:eastAsia="Aptos"/>
                      <w:kern w:val="2"/>
                      <w:sz w:val="24"/>
                      <w:szCs w:val="24"/>
                      <w:lang w:eastAsia="lv-LV"/>
                      <w14:ligatures w14:val="standardContextual"/>
                    </w:rPr>
                    <w:t xml:space="preserve"> –</w:t>
                  </w:r>
                </w:p>
                <w:p w14:paraId="5C66C00A" w14:textId="2F0F3CFD"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datuma</w:t>
                  </w:r>
                  <w:r w:rsidRPr="00234A31">
                    <w:rPr>
                      <w:rFonts w:eastAsia="Aptos"/>
                      <w:kern w:val="2"/>
                      <w:sz w:val="24"/>
                      <w:szCs w:val="24"/>
                      <w14:ligatures w14:val="standardContextual"/>
                    </w:rPr>
                    <w:t xml:space="preserve"> </w:t>
                  </w:r>
                  <w:r w:rsidRPr="00234A31">
                    <w:rPr>
                      <w:rFonts w:eastAsia="Aptos"/>
                      <w:kern w:val="2"/>
                      <w:sz w:val="24"/>
                      <w:szCs w:val="24"/>
                      <w:lang w:eastAsia="lv-LV"/>
                      <w14:ligatures w14:val="standardContextual"/>
                    </w:rPr>
                    <w:t>uzdrukāšanai - drukas laukums</w:t>
                  </w:r>
                  <w:r w:rsidR="00F72AD7">
                    <w:rPr>
                      <w:rFonts w:eastAsia="Aptos"/>
                      <w:kern w:val="2"/>
                      <w:sz w:val="24"/>
                      <w:szCs w:val="24"/>
                      <w:lang w:eastAsia="lv-LV"/>
                      <w14:ligatures w14:val="standardContextual"/>
                    </w:rPr>
                    <w:t xml:space="preserve"> ne mazāks</w:t>
                  </w:r>
                  <w:r w:rsidRPr="00234A31">
                    <w:rPr>
                      <w:rFonts w:eastAsia="Aptos"/>
                      <w:kern w:val="2"/>
                      <w:sz w:val="24"/>
                      <w:szCs w:val="24"/>
                      <w:lang w:eastAsia="lv-LV"/>
                      <w14:ligatures w14:val="standardContextual"/>
                    </w:rPr>
                    <w:t xml:space="preserve"> 48x48mm</w:t>
                  </w:r>
                </w:p>
                <w:p w14:paraId="6CB3905B"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right w:val="single" w:sz="4" w:space="0" w:color="auto"/>
                  </w:tcBorders>
                </w:tcPr>
                <w:p w14:paraId="3FB5D9B6"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3E6DEF43"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1A80B682" w14:textId="77777777" w:rsidR="00234A31" w:rsidRPr="00234A31" w:rsidRDefault="00234A31" w:rsidP="00234A31">
                  <w:pPr>
                    <w:rPr>
                      <w:rFonts w:eastAsia="Aptos"/>
                      <w:kern w:val="2"/>
                      <w:sz w:val="24"/>
                      <w:szCs w:val="24"/>
                      <w14:ligatures w14:val="standardContextual"/>
                    </w:rPr>
                  </w:pPr>
                </w:p>
              </w:tc>
            </w:tr>
            <w:tr w:rsidR="00234A31" w:rsidRPr="00234A31" w14:paraId="3A963B74" w14:textId="77777777" w:rsidTr="009675D1">
              <w:trPr>
                <w:trHeight w:val="323"/>
              </w:trPr>
              <w:tc>
                <w:tcPr>
                  <w:tcW w:w="628" w:type="dxa"/>
                </w:tcPr>
                <w:p w14:paraId="5CF99CF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5.</w:t>
                  </w:r>
                </w:p>
              </w:tc>
              <w:tc>
                <w:tcPr>
                  <w:tcW w:w="6597" w:type="dxa"/>
                  <w:tcBorders>
                    <w:bottom w:val="single" w:sz="4" w:space="0" w:color="auto"/>
                  </w:tcBorders>
                </w:tcPr>
                <w:p w14:paraId="6F07EDAC"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Gatavu maisu izlādes konveijers 2000 mm garš, ar plakanu daļu:</w:t>
                  </w:r>
                </w:p>
                <w:p w14:paraId="1E35CAE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Poliuretāna lente.</w:t>
                  </w:r>
                </w:p>
                <w:p w14:paraId="10B6F89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Rāmis no nerūsējošā tērauda.</w:t>
                  </w:r>
                </w:p>
                <w:p w14:paraId="566B4A1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Izlādes punkts 900- 950mm attālumā no grīdas.</w:t>
                  </w:r>
                </w:p>
                <w:p w14:paraId="6D0625A6"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right w:val="single" w:sz="4" w:space="0" w:color="auto"/>
                  </w:tcBorders>
                </w:tcPr>
                <w:p w14:paraId="1FDF5495"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55BC9498"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3E9D7B76" w14:textId="77777777" w:rsidR="00234A31" w:rsidRPr="00234A31" w:rsidRDefault="00234A31" w:rsidP="00234A31">
                  <w:pPr>
                    <w:rPr>
                      <w:rFonts w:eastAsia="Aptos"/>
                      <w:kern w:val="2"/>
                      <w:sz w:val="24"/>
                      <w:szCs w:val="24"/>
                      <w14:ligatures w14:val="standardContextual"/>
                    </w:rPr>
                  </w:pPr>
                </w:p>
              </w:tc>
            </w:tr>
            <w:tr w:rsidR="00234A31" w:rsidRPr="00234A31" w14:paraId="71BF523D" w14:textId="77777777" w:rsidTr="009675D1">
              <w:trPr>
                <w:trHeight w:val="323"/>
              </w:trPr>
              <w:tc>
                <w:tcPr>
                  <w:tcW w:w="628" w:type="dxa"/>
                  <w:tcBorders>
                    <w:right w:val="single" w:sz="4" w:space="0" w:color="auto"/>
                  </w:tcBorders>
                </w:tcPr>
                <w:p w14:paraId="3073A5F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6.</w:t>
                  </w:r>
                </w:p>
              </w:tc>
              <w:tc>
                <w:tcPr>
                  <w:tcW w:w="6597" w:type="dxa"/>
                  <w:tcBorders>
                    <w:top w:val="single" w:sz="4" w:space="0" w:color="auto"/>
                    <w:left w:val="single" w:sz="4" w:space="0" w:color="auto"/>
                    <w:bottom w:val="single" w:sz="4" w:space="0" w:color="auto"/>
                    <w:right w:val="single" w:sz="4" w:space="0" w:color="auto"/>
                  </w:tcBorders>
                </w:tcPr>
                <w:p w14:paraId="5FB29985"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Daudzgalvu svaru platforma:</w:t>
                  </w:r>
                </w:p>
                <w:p w14:paraId="61B86446" w14:textId="77777777" w:rsidR="00234A31" w:rsidRPr="00234A31" w:rsidRDefault="00234A31" w:rsidP="00234A31">
                  <w:pPr>
                    <w:rPr>
                      <w:rFonts w:eastAsia="Aptos"/>
                      <w:kern w:val="2"/>
                      <w:sz w:val="24"/>
                      <w:szCs w:val="24"/>
                      <w14:ligatures w14:val="standardContextual"/>
                    </w:rPr>
                  </w:pPr>
                </w:p>
                <w:p w14:paraId="79EBACEA"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Rāmis no nerūsējošā tērauda</w:t>
                  </w:r>
                </w:p>
                <w:p w14:paraId="615584E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Platforma 2300 x 2300 mm ar margām</w:t>
                  </w:r>
                </w:p>
                <w:p w14:paraId="28D810A5"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lastRenderedPageBreak/>
                    <w:t>• Cokols, lai novērstu priekšmetu ripošanu</w:t>
                  </w:r>
                </w:p>
                <w:p w14:paraId="0403606A" w14:textId="16E90878"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 Neslīdoša </w:t>
                  </w:r>
                  <w:r w:rsidR="00395E52">
                    <w:rPr>
                      <w:rFonts w:eastAsia="Aptos"/>
                      <w:kern w:val="2"/>
                      <w:sz w:val="24"/>
                      <w:szCs w:val="24"/>
                      <w14:ligatures w14:val="standardContextual"/>
                    </w:rPr>
                    <w:t>platformas grīda</w:t>
                  </w:r>
                </w:p>
                <w:p w14:paraId="10966727" w14:textId="2A5F5B5F"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Kāpnes no nerūsējošā tērauda neslīdošām</w:t>
                  </w:r>
                  <w:r w:rsidR="00395E52">
                    <w:rPr>
                      <w:rFonts w:eastAsia="Aptos"/>
                      <w:kern w:val="2"/>
                      <w:sz w:val="24"/>
                      <w:szCs w:val="24"/>
                      <w14:ligatures w14:val="standardContextual"/>
                    </w:rPr>
                    <w:t xml:space="preserve"> detaļām</w:t>
                  </w:r>
                  <w:r w:rsidRPr="00234A31">
                    <w:rPr>
                      <w:rFonts w:eastAsia="Aptos"/>
                      <w:kern w:val="2"/>
                      <w:sz w:val="24"/>
                      <w:szCs w:val="24"/>
                      <w14:ligatures w14:val="standardContextual"/>
                    </w:rPr>
                    <w:t xml:space="preserve"> un </w:t>
                  </w:r>
                  <w:r w:rsidR="00395E52">
                    <w:rPr>
                      <w:rFonts w:eastAsia="Aptos"/>
                      <w:kern w:val="2"/>
                      <w:sz w:val="24"/>
                      <w:szCs w:val="24"/>
                      <w14:ligatures w14:val="standardContextual"/>
                    </w:rPr>
                    <w:t xml:space="preserve">ar </w:t>
                  </w:r>
                  <w:r w:rsidRPr="00234A31">
                    <w:rPr>
                      <w:rFonts w:eastAsia="Aptos"/>
                      <w:kern w:val="2"/>
                      <w:sz w:val="24"/>
                      <w:szCs w:val="24"/>
                      <w14:ligatures w14:val="standardContextual"/>
                    </w:rPr>
                    <w:t>aizsargbarjerām</w:t>
                  </w:r>
                </w:p>
              </w:tc>
              <w:tc>
                <w:tcPr>
                  <w:tcW w:w="2693" w:type="dxa"/>
                  <w:tcBorders>
                    <w:top w:val="single" w:sz="4" w:space="0" w:color="auto"/>
                    <w:left w:val="single" w:sz="4" w:space="0" w:color="auto"/>
                    <w:bottom w:val="single" w:sz="4" w:space="0" w:color="auto"/>
                    <w:right w:val="single" w:sz="4" w:space="0" w:color="auto"/>
                  </w:tcBorders>
                </w:tcPr>
                <w:p w14:paraId="74FFEFD3"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19A05562"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36F86173" w14:textId="77777777" w:rsidR="00234A31" w:rsidRPr="00234A31" w:rsidRDefault="00234A31" w:rsidP="00234A31">
                  <w:pPr>
                    <w:rPr>
                      <w:rFonts w:eastAsia="Aptos"/>
                      <w:kern w:val="2"/>
                      <w:sz w:val="24"/>
                      <w:szCs w:val="24"/>
                      <w14:ligatures w14:val="standardContextual"/>
                    </w:rPr>
                  </w:pPr>
                </w:p>
              </w:tc>
            </w:tr>
            <w:tr w:rsidR="00234A31" w:rsidRPr="00234A31" w14:paraId="157F028D" w14:textId="77777777" w:rsidTr="009675D1">
              <w:trPr>
                <w:trHeight w:val="323"/>
              </w:trPr>
              <w:tc>
                <w:tcPr>
                  <w:tcW w:w="628" w:type="dxa"/>
                  <w:tcBorders>
                    <w:right w:val="single" w:sz="4" w:space="0" w:color="auto"/>
                  </w:tcBorders>
                </w:tcPr>
                <w:p w14:paraId="53C2E9B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7. </w:t>
                  </w:r>
                </w:p>
              </w:tc>
              <w:tc>
                <w:tcPr>
                  <w:tcW w:w="6597" w:type="dxa"/>
                  <w:tcBorders>
                    <w:top w:val="single" w:sz="4" w:space="0" w:color="auto"/>
                    <w:left w:val="single" w:sz="4" w:space="0" w:color="auto"/>
                    <w:bottom w:val="single" w:sz="4" w:space="0" w:color="auto"/>
                    <w:right w:val="single" w:sz="4" w:space="0" w:color="auto"/>
                  </w:tcBorders>
                </w:tcPr>
                <w:p w14:paraId="778CFF8C" w14:textId="77777777" w:rsidR="00234A31" w:rsidRPr="00234A31" w:rsidRDefault="00234A31" w:rsidP="00234A31">
                  <w:pPr>
                    <w:rPr>
                      <w:rFonts w:eastAsia="Aptos"/>
                      <w:kern w:val="2"/>
                      <w:sz w:val="24"/>
                      <w:szCs w:val="24"/>
                      <w:lang w:eastAsia="lv-LV"/>
                      <w14:ligatures w14:val="standardContextual"/>
                    </w:rPr>
                  </w:pPr>
                  <w:r w:rsidRPr="00234A31">
                    <w:rPr>
                      <w:rFonts w:eastAsia="Aptos"/>
                      <w:b/>
                      <w:bCs/>
                      <w:kern w:val="2"/>
                      <w:sz w:val="24"/>
                      <w:szCs w:val="24"/>
                      <w:lang w:eastAsia="lv-LV"/>
                      <w14:ligatures w14:val="standardContextual"/>
                    </w:rPr>
                    <w:t>Rotējošais galds,</w:t>
                  </w:r>
                  <w:r w:rsidRPr="00234A31">
                    <w:rPr>
                      <w:rFonts w:eastAsia="Aptos"/>
                      <w:kern w:val="2"/>
                      <w:sz w:val="24"/>
                      <w:szCs w:val="24"/>
                      <w:lang w:eastAsia="lv-LV"/>
                      <w14:ligatures w14:val="standardContextual"/>
                    </w:rPr>
                    <w:t xml:space="preserve"> </w:t>
                  </w:r>
                </w:p>
                <w:p w14:paraId="7734978A"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 Ø1200 mm, pilnībā nerūsošais tērauds Aisi 304.</w:t>
                  </w:r>
                </w:p>
              </w:tc>
              <w:tc>
                <w:tcPr>
                  <w:tcW w:w="2693" w:type="dxa"/>
                  <w:tcBorders>
                    <w:top w:val="single" w:sz="4" w:space="0" w:color="auto"/>
                    <w:left w:val="single" w:sz="4" w:space="0" w:color="auto"/>
                    <w:bottom w:val="single" w:sz="4" w:space="0" w:color="auto"/>
                    <w:right w:val="single" w:sz="4" w:space="0" w:color="auto"/>
                  </w:tcBorders>
                </w:tcPr>
                <w:p w14:paraId="37A688BD"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0AD87B07"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2DF47025" w14:textId="77777777" w:rsidR="00234A31" w:rsidRPr="00234A31" w:rsidRDefault="00234A31" w:rsidP="00234A31">
                  <w:pPr>
                    <w:rPr>
                      <w:rFonts w:eastAsia="Aptos"/>
                      <w:kern w:val="2"/>
                      <w:sz w:val="24"/>
                      <w:szCs w:val="24"/>
                      <w14:ligatures w14:val="standardContextual"/>
                    </w:rPr>
                  </w:pPr>
                </w:p>
              </w:tc>
            </w:tr>
          </w:tbl>
          <w:p w14:paraId="11F9D4EE" w14:textId="77777777" w:rsidR="00C7528B" w:rsidRPr="00234A31" w:rsidRDefault="00C7528B" w:rsidP="00C7528B">
            <w:pPr>
              <w:rPr>
                <w:b/>
                <w:bCs/>
                <w:sz w:val="24"/>
                <w:szCs w:val="24"/>
              </w:rPr>
            </w:pPr>
          </w:p>
        </w:tc>
        <w:tc>
          <w:tcPr>
            <w:tcW w:w="222" w:type="dxa"/>
            <w:tcBorders>
              <w:top w:val="nil"/>
              <w:left w:val="nil"/>
              <w:bottom w:val="nil"/>
              <w:right w:val="nil"/>
            </w:tcBorders>
            <w:noWrap/>
            <w:vAlign w:val="bottom"/>
            <w:hideMark/>
          </w:tcPr>
          <w:p w14:paraId="386A67A2" w14:textId="77777777" w:rsidR="00C7528B" w:rsidRPr="00C7528B" w:rsidRDefault="00C7528B" w:rsidP="00C7528B">
            <w:pPr>
              <w:rPr>
                <w:bCs/>
                <w:sz w:val="24"/>
                <w:szCs w:val="24"/>
              </w:rPr>
            </w:pPr>
          </w:p>
        </w:tc>
        <w:tc>
          <w:tcPr>
            <w:tcW w:w="222" w:type="dxa"/>
            <w:tcBorders>
              <w:top w:val="nil"/>
              <w:left w:val="nil"/>
              <w:bottom w:val="nil"/>
              <w:right w:val="nil"/>
            </w:tcBorders>
            <w:noWrap/>
            <w:vAlign w:val="bottom"/>
            <w:hideMark/>
          </w:tcPr>
          <w:p w14:paraId="65167C07" w14:textId="77777777" w:rsidR="00C7528B" w:rsidRPr="00C7528B" w:rsidRDefault="00C7528B" w:rsidP="00C7528B">
            <w:pPr>
              <w:rPr>
                <w:bCs/>
                <w:sz w:val="24"/>
                <w:szCs w:val="24"/>
              </w:rPr>
            </w:pPr>
          </w:p>
        </w:tc>
        <w:tc>
          <w:tcPr>
            <w:tcW w:w="236" w:type="dxa"/>
            <w:tcBorders>
              <w:top w:val="nil"/>
              <w:left w:val="nil"/>
              <w:bottom w:val="nil"/>
              <w:right w:val="nil"/>
            </w:tcBorders>
            <w:noWrap/>
            <w:vAlign w:val="bottom"/>
            <w:hideMark/>
          </w:tcPr>
          <w:p w14:paraId="2AA11201" w14:textId="77777777" w:rsidR="00C7528B" w:rsidRPr="00C7528B" w:rsidRDefault="00C7528B" w:rsidP="00C7528B">
            <w:pPr>
              <w:rPr>
                <w:bCs/>
                <w:sz w:val="24"/>
                <w:szCs w:val="24"/>
              </w:rPr>
            </w:pPr>
          </w:p>
        </w:tc>
        <w:tc>
          <w:tcPr>
            <w:tcW w:w="839" w:type="dxa"/>
            <w:gridSpan w:val="2"/>
            <w:tcBorders>
              <w:top w:val="nil"/>
              <w:left w:val="nil"/>
              <w:bottom w:val="nil"/>
              <w:right w:val="nil"/>
            </w:tcBorders>
            <w:noWrap/>
            <w:vAlign w:val="bottom"/>
            <w:hideMark/>
          </w:tcPr>
          <w:p w14:paraId="003C74B4" w14:textId="77777777" w:rsidR="00C7528B" w:rsidRPr="00C7528B" w:rsidRDefault="00C7528B" w:rsidP="00C7528B">
            <w:pPr>
              <w:rPr>
                <w:bCs/>
                <w:sz w:val="24"/>
                <w:szCs w:val="24"/>
              </w:rPr>
            </w:pPr>
          </w:p>
        </w:tc>
        <w:tc>
          <w:tcPr>
            <w:tcW w:w="236" w:type="dxa"/>
            <w:tcBorders>
              <w:top w:val="nil"/>
              <w:left w:val="nil"/>
              <w:bottom w:val="nil"/>
              <w:right w:val="nil"/>
            </w:tcBorders>
            <w:noWrap/>
            <w:vAlign w:val="bottom"/>
            <w:hideMark/>
          </w:tcPr>
          <w:p w14:paraId="2A55C3AE" w14:textId="77777777" w:rsidR="00C7528B" w:rsidRPr="00C7528B" w:rsidRDefault="00C7528B" w:rsidP="00C7528B">
            <w:pPr>
              <w:rPr>
                <w:bCs/>
                <w:sz w:val="24"/>
                <w:szCs w:val="24"/>
              </w:rPr>
            </w:pPr>
          </w:p>
        </w:tc>
      </w:tr>
    </w:tbl>
    <w:p w14:paraId="5A0631E0" w14:textId="3107381C" w:rsidR="0090463E" w:rsidRDefault="00AC6079" w:rsidP="00461C98">
      <w:pPr>
        <w:rPr>
          <w:bCs/>
          <w:sz w:val="24"/>
          <w:szCs w:val="24"/>
        </w:rPr>
      </w:pPr>
      <w:r>
        <w:rPr>
          <w:bCs/>
          <w:sz w:val="24"/>
          <w:szCs w:val="24"/>
        </w:rPr>
        <w:lastRenderedPageBreak/>
        <w:t>Izmēri:</w:t>
      </w:r>
    </w:p>
    <w:tbl>
      <w:tblPr>
        <w:tblW w:w="10488" w:type="dxa"/>
        <w:tblInd w:w="-567" w:type="dxa"/>
        <w:tblLook w:val="04A0" w:firstRow="1" w:lastRow="0" w:firstColumn="1" w:lastColumn="0" w:noHBand="0" w:noVBand="1"/>
      </w:tblPr>
      <w:tblGrid>
        <w:gridCol w:w="2921"/>
        <w:gridCol w:w="2523"/>
        <w:gridCol w:w="2523"/>
        <w:gridCol w:w="2521"/>
      </w:tblGrid>
      <w:tr w:rsidR="00AC6079" w:rsidRPr="00495B1F" w14:paraId="028B0538" w14:textId="77777777" w:rsidTr="009675D1">
        <w:trPr>
          <w:trHeight w:val="576"/>
        </w:trPr>
        <w:tc>
          <w:tcPr>
            <w:tcW w:w="1608" w:type="dxa"/>
            <w:vMerge w:val="restart"/>
            <w:tcBorders>
              <w:top w:val="single" w:sz="8" w:space="0" w:color="auto"/>
              <w:left w:val="single" w:sz="8" w:space="0" w:color="auto"/>
              <w:bottom w:val="single" w:sz="8" w:space="0" w:color="000000"/>
              <w:right w:val="single" w:sz="8" w:space="0" w:color="auto"/>
            </w:tcBorders>
            <w:vAlign w:val="center"/>
            <w:hideMark/>
          </w:tcPr>
          <w:p w14:paraId="2AD0FEB1"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N°</w:t>
            </w:r>
          </w:p>
        </w:tc>
        <w:tc>
          <w:tcPr>
            <w:tcW w:w="1389" w:type="dxa"/>
            <w:vMerge w:val="restart"/>
            <w:tcBorders>
              <w:top w:val="single" w:sz="8" w:space="0" w:color="auto"/>
              <w:left w:val="single" w:sz="8" w:space="0" w:color="auto"/>
              <w:bottom w:val="single" w:sz="8" w:space="0" w:color="000000"/>
              <w:right w:val="single" w:sz="8" w:space="0" w:color="auto"/>
            </w:tcBorders>
            <w:vAlign w:val="center"/>
            <w:hideMark/>
          </w:tcPr>
          <w:p w14:paraId="2EC79E59"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Produkti</w:t>
            </w:r>
          </w:p>
        </w:tc>
        <w:tc>
          <w:tcPr>
            <w:tcW w:w="1389" w:type="dxa"/>
            <w:vMerge w:val="restart"/>
            <w:tcBorders>
              <w:top w:val="single" w:sz="8" w:space="0" w:color="auto"/>
              <w:left w:val="single" w:sz="8" w:space="0" w:color="auto"/>
              <w:bottom w:val="single" w:sz="8" w:space="0" w:color="000000"/>
              <w:right w:val="single" w:sz="8" w:space="0" w:color="auto"/>
            </w:tcBorders>
            <w:vAlign w:val="center"/>
            <w:hideMark/>
          </w:tcPr>
          <w:p w14:paraId="3B129233"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Vienības svars g</w:t>
            </w:r>
          </w:p>
        </w:tc>
        <w:tc>
          <w:tcPr>
            <w:tcW w:w="1388" w:type="dxa"/>
            <w:tcBorders>
              <w:top w:val="single" w:sz="8" w:space="0" w:color="auto"/>
              <w:left w:val="nil"/>
              <w:bottom w:val="nil"/>
              <w:right w:val="single" w:sz="8" w:space="0" w:color="auto"/>
            </w:tcBorders>
            <w:vAlign w:val="center"/>
            <w:hideMark/>
          </w:tcPr>
          <w:p w14:paraId="527F8E82"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Vienības izmērs</w:t>
            </w:r>
          </w:p>
        </w:tc>
      </w:tr>
      <w:tr w:rsidR="00AC6079" w:rsidRPr="00495B1F" w14:paraId="45004299" w14:textId="77777777" w:rsidTr="009675D1">
        <w:trPr>
          <w:trHeight w:val="288"/>
        </w:trPr>
        <w:tc>
          <w:tcPr>
            <w:tcW w:w="1608" w:type="dxa"/>
            <w:vMerge/>
            <w:tcBorders>
              <w:top w:val="single" w:sz="8" w:space="0" w:color="auto"/>
              <w:left w:val="single" w:sz="8" w:space="0" w:color="auto"/>
              <w:bottom w:val="single" w:sz="8" w:space="0" w:color="000000"/>
              <w:right w:val="single" w:sz="8" w:space="0" w:color="auto"/>
            </w:tcBorders>
            <w:vAlign w:val="center"/>
            <w:hideMark/>
          </w:tcPr>
          <w:p w14:paraId="2A53EFB7" w14:textId="77777777" w:rsidR="00AC6079" w:rsidRPr="00FF12A1"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71200610" w14:textId="77777777" w:rsidR="00AC6079" w:rsidRPr="00495B1F"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749588B3" w14:textId="77777777" w:rsidR="00AC6079" w:rsidRPr="00495B1F" w:rsidRDefault="00AC6079" w:rsidP="009675D1">
            <w:pPr>
              <w:widowControl/>
              <w:autoSpaceDE/>
              <w:autoSpaceDN/>
              <w:rPr>
                <w:color w:val="000000" w:themeColor="text1"/>
                <w:sz w:val="24"/>
                <w:szCs w:val="24"/>
              </w:rPr>
            </w:pPr>
          </w:p>
        </w:tc>
        <w:tc>
          <w:tcPr>
            <w:tcW w:w="1388" w:type="dxa"/>
            <w:tcBorders>
              <w:top w:val="nil"/>
              <w:left w:val="nil"/>
              <w:bottom w:val="nil"/>
              <w:right w:val="single" w:sz="8" w:space="0" w:color="auto"/>
            </w:tcBorders>
            <w:hideMark/>
          </w:tcPr>
          <w:p w14:paraId="27AA22A8" w14:textId="77777777" w:rsidR="00AC6079" w:rsidRPr="00495B1F" w:rsidRDefault="00AC6079" w:rsidP="009675D1">
            <w:pPr>
              <w:widowControl/>
              <w:autoSpaceDE/>
              <w:autoSpaceDN/>
              <w:rPr>
                <w:color w:val="000000" w:themeColor="text1"/>
                <w:sz w:val="24"/>
                <w:szCs w:val="24"/>
              </w:rPr>
            </w:pPr>
            <w:r w:rsidRPr="00495B1F">
              <w:rPr>
                <w:color w:val="000000" w:themeColor="text1"/>
                <w:sz w:val="24"/>
                <w:szCs w:val="24"/>
              </w:rPr>
              <w:t> </w:t>
            </w:r>
          </w:p>
        </w:tc>
      </w:tr>
      <w:tr w:rsidR="00AC6079" w:rsidRPr="00495B1F" w14:paraId="3B09D141" w14:textId="77777777" w:rsidTr="009675D1">
        <w:trPr>
          <w:trHeight w:val="300"/>
        </w:trPr>
        <w:tc>
          <w:tcPr>
            <w:tcW w:w="1608" w:type="dxa"/>
            <w:vMerge/>
            <w:tcBorders>
              <w:top w:val="single" w:sz="8" w:space="0" w:color="auto"/>
              <w:left w:val="single" w:sz="8" w:space="0" w:color="auto"/>
              <w:bottom w:val="single" w:sz="8" w:space="0" w:color="000000"/>
              <w:right w:val="single" w:sz="8" w:space="0" w:color="auto"/>
            </w:tcBorders>
            <w:vAlign w:val="center"/>
            <w:hideMark/>
          </w:tcPr>
          <w:p w14:paraId="3607D0EF" w14:textId="77777777" w:rsidR="00AC6079" w:rsidRPr="00FF12A1"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64E72322" w14:textId="77777777" w:rsidR="00AC6079" w:rsidRPr="00495B1F"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123BC60B" w14:textId="77777777" w:rsidR="00AC6079" w:rsidRPr="00495B1F" w:rsidRDefault="00AC6079" w:rsidP="009675D1">
            <w:pPr>
              <w:widowControl/>
              <w:autoSpaceDE/>
              <w:autoSpaceDN/>
              <w:rPr>
                <w:color w:val="000000" w:themeColor="text1"/>
                <w:sz w:val="24"/>
                <w:szCs w:val="24"/>
              </w:rPr>
            </w:pPr>
          </w:p>
        </w:tc>
        <w:tc>
          <w:tcPr>
            <w:tcW w:w="1388" w:type="dxa"/>
            <w:tcBorders>
              <w:top w:val="nil"/>
              <w:left w:val="nil"/>
              <w:bottom w:val="single" w:sz="8" w:space="0" w:color="auto"/>
              <w:right w:val="single" w:sz="8" w:space="0" w:color="auto"/>
            </w:tcBorders>
            <w:vAlign w:val="center"/>
            <w:hideMark/>
          </w:tcPr>
          <w:p w14:paraId="1A293CAF"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mm</w:t>
            </w:r>
          </w:p>
        </w:tc>
      </w:tr>
      <w:tr w:rsidR="00AC6079" w:rsidRPr="00495B1F" w14:paraId="1990B51F" w14:textId="77777777" w:rsidTr="009675D1">
        <w:trPr>
          <w:trHeight w:val="588"/>
        </w:trPr>
        <w:tc>
          <w:tcPr>
            <w:tcW w:w="1608" w:type="dxa"/>
            <w:tcBorders>
              <w:top w:val="nil"/>
              <w:left w:val="single" w:sz="8" w:space="0" w:color="auto"/>
              <w:bottom w:val="single" w:sz="8" w:space="0" w:color="auto"/>
              <w:right w:val="single" w:sz="8" w:space="0" w:color="auto"/>
            </w:tcBorders>
            <w:vAlign w:val="center"/>
            <w:hideMark/>
          </w:tcPr>
          <w:p w14:paraId="02AD6FA0"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1</w:t>
            </w:r>
          </w:p>
        </w:tc>
        <w:tc>
          <w:tcPr>
            <w:tcW w:w="1389" w:type="dxa"/>
            <w:tcBorders>
              <w:top w:val="nil"/>
              <w:left w:val="nil"/>
              <w:bottom w:val="single" w:sz="8" w:space="0" w:color="auto"/>
              <w:right w:val="single" w:sz="8" w:space="0" w:color="auto"/>
            </w:tcBorders>
            <w:vAlign w:val="center"/>
            <w:hideMark/>
          </w:tcPr>
          <w:p w14:paraId="52A00BC4"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Gyoza un Asian style</w:t>
            </w:r>
            <w:r>
              <w:rPr>
                <w:color w:val="000000" w:themeColor="text1"/>
                <w:sz w:val="24"/>
                <w:szCs w:val="24"/>
              </w:rPr>
              <w:t xml:space="preserve"> pelmeņi</w:t>
            </w:r>
          </w:p>
        </w:tc>
        <w:tc>
          <w:tcPr>
            <w:tcW w:w="1389" w:type="dxa"/>
            <w:tcBorders>
              <w:top w:val="nil"/>
              <w:left w:val="nil"/>
              <w:bottom w:val="single" w:sz="8" w:space="0" w:color="auto"/>
              <w:right w:val="single" w:sz="8" w:space="0" w:color="auto"/>
            </w:tcBorders>
            <w:vAlign w:val="center"/>
            <w:hideMark/>
          </w:tcPr>
          <w:p w14:paraId="60F03259"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~10-22</w:t>
            </w:r>
          </w:p>
        </w:tc>
        <w:tc>
          <w:tcPr>
            <w:tcW w:w="1388" w:type="dxa"/>
            <w:tcBorders>
              <w:top w:val="nil"/>
              <w:left w:val="nil"/>
              <w:bottom w:val="single" w:sz="8" w:space="0" w:color="auto"/>
              <w:right w:val="single" w:sz="8" w:space="0" w:color="auto"/>
            </w:tcBorders>
            <w:vAlign w:val="center"/>
            <w:hideMark/>
          </w:tcPr>
          <w:p w14:paraId="79C8707F" w14:textId="24EDEF8B"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30x80x30</w:t>
            </w:r>
          </w:p>
        </w:tc>
      </w:tr>
      <w:tr w:rsidR="00AC6079" w:rsidRPr="00495B1F" w14:paraId="08AE2472" w14:textId="77777777" w:rsidTr="009675D1">
        <w:trPr>
          <w:trHeight w:val="300"/>
        </w:trPr>
        <w:tc>
          <w:tcPr>
            <w:tcW w:w="1608" w:type="dxa"/>
            <w:tcBorders>
              <w:top w:val="nil"/>
              <w:left w:val="single" w:sz="8" w:space="0" w:color="auto"/>
              <w:bottom w:val="single" w:sz="8" w:space="0" w:color="auto"/>
              <w:right w:val="single" w:sz="8" w:space="0" w:color="auto"/>
            </w:tcBorders>
            <w:vAlign w:val="center"/>
            <w:hideMark/>
          </w:tcPr>
          <w:p w14:paraId="5F8118D6"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2</w:t>
            </w:r>
          </w:p>
        </w:tc>
        <w:tc>
          <w:tcPr>
            <w:tcW w:w="1389" w:type="dxa"/>
            <w:tcBorders>
              <w:top w:val="nil"/>
              <w:left w:val="nil"/>
              <w:bottom w:val="single" w:sz="8" w:space="0" w:color="auto"/>
              <w:right w:val="single" w:sz="8" w:space="0" w:color="auto"/>
            </w:tcBorders>
            <w:vAlign w:val="center"/>
            <w:hideMark/>
          </w:tcPr>
          <w:p w14:paraId="76A2BAE2"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Pelmeņi</w:t>
            </w:r>
          </w:p>
        </w:tc>
        <w:tc>
          <w:tcPr>
            <w:tcW w:w="1389" w:type="dxa"/>
            <w:tcBorders>
              <w:top w:val="nil"/>
              <w:left w:val="nil"/>
              <w:bottom w:val="single" w:sz="8" w:space="0" w:color="auto"/>
              <w:right w:val="single" w:sz="8" w:space="0" w:color="auto"/>
            </w:tcBorders>
            <w:vAlign w:val="center"/>
            <w:hideMark/>
          </w:tcPr>
          <w:p w14:paraId="5BE85494"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~10g</w:t>
            </w:r>
          </w:p>
        </w:tc>
        <w:tc>
          <w:tcPr>
            <w:tcW w:w="1388" w:type="dxa"/>
            <w:tcBorders>
              <w:top w:val="nil"/>
              <w:left w:val="nil"/>
              <w:bottom w:val="single" w:sz="8" w:space="0" w:color="auto"/>
              <w:right w:val="single" w:sz="8" w:space="0" w:color="auto"/>
            </w:tcBorders>
            <w:vAlign w:val="center"/>
            <w:hideMark/>
          </w:tcPr>
          <w:p w14:paraId="7B01A1EE" w14:textId="0A7E28BF"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30x30x30</w:t>
            </w:r>
          </w:p>
        </w:tc>
      </w:tr>
      <w:tr w:rsidR="00AC6079" w:rsidRPr="00495B1F" w14:paraId="42164869" w14:textId="77777777" w:rsidTr="009675D1">
        <w:trPr>
          <w:trHeight w:val="300"/>
        </w:trPr>
        <w:tc>
          <w:tcPr>
            <w:tcW w:w="1608" w:type="dxa"/>
            <w:tcBorders>
              <w:top w:val="nil"/>
              <w:left w:val="single" w:sz="8" w:space="0" w:color="auto"/>
              <w:bottom w:val="single" w:sz="8" w:space="0" w:color="auto"/>
              <w:right w:val="single" w:sz="8" w:space="0" w:color="auto"/>
            </w:tcBorders>
            <w:vAlign w:val="center"/>
            <w:hideMark/>
          </w:tcPr>
          <w:p w14:paraId="1BB8DBFE"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3</w:t>
            </w:r>
          </w:p>
        </w:tc>
        <w:tc>
          <w:tcPr>
            <w:tcW w:w="1389" w:type="dxa"/>
            <w:tcBorders>
              <w:top w:val="nil"/>
              <w:left w:val="nil"/>
              <w:bottom w:val="single" w:sz="8" w:space="0" w:color="auto"/>
              <w:right w:val="single" w:sz="8" w:space="0" w:color="auto"/>
            </w:tcBorders>
            <w:vAlign w:val="center"/>
            <w:hideMark/>
          </w:tcPr>
          <w:p w14:paraId="1DDC6A0E"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Pelmeņi</w:t>
            </w:r>
          </w:p>
        </w:tc>
        <w:tc>
          <w:tcPr>
            <w:tcW w:w="1389" w:type="dxa"/>
            <w:tcBorders>
              <w:top w:val="nil"/>
              <w:left w:val="nil"/>
              <w:bottom w:val="single" w:sz="8" w:space="0" w:color="auto"/>
              <w:right w:val="single" w:sz="8" w:space="0" w:color="auto"/>
            </w:tcBorders>
            <w:vAlign w:val="center"/>
            <w:hideMark/>
          </w:tcPr>
          <w:p w14:paraId="2BDD5934" w14:textId="0F83CACD"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w:t>
            </w:r>
            <w:r>
              <w:rPr>
                <w:color w:val="000000" w:themeColor="text1"/>
                <w:sz w:val="24"/>
                <w:szCs w:val="24"/>
              </w:rPr>
              <w:t>2-14</w:t>
            </w:r>
            <w:r w:rsidRPr="00495B1F">
              <w:rPr>
                <w:color w:val="000000" w:themeColor="text1"/>
                <w:sz w:val="24"/>
                <w:szCs w:val="24"/>
              </w:rPr>
              <w:t xml:space="preserve"> g</w:t>
            </w:r>
          </w:p>
        </w:tc>
        <w:tc>
          <w:tcPr>
            <w:tcW w:w="1388" w:type="dxa"/>
            <w:tcBorders>
              <w:top w:val="nil"/>
              <w:left w:val="nil"/>
              <w:bottom w:val="single" w:sz="8" w:space="0" w:color="auto"/>
              <w:right w:val="single" w:sz="8" w:space="0" w:color="auto"/>
            </w:tcBorders>
            <w:vAlign w:val="center"/>
            <w:hideMark/>
          </w:tcPr>
          <w:p w14:paraId="65B3E99E" w14:textId="7648A19C"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w:t>
            </w:r>
            <w:r w:rsidRPr="00495B1F">
              <w:rPr>
                <w:color w:val="000000" w:themeColor="text1"/>
                <w:sz w:val="24"/>
                <w:szCs w:val="24"/>
              </w:rPr>
              <w:t xml:space="preserve"> x </w:t>
            </w:r>
            <w:r>
              <w:rPr>
                <w:color w:val="000000" w:themeColor="text1"/>
                <w:sz w:val="24"/>
                <w:szCs w:val="24"/>
              </w:rPr>
              <w:t>50</w:t>
            </w:r>
            <w:r w:rsidRPr="00495B1F">
              <w:rPr>
                <w:color w:val="000000" w:themeColor="text1"/>
                <w:sz w:val="24"/>
                <w:szCs w:val="24"/>
              </w:rPr>
              <w:t xml:space="preserve"> x 30</w:t>
            </w:r>
          </w:p>
        </w:tc>
      </w:tr>
    </w:tbl>
    <w:p w14:paraId="551AA64C" w14:textId="77777777" w:rsidR="00AC6079" w:rsidRDefault="00AC6079" w:rsidP="00461C98">
      <w:pPr>
        <w:rPr>
          <w:bCs/>
          <w:sz w:val="24"/>
          <w:szCs w:val="24"/>
        </w:rPr>
      </w:pPr>
    </w:p>
    <w:p w14:paraId="6806A352" w14:textId="77777777" w:rsidR="00AC6079" w:rsidRDefault="00AC6079" w:rsidP="00461C98">
      <w:pPr>
        <w:rPr>
          <w:bCs/>
          <w:sz w:val="24"/>
          <w:szCs w:val="24"/>
        </w:rPr>
      </w:pPr>
    </w:p>
    <w:p w14:paraId="63C86D53" w14:textId="77777777" w:rsidR="00AC6079" w:rsidRPr="0090463E" w:rsidRDefault="00AC6079" w:rsidP="00461C98">
      <w:pPr>
        <w:rPr>
          <w:bCs/>
          <w:sz w:val="24"/>
          <w:szCs w:val="24"/>
        </w:rPr>
      </w:pPr>
    </w:p>
    <w:p w14:paraId="2DF56D1C" w14:textId="1DA977F0" w:rsidR="00350535" w:rsidRPr="00C7528B" w:rsidRDefault="00350535" w:rsidP="00350535">
      <w:pPr>
        <w:rPr>
          <w:b/>
          <w:bCs/>
          <w:sz w:val="24"/>
          <w:szCs w:val="24"/>
        </w:rPr>
      </w:pPr>
      <w:r w:rsidRPr="00C7528B">
        <w:rPr>
          <w:b/>
          <w:bCs/>
          <w:sz w:val="24"/>
          <w:szCs w:val="24"/>
        </w:rPr>
        <w:t xml:space="preserve">LOTE NR. </w:t>
      </w:r>
      <w:r>
        <w:rPr>
          <w:b/>
          <w:bCs/>
          <w:sz w:val="24"/>
          <w:szCs w:val="24"/>
        </w:rPr>
        <w:t>1</w:t>
      </w:r>
      <w:r w:rsidR="00294ABB">
        <w:rPr>
          <w:b/>
          <w:bCs/>
          <w:sz w:val="24"/>
          <w:szCs w:val="24"/>
        </w:rPr>
        <w:t>1</w:t>
      </w:r>
    </w:p>
    <w:tbl>
      <w:tblPr>
        <w:tblW w:w="9363" w:type="dxa"/>
        <w:tblLook w:val="04A0" w:firstRow="1" w:lastRow="0" w:firstColumn="1" w:lastColumn="0" w:noHBand="0" w:noVBand="1"/>
      </w:tblPr>
      <w:tblGrid>
        <w:gridCol w:w="4678"/>
        <w:gridCol w:w="4685"/>
      </w:tblGrid>
      <w:tr w:rsidR="00350535" w:rsidRPr="00C7528B" w14:paraId="127CF267" w14:textId="77777777" w:rsidTr="00D446B5">
        <w:trPr>
          <w:trHeight w:val="315"/>
        </w:trPr>
        <w:tc>
          <w:tcPr>
            <w:tcW w:w="9363" w:type="dxa"/>
            <w:gridSpan w:val="2"/>
            <w:tcBorders>
              <w:top w:val="nil"/>
              <w:left w:val="nil"/>
              <w:bottom w:val="nil"/>
              <w:right w:val="nil"/>
            </w:tcBorders>
            <w:shd w:val="clear" w:color="000000" w:fill="D9D9D9"/>
            <w:noWrap/>
            <w:vAlign w:val="bottom"/>
            <w:hideMark/>
          </w:tcPr>
          <w:p w14:paraId="3B67A6F6" w14:textId="4EAC46C7" w:rsidR="00350535" w:rsidRPr="00C7528B" w:rsidRDefault="005300CF" w:rsidP="007B48F2">
            <w:pPr>
              <w:rPr>
                <w:b/>
                <w:bCs/>
                <w:sz w:val="24"/>
                <w:szCs w:val="24"/>
              </w:rPr>
            </w:pPr>
            <w:r>
              <w:rPr>
                <w:b/>
                <w:bCs/>
                <w:sz w:val="24"/>
                <w:szCs w:val="24"/>
              </w:rPr>
              <w:t>Sanitārās slūžas roku un kāju dezinfekcijai</w:t>
            </w:r>
          </w:p>
        </w:tc>
      </w:tr>
      <w:tr w:rsidR="00D446B5" w:rsidRPr="00C7528B" w14:paraId="0C5C5DB8"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65B7E014" w14:textId="144E09F4" w:rsidR="00D446B5" w:rsidRPr="00C7528B" w:rsidRDefault="00D446B5" w:rsidP="00D446B5">
            <w:pPr>
              <w:rPr>
                <w:bCs/>
                <w:sz w:val="24"/>
                <w:szCs w:val="24"/>
              </w:rPr>
            </w:pPr>
            <w:r>
              <w:rPr>
                <w:bCs/>
                <w:sz w:val="24"/>
                <w:szCs w:val="24"/>
              </w:rPr>
              <w:t>Daudzums</w:t>
            </w:r>
          </w:p>
        </w:tc>
        <w:tc>
          <w:tcPr>
            <w:tcW w:w="4685" w:type="dxa"/>
            <w:tcBorders>
              <w:top w:val="single" w:sz="4" w:space="0" w:color="auto"/>
              <w:left w:val="nil"/>
              <w:bottom w:val="single" w:sz="4" w:space="0" w:color="auto"/>
              <w:right w:val="single" w:sz="4" w:space="0" w:color="auto"/>
            </w:tcBorders>
            <w:vAlign w:val="bottom"/>
          </w:tcPr>
          <w:p w14:paraId="5A1C57AD" w14:textId="5DD890AA" w:rsidR="00D446B5" w:rsidRPr="00C7528B" w:rsidRDefault="00D446B5" w:rsidP="00D446B5">
            <w:pPr>
              <w:rPr>
                <w:bCs/>
                <w:sz w:val="24"/>
                <w:szCs w:val="24"/>
              </w:rPr>
            </w:pPr>
            <w:r>
              <w:rPr>
                <w:bCs/>
                <w:sz w:val="24"/>
                <w:szCs w:val="24"/>
              </w:rPr>
              <w:t>1 gab.</w:t>
            </w:r>
          </w:p>
        </w:tc>
      </w:tr>
      <w:tr w:rsidR="00D446B5" w:rsidRPr="00C7528B" w14:paraId="5D6AB3EB"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3F13CAE7" w14:textId="2D70128C" w:rsidR="00D446B5" w:rsidRPr="00C7528B" w:rsidRDefault="00D446B5" w:rsidP="00D446B5">
            <w:pPr>
              <w:rPr>
                <w:bCs/>
                <w:sz w:val="24"/>
                <w:szCs w:val="24"/>
              </w:rPr>
            </w:pPr>
            <w:r>
              <w:rPr>
                <w:bCs/>
                <w:sz w:val="24"/>
                <w:szCs w:val="24"/>
              </w:rPr>
              <w:t xml:space="preserve">Materiāls </w:t>
            </w:r>
          </w:p>
        </w:tc>
        <w:tc>
          <w:tcPr>
            <w:tcW w:w="4685" w:type="dxa"/>
            <w:tcBorders>
              <w:top w:val="single" w:sz="4" w:space="0" w:color="auto"/>
              <w:left w:val="nil"/>
              <w:bottom w:val="single" w:sz="4" w:space="0" w:color="auto"/>
              <w:right w:val="single" w:sz="4" w:space="0" w:color="auto"/>
            </w:tcBorders>
            <w:vAlign w:val="bottom"/>
          </w:tcPr>
          <w:p w14:paraId="755BCA3E" w14:textId="41907DB1" w:rsidR="00D446B5" w:rsidRPr="00C7528B" w:rsidRDefault="00F35452" w:rsidP="00D446B5">
            <w:pPr>
              <w:rPr>
                <w:bCs/>
                <w:sz w:val="24"/>
                <w:szCs w:val="24"/>
              </w:rPr>
            </w:pPr>
            <w:r w:rsidRPr="00F35452">
              <w:rPr>
                <w:bCs/>
                <w:sz w:val="24"/>
                <w:szCs w:val="24"/>
              </w:rPr>
              <w:t>304 nerūsējošais tērauds</w:t>
            </w:r>
          </w:p>
        </w:tc>
      </w:tr>
      <w:tr w:rsidR="00D446B5" w:rsidRPr="00C7528B" w14:paraId="36F35796"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7D5C6395" w14:textId="708C059B" w:rsidR="00D446B5" w:rsidRPr="00C7528B" w:rsidRDefault="00F35452" w:rsidP="00D446B5">
            <w:pPr>
              <w:rPr>
                <w:bCs/>
                <w:sz w:val="24"/>
                <w:szCs w:val="24"/>
              </w:rPr>
            </w:pPr>
            <w:r>
              <w:rPr>
                <w:bCs/>
                <w:sz w:val="24"/>
                <w:szCs w:val="24"/>
              </w:rPr>
              <w:t>Elektrība</w:t>
            </w:r>
          </w:p>
        </w:tc>
        <w:tc>
          <w:tcPr>
            <w:tcW w:w="4685" w:type="dxa"/>
            <w:tcBorders>
              <w:top w:val="single" w:sz="4" w:space="0" w:color="auto"/>
              <w:left w:val="nil"/>
              <w:bottom w:val="single" w:sz="4" w:space="0" w:color="auto"/>
              <w:right w:val="single" w:sz="4" w:space="0" w:color="auto"/>
            </w:tcBorders>
            <w:vAlign w:val="bottom"/>
          </w:tcPr>
          <w:p w14:paraId="5C655824" w14:textId="43D6053E" w:rsidR="00D446B5" w:rsidRPr="00C7528B" w:rsidRDefault="00F35452" w:rsidP="00D446B5">
            <w:pPr>
              <w:rPr>
                <w:bCs/>
                <w:sz w:val="24"/>
                <w:szCs w:val="24"/>
              </w:rPr>
            </w:pPr>
            <w:r>
              <w:rPr>
                <w:bCs/>
                <w:sz w:val="24"/>
                <w:szCs w:val="24"/>
              </w:rPr>
              <w:t>400v/50hz</w:t>
            </w:r>
          </w:p>
        </w:tc>
      </w:tr>
      <w:tr w:rsidR="00D446B5" w:rsidRPr="00C7528B" w14:paraId="590E75E5"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25BE53C6" w14:textId="05FA624F" w:rsidR="00D446B5" w:rsidRPr="00C7528B" w:rsidRDefault="00F35452" w:rsidP="00D446B5">
            <w:pPr>
              <w:rPr>
                <w:bCs/>
                <w:sz w:val="24"/>
                <w:szCs w:val="24"/>
              </w:rPr>
            </w:pPr>
            <w:r>
              <w:rPr>
                <w:bCs/>
                <w:sz w:val="24"/>
                <w:szCs w:val="24"/>
              </w:rPr>
              <w:t>Jauda</w:t>
            </w:r>
          </w:p>
        </w:tc>
        <w:tc>
          <w:tcPr>
            <w:tcW w:w="4685" w:type="dxa"/>
            <w:tcBorders>
              <w:top w:val="single" w:sz="4" w:space="0" w:color="auto"/>
              <w:left w:val="nil"/>
              <w:bottom w:val="single" w:sz="4" w:space="0" w:color="auto"/>
              <w:right w:val="single" w:sz="4" w:space="0" w:color="auto"/>
            </w:tcBorders>
            <w:vAlign w:val="bottom"/>
          </w:tcPr>
          <w:p w14:paraId="11A098B1" w14:textId="62217CD2" w:rsidR="00D446B5" w:rsidRPr="00C7528B" w:rsidRDefault="00F35452" w:rsidP="00D446B5">
            <w:pPr>
              <w:rPr>
                <w:bCs/>
                <w:sz w:val="24"/>
                <w:szCs w:val="24"/>
              </w:rPr>
            </w:pPr>
            <w:r>
              <w:rPr>
                <w:bCs/>
                <w:sz w:val="24"/>
                <w:szCs w:val="24"/>
              </w:rPr>
              <w:t>1 kW</w:t>
            </w:r>
          </w:p>
        </w:tc>
      </w:tr>
      <w:tr w:rsidR="00D446B5" w:rsidRPr="00C7528B" w14:paraId="001A1281"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5583CE17" w14:textId="4B867DDD" w:rsidR="00D446B5" w:rsidRPr="00C7528B" w:rsidRDefault="00F35452" w:rsidP="00D446B5">
            <w:pPr>
              <w:rPr>
                <w:bCs/>
                <w:sz w:val="24"/>
                <w:szCs w:val="24"/>
              </w:rPr>
            </w:pPr>
            <w:r>
              <w:rPr>
                <w:bCs/>
                <w:sz w:val="24"/>
                <w:szCs w:val="24"/>
              </w:rPr>
              <w:t>Maks. Darba spiediens</w:t>
            </w:r>
          </w:p>
        </w:tc>
        <w:tc>
          <w:tcPr>
            <w:tcW w:w="4685" w:type="dxa"/>
            <w:tcBorders>
              <w:top w:val="single" w:sz="4" w:space="0" w:color="auto"/>
              <w:left w:val="nil"/>
              <w:bottom w:val="single" w:sz="4" w:space="0" w:color="auto"/>
              <w:right w:val="single" w:sz="4" w:space="0" w:color="auto"/>
            </w:tcBorders>
            <w:vAlign w:val="bottom"/>
          </w:tcPr>
          <w:p w14:paraId="3C861D2D" w14:textId="24739684" w:rsidR="00D446B5" w:rsidRPr="00C7528B" w:rsidRDefault="00F35452" w:rsidP="00D446B5">
            <w:pPr>
              <w:rPr>
                <w:bCs/>
                <w:sz w:val="24"/>
                <w:szCs w:val="24"/>
              </w:rPr>
            </w:pPr>
            <w:r>
              <w:rPr>
                <w:bCs/>
                <w:sz w:val="24"/>
                <w:szCs w:val="24"/>
              </w:rPr>
              <w:t>4 bar</w:t>
            </w:r>
          </w:p>
        </w:tc>
      </w:tr>
      <w:tr w:rsidR="00D446B5" w:rsidRPr="00C7528B" w14:paraId="71AB4137"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19D6A62D" w14:textId="601788E1" w:rsidR="00D446B5" w:rsidRPr="00C7528B" w:rsidRDefault="00F35452" w:rsidP="00D446B5">
            <w:pPr>
              <w:rPr>
                <w:bCs/>
                <w:sz w:val="24"/>
                <w:szCs w:val="24"/>
              </w:rPr>
            </w:pPr>
            <w:r>
              <w:rPr>
                <w:bCs/>
                <w:sz w:val="24"/>
                <w:szCs w:val="24"/>
              </w:rPr>
              <w:t xml:space="preserve">Ieteicams spiediens </w:t>
            </w:r>
          </w:p>
        </w:tc>
        <w:tc>
          <w:tcPr>
            <w:tcW w:w="4685" w:type="dxa"/>
            <w:tcBorders>
              <w:top w:val="single" w:sz="4" w:space="0" w:color="auto"/>
              <w:left w:val="nil"/>
              <w:bottom w:val="single" w:sz="4" w:space="0" w:color="auto"/>
              <w:right w:val="single" w:sz="4" w:space="0" w:color="auto"/>
            </w:tcBorders>
            <w:vAlign w:val="bottom"/>
          </w:tcPr>
          <w:p w14:paraId="5AB1CA50" w14:textId="0E799782" w:rsidR="00D446B5" w:rsidRPr="00C7528B" w:rsidRDefault="00F35452" w:rsidP="00D446B5">
            <w:pPr>
              <w:rPr>
                <w:bCs/>
                <w:sz w:val="24"/>
                <w:szCs w:val="24"/>
              </w:rPr>
            </w:pPr>
            <w:r>
              <w:rPr>
                <w:bCs/>
                <w:sz w:val="24"/>
                <w:szCs w:val="24"/>
              </w:rPr>
              <w:t>3 bar</w:t>
            </w:r>
          </w:p>
        </w:tc>
      </w:tr>
      <w:tr w:rsidR="00D446B5" w:rsidRPr="00C7528B" w14:paraId="3883C89E"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124E99C1" w14:textId="32B429B2" w:rsidR="00D446B5" w:rsidRPr="00C7528B" w:rsidRDefault="00D446B5" w:rsidP="00D446B5">
            <w:pPr>
              <w:rPr>
                <w:bCs/>
                <w:sz w:val="24"/>
                <w:szCs w:val="24"/>
              </w:rPr>
            </w:pPr>
            <w:r w:rsidRPr="00C7528B">
              <w:rPr>
                <w:bCs/>
                <w:sz w:val="24"/>
                <w:szCs w:val="24"/>
              </w:rPr>
              <w:t xml:space="preserve">Aizsardzības pakāpe  </w:t>
            </w:r>
          </w:p>
        </w:tc>
        <w:tc>
          <w:tcPr>
            <w:tcW w:w="4685" w:type="dxa"/>
            <w:tcBorders>
              <w:top w:val="single" w:sz="4" w:space="0" w:color="auto"/>
              <w:left w:val="nil"/>
              <w:bottom w:val="single" w:sz="4" w:space="0" w:color="auto"/>
              <w:right w:val="single" w:sz="4" w:space="0" w:color="auto"/>
            </w:tcBorders>
            <w:vAlign w:val="bottom"/>
          </w:tcPr>
          <w:p w14:paraId="6C6D4F30" w14:textId="44B05267" w:rsidR="00D446B5" w:rsidRPr="00C7528B" w:rsidRDefault="00D446B5" w:rsidP="00D446B5">
            <w:pPr>
              <w:rPr>
                <w:bCs/>
                <w:sz w:val="24"/>
                <w:szCs w:val="24"/>
              </w:rPr>
            </w:pPr>
            <w:r w:rsidRPr="00C7528B">
              <w:rPr>
                <w:bCs/>
                <w:sz w:val="24"/>
                <w:szCs w:val="24"/>
              </w:rPr>
              <w:t xml:space="preserve">IP65 </w:t>
            </w:r>
          </w:p>
        </w:tc>
      </w:tr>
      <w:tr w:rsidR="00D446B5" w:rsidRPr="00C7528B" w14:paraId="614C6DED"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0CF24293" w14:textId="375F55B8" w:rsidR="00D446B5" w:rsidRPr="00C7528B" w:rsidRDefault="005300CF" w:rsidP="00D446B5">
            <w:pPr>
              <w:rPr>
                <w:bCs/>
                <w:sz w:val="24"/>
                <w:szCs w:val="24"/>
              </w:rPr>
            </w:pPr>
            <w:r>
              <w:rPr>
                <w:bCs/>
                <w:sz w:val="24"/>
                <w:szCs w:val="24"/>
              </w:rPr>
              <w:t xml:space="preserve">Aprīkots ar </w:t>
            </w:r>
          </w:p>
        </w:tc>
        <w:tc>
          <w:tcPr>
            <w:tcW w:w="4685" w:type="dxa"/>
            <w:tcBorders>
              <w:top w:val="single" w:sz="4" w:space="0" w:color="auto"/>
              <w:left w:val="nil"/>
              <w:bottom w:val="single" w:sz="4" w:space="0" w:color="auto"/>
              <w:right w:val="single" w:sz="4" w:space="0" w:color="auto"/>
            </w:tcBorders>
            <w:vAlign w:val="bottom"/>
          </w:tcPr>
          <w:p w14:paraId="44F0B494" w14:textId="7A2F1697" w:rsidR="00D446B5" w:rsidRPr="00C7528B" w:rsidRDefault="005300CF" w:rsidP="00D446B5">
            <w:pPr>
              <w:rPr>
                <w:bCs/>
                <w:sz w:val="24"/>
                <w:szCs w:val="24"/>
              </w:rPr>
            </w:pPr>
            <w:r>
              <w:rPr>
                <w:bCs/>
                <w:sz w:val="24"/>
                <w:szCs w:val="24"/>
              </w:rPr>
              <w:t xml:space="preserve">Slēgta ķimikāliju uzglabāšanas tvertni, dezinfekcija, ziepju padeve, atkritumu tvertne, automātisks turnikets, </w:t>
            </w:r>
          </w:p>
        </w:tc>
      </w:tr>
      <w:tr w:rsidR="005300CF" w:rsidRPr="00C7528B" w14:paraId="7FB91A0C"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65929786" w14:textId="77777777" w:rsidR="005300CF" w:rsidRDefault="005300CF" w:rsidP="00D446B5">
            <w:pPr>
              <w:rPr>
                <w:bCs/>
                <w:sz w:val="24"/>
                <w:szCs w:val="24"/>
              </w:rPr>
            </w:pPr>
          </w:p>
        </w:tc>
        <w:tc>
          <w:tcPr>
            <w:tcW w:w="4685" w:type="dxa"/>
            <w:tcBorders>
              <w:top w:val="single" w:sz="4" w:space="0" w:color="auto"/>
              <w:left w:val="nil"/>
              <w:bottom w:val="single" w:sz="4" w:space="0" w:color="auto"/>
              <w:right w:val="single" w:sz="4" w:space="0" w:color="auto"/>
            </w:tcBorders>
            <w:vAlign w:val="bottom"/>
          </w:tcPr>
          <w:p w14:paraId="43CBE265" w14:textId="3DED6A47" w:rsidR="005300CF" w:rsidRDefault="005300CF" w:rsidP="00D446B5">
            <w:pPr>
              <w:rPr>
                <w:bCs/>
                <w:sz w:val="24"/>
                <w:szCs w:val="24"/>
              </w:rPr>
            </w:pPr>
            <w:r>
              <w:rPr>
                <w:bCs/>
                <w:sz w:val="24"/>
                <w:szCs w:val="24"/>
              </w:rPr>
              <w:t>pie grīdas stiprināma AISI 304 klases izlietne ar sensoru vadību un ziepju un dezinfekcijas līdzekļu dozatoriem.</w:t>
            </w:r>
          </w:p>
        </w:tc>
      </w:tr>
    </w:tbl>
    <w:p w14:paraId="0F48FD8C" w14:textId="7E83BCD4" w:rsidR="00350535" w:rsidRDefault="00350535" w:rsidP="00461C98">
      <w:pPr>
        <w:rPr>
          <w:bCs/>
          <w:sz w:val="24"/>
          <w:szCs w:val="24"/>
        </w:rPr>
      </w:pPr>
    </w:p>
    <w:p w14:paraId="51307C2B" w14:textId="77777777" w:rsidR="00EB438B" w:rsidRDefault="00EB438B" w:rsidP="00461C98">
      <w:pPr>
        <w:rPr>
          <w:b/>
          <w:sz w:val="24"/>
          <w:szCs w:val="24"/>
        </w:rPr>
      </w:pPr>
    </w:p>
    <w:p w14:paraId="5708B1DB" w14:textId="77777777" w:rsidR="00F74DE0" w:rsidRPr="00FF12A1" w:rsidRDefault="00F74DE0" w:rsidP="00461C98">
      <w:pPr>
        <w:rPr>
          <w:b/>
          <w:sz w:val="24"/>
          <w:szCs w:val="24"/>
        </w:rPr>
      </w:pPr>
    </w:p>
    <w:p w14:paraId="2CAF0299" w14:textId="499E18F6" w:rsidR="00461C98" w:rsidRPr="00FF12A1" w:rsidRDefault="00461C98" w:rsidP="00461C98">
      <w:pPr>
        <w:rPr>
          <w:b/>
          <w:sz w:val="24"/>
          <w:szCs w:val="24"/>
        </w:rPr>
      </w:pPr>
      <w:r w:rsidRPr="00FF12A1">
        <w:rPr>
          <w:b/>
          <w:sz w:val="24"/>
          <w:szCs w:val="24"/>
        </w:rPr>
        <w:t>Vispārējie noteikumi.</w:t>
      </w:r>
    </w:p>
    <w:p w14:paraId="5103810C" w14:textId="77777777" w:rsidR="00461C98" w:rsidRPr="00FF12A1" w:rsidRDefault="00461C98" w:rsidP="00461C98">
      <w:pPr>
        <w:ind w:left="284" w:firstLine="142"/>
        <w:rPr>
          <w:b/>
          <w:sz w:val="24"/>
          <w:szCs w:val="24"/>
        </w:rPr>
      </w:pPr>
    </w:p>
    <w:p w14:paraId="0E7A7E8E" w14:textId="2CF24DCB" w:rsidR="00461C98" w:rsidRPr="00340E54"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FF12A1">
        <w:rPr>
          <w:b/>
          <w:sz w:val="24"/>
          <w:szCs w:val="24"/>
        </w:rPr>
        <w:t>Iesniedzot piedāvājumu visām iekārtām jānorāda ražotāju, marku un modeli</w:t>
      </w:r>
      <w:r w:rsidR="00A761FD">
        <w:rPr>
          <w:b/>
          <w:sz w:val="24"/>
          <w:szCs w:val="24"/>
        </w:rPr>
        <w:t xml:space="preserve">, </w:t>
      </w:r>
      <w:r w:rsidRPr="00FF12A1">
        <w:rPr>
          <w:b/>
          <w:sz w:val="24"/>
          <w:szCs w:val="24"/>
        </w:rPr>
        <w:t>cen</w:t>
      </w:r>
      <w:r w:rsidRPr="00340E54">
        <w:rPr>
          <w:b/>
          <w:sz w:val="24"/>
          <w:szCs w:val="24"/>
        </w:rPr>
        <w:t>u</w:t>
      </w:r>
      <w:r w:rsidR="00A761FD" w:rsidRPr="00340E54">
        <w:rPr>
          <w:b/>
          <w:sz w:val="24"/>
          <w:szCs w:val="24"/>
        </w:rPr>
        <w:t xml:space="preserve"> un iekārtas ražotāja pārstāvi Baltijas valstīs</w:t>
      </w:r>
      <w:r w:rsidRPr="00340E54">
        <w:rPr>
          <w:b/>
          <w:sz w:val="24"/>
          <w:szCs w:val="24"/>
        </w:rPr>
        <w:t>;</w:t>
      </w:r>
    </w:p>
    <w:p w14:paraId="0C55D539"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sz w:val="24"/>
          <w:szCs w:val="24"/>
        </w:rPr>
        <w:t>Visas rezerves daļas / papildus elementi iekļauti;</w:t>
      </w:r>
    </w:p>
    <w:p w14:paraId="53E191B2"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sz w:val="24"/>
          <w:szCs w:val="24"/>
        </w:rPr>
        <w:t>CE sertifikācija nepieciešama;</w:t>
      </w:r>
    </w:p>
    <w:p w14:paraId="0F9F3707"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FF12A1">
        <w:rPr>
          <w:b/>
          <w:sz w:val="24"/>
          <w:szCs w:val="24"/>
        </w:rPr>
        <w:t xml:space="preserve">Visu iekārtu materiāliem, kas ir saskarē ar pārtiku jābūt ES tiesību aktos definētiem kā pieļaujamiem tiešai saskarei ar pārtiku. </w:t>
      </w:r>
    </w:p>
    <w:p w14:paraId="6A0EC774"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b/>
          <w:bCs/>
          <w:sz w:val="24"/>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1EDBBEA7" w14:textId="77777777" w:rsidR="00461C98" w:rsidRPr="00FF12A1" w:rsidRDefault="00461C98" w:rsidP="00461C98">
      <w:pPr>
        <w:pStyle w:val="ListParagraph"/>
        <w:ind w:left="284" w:firstLine="142"/>
        <w:jc w:val="both"/>
        <w:rPr>
          <w:sz w:val="24"/>
          <w:szCs w:val="24"/>
        </w:rPr>
      </w:pPr>
    </w:p>
    <w:p w14:paraId="6F2DCC5B" w14:textId="77777777" w:rsidR="00461C98" w:rsidRPr="00FF12A1"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FF12A1">
        <w:rPr>
          <w:sz w:val="24"/>
          <w:szCs w:val="24"/>
        </w:rPr>
        <w:t>Precei ir jābūt atbilstošai ES prasībām un attiecīgi sertificētai. Atbilstības sertifikāts jāpievieno, piegādājot preci.</w:t>
      </w:r>
    </w:p>
    <w:p w14:paraId="4B05A808" w14:textId="77777777" w:rsidR="00461C98" w:rsidRPr="00FF12A1"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FF12A1">
        <w:rPr>
          <w:sz w:val="24"/>
          <w:szCs w:val="24"/>
        </w:rPr>
        <w:t>Garantijas laiks: Ne mazāk kā 12 mēneši no pieņemšanas/nodošanas akta parakstīšanas.</w:t>
      </w:r>
    </w:p>
    <w:p w14:paraId="330C272E" w14:textId="7B308737" w:rsidR="00461C98" w:rsidRPr="00FF12A1" w:rsidRDefault="002D028E">
      <w:pPr>
        <w:pStyle w:val="ListParagraph"/>
        <w:widowControl/>
        <w:numPr>
          <w:ilvl w:val="0"/>
          <w:numId w:val="6"/>
        </w:numPr>
        <w:autoSpaceDE/>
        <w:autoSpaceDN/>
        <w:spacing w:after="160" w:line="259" w:lineRule="auto"/>
        <w:ind w:left="284" w:firstLine="142"/>
        <w:contextualSpacing/>
        <w:jc w:val="both"/>
        <w:rPr>
          <w:sz w:val="24"/>
          <w:szCs w:val="24"/>
        </w:rPr>
      </w:pPr>
      <w:r>
        <w:rPr>
          <w:b/>
          <w:sz w:val="24"/>
          <w:szCs w:val="24"/>
        </w:rPr>
        <w:t>Pretendenta</w:t>
      </w:r>
      <w:r w:rsidR="00461C98" w:rsidRPr="00FF12A1">
        <w:rPr>
          <w:b/>
          <w:sz w:val="24"/>
          <w:szCs w:val="24"/>
        </w:rPr>
        <w:t xml:space="preserve"> piedāvājuma</w:t>
      </w:r>
      <w:r w:rsidR="00461C98" w:rsidRPr="00FF12A1">
        <w:rPr>
          <w:sz w:val="24"/>
          <w:szCs w:val="24"/>
        </w:rPr>
        <w:t xml:space="preserve"> sagatavošanas un iesniegšanas prasības:</w:t>
      </w:r>
    </w:p>
    <w:p w14:paraId="7447D53E"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Informācija par piegādātāju (uzņēmuma rekvizīti);</w:t>
      </w:r>
    </w:p>
    <w:p w14:paraId="02CC9AF2"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934A06">
        <w:rPr>
          <w:sz w:val="24"/>
          <w:szCs w:val="24"/>
          <w:u w:val="single"/>
        </w:rPr>
        <w:t xml:space="preserve">Iepirkuma priekšmeta tehniskā specifikācija, norādot </w:t>
      </w:r>
      <w:r w:rsidRPr="00934A06">
        <w:rPr>
          <w:b/>
          <w:sz w:val="24"/>
          <w:szCs w:val="24"/>
          <w:u w:val="single"/>
        </w:rPr>
        <w:t>ražotāju, marku un modeli</w:t>
      </w:r>
      <w:r w:rsidRPr="00FF12A1">
        <w:rPr>
          <w:sz w:val="24"/>
          <w:szCs w:val="24"/>
        </w:rPr>
        <w:t>;</w:t>
      </w:r>
    </w:p>
    <w:p w14:paraId="7E60ED48" w14:textId="1D3F050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 xml:space="preserve">Paredzamais līguma izpildes termiņš – </w:t>
      </w:r>
      <w:r w:rsidR="00B134B7">
        <w:rPr>
          <w:w w:val="105"/>
          <w:sz w:val="24"/>
          <w:szCs w:val="24"/>
        </w:rPr>
        <w:t>3</w:t>
      </w:r>
      <w:r w:rsidR="002D028E">
        <w:rPr>
          <w:w w:val="105"/>
          <w:sz w:val="24"/>
          <w:szCs w:val="24"/>
        </w:rPr>
        <w:t>1</w:t>
      </w:r>
      <w:r w:rsidR="00322A2C" w:rsidRPr="00FF12A1">
        <w:rPr>
          <w:w w:val="105"/>
          <w:sz w:val="24"/>
          <w:szCs w:val="24"/>
        </w:rPr>
        <w:t>.0</w:t>
      </w:r>
      <w:r w:rsidR="002D028E">
        <w:rPr>
          <w:w w:val="105"/>
          <w:sz w:val="24"/>
          <w:szCs w:val="24"/>
        </w:rPr>
        <w:t>5</w:t>
      </w:r>
      <w:r w:rsidR="00322A2C" w:rsidRPr="00FF12A1">
        <w:rPr>
          <w:w w:val="105"/>
          <w:sz w:val="24"/>
          <w:szCs w:val="24"/>
        </w:rPr>
        <w:t>.202</w:t>
      </w:r>
      <w:r w:rsidR="002D028E">
        <w:rPr>
          <w:w w:val="105"/>
          <w:sz w:val="24"/>
          <w:szCs w:val="24"/>
        </w:rPr>
        <w:t>8</w:t>
      </w:r>
      <w:r w:rsidRPr="00FF12A1">
        <w:rPr>
          <w:sz w:val="24"/>
          <w:szCs w:val="24"/>
        </w:rPr>
        <w:t>;</w:t>
      </w:r>
    </w:p>
    <w:p w14:paraId="677BEC46" w14:textId="0E81C1D8"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DA3389">
        <w:rPr>
          <w:b/>
          <w:bCs/>
          <w:sz w:val="24"/>
          <w:szCs w:val="24"/>
        </w:rPr>
        <w:t xml:space="preserve">Piedāvājuma derīguma termiņš – </w:t>
      </w:r>
      <w:r w:rsidR="00322A2C" w:rsidRPr="00DA3389">
        <w:rPr>
          <w:b/>
          <w:bCs/>
          <w:sz w:val="24"/>
          <w:szCs w:val="24"/>
        </w:rPr>
        <w:t xml:space="preserve">180 </w:t>
      </w:r>
      <w:r w:rsidRPr="00DA3389">
        <w:rPr>
          <w:b/>
          <w:bCs/>
          <w:sz w:val="24"/>
          <w:szCs w:val="24"/>
        </w:rPr>
        <w:t>dienas</w:t>
      </w:r>
      <w:r w:rsidR="00DA3389">
        <w:rPr>
          <w:sz w:val="24"/>
          <w:szCs w:val="24"/>
        </w:rPr>
        <w:t>;</w:t>
      </w:r>
    </w:p>
    <w:p w14:paraId="182439C9"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Piedāvājuma cena EUR bez PVN;</w:t>
      </w:r>
    </w:p>
    <w:p w14:paraId="40C98D44"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Piedāvājuma datums, sagatavotāja vārds, uzvārds, amats, paraksts, kontaktinformācija;</w:t>
      </w:r>
    </w:p>
    <w:p w14:paraId="0F3D3ADB"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Piedāvājums sagatavots datorrakstā, iekļaujot visu prasīto informāciju.</w:t>
      </w:r>
    </w:p>
    <w:p w14:paraId="3B078C2C" w14:textId="35874304" w:rsidR="00461C98"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Pretendentiem jāaizpilda un jāiesniedz iepirkuma 2. Pielikums</w:t>
      </w:r>
      <w:r w:rsidR="006712C0" w:rsidRPr="00FF12A1">
        <w:rPr>
          <w:sz w:val="24"/>
          <w:szCs w:val="24"/>
        </w:rPr>
        <w:t xml:space="preserve"> - Apliecinājums par neatkarīgi izstrādātu piedāvājumu</w:t>
      </w:r>
      <w:r w:rsidR="00A704C1">
        <w:rPr>
          <w:sz w:val="24"/>
          <w:szCs w:val="24"/>
        </w:rPr>
        <w:t xml:space="preserve"> un 3. pielikums - </w:t>
      </w:r>
      <w:r w:rsidR="00A704C1" w:rsidRPr="00A704C1">
        <w:rPr>
          <w:sz w:val="24"/>
          <w:szCs w:val="24"/>
        </w:rPr>
        <w:t>Apstiprinājums atbilstībai konkursa vispārīgajiem nosacījumiem</w:t>
      </w:r>
      <w:r w:rsidR="00A704C1">
        <w:rPr>
          <w:sz w:val="24"/>
          <w:szCs w:val="24"/>
        </w:rPr>
        <w:t>.</w:t>
      </w:r>
    </w:p>
    <w:p w14:paraId="0298DC0B" w14:textId="16138621" w:rsidR="00DA3389" w:rsidRPr="00DA3389" w:rsidRDefault="00DA3389">
      <w:pPr>
        <w:pStyle w:val="ListParagraph"/>
        <w:widowControl/>
        <w:numPr>
          <w:ilvl w:val="0"/>
          <w:numId w:val="7"/>
        </w:numPr>
        <w:autoSpaceDE/>
        <w:autoSpaceDN/>
        <w:spacing w:after="160" w:line="259" w:lineRule="auto"/>
        <w:ind w:left="284" w:firstLine="142"/>
        <w:contextualSpacing/>
        <w:jc w:val="both"/>
        <w:rPr>
          <w:bCs/>
          <w:sz w:val="24"/>
          <w:szCs w:val="24"/>
        </w:rPr>
      </w:pPr>
      <w:r w:rsidRPr="00DA3389">
        <w:rPr>
          <w:bCs/>
          <w:sz w:val="24"/>
          <w:szCs w:val="24"/>
        </w:rPr>
        <w:t>Piedāvājumam jābūt sagatavotam un iesniegtam latviešu vai angļu valodā</w:t>
      </w:r>
      <w:r>
        <w:rPr>
          <w:bCs/>
          <w:sz w:val="24"/>
          <w:szCs w:val="24"/>
        </w:rPr>
        <w:t>.</w:t>
      </w:r>
    </w:p>
    <w:p w14:paraId="2B9938B2" w14:textId="77777777" w:rsidR="00461C98" w:rsidRPr="00FF12A1" w:rsidRDefault="00461C98" w:rsidP="00461C98">
      <w:pPr>
        <w:pStyle w:val="ListParagraph"/>
        <w:ind w:left="284" w:firstLine="142"/>
        <w:jc w:val="both"/>
        <w:rPr>
          <w:sz w:val="24"/>
          <w:szCs w:val="24"/>
        </w:rPr>
      </w:pPr>
    </w:p>
    <w:p w14:paraId="3020CDCC" w14:textId="20E6FE09" w:rsidR="00461C98" w:rsidRPr="00A57135"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A57135">
        <w:rPr>
          <w:sz w:val="24"/>
          <w:szCs w:val="24"/>
        </w:rPr>
        <w:t xml:space="preserve">Pretendenti savus jautājumus var iesūtīt ne vēlāk kā līdz </w:t>
      </w:r>
      <w:r w:rsidR="006B763D" w:rsidRPr="00A57135">
        <w:rPr>
          <w:sz w:val="24"/>
          <w:szCs w:val="24"/>
        </w:rPr>
        <w:t xml:space="preserve">2026. gada </w:t>
      </w:r>
      <w:r w:rsidR="00625DCF" w:rsidRPr="00A57135">
        <w:rPr>
          <w:sz w:val="24"/>
          <w:szCs w:val="24"/>
        </w:rPr>
        <w:t>02</w:t>
      </w:r>
      <w:r w:rsidR="006B763D" w:rsidRPr="00A57135">
        <w:rPr>
          <w:sz w:val="24"/>
          <w:szCs w:val="24"/>
        </w:rPr>
        <w:t>. jūnijam</w:t>
      </w:r>
      <w:r w:rsidRPr="00A57135">
        <w:rPr>
          <w:sz w:val="24"/>
          <w:szCs w:val="24"/>
        </w:rPr>
        <w:t xml:space="preserve"> plkst. 17.00., pēc minētā laika pretendentu jautājumi netiks pieņemti un izskatīti.</w:t>
      </w:r>
    </w:p>
    <w:p w14:paraId="5BD13F8A" w14:textId="6E2406D1" w:rsidR="00461C98" w:rsidRPr="00FF12A1" w:rsidRDefault="00DA3389">
      <w:pPr>
        <w:pStyle w:val="ListParagraph"/>
        <w:widowControl/>
        <w:numPr>
          <w:ilvl w:val="0"/>
          <w:numId w:val="6"/>
        </w:numPr>
        <w:autoSpaceDE/>
        <w:autoSpaceDN/>
        <w:spacing w:after="160" w:line="259" w:lineRule="auto"/>
        <w:ind w:left="284" w:firstLine="142"/>
        <w:contextualSpacing/>
        <w:jc w:val="both"/>
        <w:rPr>
          <w:sz w:val="24"/>
          <w:szCs w:val="24"/>
        </w:rPr>
      </w:pPr>
      <w:bookmarkStart w:id="0" w:name="_Ref259804231"/>
      <w:r w:rsidRPr="00A57135">
        <w:rPr>
          <w:sz w:val="24"/>
          <w:szCs w:val="24"/>
        </w:rPr>
        <w:t>Pretendentiem piedāvājumi jāiesniedz elektroniski līdz</w:t>
      </w:r>
      <w:bookmarkEnd w:id="0"/>
      <w:r w:rsidRPr="00A57135">
        <w:rPr>
          <w:sz w:val="24"/>
          <w:szCs w:val="24"/>
        </w:rPr>
        <w:t xml:space="preserve"> </w:t>
      </w:r>
      <w:r w:rsidR="00461C98" w:rsidRPr="00A57135">
        <w:rPr>
          <w:b/>
          <w:sz w:val="24"/>
          <w:szCs w:val="24"/>
        </w:rPr>
        <w:t>202</w:t>
      </w:r>
      <w:r w:rsidR="006B763D" w:rsidRPr="00A57135">
        <w:rPr>
          <w:b/>
          <w:sz w:val="24"/>
          <w:szCs w:val="24"/>
        </w:rPr>
        <w:t>6</w:t>
      </w:r>
      <w:r w:rsidR="00461C98" w:rsidRPr="00A57135">
        <w:rPr>
          <w:b/>
          <w:sz w:val="24"/>
          <w:szCs w:val="24"/>
        </w:rPr>
        <w:t>.</w:t>
      </w:r>
      <w:r w:rsidR="006B763D" w:rsidRPr="00A57135">
        <w:rPr>
          <w:b/>
          <w:sz w:val="24"/>
          <w:szCs w:val="24"/>
        </w:rPr>
        <w:t xml:space="preserve"> </w:t>
      </w:r>
      <w:r w:rsidR="00461C98" w:rsidRPr="00A57135">
        <w:rPr>
          <w:b/>
          <w:sz w:val="24"/>
          <w:szCs w:val="24"/>
        </w:rPr>
        <w:t xml:space="preserve">gada </w:t>
      </w:r>
      <w:r w:rsidR="00625DCF" w:rsidRPr="00A57135">
        <w:rPr>
          <w:b/>
          <w:sz w:val="24"/>
          <w:szCs w:val="24"/>
        </w:rPr>
        <w:t>11</w:t>
      </w:r>
      <w:r w:rsidR="006B763D" w:rsidRPr="00A57135">
        <w:rPr>
          <w:b/>
          <w:sz w:val="24"/>
          <w:szCs w:val="24"/>
        </w:rPr>
        <w:t>. jūnijam</w:t>
      </w:r>
      <w:r w:rsidR="00461C98" w:rsidRPr="00A57135">
        <w:rPr>
          <w:b/>
          <w:sz w:val="24"/>
          <w:szCs w:val="24"/>
        </w:rPr>
        <w:t xml:space="preserve"> plkst. 17:00</w:t>
      </w:r>
      <w:r w:rsidRPr="00A57135">
        <w:rPr>
          <w:rStyle w:val="lrzxr"/>
          <w:b/>
          <w:bCs/>
          <w:sz w:val="24"/>
          <w:szCs w:val="24"/>
        </w:rPr>
        <w:t xml:space="preserve">, </w:t>
      </w:r>
      <w:r w:rsidRPr="00A57135">
        <w:rPr>
          <w:sz w:val="24"/>
          <w:szCs w:val="24"/>
        </w:rPr>
        <w:t>nosūtot piedāvājumu, kas parakstīts ar drošu elektronisko parakstu, uz e-pasta</w:t>
      </w:r>
      <w:r w:rsidRPr="003C7F9F">
        <w:rPr>
          <w:sz w:val="24"/>
          <w:szCs w:val="24"/>
        </w:rPr>
        <w:t xml:space="preserve"> adresēm</w:t>
      </w:r>
      <w:r w:rsidRPr="003C7F9F">
        <w:rPr>
          <w:color w:val="000000" w:themeColor="text1"/>
          <w:sz w:val="24"/>
          <w:szCs w:val="24"/>
        </w:rPr>
        <w:t xml:space="preserve">: </w:t>
      </w:r>
      <w:hyperlink r:id="rId9" w:history="1">
        <w:r w:rsidRPr="008052A3">
          <w:rPr>
            <w:rStyle w:val="Hyperlink"/>
            <w:sz w:val="24"/>
            <w:szCs w:val="24"/>
          </w:rPr>
          <w:t>Aleksejs.Sasins@maagfood.com</w:t>
        </w:r>
      </w:hyperlink>
      <w:r>
        <w:rPr>
          <w:color w:val="000000" w:themeColor="text1"/>
          <w:sz w:val="24"/>
          <w:szCs w:val="24"/>
        </w:rPr>
        <w:t xml:space="preserve"> un</w:t>
      </w:r>
      <w:r w:rsidRPr="00DA3389">
        <w:rPr>
          <w:color w:val="000000" w:themeColor="text1"/>
          <w:sz w:val="24"/>
          <w:szCs w:val="24"/>
        </w:rPr>
        <w:t xml:space="preserve"> </w:t>
      </w:r>
      <w:r>
        <w:rPr>
          <w:color w:val="000000" w:themeColor="text1"/>
          <w:sz w:val="24"/>
          <w:szCs w:val="24"/>
        </w:rPr>
        <w:t xml:space="preserve"> </w:t>
      </w:r>
      <w:hyperlink r:id="rId10" w:history="1">
        <w:r w:rsidRPr="008052A3">
          <w:rPr>
            <w:rStyle w:val="Hyperlink"/>
            <w:sz w:val="24"/>
            <w:szCs w:val="24"/>
          </w:rPr>
          <w:t>ingus@1b.lv</w:t>
        </w:r>
      </w:hyperlink>
      <w:r>
        <w:rPr>
          <w:sz w:val="24"/>
          <w:szCs w:val="24"/>
        </w:rPr>
        <w:t xml:space="preserve"> . </w:t>
      </w:r>
      <w:r w:rsidRPr="003C7F9F">
        <w:rPr>
          <w:color w:val="000000" w:themeColor="text1"/>
          <w:sz w:val="24"/>
          <w:szCs w:val="24"/>
        </w:rPr>
        <w:t>Piedāvājumam jābūt parakstītam ar drošu elektronisko parakstu un apliecinātam ar derīgu laika zīmogu. Piedāvājumi, kas iesniegti pēc noteiktā termiņa vai nav pienācīgi parakstīti, netiks izskatīti.</w:t>
      </w:r>
      <w:r w:rsidRPr="003C7F9F">
        <w:rPr>
          <w:sz w:val="24"/>
          <w:szCs w:val="24"/>
        </w:rPr>
        <w:t xml:space="preserve"> Par piedāvājumu saņemšanu pretendentiem tiks nosūtīts elektronisks apstiprinājums</w:t>
      </w:r>
      <w:r>
        <w:rPr>
          <w:sz w:val="24"/>
          <w:szCs w:val="24"/>
        </w:rPr>
        <w:t>.</w:t>
      </w:r>
    </w:p>
    <w:p w14:paraId="15E3CD80" w14:textId="4E4C783E" w:rsidR="00DA3389" w:rsidRDefault="00DA3389" w:rsidP="00DA3389">
      <w:pPr>
        <w:pStyle w:val="ListParagraph"/>
        <w:numPr>
          <w:ilvl w:val="1"/>
          <w:numId w:val="6"/>
        </w:numPr>
        <w:overflowPunct w:val="0"/>
        <w:adjustRightInd w:val="0"/>
        <w:snapToGrid w:val="0"/>
        <w:contextualSpacing/>
        <w:jc w:val="both"/>
        <w:rPr>
          <w:sz w:val="24"/>
          <w:szCs w:val="24"/>
        </w:rPr>
      </w:pPr>
      <w:r w:rsidRPr="003C7F9F">
        <w:rPr>
          <w:sz w:val="24"/>
          <w:szCs w:val="24"/>
        </w:rPr>
        <w:t>Piedāvājumu atvēršana notiks</w:t>
      </w:r>
      <w:r>
        <w:rPr>
          <w:sz w:val="24"/>
          <w:szCs w:val="24"/>
        </w:rPr>
        <w:t xml:space="preserve"> </w:t>
      </w:r>
      <w:r w:rsidRPr="00DA3389">
        <w:rPr>
          <w:sz w:val="24"/>
          <w:szCs w:val="24"/>
        </w:rPr>
        <w:t>AS Maag Latvija, Jelgavas gaļas kombināts, Savienības iela 8, Jelgava, LV-3001</w:t>
      </w:r>
      <w:r>
        <w:rPr>
          <w:sz w:val="24"/>
          <w:szCs w:val="24"/>
        </w:rPr>
        <w:t xml:space="preserve">, </w:t>
      </w:r>
      <w:r w:rsidRPr="003C7F9F">
        <w:rPr>
          <w:sz w:val="24"/>
          <w:szCs w:val="24"/>
        </w:rPr>
        <w:t>slēgtā Pasūtītāja komisijas sēdē</w:t>
      </w:r>
      <w:r w:rsidRPr="007D1BFD">
        <w:rPr>
          <w:sz w:val="24"/>
          <w:szCs w:val="24"/>
        </w:rPr>
        <w:t xml:space="preserve">, 2026. gada </w:t>
      </w:r>
      <w:r w:rsidR="00625DCF">
        <w:rPr>
          <w:sz w:val="24"/>
          <w:szCs w:val="24"/>
        </w:rPr>
        <w:t>11</w:t>
      </w:r>
      <w:r w:rsidRPr="007D1BFD">
        <w:rPr>
          <w:sz w:val="24"/>
          <w:szCs w:val="24"/>
        </w:rPr>
        <w:t>. jūnijā</w:t>
      </w:r>
      <w:r w:rsidRPr="003C7F9F">
        <w:rPr>
          <w:sz w:val="24"/>
          <w:szCs w:val="24"/>
        </w:rPr>
        <w:t xml:space="preserve"> plkst. 17.10</w:t>
      </w:r>
      <w:r>
        <w:rPr>
          <w:sz w:val="24"/>
          <w:szCs w:val="24"/>
        </w:rPr>
        <w:t>.</w:t>
      </w:r>
    </w:p>
    <w:p w14:paraId="17E7E6F2" w14:textId="5821F11B" w:rsidR="00DA3389" w:rsidRDefault="00DA3389" w:rsidP="00DA3389">
      <w:pPr>
        <w:pStyle w:val="ListParagraph"/>
        <w:numPr>
          <w:ilvl w:val="1"/>
          <w:numId w:val="6"/>
        </w:numPr>
        <w:overflowPunct w:val="0"/>
        <w:adjustRightInd w:val="0"/>
        <w:snapToGrid w:val="0"/>
        <w:contextualSpacing/>
        <w:jc w:val="both"/>
        <w:rPr>
          <w:sz w:val="24"/>
          <w:szCs w:val="24"/>
        </w:rPr>
      </w:pPr>
      <w:r w:rsidRPr="002F2DD6">
        <w:rPr>
          <w:sz w:val="24"/>
          <w:szCs w:val="24"/>
        </w:rPr>
        <w:t xml:space="preserve">Piedāvājumu atvēršanas laikā </w:t>
      </w:r>
      <w:r>
        <w:rPr>
          <w:sz w:val="24"/>
          <w:szCs w:val="24"/>
        </w:rPr>
        <w:t>P</w:t>
      </w:r>
      <w:r w:rsidRPr="002F2DD6">
        <w:rPr>
          <w:sz w:val="24"/>
          <w:szCs w:val="24"/>
        </w:rPr>
        <w:t xml:space="preserve">asūtītājs atver piedāvājumus to iesniegšanas secībā, paziņojot: </w:t>
      </w:r>
      <w:r>
        <w:rPr>
          <w:sz w:val="24"/>
          <w:szCs w:val="24"/>
        </w:rPr>
        <w:t>P</w:t>
      </w:r>
      <w:r w:rsidRPr="002F2DD6">
        <w:rPr>
          <w:sz w:val="24"/>
          <w:szCs w:val="24"/>
        </w:rPr>
        <w:t>retendenta nosaukumu, piedāvājuma iesniegšanas datumu un laiku, kā arī kopējo piedāvāto līgumcenu</w:t>
      </w:r>
      <w:r>
        <w:rPr>
          <w:sz w:val="24"/>
          <w:szCs w:val="24"/>
        </w:rPr>
        <w:t>.</w:t>
      </w:r>
    </w:p>
    <w:p w14:paraId="183C555F" w14:textId="2F94FD58" w:rsidR="00461C98" w:rsidRDefault="00DA3389" w:rsidP="00461C98">
      <w:pPr>
        <w:pStyle w:val="ListParagraph"/>
        <w:numPr>
          <w:ilvl w:val="1"/>
          <w:numId w:val="6"/>
        </w:numPr>
        <w:overflowPunct w:val="0"/>
        <w:adjustRightInd w:val="0"/>
        <w:snapToGrid w:val="0"/>
        <w:contextualSpacing/>
        <w:jc w:val="both"/>
        <w:rPr>
          <w:sz w:val="24"/>
          <w:szCs w:val="24"/>
        </w:rPr>
      </w:pPr>
      <w:r w:rsidRPr="002F2DD6">
        <w:rPr>
          <w:sz w:val="24"/>
          <w:szCs w:val="24"/>
        </w:rPr>
        <w:t>Par piedāvājumu atvēršanas sanāksmi tiek sagatavots protokols, kuru pasūtītājs pēc ieinteresētās personas pieprasījuma nosūta triju (3) darba dienu laikā no pieprasījuma saņemšanas dienas</w:t>
      </w:r>
      <w:r>
        <w:rPr>
          <w:sz w:val="24"/>
          <w:szCs w:val="24"/>
        </w:rPr>
        <w:t>.</w:t>
      </w:r>
    </w:p>
    <w:p w14:paraId="6E67649E" w14:textId="77777777" w:rsidR="00DA3389" w:rsidRDefault="00DA3389" w:rsidP="00DA3389">
      <w:pPr>
        <w:pStyle w:val="ListParagraph"/>
        <w:overflowPunct w:val="0"/>
        <w:adjustRightInd w:val="0"/>
        <w:snapToGrid w:val="0"/>
        <w:ind w:left="1190"/>
        <w:contextualSpacing/>
        <w:jc w:val="both"/>
        <w:rPr>
          <w:sz w:val="24"/>
          <w:szCs w:val="24"/>
        </w:rPr>
      </w:pPr>
    </w:p>
    <w:p w14:paraId="3FD9A024" w14:textId="77777777" w:rsidR="00DA3389" w:rsidRDefault="00DA3389" w:rsidP="00DA3389">
      <w:pPr>
        <w:pStyle w:val="ListParagraph"/>
        <w:overflowPunct w:val="0"/>
        <w:adjustRightInd w:val="0"/>
        <w:snapToGrid w:val="0"/>
        <w:ind w:left="1190"/>
        <w:contextualSpacing/>
        <w:jc w:val="both"/>
        <w:rPr>
          <w:sz w:val="24"/>
          <w:szCs w:val="24"/>
        </w:rPr>
      </w:pPr>
    </w:p>
    <w:p w14:paraId="5117A528" w14:textId="77777777" w:rsidR="00DA3389" w:rsidRDefault="00DA3389" w:rsidP="00DA3389">
      <w:pPr>
        <w:pStyle w:val="ListParagraph"/>
        <w:overflowPunct w:val="0"/>
        <w:adjustRightInd w:val="0"/>
        <w:snapToGrid w:val="0"/>
        <w:ind w:left="1190"/>
        <w:contextualSpacing/>
        <w:jc w:val="both"/>
        <w:rPr>
          <w:sz w:val="24"/>
          <w:szCs w:val="24"/>
        </w:rPr>
      </w:pPr>
    </w:p>
    <w:p w14:paraId="7A731B84" w14:textId="77777777" w:rsidR="00DA3389" w:rsidRPr="00DA3389" w:rsidRDefault="00DA3389" w:rsidP="00DA3389">
      <w:pPr>
        <w:pStyle w:val="ListParagraph"/>
        <w:overflowPunct w:val="0"/>
        <w:adjustRightInd w:val="0"/>
        <w:snapToGrid w:val="0"/>
        <w:ind w:left="1190"/>
        <w:contextualSpacing/>
        <w:jc w:val="both"/>
        <w:rPr>
          <w:sz w:val="24"/>
          <w:szCs w:val="24"/>
        </w:rPr>
      </w:pPr>
    </w:p>
    <w:p w14:paraId="5DA3CDFD" w14:textId="77777777" w:rsidR="00461C98" w:rsidRPr="00FF12A1" w:rsidRDefault="00461C98" w:rsidP="00461C98">
      <w:pPr>
        <w:snapToGrid w:val="0"/>
        <w:rPr>
          <w:sz w:val="24"/>
          <w:szCs w:val="24"/>
        </w:rPr>
      </w:pPr>
    </w:p>
    <w:p w14:paraId="702250C1" w14:textId="77777777" w:rsidR="00461C98" w:rsidRPr="00FF12A1" w:rsidRDefault="00461C98" w:rsidP="00461C98">
      <w:pPr>
        <w:snapToGrid w:val="0"/>
        <w:rPr>
          <w:sz w:val="24"/>
          <w:szCs w:val="24"/>
        </w:rPr>
      </w:pPr>
      <w:r w:rsidRPr="00FF12A1">
        <w:rPr>
          <w:sz w:val="24"/>
          <w:szCs w:val="24"/>
        </w:rPr>
        <w:t xml:space="preserve">/_______________________/ </w:t>
      </w:r>
    </w:p>
    <w:p w14:paraId="13204CD7" w14:textId="0C1140B9" w:rsidR="005057F7" w:rsidRPr="00FF12A1" w:rsidRDefault="005057F7">
      <w:pPr>
        <w:rPr>
          <w:sz w:val="24"/>
          <w:szCs w:val="24"/>
          <w:lang w:eastAsia="lv-LV"/>
        </w:rPr>
      </w:pPr>
      <w:r w:rsidRPr="00FF12A1">
        <w:rPr>
          <w:sz w:val="24"/>
          <w:szCs w:val="24"/>
          <w:lang w:eastAsia="lv-LV"/>
        </w:rPr>
        <w:t xml:space="preserve">Ilze Graumane </w:t>
      </w:r>
    </w:p>
    <w:p w14:paraId="50147FED" w14:textId="796E2F7A" w:rsidR="008B3CEF" w:rsidRPr="00FF12A1" w:rsidRDefault="00DC6819">
      <w:pPr>
        <w:rPr>
          <w:sz w:val="24"/>
          <w:szCs w:val="24"/>
          <w:lang w:eastAsia="lv-LV"/>
        </w:rPr>
      </w:pPr>
      <w:r w:rsidRPr="00FF12A1">
        <w:rPr>
          <w:sz w:val="24"/>
          <w:szCs w:val="24"/>
          <w:lang w:eastAsia="lv-LV"/>
        </w:rPr>
        <w:t>Pilvarotā persona</w:t>
      </w:r>
    </w:p>
    <w:p w14:paraId="1E0E03F4" w14:textId="77777777" w:rsidR="006712C0" w:rsidRPr="00FF12A1" w:rsidRDefault="006712C0">
      <w:pPr>
        <w:rPr>
          <w:sz w:val="24"/>
          <w:szCs w:val="24"/>
          <w:lang w:eastAsia="lv-LV"/>
        </w:rPr>
      </w:pPr>
    </w:p>
    <w:p w14:paraId="66FBE292" w14:textId="77777777" w:rsidR="006712C0" w:rsidRPr="00FF12A1" w:rsidRDefault="006712C0">
      <w:pPr>
        <w:rPr>
          <w:sz w:val="24"/>
          <w:szCs w:val="24"/>
          <w:lang w:eastAsia="lv-LV"/>
        </w:rPr>
      </w:pPr>
    </w:p>
    <w:p w14:paraId="13CC0AF1" w14:textId="77777777" w:rsidR="006712C0" w:rsidRPr="00FF12A1" w:rsidRDefault="006712C0">
      <w:pPr>
        <w:rPr>
          <w:sz w:val="24"/>
          <w:szCs w:val="24"/>
          <w:lang w:eastAsia="lv-LV"/>
        </w:rPr>
      </w:pPr>
    </w:p>
    <w:p w14:paraId="5E183437" w14:textId="77777777" w:rsidR="006712C0" w:rsidRPr="00FF12A1" w:rsidRDefault="006712C0">
      <w:pPr>
        <w:rPr>
          <w:sz w:val="24"/>
          <w:szCs w:val="24"/>
          <w:lang w:eastAsia="lv-LV"/>
        </w:rPr>
      </w:pPr>
    </w:p>
    <w:p w14:paraId="21399B38" w14:textId="77777777" w:rsidR="006712C0" w:rsidRPr="00FF12A1" w:rsidRDefault="006712C0">
      <w:pPr>
        <w:rPr>
          <w:sz w:val="24"/>
          <w:szCs w:val="24"/>
          <w:lang w:eastAsia="lv-LV"/>
        </w:rPr>
      </w:pPr>
    </w:p>
    <w:p w14:paraId="57874556" w14:textId="77777777" w:rsidR="006712C0" w:rsidRPr="00FF12A1" w:rsidRDefault="006712C0">
      <w:pPr>
        <w:rPr>
          <w:sz w:val="24"/>
          <w:szCs w:val="24"/>
          <w:lang w:eastAsia="lv-LV"/>
        </w:rPr>
      </w:pPr>
    </w:p>
    <w:p w14:paraId="3BDE6F4D" w14:textId="77777777" w:rsidR="006712C0" w:rsidRPr="00FF12A1" w:rsidRDefault="006712C0">
      <w:pPr>
        <w:rPr>
          <w:sz w:val="24"/>
          <w:szCs w:val="24"/>
          <w:lang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FF12A1" w14:paraId="147C09BA" w14:textId="77777777" w:rsidTr="00CD199F">
        <w:tc>
          <w:tcPr>
            <w:tcW w:w="4708" w:type="dxa"/>
            <w:gridSpan w:val="2"/>
            <w:tcBorders>
              <w:bottom w:val="nil"/>
            </w:tcBorders>
          </w:tcPr>
          <w:p w14:paraId="7230BA83" w14:textId="1A871AD4" w:rsidR="00461C98" w:rsidRPr="00FF12A1" w:rsidRDefault="006712C0"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lastRenderedPageBreak/>
              <w:t>P</w:t>
            </w:r>
            <w:r w:rsidR="00461C98" w:rsidRPr="00FF12A1">
              <w:rPr>
                <w:rFonts w:ascii="Times New Roman" w:hAnsi="Times New Roman" w:cs="Times New Roman"/>
                <w:color w:val="auto"/>
                <w:sz w:val="24"/>
                <w:szCs w:val="24"/>
              </w:rPr>
              <w:t xml:space="preserve">ielikums Nr. </w:t>
            </w:r>
            <w:r w:rsidR="00A57135">
              <w:rPr>
                <w:rFonts w:ascii="Times New Roman" w:hAnsi="Times New Roman" w:cs="Times New Roman"/>
                <w:color w:val="auto"/>
                <w:sz w:val="24"/>
                <w:szCs w:val="24"/>
              </w:rPr>
              <w:t>1</w:t>
            </w:r>
            <w:r w:rsidR="00461C98" w:rsidRPr="00FF12A1">
              <w:rPr>
                <w:rFonts w:ascii="Times New Roman" w:hAnsi="Times New Roman" w:cs="Times New Roman"/>
                <w:color w:val="auto"/>
                <w:sz w:val="24"/>
                <w:szCs w:val="24"/>
              </w:rPr>
              <w:t>. Līguma paraugs</w:t>
            </w:r>
          </w:p>
          <w:p w14:paraId="52703703"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t>PIRKUMA - PĀRDEVUMA</w:t>
            </w:r>
          </w:p>
          <w:p w14:paraId="35FB5F02" w14:textId="77777777" w:rsidR="00461C98" w:rsidRPr="00FF12A1" w:rsidRDefault="00461C98" w:rsidP="00CD199F">
            <w:pPr>
              <w:jc w:val="center"/>
              <w:rPr>
                <w:sz w:val="24"/>
                <w:szCs w:val="24"/>
              </w:rPr>
            </w:pPr>
            <w:r w:rsidRPr="00FF12A1">
              <w:rPr>
                <w:b/>
                <w:sz w:val="24"/>
                <w:szCs w:val="24"/>
              </w:rPr>
              <w:t>L Ī G U M S Nr. _/20___</w:t>
            </w:r>
          </w:p>
          <w:p w14:paraId="07789F4E" w14:textId="77777777" w:rsidR="00461C98" w:rsidRPr="00FF12A1" w:rsidRDefault="00461C98" w:rsidP="00CD199F">
            <w:pPr>
              <w:jc w:val="center"/>
              <w:rPr>
                <w:sz w:val="24"/>
                <w:szCs w:val="24"/>
              </w:rPr>
            </w:pPr>
          </w:p>
          <w:p w14:paraId="39842311" w14:textId="0AA86DEC" w:rsidR="00461C98" w:rsidRPr="00FF12A1" w:rsidRDefault="00461C98" w:rsidP="00CD199F">
            <w:pPr>
              <w:ind w:firstLine="284"/>
              <w:rPr>
                <w:sz w:val="24"/>
                <w:szCs w:val="24"/>
              </w:rPr>
            </w:pPr>
            <w:r w:rsidRPr="00FF12A1">
              <w:rPr>
                <w:sz w:val="24"/>
                <w:szCs w:val="24"/>
              </w:rPr>
              <w:t>Šis līgums noslēgts Rīgā, 202</w:t>
            </w:r>
            <w:r w:rsidR="00F74FD4">
              <w:rPr>
                <w:sz w:val="24"/>
                <w:szCs w:val="24"/>
              </w:rPr>
              <w:t>_</w:t>
            </w:r>
            <w:r w:rsidRPr="00FF12A1">
              <w:rPr>
                <w:sz w:val="24"/>
                <w:szCs w:val="24"/>
              </w:rPr>
              <w:t xml:space="preserve">.gada xx.xxx starp xxxxxxxxx reģ. Nr. xxxxxxxxxxxxxxxxxxx, turpmāk tekstā Pārdevējs, tās valdes priekšsēdētāja xxxx xxxxx personā, kas darbojas uz statūtu pamata un </w:t>
            </w:r>
          </w:p>
          <w:p w14:paraId="1D4211B4" w14:textId="77777777" w:rsidR="00461C98" w:rsidRPr="00FF12A1" w:rsidRDefault="00461C98" w:rsidP="00CD199F">
            <w:pPr>
              <w:ind w:firstLine="284"/>
              <w:rPr>
                <w:sz w:val="24"/>
                <w:szCs w:val="24"/>
              </w:rPr>
            </w:pPr>
            <w:r w:rsidRPr="00FF12A1">
              <w:rPr>
                <w:sz w:val="24"/>
                <w:szCs w:val="24"/>
              </w:rPr>
              <w:t>SIA „xxxxxxxxxxx” reģ. Nr. xxxxxxxxxxxxxxxx, turpmāk tekstā Pircējs, tās valdes priekšsēdētājas xxxxxxxxxxxxxxxxx  personā, kas darbojas uz statūtu pamata,</w:t>
            </w:r>
          </w:p>
          <w:p w14:paraId="0AADE7A8" w14:textId="77777777" w:rsidR="00461C98" w:rsidRPr="00FF12A1" w:rsidRDefault="00461C98" w:rsidP="00CD199F">
            <w:pPr>
              <w:rPr>
                <w:sz w:val="24"/>
                <w:szCs w:val="24"/>
              </w:rPr>
            </w:pPr>
          </w:p>
          <w:p w14:paraId="4C9CD386" w14:textId="77777777" w:rsidR="00461C98" w:rsidRPr="00FF12A1" w:rsidRDefault="00461C98" w:rsidP="00CD199F">
            <w:pPr>
              <w:rPr>
                <w:sz w:val="24"/>
                <w:szCs w:val="24"/>
              </w:rPr>
            </w:pPr>
            <w:r w:rsidRPr="00FF12A1">
              <w:rPr>
                <w:sz w:val="24"/>
                <w:szCs w:val="24"/>
              </w:rPr>
              <w:t xml:space="preserve">ŅEMOT VĒRĀ, KA: </w:t>
            </w:r>
          </w:p>
          <w:p w14:paraId="376B9E10" w14:textId="77777777" w:rsidR="00461C98" w:rsidRPr="00FF12A1" w:rsidRDefault="00461C98" w:rsidP="00CD199F">
            <w:pPr>
              <w:rPr>
                <w:sz w:val="24"/>
                <w:szCs w:val="24"/>
              </w:rPr>
            </w:pPr>
            <w:r w:rsidRPr="00FF12A1">
              <w:rPr>
                <w:sz w:val="24"/>
                <w:szCs w:val="24"/>
              </w:rPr>
              <w:t>1.Pircējs apliecina, ka iekārtas iegāde tiek veikta Eiropas Lauksaimniecības fonda lauku attīstībai Lauku attīstības programmas ietvaros. Pircēja projekta iesniegums Nr. xxxxxxxxxxxxxxxxx.</w:t>
            </w:r>
          </w:p>
          <w:p w14:paraId="369B923F" w14:textId="77777777" w:rsidR="00461C98" w:rsidRPr="00FF12A1" w:rsidRDefault="00461C98" w:rsidP="00CD199F">
            <w:pPr>
              <w:rPr>
                <w:sz w:val="24"/>
                <w:szCs w:val="24"/>
              </w:rPr>
            </w:pPr>
            <w:r w:rsidRPr="00FF12A1">
              <w:rPr>
                <w:sz w:val="24"/>
                <w:szCs w:val="24"/>
              </w:rPr>
              <w:t>2. Pārdevējs ir atzīts par uzvarētāju iepirkuma procedūrā,…………………………...</w:t>
            </w:r>
          </w:p>
          <w:p w14:paraId="09464AD7" w14:textId="77777777" w:rsidR="00461C98" w:rsidRPr="00FF12A1" w:rsidRDefault="00461C98" w:rsidP="00CD199F">
            <w:pPr>
              <w:ind w:firstLine="284"/>
              <w:rPr>
                <w:sz w:val="24"/>
                <w:szCs w:val="24"/>
              </w:rPr>
            </w:pPr>
          </w:p>
          <w:p w14:paraId="68B1C650" w14:textId="77777777" w:rsidR="00461C98" w:rsidRPr="00FF12A1" w:rsidRDefault="00461C98" w:rsidP="00CD199F">
            <w:pPr>
              <w:rPr>
                <w:sz w:val="24"/>
                <w:szCs w:val="24"/>
              </w:rPr>
            </w:pPr>
            <w:r w:rsidRPr="00FF12A1">
              <w:rPr>
                <w:b/>
                <w:sz w:val="24"/>
                <w:szCs w:val="24"/>
              </w:rPr>
              <w:t>1.</w:t>
            </w:r>
            <w:r w:rsidRPr="00FF12A1">
              <w:rPr>
                <w:sz w:val="24"/>
                <w:szCs w:val="24"/>
              </w:rPr>
              <w:tab/>
            </w:r>
            <w:r w:rsidRPr="00FF12A1">
              <w:rPr>
                <w:b/>
                <w:sz w:val="24"/>
                <w:szCs w:val="24"/>
                <w:u w:val="single"/>
              </w:rPr>
              <w:t>Līguma priekšmets.</w:t>
            </w:r>
          </w:p>
          <w:p w14:paraId="0711CB59" w14:textId="77777777" w:rsidR="00461C98" w:rsidRPr="00FF12A1" w:rsidRDefault="00461C98" w:rsidP="00CD199F">
            <w:pPr>
              <w:rPr>
                <w:sz w:val="24"/>
                <w:szCs w:val="24"/>
              </w:rPr>
            </w:pPr>
          </w:p>
          <w:p w14:paraId="50B2D878" w14:textId="77777777" w:rsidR="00461C98" w:rsidRPr="00FF12A1" w:rsidRDefault="00461C98" w:rsidP="00CD199F">
            <w:pPr>
              <w:rPr>
                <w:sz w:val="24"/>
                <w:szCs w:val="24"/>
              </w:rPr>
            </w:pPr>
            <w:r w:rsidRPr="00FF12A1">
              <w:rPr>
                <w:sz w:val="24"/>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FF12A1" w:rsidRDefault="00461C98" w:rsidP="00CD199F">
            <w:pPr>
              <w:rPr>
                <w:sz w:val="24"/>
                <w:szCs w:val="24"/>
              </w:rPr>
            </w:pPr>
            <w:r w:rsidRPr="00FF12A1">
              <w:rPr>
                <w:sz w:val="24"/>
                <w:szCs w:val="24"/>
              </w:rPr>
              <w:t>1.2. katras atsevišķas iekārtas piegāde un uzstādīšana notiek atbilstoši projekta plānam un pielikumam Nr.2, kas ir līguma neatņemama sastāvdaļa.</w:t>
            </w:r>
          </w:p>
          <w:p w14:paraId="15627D8D" w14:textId="77777777" w:rsidR="00461C98" w:rsidRPr="00FF12A1" w:rsidRDefault="00461C98" w:rsidP="00CD199F">
            <w:pPr>
              <w:rPr>
                <w:sz w:val="24"/>
                <w:szCs w:val="24"/>
              </w:rPr>
            </w:pPr>
          </w:p>
          <w:p w14:paraId="7E775A2B" w14:textId="77777777" w:rsidR="00461C98" w:rsidRPr="00FF12A1" w:rsidRDefault="00461C98" w:rsidP="00CD199F">
            <w:pPr>
              <w:rPr>
                <w:sz w:val="24"/>
                <w:szCs w:val="24"/>
                <w:highlight w:val="lightGray"/>
              </w:rPr>
            </w:pPr>
          </w:p>
          <w:p w14:paraId="43CB1C8E" w14:textId="77777777" w:rsidR="00461C98" w:rsidRPr="00FF12A1" w:rsidRDefault="00461C98" w:rsidP="00CD199F">
            <w:pPr>
              <w:rPr>
                <w:sz w:val="24"/>
                <w:szCs w:val="24"/>
              </w:rPr>
            </w:pPr>
            <w:r w:rsidRPr="00FF12A1">
              <w:rPr>
                <w:b/>
                <w:sz w:val="24"/>
                <w:szCs w:val="24"/>
              </w:rPr>
              <w:t>2.</w:t>
            </w:r>
            <w:r w:rsidRPr="00FF12A1">
              <w:rPr>
                <w:sz w:val="24"/>
                <w:szCs w:val="24"/>
              </w:rPr>
              <w:tab/>
            </w:r>
            <w:r w:rsidRPr="00FF12A1">
              <w:rPr>
                <w:b/>
                <w:sz w:val="24"/>
                <w:szCs w:val="24"/>
                <w:u w:val="single"/>
              </w:rPr>
              <w:t>Cenas un līguma kopējā vērtība.</w:t>
            </w:r>
          </w:p>
          <w:p w14:paraId="62135404" w14:textId="77777777" w:rsidR="00461C98" w:rsidRPr="00FF12A1" w:rsidRDefault="00461C98" w:rsidP="00CD199F">
            <w:pPr>
              <w:rPr>
                <w:sz w:val="24"/>
                <w:szCs w:val="24"/>
              </w:rPr>
            </w:pPr>
          </w:p>
          <w:p w14:paraId="1A8B14E4" w14:textId="77777777" w:rsidR="00461C98" w:rsidRPr="00FF12A1" w:rsidRDefault="00461C98" w:rsidP="00CD199F">
            <w:pPr>
              <w:ind w:firstLine="284"/>
              <w:rPr>
                <w:sz w:val="24"/>
                <w:szCs w:val="24"/>
              </w:rPr>
            </w:pPr>
            <w:r w:rsidRPr="00FF12A1">
              <w:rPr>
                <w:sz w:val="24"/>
                <w:szCs w:val="24"/>
              </w:rPr>
              <w:t xml:space="preserve">Līguma kopējā summa (pirkuma maksa) ir EUR XXXX (XXXXXXXXXXeiro, 00 centi). Pirkuma maksā ir iekļauta iekārtas iepakošana, piegāde, uzstādīšana un darbinieku vienreizēja apmācība. </w:t>
            </w:r>
          </w:p>
          <w:p w14:paraId="64AD36D5" w14:textId="77777777" w:rsidR="00461C98" w:rsidRPr="00FF12A1" w:rsidRDefault="00461C98" w:rsidP="00CD199F">
            <w:pPr>
              <w:ind w:firstLine="284"/>
              <w:rPr>
                <w:sz w:val="24"/>
                <w:szCs w:val="24"/>
              </w:rPr>
            </w:pPr>
          </w:p>
          <w:p w14:paraId="641D7892" w14:textId="77777777" w:rsidR="00461C98" w:rsidRPr="00FF12A1" w:rsidRDefault="00461C98" w:rsidP="00CD199F">
            <w:pPr>
              <w:rPr>
                <w:sz w:val="24"/>
                <w:szCs w:val="24"/>
              </w:rPr>
            </w:pPr>
            <w:r w:rsidRPr="00FF12A1">
              <w:rPr>
                <w:b/>
                <w:sz w:val="24"/>
                <w:szCs w:val="24"/>
              </w:rPr>
              <w:t>3.</w:t>
            </w:r>
            <w:r w:rsidRPr="00FF12A1">
              <w:rPr>
                <w:sz w:val="24"/>
                <w:szCs w:val="24"/>
              </w:rPr>
              <w:tab/>
            </w:r>
          </w:p>
          <w:p w14:paraId="59A76828" w14:textId="77777777" w:rsidR="00461C98" w:rsidRPr="00FF12A1" w:rsidRDefault="00461C98" w:rsidP="00CD199F">
            <w:pPr>
              <w:rPr>
                <w:sz w:val="24"/>
                <w:szCs w:val="24"/>
              </w:rPr>
            </w:pPr>
            <w:r w:rsidRPr="00FF12A1">
              <w:rPr>
                <w:b/>
                <w:sz w:val="24"/>
                <w:szCs w:val="24"/>
                <w:u w:val="single"/>
              </w:rPr>
              <w:lastRenderedPageBreak/>
              <w:t>Apmaksas un piegādes noteikumi.</w:t>
            </w:r>
          </w:p>
          <w:p w14:paraId="0653AEAF" w14:textId="77777777" w:rsidR="00461C98" w:rsidRPr="00FF12A1" w:rsidRDefault="00461C98" w:rsidP="00CD199F">
            <w:pPr>
              <w:tabs>
                <w:tab w:val="left" w:pos="567"/>
              </w:tabs>
              <w:rPr>
                <w:sz w:val="24"/>
                <w:szCs w:val="24"/>
              </w:rPr>
            </w:pPr>
          </w:p>
          <w:p w14:paraId="5361357B" w14:textId="77777777" w:rsidR="00461C98" w:rsidRPr="00FF12A1" w:rsidRDefault="00461C98" w:rsidP="00CD199F">
            <w:pPr>
              <w:tabs>
                <w:tab w:val="left" w:pos="567"/>
              </w:tabs>
              <w:rPr>
                <w:sz w:val="24"/>
                <w:szCs w:val="24"/>
              </w:rPr>
            </w:pPr>
            <w:r w:rsidRPr="00FF12A1">
              <w:rPr>
                <w:sz w:val="24"/>
                <w:szCs w:val="24"/>
              </w:rPr>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FF12A1" w:rsidRDefault="00461C98" w:rsidP="00CD199F">
            <w:pPr>
              <w:pStyle w:val="BodyText2"/>
              <w:spacing w:after="0" w:line="240" w:lineRule="auto"/>
              <w:ind w:firstLine="45"/>
              <w:rPr>
                <w:sz w:val="24"/>
                <w:szCs w:val="24"/>
                <w:lang w:val="lv-LV"/>
              </w:rPr>
            </w:pPr>
          </w:p>
          <w:p w14:paraId="63566C2F" w14:textId="77777777" w:rsidR="00461C98" w:rsidRPr="00FF12A1" w:rsidRDefault="00461C98" w:rsidP="00CD199F">
            <w:pPr>
              <w:tabs>
                <w:tab w:val="left" w:pos="567"/>
              </w:tabs>
              <w:rPr>
                <w:sz w:val="24"/>
                <w:szCs w:val="24"/>
              </w:rPr>
            </w:pPr>
            <w:r w:rsidRPr="00FF12A1">
              <w:rPr>
                <w:sz w:val="24"/>
                <w:szCs w:val="24"/>
              </w:rPr>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FF12A1" w:rsidRDefault="00461C98" w:rsidP="00CD199F">
            <w:pPr>
              <w:tabs>
                <w:tab w:val="left" w:pos="567"/>
              </w:tabs>
              <w:rPr>
                <w:sz w:val="24"/>
                <w:szCs w:val="24"/>
              </w:rPr>
            </w:pPr>
          </w:p>
          <w:p w14:paraId="466B1C15" w14:textId="77777777" w:rsidR="00461C98" w:rsidRPr="00FF12A1" w:rsidRDefault="00461C98" w:rsidP="00CD199F">
            <w:pPr>
              <w:tabs>
                <w:tab w:val="left" w:pos="567"/>
              </w:tabs>
              <w:rPr>
                <w:sz w:val="24"/>
                <w:szCs w:val="24"/>
              </w:rPr>
            </w:pPr>
            <w:r w:rsidRPr="00FF12A1">
              <w:rPr>
                <w:sz w:val="24"/>
                <w:szCs w:val="24"/>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FF12A1" w:rsidRDefault="00461C98" w:rsidP="00CD199F">
            <w:pPr>
              <w:rPr>
                <w:sz w:val="24"/>
                <w:szCs w:val="24"/>
              </w:rPr>
            </w:pPr>
          </w:p>
          <w:p w14:paraId="147BAA84" w14:textId="77777777" w:rsidR="00461C98" w:rsidRPr="00FF12A1" w:rsidRDefault="00461C98" w:rsidP="00CD199F">
            <w:pPr>
              <w:rPr>
                <w:sz w:val="24"/>
                <w:szCs w:val="24"/>
              </w:rPr>
            </w:pPr>
          </w:p>
          <w:p w14:paraId="67493B8E" w14:textId="77777777" w:rsidR="00461C98" w:rsidRPr="00FF12A1" w:rsidRDefault="00461C98" w:rsidP="00CD199F">
            <w:pPr>
              <w:rPr>
                <w:sz w:val="24"/>
                <w:szCs w:val="24"/>
              </w:rPr>
            </w:pPr>
            <w:r w:rsidRPr="00FF12A1">
              <w:rPr>
                <w:sz w:val="24"/>
                <w:szCs w:val="24"/>
              </w:rPr>
              <w:t>3.4.Par apmaksas dienu tiek uzskatīta diena, kad nauda ir ieskaitīta Pārdevēja kontā.</w:t>
            </w:r>
          </w:p>
          <w:p w14:paraId="7F7E99DD" w14:textId="77777777" w:rsidR="00461C98" w:rsidRPr="00FF12A1" w:rsidRDefault="00461C98" w:rsidP="00CD199F">
            <w:pPr>
              <w:rPr>
                <w:sz w:val="24"/>
                <w:szCs w:val="24"/>
              </w:rPr>
            </w:pPr>
          </w:p>
          <w:p w14:paraId="36E1A6FA" w14:textId="77777777" w:rsidR="00461C98" w:rsidRPr="00FF12A1" w:rsidRDefault="00461C98" w:rsidP="00CD199F">
            <w:pPr>
              <w:rPr>
                <w:sz w:val="24"/>
                <w:szCs w:val="24"/>
              </w:rPr>
            </w:pPr>
            <w:r w:rsidRPr="00FF12A1">
              <w:rPr>
                <w:sz w:val="24"/>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FF12A1" w:rsidRDefault="00461C98" w:rsidP="00CD199F">
            <w:pPr>
              <w:rPr>
                <w:sz w:val="24"/>
                <w:szCs w:val="24"/>
              </w:rPr>
            </w:pPr>
          </w:p>
          <w:p w14:paraId="79E1AF46" w14:textId="77777777" w:rsidR="00461C98" w:rsidRPr="00FF12A1" w:rsidRDefault="00461C98" w:rsidP="00CD199F">
            <w:pPr>
              <w:rPr>
                <w:sz w:val="24"/>
                <w:szCs w:val="24"/>
              </w:rPr>
            </w:pPr>
            <w:r w:rsidRPr="00FF12A1">
              <w:rPr>
                <w:sz w:val="24"/>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pievadus līdz iekārtai. </w:t>
            </w:r>
          </w:p>
          <w:p w14:paraId="620E132E" w14:textId="77777777" w:rsidR="00461C98" w:rsidRPr="00FF12A1" w:rsidRDefault="00461C98" w:rsidP="00CD199F">
            <w:pPr>
              <w:rPr>
                <w:sz w:val="24"/>
                <w:szCs w:val="24"/>
              </w:rPr>
            </w:pPr>
          </w:p>
          <w:p w14:paraId="5102A433" w14:textId="77777777" w:rsidR="00461C98" w:rsidRPr="00FF12A1" w:rsidRDefault="00461C98" w:rsidP="00CD199F">
            <w:pPr>
              <w:rPr>
                <w:sz w:val="24"/>
                <w:szCs w:val="24"/>
              </w:rPr>
            </w:pPr>
          </w:p>
          <w:p w14:paraId="6D622638" w14:textId="77777777" w:rsidR="00461C98" w:rsidRPr="00FF12A1" w:rsidRDefault="00461C98" w:rsidP="00CD199F">
            <w:pPr>
              <w:rPr>
                <w:sz w:val="24"/>
                <w:szCs w:val="24"/>
              </w:rPr>
            </w:pPr>
            <w:r w:rsidRPr="00FF12A1">
              <w:rPr>
                <w:sz w:val="24"/>
                <w:szCs w:val="24"/>
              </w:rPr>
              <w:t>3.8.Iekārtu piegādes un uzstādīšanas vieta ir xxxxxxx.</w:t>
            </w:r>
          </w:p>
          <w:p w14:paraId="69612F8C" w14:textId="77777777" w:rsidR="00461C98" w:rsidRPr="00FF12A1" w:rsidRDefault="00461C98" w:rsidP="00CD199F">
            <w:pPr>
              <w:rPr>
                <w:sz w:val="24"/>
                <w:szCs w:val="24"/>
              </w:rPr>
            </w:pPr>
          </w:p>
          <w:p w14:paraId="5069FBC7" w14:textId="77777777" w:rsidR="00461C98" w:rsidRPr="00FF12A1" w:rsidRDefault="00461C98" w:rsidP="00CD199F">
            <w:pPr>
              <w:rPr>
                <w:sz w:val="24"/>
                <w:szCs w:val="24"/>
              </w:rPr>
            </w:pPr>
            <w:r w:rsidRPr="00FF12A1">
              <w:rPr>
                <w:sz w:val="24"/>
                <w:szCs w:val="24"/>
              </w:rPr>
              <w:t>3.9. Pēc Iekārtas piegādes, Pārdevējs veic iekārtas uzstādīšanas atbilstoši pielikumam Nr.2.</w:t>
            </w:r>
          </w:p>
          <w:p w14:paraId="0CECED0B" w14:textId="77777777" w:rsidR="00461C98" w:rsidRPr="00FF12A1" w:rsidRDefault="00461C98" w:rsidP="00CD199F">
            <w:pPr>
              <w:rPr>
                <w:sz w:val="24"/>
                <w:szCs w:val="24"/>
              </w:rPr>
            </w:pPr>
          </w:p>
          <w:p w14:paraId="784E7A1D" w14:textId="77777777" w:rsidR="00461C98" w:rsidRPr="00FF12A1" w:rsidRDefault="00461C98" w:rsidP="00CD199F">
            <w:pPr>
              <w:rPr>
                <w:sz w:val="24"/>
                <w:szCs w:val="24"/>
              </w:rPr>
            </w:pPr>
            <w:r w:rsidRPr="00FF12A1">
              <w:rPr>
                <w:sz w:val="24"/>
                <w:szCs w:val="24"/>
              </w:rPr>
              <w:t xml:space="preserve">3.10. Īpašumtiesības uz Iekārtu pāriet no Pārdevēja uz Pircēju PNA parakstīšanas brīdī. Preces atbilstību PNA norādītajam Pircēja pilnvarotais pārstāvis apstiprina ar savu </w:t>
            </w:r>
            <w:r w:rsidRPr="00FF12A1">
              <w:rPr>
                <w:sz w:val="24"/>
                <w:szCs w:val="24"/>
              </w:rPr>
              <w:lastRenderedPageBreak/>
              <w:t xml:space="preserve">parakstu uz PNA. </w:t>
            </w:r>
          </w:p>
          <w:p w14:paraId="75AF906F" w14:textId="77777777" w:rsidR="00461C98" w:rsidRPr="00FF12A1" w:rsidRDefault="00461C98" w:rsidP="00CD199F">
            <w:pPr>
              <w:rPr>
                <w:b/>
                <w:sz w:val="24"/>
                <w:szCs w:val="24"/>
              </w:rPr>
            </w:pPr>
          </w:p>
          <w:p w14:paraId="6B44F3B9" w14:textId="77777777" w:rsidR="00461C98" w:rsidRPr="00FF12A1" w:rsidRDefault="00461C98" w:rsidP="00CD199F">
            <w:pPr>
              <w:rPr>
                <w:sz w:val="24"/>
                <w:szCs w:val="24"/>
              </w:rPr>
            </w:pPr>
            <w:r w:rsidRPr="00FF12A1">
              <w:rPr>
                <w:sz w:val="24"/>
                <w:szCs w:val="24"/>
              </w:rPr>
              <w:t>3.10.1.Pēc pieņemšanas – nodošanas akta  parakstīšanas Pircējam vairs nav tiesību izteikt pretenzijas attiecībā uz Iekārtas komplektāciju.</w:t>
            </w:r>
          </w:p>
          <w:p w14:paraId="4F46F4B8" w14:textId="77777777" w:rsidR="00461C98" w:rsidRPr="00FF12A1" w:rsidRDefault="00461C98" w:rsidP="00CD199F">
            <w:pPr>
              <w:rPr>
                <w:sz w:val="24"/>
                <w:szCs w:val="24"/>
              </w:rPr>
            </w:pPr>
            <w:r w:rsidRPr="00FF12A1">
              <w:rPr>
                <w:sz w:val="24"/>
                <w:szCs w:val="24"/>
              </w:rPr>
              <w:t xml:space="preserve"> </w:t>
            </w:r>
          </w:p>
          <w:p w14:paraId="70272210" w14:textId="77777777" w:rsidR="00461C98" w:rsidRPr="00FF12A1" w:rsidRDefault="00461C98">
            <w:pPr>
              <w:numPr>
                <w:ilvl w:val="2"/>
                <w:numId w:val="4"/>
              </w:numPr>
              <w:tabs>
                <w:tab w:val="clear" w:pos="720"/>
              </w:tabs>
              <w:adjustRightInd w:val="0"/>
              <w:ind w:left="0" w:firstLine="0"/>
              <w:jc w:val="both"/>
              <w:rPr>
                <w:sz w:val="24"/>
                <w:szCs w:val="24"/>
              </w:rPr>
            </w:pPr>
            <w:r w:rsidRPr="00FF12A1">
              <w:rPr>
                <w:sz w:val="24"/>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FF12A1" w:rsidRDefault="00461C98" w:rsidP="00CD199F">
            <w:pPr>
              <w:rPr>
                <w:sz w:val="24"/>
                <w:szCs w:val="24"/>
              </w:rPr>
            </w:pPr>
          </w:p>
          <w:p w14:paraId="0932D010" w14:textId="77777777" w:rsidR="00461C98" w:rsidRPr="00FF12A1" w:rsidRDefault="00461C98" w:rsidP="00CD199F">
            <w:pPr>
              <w:rPr>
                <w:sz w:val="24"/>
                <w:szCs w:val="24"/>
              </w:rPr>
            </w:pPr>
            <w:r w:rsidRPr="00FF12A1">
              <w:rPr>
                <w:sz w:val="24"/>
                <w:szCs w:val="24"/>
              </w:rPr>
              <w:t>3.11.Pircējs apņemas nosūtīt iekārtas ražotājam produkta paraugus un/vai iepakojamo materiālus testu vajadzībām, ja nepieciešams.</w:t>
            </w:r>
          </w:p>
          <w:p w14:paraId="7D64B5CC" w14:textId="77777777" w:rsidR="00461C98" w:rsidRPr="00FF12A1" w:rsidRDefault="00461C98" w:rsidP="00CD199F">
            <w:pPr>
              <w:rPr>
                <w:sz w:val="24"/>
                <w:szCs w:val="24"/>
              </w:rPr>
            </w:pPr>
          </w:p>
          <w:p w14:paraId="1B9F57F6" w14:textId="77777777" w:rsidR="00461C98" w:rsidRPr="00FF12A1" w:rsidRDefault="00461C98" w:rsidP="00CD199F">
            <w:pPr>
              <w:rPr>
                <w:b/>
                <w:sz w:val="24"/>
                <w:szCs w:val="24"/>
              </w:rPr>
            </w:pPr>
          </w:p>
          <w:p w14:paraId="4AFE2DCA" w14:textId="77777777" w:rsidR="00461C98" w:rsidRPr="00FF12A1" w:rsidRDefault="00461C98" w:rsidP="00CD199F">
            <w:pPr>
              <w:rPr>
                <w:sz w:val="24"/>
                <w:szCs w:val="24"/>
              </w:rPr>
            </w:pPr>
            <w:r w:rsidRPr="00FF12A1">
              <w:rPr>
                <w:b/>
                <w:sz w:val="24"/>
                <w:szCs w:val="24"/>
              </w:rPr>
              <w:t>4.</w:t>
            </w:r>
            <w:r w:rsidRPr="00FF12A1">
              <w:rPr>
                <w:sz w:val="24"/>
                <w:szCs w:val="24"/>
              </w:rPr>
              <w:tab/>
            </w:r>
            <w:r w:rsidRPr="00FF12A1">
              <w:rPr>
                <w:b/>
                <w:sz w:val="24"/>
                <w:szCs w:val="24"/>
                <w:u w:val="single"/>
              </w:rPr>
              <w:t>Kvalitāte un garantijas.</w:t>
            </w:r>
          </w:p>
          <w:p w14:paraId="142F8BC8" w14:textId="77777777" w:rsidR="00461C98" w:rsidRPr="00FF12A1" w:rsidRDefault="00461C98" w:rsidP="00CD199F">
            <w:pPr>
              <w:rPr>
                <w:sz w:val="24"/>
                <w:szCs w:val="24"/>
              </w:rPr>
            </w:pPr>
          </w:p>
          <w:p w14:paraId="7F12329F" w14:textId="77777777" w:rsidR="00461C98" w:rsidRPr="00FF12A1" w:rsidRDefault="00461C98" w:rsidP="00CD199F">
            <w:pPr>
              <w:rPr>
                <w:sz w:val="24"/>
                <w:szCs w:val="24"/>
              </w:rPr>
            </w:pPr>
            <w:r w:rsidRPr="00FF12A1">
              <w:rPr>
                <w:sz w:val="24"/>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FF12A1" w:rsidRDefault="00461C98" w:rsidP="00CD199F">
            <w:pPr>
              <w:rPr>
                <w:sz w:val="24"/>
                <w:szCs w:val="24"/>
              </w:rPr>
            </w:pPr>
          </w:p>
          <w:p w14:paraId="70CFE1C8" w14:textId="77777777" w:rsidR="00461C98" w:rsidRPr="00FF12A1" w:rsidRDefault="00461C98" w:rsidP="00CD199F">
            <w:pPr>
              <w:rPr>
                <w:sz w:val="24"/>
                <w:szCs w:val="24"/>
              </w:rPr>
            </w:pPr>
            <w:r w:rsidRPr="00FF12A1">
              <w:rPr>
                <w:sz w:val="24"/>
                <w:szCs w:val="24"/>
              </w:rPr>
              <w:t>4.2. Pārdevēja noteiktā Iekārtas garantija ir 12 (divpadsmit) mēneši no iekārtas piegādes brīža, atbilstoši Līguma pielikumā Nr.1 paredzētajām ražotāja saistībām.</w:t>
            </w:r>
          </w:p>
          <w:p w14:paraId="7215B75B" w14:textId="77777777" w:rsidR="00461C98" w:rsidRPr="00FF12A1" w:rsidRDefault="00461C98" w:rsidP="00CD199F">
            <w:pPr>
              <w:tabs>
                <w:tab w:val="left" w:pos="567"/>
              </w:tabs>
              <w:ind w:left="567" w:hanging="567"/>
              <w:rPr>
                <w:sz w:val="24"/>
                <w:szCs w:val="24"/>
              </w:rPr>
            </w:pPr>
          </w:p>
          <w:p w14:paraId="46280815" w14:textId="77777777" w:rsidR="00461C98" w:rsidRPr="00FF12A1" w:rsidRDefault="00461C98" w:rsidP="00CD199F">
            <w:pPr>
              <w:rPr>
                <w:sz w:val="24"/>
                <w:szCs w:val="24"/>
              </w:rPr>
            </w:pPr>
            <w:r w:rsidRPr="00FF12A1">
              <w:rPr>
                <w:sz w:val="24"/>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FF12A1" w:rsidRDefault="00461C98" w:rsidP="00CD199F">
            <w:pPr>
              <w:rPr>
                <w:sz w:val="24"/>
                <w:szCs w:val="24"/>
              </w:rPr>
            </w:pPr>
          </w:p>
          <w:p w14:paraId="6B4136B6" w14:textId="77777777" w:rsidR="00461C98" w:rsidRPr="00FF12A1" w:rsidRDefault="00461C98" w:rsidP="00CD199F">
            <w:pPr>
              <w:rPr>
                <w:sz w:val="24"/>
                <w:szCs w:val="24"/>
              </w:rPr>
            </w:pPr>
            <w:r w:rsidRPr="00FF12A1">
              <w:rPr>
                <w:b/>
                <w:bCs/>
                <w:sz w:val="24"/>
                <w:szCs w:val="24"/>
              </w:rPr>
              <w:t>5</w:t>
            </w:r>
            <w:r w:rsidRPr="00FF12A1">
              <w:rPr>
                <w:b/>
                <w:sz w:val="24"/>
                <w:szCs w:val="24"/>
              </w:rPr>
              <w:t>.</w:t>
            </w:r>
            <w:r w:rsidRPr="00FF12A1">
              <w:rPr>
                <w:sz w:val="24"/>
                <w:szCs w:val="24"/>
              </w:rPr>
              <w:tab/>
            </w:r>
            <w:r w:rsidRPr="00FF12A1">
              <w:rPr>
                <w:b/>
                <w:sz w:val="24"/>
                <w:szCs w:val="24"/>
                <w:u w:val="single"/>
              </w:rPr>
              <w:t>Strīdu atrisināšana un atbildība</w:t>
            </w:r>
          </w:p>
          <w:p w14:paraId="3FDCD8C8" w14:textId="77777777" w:rsidR="00461C98" w:rsidRPr="00FF12A1" w:rsidRDefault="00461C98" w:rsidP="00CD199F">
            <w:pPr>
              <w:rPr>
                <w:sz w:val="24"/>
                <w:szCs w:val="24"/>
              </w:rPr>
            </w:pPr>
          </w:p>
          <w:p w14:paraId="16754374" w14:textId="77777777" w:rsidR="00461C98" w:rsidRPr="00FF12A1" w:rsidRDefault="00461C98" w:rsidP="00CD199F">
            <w:pPr>
              <w:rPr>
                <w:sz w:val="24"/>
                <w:szCs w:val="24"/>
              </w:rPr>
            </w:pPr>
            <w:r w:rsidRPr="00FF12A1">
              <w:rPr>
                <w:sz w:val="24"/>
                <w:szCs w:val="24"/>
              </w:rPr>
              <w:lastRenderedPageBreak/>
              <w:t>5.1.Visus strīdus un nesaskaņas, kas saistītas ar šī Līguma izpildi puses risina savstarpējo pārrunu ceļā.</w:t>
            </w:r>
          </w:p>
          <w:p w14:paraId="2BA987F7" w14:textId="77777777" w:rsidR="00461C98" w:rsidRPr="00FF12A1" w:rsidRDefault="00461C98" w:rsidP="00CD199F">
            <w:pPr>
              <w:tabs>
                <w:tab w:val="left" w:pos="567"/>
              </w:tabs>
              <w:rPr>
                <w:sz w:val="24"/>
                <w:szCs w:val="24"/>
              </w:rPr>
            </w:pPr>
          </w:p>
          <w:p w14:paraId="21D1EBDE" w14:textId="77777777" w:rsidR="00461C98" w:rsidRPr="00FF12A1" w:rsidRDefault="00461C98" w:rsidP="00CD199F">
            <w:pPr>
              <w:tabs>
                <w:tab w:val="left" w:pos="567"/>
              </w:tabs>
              <w:rPr>
                <w:sz w:val="24"/>
                <w:szCs w:val="24"/>
              </w:rPr>
            </w:pPr>
          </w:p>
          <w:p w14:paraId="0D527506" w14:textId="77777777" w:rsidR="00461C98" w:rsidRPr="00FF12A1" w:rsidRDefault="00461C98" w:rsidP="00CD199F">
            <w:pPr>
              <w:tabs>
                <w:tab w:val="left" w:pos="567"/>
              </w:tabs>
              <w:rPr>
                <w:sz w:val="24"/>
                <w:szCs w:val="24"/>
              </w:rPr>
            </w:pPr>
            <w:r w:rsidRPr="00FF12A1">
              <w:rPr>
                <w:sz w:val="24"/>
                <w:szCs w:val="24"/>
              </w:rPr>
              <w:t xml:space="preserve">5.2.Ja pārrunu ceļā vienošanos nav iespējams sasniegt, tad strīdi un nesaskaņas tiek atrisināti LR tiesu iestādēs atbilstoši LR likumdošanas aktiem. </w:t>
            </w:r>
          </w:p>
          <w:p w14:paraId="2F6024B2" w14:textId="77777777" w:rsidR="00461C98" w:rsidRPr="00FF12A1" w:rsidRDefault="00461C98" w:rsidP="00CD199F">
            <w:pPr>
              <w:tabs>
                <w:tab w:val="left" w:pos="567"/>
              </w:tabs>
              <w:rPr>
                <w:sz w:val="24"/>
                <w:szCs w:val="24"/>
              </w:rPr>
            </w:pPr>
          </w:p>
          <w:p w14:paraId="166C9F60" w14:textId="77777777" w:rsidR="00461C98" w:rsidRPr="00FF12A1" w:rsidRDefault="00461C98" w:rsidP="00CD199F">
            <w:pPr>
              <w:rPr>
                <w:sz w:val="24"/>
                <w:szCs w:val="24"/>
              </w:rPr>
            </w:pPr>
          </w:p>
          <w:p w14:paraId="602AF021" w14:textId="77777777" w:rsidR="00461C98" w:rsidRPr="00FF12A1" w:rsidRDefault="00461C98" w:rsidP="00CD199F">
            <w:pPr>
              <w:rPr>
                <w:sz w:val="24"/>
                <w:szCs w:val="24"/>
              </w:rPr>
            </w:pPr>
            <w:r w:rsidRPr="00FF12A1">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FF12A1" w:rsidRDefault="00461C98" w:rsidP="00CD199F">
            <w:pPr>
              <w:rPr>
                <w:b/>
                <w:sz w:val="24"/>
                <w:szCs w:val="24"/>
              </w:rPr>
            </w:pPr>
          </w:p>
          <w:p w14:paraId="59B4654C" w14:textId="77777777" w:rsidR="00461C98" w:rsidRPr="00FF12A1" w:rsidRDefault="00461C98" w:rsidP="00CD199F">
            <w:pPr>
              <w:rPr>
                <w:b/>
                <w:sz w:val="24"/>
                <w:szCs w:val="24"/>
              </w:rPr>
            </w:pPr>
          </w:p>
          <w:p w14:paraId="789F07FF" w14:textId="77777777" w:rsidR="00461C98" w:rsidRPr="00FF12A1" w:rsidRDefault="00461C98" w:rsidP="00CD199F">
            <w:pPr>
              <w:rPr>
                <w:sz w:val="24"/>
                <w:szCs w:val="24"/>
              </w:rPr>
            </w:pPr>
            <w:r w:rsidRPr="00FF12A1">
              <w:rPr>
                <w:b/>
                <w:sz w:val="24"/>
                <w:szCs w:val="24"/>
              </w:rPr>
              <w:t>6.</w:t>
            </w:r>
            <w:r w:rsidRPr="00FF12A1">
              <w:rPr>
                <w:sz w:val="24"/>
                <w:szCs w:val="24"/>
              </w:rPr>
              <w:tab/>
            </w:r>
            <w:r w:rsidRPr="00FF12A1">
              <w:rPr>
                <w:b/>
                <w:sz w:val="24"/>
                <w:szCs w:val="24"/>
                <w:u w:val="single"/>
              </w:rPr>
              <w:t>Citi nosacījumi.</w:t>
            </w:r>
          </w:p>
          <w:p w14:paraId="0802B75A" w14:textId="77777777" w:rsidR="00461C98" w:rsidRPr="00FF12A1" w:rsidRDefault="00461C98" w:rsidP="00CD199F">
            <w:pPr>
              <w:rPr>
                <w:sz w:val="24"/>
                <w:szCs w:val="24"/>
              </w:rPr>
            </w:pPr>
            <w:r w:rsidRPr="00FF12A1">
              <w:rPr>
                <w:sz w:val="24"/>
                <w:szCs w:val="24"/>
              </w:rPr>
              <w:tab/>
            </w:r>
          </w:p>
          <w:p w14:paraId="6B40B8F5" w14:textId="77777777" w:rsidR="00461C98" w:rsidRPr="00FF12A1" w:rsidRDefault="00461C98" w:rsidP="00CD199F">
            <w:pPr>
              <w:rPr>
                <w:sz w:val="24"/>
                <w:szCs w:val="24"/>
              </w:rPr>
            </w:pPr>
            <w:r w:rsidRPr="00FF12A1">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FF12A1" w:rsidRDefault="00461C98" w:rsidP="00CD199F">
            <w:pPr>
              <w:rPr>
                <w:sz w:val="24"/>
                <w:szCs w:val="24"/>
              </w:rPr>
            </w:pPr>
            <w:r w:rsidRPr="00FF12A1">
              <w:rPr>
                <w:sz w:val="24"/>
                <w:szCs w:val="24"/>
              </w:rPr>
              <w:t>6.2. Pušu reorganizācija vai īpašuma formas izmaiņa nevar būt par pamatu Līguma vienpusējiem grozījumiem vai izbeigšanai, jo Līguma izpildīšanas pienākums pāriet Pušu tiesību pārņēmējiem.</w:t>
            </w:r>
            <w:r w:rsidRPr="00FF12A1">
              <w:rPr>
                <w:sz w:val="24"/>
                <w:szCs w:val="24"/>
              </w:rPr>
              <w:tab/>
            </w:r>
          </w:p>
          <w:p w14:paraId="1E6A8A74" w14:textId="2D7B9BB6" w:rsidR="00461C98" w:rsidRPr="00FF12A1" w:rsidRDefault="00461C98" w:rsidP="00CD199F">
            <w:pPr>
              <w:rPr>
                <w:sz w:val="24"/>
                <w:szCs w:val="24"/>
              </w:rPr>
            </w:pPr>
            <w:r w:rsidRPr="00FF12A1">
              <w:rPr>
                <w:sz w:val="24"/>
                <w:szCs w:val="24"/>
              </w:rPr>
              <w:t>6.3. Jebkuras izmaiņas un papildinājumi šajā līgumā izdarāmi tikai pēc Pušu rakstiskas vienošanās, kura no parakstīšanas brīža uzskatāma par šī Līguma neatņemamu sastāvdaļu.</w:t>
            </w:r>
            <w:r w:rsidRPr="00FF12A1">
              <w:rPr>
                <w:sz w:val="24"/>
                <w:szCs w:val="24"/>
              </w:rPr>
              <w:tab/>
            </w:r>
          </w:p>
          <w:p w14:paraId="784E5882" w14:textId="77777777" w:rsidR="00461C98" w:rsidRPr="00FF12A1" w:rsidRDefault="00461C98" w:rsidP="00CD199F">
            <w:pPr>
              <w:rPr>
                <w:sz w:val="24"/>
                <w:szCs w:val="24"/>
              </w:rPr>
            </w:pPr>
            <w:r w:rsidRPr="00FF12A1">
              <w:rPr>
                <w:sz w:val="24"/>
                <w:szCs w:val="24"/>
              </w:rPr>
              <w:t>6.4. Šis līgums sastādīts latviešu un angļu valodā uz 5 (piecām) lappusēm 2 (divos) identiskos eksemplāros, kuri glabājas pa vienam pie katras Puses.</w:t>
            </w:r>
          </w:p>
          <w:p w14:paraId="70A6614B" w14:textId="77777777" w:rsidR="00461C98" w:rsidRPr="00FF12A1" w:rsidRDefault="00461C98" w:rsidP="00CD199F">
            <w:pPr>
              <w:rPr>
                <w:sz w:val="24"/>
                <w:szCs w:val="24"/>
              </w:rPr>
            </w:pPr>
            <w:r w:rsidRPr="00FF12A1">
              <w:rPr>
                <w:sz w:val="24"/>
                <w:szCs w:val="24"/>
              </w:rPr>
              <w:t>6.5. Jautājumos, kas nav atrunāti šajā Līgumā, Puses vadīsies no Latvijas Republikā spēkā esošajiem tiesību aktiem.</w:t>
            </w:r>
          </w:p>
          <w:p w14:paraId="39EF7401" w14:textId="77777777" w:rsidR="00461C98" w:rsidRPr="00FF12A1" w:rsidRDefault="00461C98" w:rsidP="00CD199F">
            <w:pPr>
              <w:rPr>
                <w:sz w:val="24"/>
                <w:szCs w:val="24"/>
              </w:rPr>
            </w:pPr>
          </w:p>
          <w:p w14:paraId="32422AA6" w14:textId="77777777" w:rsidR="00461C98" w:rsidRPr="00FF12A1" w:rsidRDefault="00461C98" w:rsidP="00CD199F">
            <w:pPr>
              <w:rPr>
                <w:sz w:val="24"/>
                <w:szCs w:val="24"/>
              </w:rPr>
            </w:pPr>
          </w:p>
          <w:p w14:paraId="2F6AE571" w14:textId="77777777" w:rsidR="00461C98" w:rsidRPr="00FF12A1" w:rsidRDefault="00461C98" w:rsidP="00CD199F">
            <w:pPr>
              <w:rPr>
                <w:sz w:val="24"/>
                <w:szCs w:val="24"/>
              </w:rPr>
            </w:pPr>
            <w:r w:rsidRPr="00FF12A1">
              <w:rPr>
                <w:b/>
                <w:sz w:val="24"/>
                <w:szCs w:val="24"/>
              </w:rPr>
              <w:t>7.</w:t>
            </w:r>
            <w:r w:rsidRPr="00FF12A1">
              <w:rPr>
                <w:sz w:val="24"/>
                <w:szCs w:val="24"/>
              </w:rPr>
              <w:tab/>
            </w:r>
            <w:r w:rsidRPr="00FF12A1">
              <w:rPr>
                <w:b/>
                <w:sz w:val="24"/>
                <w:szCs w:val="24"/>
                <w:u w:val="single"/>
              </w:rPr>
              <w:t>Spēkā stāšanās kārtība.</w:t>
            </w:r>
          </w:p>
          <w:p w14:paraId="32F0F04D" w14:textId="77777777" w:rsidR="00461C98" w:rsidRPr="00FF12A1" w:rsidRDefault="00461C98" w:rsidP="00CD199F">
            <w:pPr>
              <w:tabs>
                <w:tab w:val="left" w:pos="567"/>
              </w:tabs>
              <w:ind w:left="567" w:hanging="567"/>
              <w:rPr>
                <w:sz w:val="24"/>
                <w:szCs w:val="24"/>
              </w:rPr>
            </w:pPr>
          </w:p>
          <w:p w14:paraId="603F820D" w14:textId="77777777" w:rsidR="00461C98" w:rsidRPr="00FF12A1" w:rsidRDefault="00461C98" w:rsidP="00CD199F">
            <w:pPr>
              <w:rPr>
                <w:sz w:val="24"/>
                <w:szCs w:val="24"/>
              </w:rPr>
            </w:pPr>
            <w:r w:rsidRPr="00FF12A1">
              <w:rPr>
                <w:sz w:val="24"/>
                <w:szCs w:val="24"/>
              </w:rPr>
              <w:t>7.1. Līgums stājas spēkā ar tā parakstīšanas brīdi, un darbojas līdz savstarpējo saistību izpildei.</w:t>
            </w:r>
          </w:p>
          <w:p w14:paraId="7F6D22E2" w14:textId="77777777" w:rsidR="00461C98" w:rsidRPr="00FF12A1" w:rsidRDefault="00461C98" w:rsidP="00CD199F">
            <w:pPr>
              <w:rPr>
                <w:sz w:val="24"/>
                <w:szCs w:val="24"/>
              </w:rPr>
            </w:pPr>
          </w:p>
          <w:p w14:paraId="18E0231A" w14:textId="77777777" w:rsidR="00461C98" w:rsidRPr="00FF12A1" w:rsidRDefault="00461C98" w:rsidP="00CD199F">
            <w:pPr>
              <w:jc w:val="center"/>
              <w:rPr>
                <w:sz w:val="24"/>
                <w:szCs w:val="24"/>
              </w:rPr>
            </w:pPr>
          </w:p>
        </w:tc>
        <w:tc>
          <w:tcPr>
            <w:tcW w:w="4931" w:type="dxa"/>
            <w:tcBorders>
              <w:bottom w:val="nil"/>
            </w:tcBorders>
          </w:tcPr>
          <w:p w14:paraId="69AF5E9B"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lastRenderedPageBreak/>
              <w:t xml:space="preserve">PURCHASE – SALE </w:t>
            </w:r>
          </w:p>
          <w:p w14:paraId="07CD4910"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pacing w:val="20"/>
                <w:sz w:val="24"/>
                <w:szCs w:val="24"/>
              </w:rPr>
              <w:t>AGREEMENT</w:t>
            </w:r>
            <w:r w:rsidRPr="00FF12A1">
              <w:rPr>
                <w:rFonts w:ascii="Times New Roman" w:hAnsi="Times New Roman" w:cs="Times New Roman"/>
                <w:color w:val="auto"/>
                <w:sz w:val="24"/>
                <w:szCs w:val="24"/>
              </w:rPr>
              <w:t xml:space="preserve"> No. _/20__</w:t>
            </w:r>
          </w:p>
          <w:p w14:paraId="69789BBD" w14:textId="77777777" w:rsidR="00461C98" w:rsidRPr="00FF12A1" w:rsidRDefault="00461C98" w:rsidP="00CD199F">
            <w:pPr>
              <w:jc w:val="center"/>
              <w:rPr>
                <w:sz w:val="24"/>
                <w:szCs w:val="24"/>
              </w:rPr>
            </w:pPr>
          </w:p>
          <w:p w14:paraId="52FB92F3" w14:textId="27A52CD8" w:rsidR="00461C98" w:rsidRPr="00FF12A1" w:rsidRDefault="00461C98" w:rsidP="00CD199F">
            <w:pPr>
              <w:ind w:firstLine="317"/>
              <w:rPr>
                <w:sz w:val="24"/>
                <w:szCs w:val="24"/>
              </w:rPr>
            </w:pPr>
            <w:r w:rsidRPr="00FF12A1">
              <w:rPr>
                <w:sz w:val="24"/>
                <w:szCs w:val="24"/>
              </w:rPr>
              <w:t>This Agreement has been concluded in Riga, on  xxx 202</w:t>
            </w:r>
            <w:r w:rsidR="00F74FD4">
              <w:rPr>
                <w:sz w:val="24"/>
                <w:szCs w:val="24"/>
              </w:rPr>
              <w:t>_</w:t>
            </w:r>
            <w:r w:rsidRPr="00FF12A1">
              <w:rPr>
                <w:sz w:val="24"/>
                <w:szCs w:val="24"/>
              </w:rPr>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FF12A1" w:rsidRDefault="00461C98" w:rsidP="00CD199F">
            <w:pPr>
              <w:rPr>
                <w:sz w:val="24"/>
                <w:szCs w:val="24"/>
              </w:rPr>
            </w:pPr>
            <w:r w:rsidRPr="00FF12A1">
              <w:rPr>
                <w:sz w:val="24"/>
                <w:szCs w:val="24"/>
              </w:rPr>
              <w:t>WHEREAS:</w:t>
            </w:r>
          </w:p>
          <w:p w14:paraId="200D7C27" w14:textId="77777777" w:rsidR="00461C98" w:rsidRPr="00FF12A1" w:rsidRDefault="00461C98" w:rsidP="00CD199F">
            <w:pPr>
              <w:rPr>
                <w:sz w:val="24"/>
                <w:szCs w:val="24"/>
              </w:rPr>
            </w:pPr>
            <w:r w:rsidRPr="00FF12A1">
              <w:rPr>
                <w:sz w:val="24"/>
                <w:szCs w:val="24"/>
              </w:rPr>
              <w:t>1. The Purchaser confirms that purchase of Machinery are executing on the basis of European Agricultural Fund for Rural development program project with number xxxxxxxxxxxxxxxxxx.</w:t>
            </w:r>
          </w:p>
          <w:p w14:paraId="4060B491" w14:textId="77777777" w:rsidR="00461C98" w:rsidRPr="00FF12A1" w:rsidRDefault="00461C98" w:rsidP="00CD199F">
            <w:pPr>
              <w:rPr>
                <w:sz w:val="24"/>
                <w:szCs w:val="24"/>
              </w:rPr>
            </w:pPr>
            <w:r w:rsidRPr="00FF12A1">
              <w:rPr>
                <w:sz w:val="24"/>
                <w:szCs w:val="24"/>
              </w:rPr>
              <w:t xml:space="preserve">2. The Seller is approved as winner in tender procedure, </w:t>
            </w:r>
            <w:r w:rsidRPr="00FF12A1">
              <w:rPr>
                <w:b/>
                <w:sz w:val="24"/>
                <w:szCs w:val="24"/>
              </w:rPr>
              <w:t>…………………………………………….</w:t>
            </w:r>
            <w:r w:rsidRPr="00FF12A1">
              <w:rPr>
                <w:sz w:val="24"/>
                <w:szCs w:val="24"/>
              </w:rPr>
              <w:t>.</w:t>
            </w:r>
          </w:p>
          <w:p w14:paraId="58FBF4B1" w14:textId="77777777" w:rsidR="00461C98" w:rsidRPr="00FF12A1" w:rsidRDefault="00461C98" w:rsidP="00CD199F">
            <w:pPr>
              <w:tabs>
                <w:tab w:val="left" w:pos="735"/>
              </w:tabs>
              <w:ind w:firstLine="317"/>
              <w:rPr>
                <w:sz w:val="24"/>
                <w:szCs w:val="24"/>
              </w:rPr>
            </w:pPr>
            <w:r w:rsidRPr="00FF12A1">
              <w:rPr>
                <w:sz w:val="24"/>
                <w:szCs w:val="24"/>
              </w:rPr>
              <w:tab/>
            </w:r>
          </w:p>
          <w:p w14:paraId="54E71838" w14:textId="77777777" w:rsidR="00461C98" w:rsidRPr="00FF12A1" w:rsidRDefault="00461C98" w:rsidP="00CD199F">
            <w:pPr>
              <w:rPr>
                <w:sz w:val="24"/>
                <w:szCs w:val="24"/>
              </w:rPr>
            </w:pPr>
            <w:r w:rsidRPr="00FF12A1">
              <w:rPr>
                <w:b/>
                <w:sz w:val="24"/>
                <w:szCs w:val="24"/>
              </w:rPr>
              <w:t>1.</w:t>
            </w:r>
            <w:r w:rsidRPr="00FF12A1">
              <w:rPr>
                <w:sz w:val="24"/>
                <w:szCs w:val="24"/>
              </w:rPr>
              <w:tab/>
            </w:r>
            <w:r w:rsidRPr="00FF12A1">
              <w:rPr>
                <w:b/>
                <w:sz w:val="24"/>
                <w:szCs w:val="24"/>
                <w:u w:val="single"/>
              </w:rPr>
              <w:t>Subject of the Agreement.</w:t>
            </w:r>
          </w:p>
          <w:p w14:paraId="40990817" w14:textId="77777777" w:rsidR="00461C98" w:rsidRPr="00FF12A1" w:rsidRDefault="00461C98" w:rsidP="00CD199F">
            <w:pPr>
              <w:ind w:firstLine="720"/>
              <w:rPr>
                <w:sz w:val="24"/>
                <w:szCs w:val="24"/>
              </w:rPr>
            </w:pPr>
          </w:p>
          <w:p w14:paraId="49D83BD6" w14:textId="77777777" w:rsidR="00461C98" w:rsidRPr="00FF12A1" w:rsidRDefault="00461C98" w:rsidP="00CD199F">
            <w:pPr>
              <w:ind w:firstLine="317"/>
              <w:rPr>
                <w:sz w:val="24"/>
                <w:szCs w:val="24"/>
              </w:rPr>
            </w:pPr>
            <w:r w:rsidRPr="00FF12A1">
              <w:rPr>
                <w:sz w:val="24"/>
                <w:szCs w:val="24"/>
              </w:rPr>
              <w:t>The Seller sells, delivers and installs but the Purchaser in compliance with the provisions of this Agreement purchases the equipment</w:t>
            </w:r>
            <w:r w:rsidRPr="00FF12A1">
              <w:rPr>
                <w:b/>
                <w:sz w:val="24"/>
                <w:szCs w:val="24"/>
              </w:rPr>
              <w:t xml:space="preserve"> </w:t>
            </w:r>
            <w:r w:rsidRPr="00FF12A1">
              <w:rPr>
                <w:sz w:val="24"/>
                <w:szCs w:val="24"/>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FF12A1" w:rsidRDefault="00461C98" w:rsidP="00CD199F">
            <w:pPr>
              <w:ind w:firstLine="317"/>
              <w:rPr>
                <w:sz w:val="24"/>
                <w:szCs w:val="24"/>
              </w:rPr>
            </w:pPr>
            <w:r w:rsidRPr="00FF12A1">
              <w:rPr>
                <w:sz w:val="24"/>
                <w:szCs w:val="24"/>
              </w:rPr>
              <w:t>1.2. Each equipment delivery Seller supply accordingly project plan fixed in Annex 2, that is an inalienable part of the Agreement</w:t>
            </w:r>
          </w:p>
          <w:p w14:paraId="4A7AA2FB" w14:textId="77777777" w:rsidR="00461C98" w:rsidRPr="00FF12A1" w:rsidRDefault="00461C98" w:rsidP="00CD199F">
            <w:pPr>
              <w:rPr>
                <w:sz w:val="24"/>
                <w:szCs w:val="24"/>
              </w:rPr>
            </w:pPr>
          </w:p>
          <w:p w14:paraId="5DCB4542" w14:textId="77777777" w:rsidR="00461C98" w:rsidRPr="00FF12A1" w:rsidRDefault="00461C98" w:rsidP="00CD199F">
            <w:pPr>
              <w:rPr>
                <w:sz w:val="24"/>
                <w:szCs w:val="24"/>
              </w:rPr>
            </w:pPr>
            <w:r w:rsidRPr="00FF12A1">
              <w:rPr>
                <w:b/>
                <w:sz w:val="24"/>
                <w:szCs w:val="24"/>
              </w:rPr>
              <w:t>2.</w:t>
            </w:r>
            <w:r w:rsidRPr="00FF12A1">
              <w:rPr>
                <w:sz w:val="24"/>
                <w:szCs w:val="24"/>
              </w:rPr>
              <w:tab/>
            </w:r>
            <w:r w:rsidRPr="00FF12A1">
              <w:rPr>
                <w:b/>
                <w:sz w:val="24"/>
                <w:szCs w:val="24"/>
                <w:u w:val="single"/>
              </w:rPr>
              <w:t>Prices and Total Contractual Value.</w:t>
            </w:r>
          </w:p>
          <w:p w14:paraId="5A2CD928" w14:textId="77777777" w:rsidR="00461C98" w:rsidRPr="00FF12A1" w:rsidRDefault="00461C98" w:rsidP="00CD199F">
            <w:pPr>
              <w:rPr>
                <w:sz w:val="24"/>
                <w:szCs w:val="24"/>
              </w:rPr>
            </w:pPr>
          </w:p>
          <w:p w14:paraId="0593A7C1" w14:textId="77777777" w:rsidR="00461C98" w:rsidRPr="00FF12A1" w:rsidRDefault="00461C98" w:rsidP="00CD199F">
            <w:pPr>
              <w:ind w:firstLine="317"/>
              <w:rPr>
                <w:sz w:val="24"/>
                <w:szCs w:val="24"/>
              </w:rPr>
            </w:pPr>
            <w:r w:rsidRPr="00FF12A1">
              <w:rPr>
                <w:sz w:val="24"/>
                <w:szCs w:val="24"/>
              </w:rPr>
              <w:t>The total contractual amount (a purchase price) comprises EUR XXXXXXXXXXX, 00 (</w:t>
            </w:r>
            <w:r w:rsidRPr="00FF12A1">
              <w:rPr>
                <w:rStyle w:val="hps"/>
                <w:sz w:val="24"/>
                <w:szCs w:val="24"/>
              </w:rPr>
              <w:t>XXXXXXXXXXXXXX</w:t>
            </w:r>
            <w:r w:rsidRPr="00FF12A1">
              <w:rPr>
                <w:sz w:val="24"/>
                <w:szCs w:val="24"/>
              </w:rPr>
              <w:t xml:space="preserve">, 00 cents). The Purchase price shall include packing, delivery and installation of the Machinery as well as </w:t>
            </w:r>
            <w:r w:rsidRPr="00FF12A1">
              <w:rPr>
                <w:sz w:val="24"/>
                <w:szCs w:val="24"/>
              </w:rPr>
              <w:lastRenderedPageBreak/>
              <w:t xml:space="preserve">single training of employees. </w:t>
            </w:r>
          </w:p>
          <w:p w14:paraId="0C9750E3" w14:textId="77777777" w:rsidR="00461C98" w:rsidRPr="00FF12A1" w:rsidRDefault="00461C98" w:rsidP="00CD199F">
            <w:pPr>
              <w:ind w:firstLine="720"/>
              <w:rPr>
                <w:sz w:val="24"/>
                <w:szCs w:val="24"/>
              </w:rPr>
            </w:pPr>
          </w:p>
          <w:p w14:paraId="2406C9AA" w14:textId="77777777" w:rsidR="00461C98" w:rsidRPr="00FF12A1" w:rsidRDefault="00461C98" w:rsidP="00CD199F">
            <w:pPr>
              <w:ind w:firstLine="720"/>
              <w:rPr>
                <w:sz w:val="24"/>
                <w:szCs w:val="24"/>
              </w:rPr>
            </w:pPr>
          </w:p>
          <w:p w14:paraId="33735740" w14:textId="77777777" w:rsidR="00461C98" w:rsidRPr="00FF12A1" w:rsidRDefault="00461C98" w:rsidP="00CD199F">
            <w:pPr>
              <w:rPr>
                <w:sz w:val="24"/>
                <w:szCs w:val="24"/>
              </w:rPr>
            </w:pPr>
            <w:r w:rsidRPr="00FF12A1">
              <w:rPr>
                <w:b/>
                <w:sz w:val="24"/>
                <w:szCs w:val="24"/>
              </w:rPr>
              <w:t>3.</w:t>
            </w:r>
            <w:r w:rsidRPr="00FF12A1">
              <w:rPr>
                <w:sz w:val="24"/>
                <w:szCs w:val="24"/>
              </w:rPr>
              <w:tab/>
            </w:r>
            <w:r w:rsidRPr="00FF12A1">
              <w:rPr>
                <w:b/>
                <w:sz w:val="24"/>
                <w:szCs w:val="24"/>
                <w:u w:val="single"/>
              </w:rPr>
              <w:t>Payment and Delivery Terms.</w:t>
            </w:r>
          </w:p>
          <w:p w14:paraId="6AE6F994" w14:textId="77777777" w:rsidR="00461C98" w:rsidRPr="00FF12A1" w:rsidRDefault="00461C98" w:rsidP="00CD199F">
            <w:pPr>
              <w:tabs>
                <w:tab w:val="left" w:pos="459"/>
              </w:tabs>
              <w:ind w:left="459" w:hanging="459"/>
              <w:rPr>
                <w:sz w:val="24"/>
                <w:szCs w:val="24"/>
              </w:rPr>
            </w:pPr>
          </w:p>
          <w:p w14:paraId="3A019FF9" w14:textId="77777777" w:rsidR="00461C98" w:rsidRPr="00FF12A1" w:rsidRDefault="00461C98" w:rsidP="00CD199F">
            <w:pPr>
              <w:tabs>
                <w:tab w:val="left" w:pos="459"/>
              </w:tabs>
              <w:rPr>
                <w:sz w:val="24"/>
                <w:szCs w:val="24"/>
              </w:rPr>
            </w:pPr>
            <w:r w:rsidRPr="00FF12A1">
              <w:rPr>
                <w:sz w:val="24"/>
                <w:szCs w:val="24"/>
              </w:rPr>
              <w:t xml:space="preserve">3.1.The Purchaser undertakes to make a prepayment for the each  Machinery in the amount of xx% from total amount. Production of the Machinery shall be commenced as of the moment when payment has been transferred to the Seller’s bank account. </w:t>
            </w:r>
          </w:p>
          <w:p w14:paraId="6B62DB03" w14:textId="77777777" w:rsidR="00461C98" w:rsidRPr="00FF12A1" w:rsidRDefault="00461C98" w:rsidP="00CD199F">
            <w:pPr>
              <w:tabs>
                <w:tab w:val="left" w:pos="459"/>
              </w:tabs>
              <w:rPr>
                <w:sz w:val="24"/>
                <w:szCs w:val="24"/>
              </w:rPr>
            </w:pPr>
            <w:r w:rsidRPr="00FF12A1">
              <w:rPr>
                <w:sz w:val="24"/>
                <w:szCs w:val="24"/>
              </w:rPr>
              <w:t>3.2. The Purchaser undertakes to make the subsequent payment in the amount of xx% immediately following the receipt of a notification on readiness of the Machinery and receipt of an invoice thereof. Machinery will be sent from manufacturing company only after receive of mentioned payment.</w:t>
            </w:r>
          </w:p>
          <w:p w14:paraId="4A78EDD6" w14:textId="77777777" w:rsidR="00461C98" w:rsidRPr="00FF12A1" w:rsidRDefault="00461C98" w:rsidP="00CD199F">
            <w:pPr>
              <w:tabs>
                <w:tab w:val="left" w:pos="459"/>
              </w:tabs>
              <w:rPr>
                <w:sz w:val="24"/>
                <w:szCs w:val="24"/>
              </w:rPr>
            </w:pPr>
            <w:r w:rsidRPr="00FF12A1">
              <w:rPr>
                <w:sz w:val="24"/>
                <w:szCs w:val="24"/>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FF12A1"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FF12A1" w:rsidRDefault="00461C98" w:rsidP="00CD199F">
            <w:pPr>
              <w:pStyle w:val="BodyText2"/>
              <w:spacing w:after="0" w:line="240" w:lineRule="auto"/>
              <w:ind w:left="42" w:hanging="42"/>
              <w:rPr>
                <w:sz w:val="24"/>
                <w:szCs w:val="24"/>
                <w:lang w:val="lv-LV"/>
              </w:rPr>
            </w:pPr>
            <w:r w:rsidRPr="00FF12A1">
              <w:rPr>
                <w:sz w:val="24"/>
                <w:szCs w:val="24"/>
                <w:lang w:val="lv-LV"/>
              </w:rPr>
              <w:t>3.4. Date of payment shall be considered the date on which the money has been transferred in the Seller’s bank account.</w:t>
            </w:r>
          </w:p>
          <w:p w14:paraId="14512B7E" w14:textId="77777777" w:rsidR="00461C98" w:rsidRPr="00FF12A1" w:rsidRDefault="00461C98" w:rsidP="00CD199F">
            <w:pPr>
              <w:pStyle w:val="BodyText2"/>
              <w:spacing w:after="0" w:line="240" w:lineRule="auto"/>
              <w:rPr>
                <w:sz w:val="24"/>
                <w:szCs w:val="24"/>
                <w:lang w:val="lv-LV"/>
              </w:rPr>
            </w:pPr>
          </w:p>
          <w:p w14:paraId="08FE4F9A"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3.5.The Seller undertakes to ensure production and delivery of the Machinery accordingly Annex 2 provided that obligations set in Clause 3.1 and 3.2 of this Agreement have been fulfilled and that payment set in Clause 3.2 is made without delay. </w:t>
            </w:r>
          </w:p>
          <w:p w14:paraId="1F407DB8" w14:textId="77777777" w:rsidR="00461C98" w:rsidRPr="00FF12A1" w:rsidRDefault="00461C98" w:rsidP="00CD199F">
            <w:pPr>
              <w:pStyle w:val="BodyText2"/>
              <w:spacing w:after="0" w:line="240" w:lineRule="auto"/>
              <w:rPr>
                <w:sz w:val="24"/>
                <w:szCs w:val="24"/>
                <w:lang w:val="lv-LV"/>
              </w:rPr>
            </w:pPr>
          </w:p>
          <w:p w14:paraId="0823CD38"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3.7.The Seller shall ensure delivery of the Machinery up to the Purchaser’s territory, installation and single training of employees. The Purchaser shall not ensure the transportation of the Machinery within the Purchaser’s territory and its placement in the industrial premises (in the presence of the Seller’s representative), as well as the required power, steam, gas, drainage and compressed air connections to the Machinery. </w:t>
            </w:r>
          </w:p>
          <w:p w14:paraId="60849ADC" w14:textId="77777777" w:rsidR="00461C98" w:rsidRPr="00FF12A1" w:rsidRDefault="00461C98" w:rsidP="00CD199F">
            <w:pPr>
              <w:pStyle w:val="BodyText2"/>
              <w:spacing w:after="0" w:line="240" w:lineRule="auto"/>
              <w:rPr>
                <w:sz w:val="24"/>
                <w:szCs w:val="24"/>
                <w:lang w:val="lv-LV"/>
              </w:rPr>
            </w:pPr>
          </w:p>
          <w:p w14:paraId="5A35C8A1"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3.8.The place of delivery and installation of the Machinery shall be xxxxxxxx.</w:t>
            </w:r>
          </w:p>
          <w:p w14:paraId="5C5EB91B" w14:textId="77777777" w:rsidR="00461C98" w:rsidRPr="00FF12A1" w:rsidRDefault="00461C98" w:rsidP="00CD199F">
            <w:pPr>
              <w:pStyle w:val="BodyText2"/>
              <w:spacing w:after="0" w:line="240" w:lineRule="auto"/>
              <w:rPr>
                <w:sz w:val="24"/>
                <w:szCs w:val="24"/>
                <w:lang w:val="lv-LV"/>
              </w:rPr>
            </w:pPr>
          </w:p>
          <w:p w14:paraId="38F01AE0"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3.9. After delivery of Machinery Seller </w:t>
            </w:r>
            <w:r w:rsidRPr="00FF12A1">
              <w:rPr>
                <w:sz w:val="24"/>
                <w:szCs w:val="24"/>
                <w:lang w:val="lv-LV"/>
              </w:rPr>
              <w:lastRenderedPageBreak/>
              <w:t>undertakes to execute installation of accordingly Annex 2.</w:t>
            </w:r>
          </w:p>
          <w:p w14:paraId="6E43C396" w14:textId="77777777" w:rsidR="00461C98" w:rsidRPr="00FF12A1" w:rsidRDefault="00461C98" w:rsidP="00CD199F">
            <w:pPr>
              <w:pStyle w:val="BodyText2"/>
              <w:spacing w:after="0" w:line="240" w:lineRule="auto"/>
              <w:rPr>
                <w:sz w:val="24"/>
                <w:szCs w:val="24"/>
                <w:lang w:val="lv-LV"/>
              </w:rPr>
            </w:pPr>
          </w:p>
          <w:p w14:paraId="38B344E2"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3.10. The ownership right to the Machinery shall be transferred from the Seller to the Purchaser at the moment of signing the DOC. The Purchaser’s authorised representative shall approve the compliance of the product with goods indicated in the waybill by signing it accordingly. </w:t>
            </w:r>
          </w:p>
          <w:p w14:paraId="50666173" w14:textId="77777777" w:rsidR="00461C98" w:rsidRPr="00FF12A1" w:rsidRDefault="00461C98" w:rsidP="00CD199F">
            <w:pPr>
              <w:jc w:val="center"/>
              <w:rPr>
                <w:i/>
                <w:sz w:val="24"/>
                <w:szCs w:val="24"/>
              </w:rPr>
            </w:pPr>
          </w:p>
          <w:p w14:paraId="02B56055" w14:textId="77777777" w:rsidR="00461C98" w:rsidRPr="00FF12A1" w:rsidRDefault="00461C98" w:rsidP="00CD199F">
            <w:pPr>
              <w:ind w:left="42" w:hanging="42"/>
              <w:rPr>
                <w:sz w:val="24"/>
                <w:szCs w:val="24"/>
              </w:rPr>
            </w:pPr>
            <w:r w:rsidRPr="00FF12A1">
              <w:rPr>
                <w:sz w:val="24"/>
                <w:szCs w:val="24"/>
              </w:rPr>
              <w:t>3.10.1. After signing the Deed of Conveyance, the Purchaser shall not be entitled to raise a claim with regard to the complete set.</w:t>
            </w:r>
          </w:p>
          <w:p w14:paraId="033D5168" w14:textId="77777777" w:rsidR="00461C98" w:rsidRPr="00FF12A1" w:rsidRDefault="00461C98" w:rsidP="00CD199F">
            <w:pPr>
              <w:ind w:left="42" w:hanging="42"/>
              <w:rPr>
                <w:sz w:val="24"/>
                <w:szCs w:val="24"/>
              </w:rPr>
            </w:pPr>
          </w:p>
          <w:p w14:paraId="6268C2EC" w14:textId="77777777" w:rsidR="00461C98" w:rsidRPr="00FF12A1" w:rsidRDefault="00461C98" w:rsidP="00CD199F">
            <w:pPr>
              <w:ind w:left="42" w:hanging="42"/>
              <w:rPr>
                <w:sz w:val="24"/>
                <w:szCs w:val="24"/>
              </w:rPr>
            </w:pPr>
            <w:r w:rsidRPr="00FF12A1">
              <w:rPr>
                <w:sz w:val="24"/>
                <w:szCs w:val="24"/>
              </w:rPr>
              <w:t>3.10.2. Purchaser has rights no avoid signing of Deed of Conveyance, if recognized that delivered and installed Machinery not comply to regulations of Agreement Article 1, if recognized incompliance in complete set of Machinery, its not operating  according to its technical features, there are other existing failures. If such circumstances exist, Parties conclude report of non-compliance and agree term for elimination of failures.</w:t>
            </w:r>
          </w:p>
          <w:p w14:paraId="680AB4CA" w14:textId="77777777" w:rsidR="00461C98" w:rsidRPr="00FF12A1" w:rsidRDefault="00461C98" w:rsidP="00CD199F">
            <w:pPr>
              <w:ind w:left="42" w:hanging="42"/>
              <w:rPr>
                <w:sz w:val="24"/>
                <w:szCs w:val="24"/>
              </w:rPr>
            </w:pPr>
          </w:p>
          <w:p w14:paraId="7DC69281" w14:textId="77777777" w:rsidR="00461C98" w:rsidRPr="00FF12A1" w:rsidRDefault="00461C98">
            <w:pPr>
              <w:widowControl/>
              <w:numPr>
                <w:ilvl w:val="1"/>
                <w:numId w:val="4"/>
              </w:numPr>
              <w:autoSpaceDE/>
              <w:autoSpaceDN/>
              <w:jc w:val="both"/>
              <w:rPr>
                <w:sz w:val="24"/>
                <w:szCs w:val="24"/>
              </w:rPr>
            </w:pPr>
            <w:r w:rsidRPr="00FF12A1">
              <w:rPr>
                <w:sz w:val="24"/>
                <w:szCs w:val="24"/>
              </w:rPr>
              <w:t>The Purchaser undertakes to send to the manufacturer</w:t>
            </w:r>
          </w:p>
          <w:p w14:paraId="45EF58FF" w14:textId="77777777" w:rsidR="00461C98" w:rsidRPr="00FF12A1" w:rsidRDefault="00461C98" w:rsidP="00CD199F">
            <w:pPr>
              <w:ind w:left="600"/>
              <w:rPr>
                <w:sz w:val="24"/>
                <w:szCs w:val="24"/>
              </w:rPr>
            </w:pPr>
            <w:r w:rsidRPr="00FF12A1">
              <w:rPr>
                <w:sz w:val="24"/>
                <w:szCs w:val="24"/>
              </w:rPr>
              <w:t xml:space="preserve"> of the Machinery product samples and/or packaging material for testing needs before testing of the Machinery at the factory, if necessary.</w:t>
            </w:r>
          </w:p>
          <w:p w14:paraId="0A360B7A" w14:textId="77777777" w:rsidR="00461C98" w:rsidRPr="00FF12A1" w:rsidRDefault="00461C98" w:rsidP="00CD199F">
            <w:pPr>
              <w:rPr>
                <w:sz w:val="24"/>
                <w:szCs w:val="24"/>
              </w:rPr>
            </w:pPr>
          </w:p>
          <w:p w14:paraId="5662FCD1" w14:textId="77777777" w:rsidR="00461C98" w:rsidRPr="00FF12A1" w:rsidRDefault="00461C98" w:rsidP="00CD199F">
            <w:pPr>
              <w:rPr>
                <w:sz w:val="24"/>
                <w:szCs w:val="24"/>
              </w:rPr>
            </w:pPr>
            <w:r w:rsidRPr="00FF12A1">
              <w:rPr>
                <w:b/>
                <w:sz w:val="24"/>
                <w:szCs w:val="24"/>
              </w:rPr>
              <w:t>4.</w:t>
            </w:r>
            <w:r w:rsidRPr="00FF12A1">
              <w:rPr>
                <w:sz w:val="24"/>
                <w:szCs w:val="24"/>
              </w:rPr>
              <w:tab/>
            </w:r>
            <w:r w:rsidRPr="00FF12A1">
              <w:rPr>
                <w:b/>
                <w:sz w:val="24"/>
                <w:szCs w:val="24"/>
                <w:u w:val="single"/>
              </w:rPr>
              <w:t>Quality and Warranties.</w:t>
            </w:r>
          </w:p>
          <w:p w14:paraId="2E89D24A" w14:textId="77777777" w:rsidR="00461C98" w:rsidRPr="00FF12A1" w:rsidRDefault="00461C98" w:rsidP="00CD199F">
            <w:pPr>
              <w:rPr>
                <w:sz w:val="24"/>
                <w:szCs w:val="24"/>
              </w:rPr>
            </w:pPr>
          </w:p>
          <w:p w14:paraId="78553E17" w14:textId="77777777" w:rsidR="00461C98" w:rsidRPr="00FF12A1" w:rsidRDefault="00461C98" w:rsidP="00CD199F">
            <w:pPr>
              <w:rPr>
                <w:sz w:val="24"/>
                <w:szCs w:val="24"/>
              </w:rPr>
            </w:pPr>
            <w:r w:rsidRPr="00FF12A1">
              <w:rPr>
                <w:sz w:val="24"/>
                <w:szCs w:val="24"/>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FF12A1" w:rsidRDefault="00461C98" w:rsidP="00CD199F">
            <w:pPr>
              <w:rPr>
                <w:sz w:val="24"/>
                <w:szCs w:val="24"/>
              </w:rPr>
            </w:pPr>
          </w:p>
          <w:p w14:paraId="0C81DA49" w14:textId="77777777" w:rsidR="00461C98" w:rsidRPr="00FF12A1" w:rsidRDefault="00461C98" w:rsidP="00CD199F">
            <w:pPr>
              <w:rPr>
                <w:sz w:val="24"/>
                <w:szCs w:val="24"/>
              </w:rPr>
            </w:pPr>
            <w:r w:rsidRPr="00FF12A1">
              <w:rPr>
                <w:sz w:val="24"/>
                <w:szCs w:val="24"/>
              </w:rPr>
              <w:t>4.2. The Machinery shall be applied a warranty of 12 (twelve) months as of the moment of delivery of the Machinery in compliance with the manufacturer’s obligations provided in Annex 1 to the Agreement.</w:t>
            </w:r>
          </w:p>
          <w:p w14:paraId="6C9FE248" w14:textId="77777777" w:rsidR="00461C98" w:rsidRPr="00FF12A1" w:rsidRDefault="00461C98" w:rsidP="00CD199F">
            <w:pPr>
              <w:rPr>
                <w:sz w:val="24"/>
                <w:szCs w:val="24"/>
              </w:rPr>
            </w:pPr>
          </w:p>
          <w:p w14:paraId="4CB8D419" w14:textId="77777777" w:rsidR="00461C98" w:rsidRPr="00FF12A1" w:rsidRDefault="00461C98" w:rsidP="00CD199F">
            <w:pPr>
              <w:rPr>
                <w:sz w:val="24"/>
                <w:szCs w:val="24"/>
              </w:rPr>
            </w:pPr>
            <w:r w:rsidRPr="00FF12A1">
              <w:rPr>
                <w:sz w:val="24"/>
                <w:szCs w:val="24"/>
              </w:rPr>
              <w:t xml:space="preserve">4.3. The Seller undertakes to provide regular </w:t>
            </w:r>
            <w:r w:rsidRPr="00FF12A1">
              <w:rPr>
                <w:sz w:val="24"/>
                <w:szCs w:val="24"/>
              </w:rPr>
              <w:lastRenderedPageBreak/>
              <w:t>(according to the load of the Machinery) technical and preventive maintenance services on the basis of a mutual agreement concluded. When concluding such agreement, the Seller undertakes to ensure attendance of a technician upon request within the period of time specified in the agreement as well as to provide informative support (consultations by phone).</w:t>
            </w:r>
          </w:p>
          <w:p w14:paraId="69ADAB4E" w14:textId="77777777" w:rsidR="00461C98" w:rsidRPr="00FF12A1" w:rsidRDefault="00461C98" w:rsidP="00CD199F">
            <w:pPr>
              <w:rPr>
                <w:sz w:val="24"/>
                <w:szCs w:val="24"/>
              </w:rPr>
            </w:pPr>
          </w:p>
          <w:p w14:paraId="4691C293" w14:textId="77777777" w:rsidR="00461C98" w:rsidRPr="00FF12A1" w:rsidRDefault="00461C98" w:rsidP="00CD199F">
            <w:pPr>
              <w:rPr>
                <w:sz w:val="24"/>
                <w:szCs w:val="24"/>
              </w:rPr>
            </w:pPr>
            <w:r w:rsidRPr="00FF12A1">
              <w:rPr>
                <w:b/>
                <w:sz w:val="24"/>
                <w:szCs w:val="24"/>
              </w:rPr>
              <w:t>5.</w:t>
            </w:r>
            <w:r w:rsidRPr="00FF12A1">
              <w:rPr>
                <w:sz w:val="24"/>
                <w:szCs w:val="24"/>
              </w:rPr>
              <w:tab/>
            </w:r>
            <w:r w:rsidRPr="00FF12A1">
              <w:rPr>
                <w:b/>
                <w:sz w:val="24"/>
                <w:szCs w:val="24"/>
                <w:u w:val="single"/>
              </w:rPr>
              <w:t>Settlement of Disputes and Liability.</w:t>
            </w:r>
          </w:p>
          <w:p w14:paraId="60E2692D" w14:textId="77777777" w:rsidR="00461C98" w:rsidRPr="00FF12A1" w:rsidRDefault="00461C98" w:rsidP="00CD199F">
            <w:pPr>
              <w:rPr>
                <w:sz w:val="24"/>
                <w:szCs w:val="24"/>
              </w:rPr>
            </w:pPr>
          </w:p>
          <w:p w14:paraId="68E9D323" w14:textId="77777777" w:rsidR="00461C98" w:rsidRPr="00FF12A1" w:rsidRDefault="00461C98" w:rsidP="00CD199F">
            <w:pPr>
              <w:rPr>
                <w:sz w:val="24"/>
                <w:szCs w:val="24"/>
              </w:rPr>
            </w:pPr>
            <w:r w:rsidRPr="00FF12A1">
              <w:rPr>
                <w:sz w:val="24"/>
                <w:szCs w:val="24"/>
              </w:rPr>
              <w:t>5.1. All disputes and disagreements that may arise in respect of execution of this Agreement the Parties shall settle by mutual negotiations.</w:t>
            </w:r>
          </w:p>
          <w:p w14:paraId="6D55E637" w14:textId="77777777" w:rsidR="00461C98" w:rsidRPr="00FF12A1" w:rsidRDefault="00461C98" w:rsidP="00CD199F">
            <w:pPr>
              <w:rPr>
                <w:sz w:val="24"/>
                <w:szCs w:val="24"/>
              </w:rPr>
            </w:pPr>
          </w:p>
          <w:p w14:paraId="136DB987" w14:textId="77777777" w:rsidR="00461C98" w:rsidRPr="00FF12A1" w:rsidRDefault="00461C98" w:rsidP="00CD199F">
            <w:pPr>
              <w:rPr>
                <w:sz w:val="24"/>
                <w:szCs w:val="24"/>
              </w:rPr>
            </w:pPr>
            <w:r w:rsidRPr="00FF12A1">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FF12A1" w:rsidRDefault="00461C98" w:rsidP="00CD199F">
            <w:pPr>
              <w:tabs>
                <w:tab w:val="left" w:pos="459"/>
              </w:tabs>
              <w:ind w:left="459" w:hanging="459"/>
              <w:rPr>
                <w:sz w:val="24"/>
                <w:szCs w:val="24"/>
              </w:rPr>
            </w:pPr>
          </w:p>
          <w:p w14:paraId="266251BF" w14:textId="77777777" w:rsidR="00461C98" w:rsidRPr="00FF12A1" w:rsidRDefault="00461C98" w:rsidP="00CD199F">
            <w:pPr>
              <w:rPr>
                <w:sz w:val="24"/>
                <w:szCs w:val="24"/>
              </w:rPr>
            </w:pPr>
            <w:r w:rsidRPr="00FF12A1">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FF12A1" w:rsidRDefault="00461C98" w:rsidP="00CD199F">
            <w:pPr>
              <w:rPr>
                <w:b/>
                <w:sz w:val="24"/>
                <w:szCs w:val="24"/>
              </w:rPr>
            </w:pPr>
          </w:p>
          <w:p w14:paraId="43ABCF56" w14:textId="77777777" w:rsidR="00461C98" w:rsidRPr="00FF12A1" w:rsidRDefault="00461C98" w:rsidP="00CD199F">
            <w:pPr>
              <w:rPr>
                <w:sz w:val="24"/>
                <w:szCs w:val="24"/>
              </w:rPr>
            </w:pPr>
            <w:r w:rsidRPr="00FF12A1">
              <w:rPr>
                <w:b/>
                <w:sz w:val="24"/>
                <w:szCs w:val="24"/>
              </w:rPr>
              <w:t>6.</w:t>
            </w:r>
            <w:r w:rsidRPr="00FF12A1">
              <w:rPr>
                <w:sz w:val="24"/>
                <w:szCs w:val="24"/>
              </w:rPr>
              <w:tab/>
            </w:r>
            <w:r w:rsidRPr="00FF12A1">
              <w:rPr>
                <w:b/>
                <w:sz w:val="24"/>
                <w:szCs w:val="24"/>
                <w:u w:val="single"/>
              </w:rPr>
              <w:t>Other Provisions.</w:t>
            </w:r>
          </w:p>
          <w:p w14:paraId="313DEF55" w14:textId="77777777" w:rsidR="00461C98" w:rsidRPr="00FF12A1" w:rsidRDefault="00461C98" w:rsidP="00CD199F">
            <w:pPr>
              <w:rPr>
                <w:sz w:val="24"/>
                <w:szCs w:val="24"/>
              </w:rPr>
            </w:pPr>
          </w:p>
          <w:p w14:paraId="30136898" w14:textId="77777777" w:rsidR="00461C98" w:rsidRPr="00FF12A1" w:rsidRDefault="00461C98" w:rsidP="00CD199F">
            <w:pPr>
              <w:rPr>
                <w:sz w:val="24"/>
                <w:szCs w:val="24"/>
              </w:rPr>
            </w:pPr>
            <w:r w:rsidRPr="00FF12A1">
              <w:rPr>
                <w:sz w:val="24"/>
                <w:szCs w:val="24"/>
              </w:rPr>
              <w:t>6.1. The Parties undertake to inform each other in writing in advance on the possible changes of either address specified in this Agreement, name, other official details and legal status.</w:t>
            </w:r>
          </w:p>
          <w:p w14:paraId="73A06B74" w14:textId="77777777" w:rsidR="00461C98" w:rsidRPr="00FF12A1" w:rsidRDefault="00461C98" w:rsidP="00CD199F">
            <w:pPr>
              <w:rPr>
                <w:sz w:val="24"/>
                <w:szCs w:val="24"/>
              </w:rPr>
            </w:pPr>
            <w:r w:rsidRPr="00FF12A1">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FF12A1">
              <w:rPr>
                <w:sz w:val="24"/>
                <w:szCs w:val="24"/>
              </w:rPr>
              <w:tab/>
            </w:r>
          </w:p>
          <w:p w14:paraId="6C4731FB" w14:textId="77777777" w:rsidR="00461C98" w:rsidRPr="00FF12A1" w:rsidRDefault="00461C98" w:rsidP="00CD199F">
            <w:pPr>
              <w:rPr>
                <w:sz w:val="24"/>
                <w:szCs w:val="24"/>
              </w:rPr>
            </w:pPr>
            <w:r w:rsidRPr="00FF12A1">
              <w:rPr>
                <w:sz w:val="24"/>
                <w:szCs w:val="24"/>
              </w:rPr>
              <w:t>6.3. Any changes and amendments to this Agreement shall be implemented only upon a written agreement by the Parties, which as of the moment of signing shall be deemed an inalienable part of this Agreement.</w:t>
            </w:r>
          </w:p>
          <w:p w14:paraId="0255594E" w14:textId="77777777" w:rsidR="00461C98" w:rsidRPr="00FF12A1" w:rsidRDefault="00461C98" w:rsidP="00CD199F">
            <w:pPr>
              <w:rPr>
                <w:sz w:val="24"/>
                <w:szCs w:val="24"/>
              </w:rPr>
            </w:pPr>
            <w:r w:rsidRPr="00FF12A1">
              <w:rPr>
                <w:sz w:val="24"/>
                <w:szCs w:val="24"/>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FF12A1" w:rsidRDefault="00461C98" w:rsidP="00CD199F">
            <w:pPr>
              <w:rPr>
                <w:sz w:val="24"/>
                <w:szCs w:val="24"/>
              </w:rPr>
            </w:pPr>
            <w:r w:rsidRPr="00FF12A1">
              <w:rPr>
                <w:sz w:val="24"/>
                <w:szCs w:val="24"/>
              </w:rPr>
              <w:lastRenderedPageBreak/>
              <w:t>6.5. Any issues that are not provided in this Agreement, the Parties shall settle in compliance with the effectual legislation of the Republic of Latvia.</w:t>
            </w:r>
          </w:p>
          <w:p w14:paraId="5299BC68" w14:textId="77777777" w:rsidR="00461C98" w:rsidRPr="00FF12A1" w:rsidRDefault="00461C98" w:rsidP="00CD199F">
            <w:pPr>
              <w:ind w:left="459" w:hanging="459"/>
              <w:rPr>
                <w:sz w:val="24"/>
                <w:szCs w:val="24"/>
              </w:rPr>
            </w:pPr>
          </w:p>
          <w:p w14:paraId="6EDDBA32" w14:textId="77777777" w:rsidR="00461C98" w:rsidRPr="00FF12A1" w:rsidRDefault="00461C98" w:rsidP="00CD199F">
            <w:pPr>
              <w:rPr>
                <w:sz w:val="24"/>
                <w:szCs w:val="24"/>
              </w:rPr>
            </w:pPr>
            <w:r w:rsidRPr="00FF12A1">
              <w:rPr>
                <w:b/>
                <w:sz w:val="24"/>
                <w:szCs w:val="24"/>
              </w:rPr>
              <w:t>7.</w:t>
            </w:r>
            <w:r w:rsidRPr="00FF12A1">
              <w:rPr>
                <w:sz w:val="24"/>
                <w:szCs w:val="24"/>
              </w:rPr>
              <w:tab/>
            </w:r>
            <w:r w:rsidRPr="00FF12A1">
              <w:rPr>
                <w:b/>
                <w:sz w:val="24"/>
                <w:szCs w:val="24"/>
                <w:u w:val="single"/>
              </w:rPr>
              <w:t>Implementation Procedure.</w:t>
            </w:r>
          </w:p>
          <w:p w14:paraId="4B3CF6E4" w14:textId="77777777" w:rsidR="00461C98" w:rsidRPr="00FF12A1" w:rsidRDefault="00461C98" w:rsidP="00CD199F">
            <w:pPr>
              <w:rPr>
                <w:sz w:val="24"/>
                <w:szCs w:val="24"/>
              </w:rPr>
            </w:pPr>
          </w:p>
          <w:p w14:paraId="7CD863DD" w14:textId="77777777" w:rsidR="00461C98" w:rsidRPr="00FF12A1" w:rsidRDefault="00461C98" w:rsidP="00CD199F">
            <w:pPr>
              <w:tabs>
                <w:tab w:val="left" w:pos="459"/>
              </w:tabs>
              <w:ind w:left="459" w:hanging="459"/>
              <w:rPr>
                <w:sz w:val="24"/>
                <w:szCs w:val="24"/>
              </w:rPr>
            </w:pPr>
            <w:r w:rsidRPr="00FF12A1">
              <w:rPr>
                <w:sz w:val="24"/>
                <w:szCs w:val="24"/>
              </w:rPr>
              <w:t>7.1.</w:t>
            </w:r>
            <w:r w:rsidRPr="00FF12A1">
              <w:rPr>
                <w:sz w:val="24"/>
                <w:szCs w:val="24"/>
              </w:rPr>
              <w:tab/>
              <w:t>This Agreement shall come into effect as of the moment of signing it and shall be valid until complete fulfilment of the mutual obligations.</w:t>
            </w:r>
          </w:p>
        </w:tc>
      </w:tr>
      <w:tr w:rsidR="00713EE1" w:rsidRPr="00FF12A1"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FF12A1" w:rsidRDefault="00461C98" w:rsidP="00CD199F">
            <w:pPr>
              <w:ind w:firstLine="574"/>
              <w:rPr>
                <w:b/>
                <w:sz w:val="24"/>
                <w:szCs w:val="24"/>
              </w:rPr>
            </w:pPr>
          </w:p>
          <w:p w14:paraId="5F3883ED" w14:textId="77777777" w:rsidR="00461C98" w:rsidRPr="00FF12A1" w:rsidRDefault="00461C98" w:rsidP="00CD199F">
            <w:pPr>
              <w:ind w:firstLine="574"/>
              <w:rPr>
                <w:sz w:val="24"/>
                <w:szCs w:val="24"/>
              </w:rPr>
            </w:pPr>
            <w:r w:rsidRPr="00FF12A1">
              <w:rPr>
                <w:b/>
                <w:sz w:val="24"/>
                <w:szCs w:val="24"/>
              </w:rPr>
              <w:t>8.</w:t>
            </w:r>
            <w:r w:rsidRPr="00FF12A1">
              <w:rPr>
                <w:sz w:val="24"/>
                <w:szCs w:val="24"/>
              </w:rPr>
              <w:tab/>
            </w:r>
            <w:r w:rsidRPr="00FF12A1">
              <w:rPr>
                <w:b/>
                <w:sz w:val="24"/>
                <w:szCs w:val="24"/>
                <w:u w:val="single"/>
              </w:rPr>
              <w:t>Pušu paraksti / Signatures of the Parties:</w:t>
            </w:r>
          </w:p>
          <w:p w14:paraId="1629F324" w14:textId="77777777" w:rsidR="00461C98" w:rsidRPr="00FF12A1" w:rsidRDefault="00461C98" w:rsidP="00CD199F">
            <w:pPr>
              <w:ind w:firstLine="574"/>
              <w:rPr>
                <w:b/>
                <w:bCs/>
                <w:sz w:val="24"/>
                <w:szCs w:val="24"/>
              </w:rPr>
            </w:pPr>
          </w:p>
        </w:tc>
      </w:tr>
      <w:tr w:rsidR="00461C98" w:rsidRPr="00FF12A1"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FF12A1" w:rsidRDefault="00461C98" w:rsidP="00CD199F">
            <w:pPr>
              <w:ind w:firstLine="574"/>
              <w:rPr>
                <w:b/>
                <w:bCs/>
                <w:sz w:val="24"/>
                <w:szCs w:val="24"/>
              </w:rPr>
            </w:pPr>
          </w:p>
          <w:p w14:paraId="5F02FF6B" w14:textId="77777777" w:rsidR="00461C98" w:rsidRPr="00FF12A1" w:rsidRDefault="00461C98" w:rsidP="00CD199F">
            <w:pPr>
              <w:ind w:firstLine="574"/>
              <w:rPr>
                <w:b/>
                <w:bCs/>
                <w:sz w:val="24"/>
                <w:szCs w:val="24"/>
              </w:rPr>
            </w:pPr>
            <w:r w:rsidRPr="00FF12A1">
              <w:rPr>
                <w:b/>
                <w:bCs/>
                <w:sz w:val="24"/>
                <w:szCs w:val="24"/>
              </w:rPr>
              <w:t xml:space="preserve">Pārdevējs / Seller: </w:t>
            </w:r>
            <w:r w:rsidRPr="00FF12A1">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FF12A1" w:rsidRDefault="00461C98" w:rsidP="00CD199F">
            <w:pPr>
              <w:ind w:firstLine="574"/>
              <w:rPr>
                <w:b/>
                <w:bCs/>
                <w:sz w:val="24"/>
                <w:szCs w:val="24"/>
              </w:rPr>
            </w:pPr>
          </w:p>
          <w:p w14:paraId="539DB170" w14:textId="77777777" w:rsidR="00461C98" w:rsidRPr="00FF12A1" w:rsidRDefault="00461C98" w:rsidP="00CD199F">
            <w:pPr>
              <w:ind w:firstLine="574"/>
              <w:rPr>
                <w:b/>
                <w:bCs/>
                <w:sz w:val="24"/>
                <w:szCs w:val="24"/>
              </w:rPr>
            </w:pPr>
            <w:r w:rsidRPr="00FF12A1">
              <w:rPr>
                <w:b/>
                <w:sz w:val="24"/>
                <w:szCs w:val="24"/>
              </w:rPr>
              <w:t xml:space="preserve"> </w:t>
            </w:r>
            <w:r w:rsidRPr="00FF12A1">
              <w:rPr>
                <w:b/>
                <w:bCs/>
                <w:sz w:val="24"/>
                <w:szCs w:val="24"/>
              </w:rPr>
              <w:t>Pircējs / Purchaser:</w:t>
            </w:r>
          </w:p>
        </w:tc>
      </w:tr>
    </w:tbl>
    <w:p w14:paraId="7C7F1EEF" w14:textId="77777777" w:rsidR="00461C98" w:rsidRPr="00FF12A1" w:rsidRDefault="00461C98" w:rsidP="00461C98">
      <w:pPr>
        <w:pStyle w:val="BodyText"/>
        <w:tabs>
          <w:tab w:val="left" w:pos="7920"/>
        </w:tabs>
        <w:suppressAutoHyphens/>
        <w:spacing w:before="120"/>
        <w:rPr>
          <w:sz w:val="24"/>
          <w:szCs w:val="24"/>
        </w:rPr>
      </w:pPr>
    </w:p>
    <w:p w14:paraId="33D2C437" w14:textId="77777777" w:rsidR="00461C98" w:rsidRPr="00FF12A1" w:rsidRDefault="00461C98" w:rsidP="00461C98">
      <w:pPr>
        <w:tabs>
          <w:tab w:val="left" w:pos="319"/>
        </w:tabs>
        <w:rPr>
          <w:sz w:val="24"/>
          <w:szCs w:val="24"/>
        </w:rPr>
      </w:pPr>
    </w:p>
    <w:p w14:paraId="37BE4287" w14:textId="77777777" w:rsidR="00461C98" w:rsidRPr="00FF12A1" w:rsidRDefault="00461C98" w:rsidP="00461C98">
      <w:pPr>
        <w:tabs>
          <w:tab w:val="left" w:pos="319"/>
        </w:tabs>
        <w:rPr>
          <w:sz w:val="24"/>
          <w:szCs w:val="24"/>
        </w:rPr>
      </w:pPr>
    </w:p>
    <w:p w14:paraId="190B1900" w14:textId="77777777" w:rsidR="00461C98" w:rsidRPr="00FF12A1" w:rsidRDefault="00461C98" w:rsidP="00461C98">
      <w:pPr>
        <w:tabs>
          <w:tab w:val="left" w:pos="319"/>
        </w:tabs>
        <w:rPr>
          <w:sz w:val="24"/>
          <w:szCs w:val="24"/>
        </w:rPr>
      </w:pPr>
    </w:p>
    <w:p w14:paraId="59CAD450" w14:textId="77777777" w:rsidR="00461C98" w:rsidRPr="00FF12A1" w:rsidRDefault="00461C98" w:rsidP="00461C98">
      <w:pPr>
        <w:snapToGrid w:val="0"/>
        <w:rPr>
          <w:sz w:val="24"/>
          <w:szCs w:val="24"/>
        </w:rPr>
      </w:pPr>
    </w:p>
    <w:p w14:paraId="553FED8F" w14:textId="77777777" w:rsidR="00461C98" w:rsidRPr="00FF12A1" w:rsidRDefault="00461C98" w:rsidP="00461C98">
      <w:pPr>
        <w:rPr>
          <w:b/>
          <w:sz w:val="24"/>
          <w:szCs w:val="24"/>
        </w:rPr>
      </w:pPr>
    </w:p>
    <w:p w14:paraId="10896164" w14:textId="77777777" w:rsidR="00461C98" w:rsidRPr="00FF12A1" w:rsidRDefault="00461C98" w:rsidP="00461C98">
      <w:pPr>
        <w:rPr>
          <w:b/>
          <w:sz w:val="24"/>
          <w:szCs w:val="24"/>
        </w:rPr>
      </w:pPr>
    </w:p>
    <w:p w14:paraId="0A308364" w14:textId="53A75D8C" w:rsidR="006712C0" w:rsidRPr="00FF12A1" w:rsidRDefault="006712C0">
      <w:pPr>
        <w:rPr>
          <w:sz w:val="24"/>
          <w:szCs w:val="24"/>
        </w:rPr>
      </w:pPr>
      <w:r w:rsidRPr="00FF12A1">
        <w:rPr>
          <w:sz w:val="24"/>
          <w:szCs w:val="24"/>
        </w:rPr>
        <w:br w:type="page"/>
      </w:r>
    </w:p>
    <w:p w14:paraId="200E4A44" w14:textId="0B965E5F" w:rsidR="006712C0" w:rsidRDefault="006712C0" w:rsidP="006712C0">
      <w:pPr>
        <w:pStyle w:val="BodyText"/>
        <w:tabs>
          <w:tab w:val="left" w:pos="1749"/>
        </w:tabs>
        <w:ind w:right="114"/>
        <w:jc w:val="right"/>
        <w:rPr>
          <w:b/>
          <w:sz w:val="24"/>
          <w:szCs w:val="24"/>
        </w:rPr>
      </w:pPr>
      <w:r w:rsidRPr="00FF12A1">
        <w:rPr>
          <w:b/>
          <w:sz w:val="24"/>
          <w:szCs w:val="24"/>
        </w:rPr>
        <w:lastRenderedPageBreak/>
        <w:t>Pielikums Nr.</w:t>
      </w:r>
      <w:r w:rsidR="00A57135">
        <w:rPr>
          <w:b/>
          <w:sz w:val="24"/>
          <w:szCs w:val="24"/>
        </w:rPr>
        <w:t>2</w:t>
      </w:r>
    </w:p>
    <w:p w14:paraId="7BC0597B" w14:textId="6E2F184E" w:rsidR="00C42724" w:rsidRPr="00FF12A1" w:rsidRDefault="00C42724" w:rsidP="00C42724">
      <w:pPr>
        <w:spacing w:before="1"/>
        <w:ind w:left="1878"/>
        <w:jc w:val="right"/>
        <w:rPr>
          <w:b/>
          <w:sz w:val="24"/>
          <w:szCs w:val="24"/>
        </w:rPr>
      </w:pPr>
      <w:r>
        <w:rPr>
          <w:b/>
          <w:sz w:val="24"/>
          <w:szCs w:val="24"/>
        </w:rPr>
        <w:t xml:space="preserve">AS Maag Latvija </w:t>
      </w:r>
    </w:p>
    <w:p w14:paraId="40F71097" w14:textId="77777777" w:rsidR="00C42724" w:rsidRDefault="00C42724" w:rsidP="00C42724">
      <w:pPr>
        <w:pStyle w:val="BodyText"/>
        <w:tabs>
          <w:tab w:val="left" w:pos="9228"/>
        </w:tabs>
        <w:ind w:right="116"/>
        <w:jc w:val="right"/>
        <w:rPr>
          <w:b/>
          <w:sz w:val="24"/>
          <w:szCs w:val="24"/>
        </w:rPr>
      </w:pPr>
      <w:r>
        <w:rPr>
          <w:b/>
          <w:sz w:val="24"/>
          <w:szCs w:val="24"/>
        </w:rPr>
        <w:t>I</w:t>
      </w:r>
      <w:r w:rsidR="006712C0" w:rsidRPr="00FF12A1">
        <w:rPr>
          <w:b/>
          <w:sz w:val="24"/>
          <w:szCs w:val="24"/>
        </w:rPr>
        <w:t xml:space="preserve">epirkuma </w:t>
      </w:r>
      <w:r>
        <w:rPr>
          <w:b/>
          <w:sz w:val="24"/>
          <w:szCs w:val="24"/>
        </w:rPr>
        <w:t xml:space="preserve">ID </w:t>
      </w:r>
      <w:r w:rsidR="006712C0" w:rsidRPr="00FF12A1">
        <w:rPr>
          <w:b/>
          <w:sz w:val="24"/>
          <w:szCs w:val="24"/>
        </w:rPr>
        <w:t xml:space="preserve">Nr. </w:t>
      </w:r>
    </w:p>
    <w:p w14:paraId="5F43DB75" w14:textId="6CB04294" w:rsidR="006712C0" w:rsidRPr="00FF12A1" w:rsidRDefault="00C42724" w:rsidP="00C42724">
      <w:pPr>
        <w:pStyle w:val="BodyText"/>
        <w:tabs>
          <w:tab w:val="left" w:pos="9228"/>
        </w:tabs>
        <w:ind w:right="116"/>
        <w:jc w:val="right"/>
        <w:rPr>
          <w:b/>
          <w:sz w:val="24"/>
          <w:szCs w:val="24"/>
        </w:rPr>
      </w:pPr>
      <w:r>
        <w:rPr>
          <w:b/>
          <w:sz w:val="24"/>
          <w:szCs w:val="24"/>
        </w:rPr>
        <w:t>MAAG LATVIJA 05/2026-01</w:t>
      </w:r>
    </w:p>
    <w:p w14:paraId="0020A8AA" w14:textId="77777777" w:rsidR="00DC6819" w:rsidRPr="00FF12A1" w:rsidRDefault="00DC6819" w:rsidP="006712C0">
      <w:pPr>
        <w:spacing w:before="1"/>
        <w:ind w:left="1878"/>
        <w:rPr>
          <w:b/>
          <w:sz w:val="24"/>
          <w:szCs w:val="24"/>
        </w:rPr>
      </w:pPr>
    </w:p>
    <w:p w14:paraId="43CA95F0" w14:textId="57DACE14" w:rsidR="006712C0" w:rsidRPr="00FF12A1" w:rsidRDefault="006712C0" w:rsidP="006712C0">
      <w:pPr>
        <w:spacing w:before="1"/>
        <w:ind w:left="1878"/>
        <w:rPr>
          <w:b/>
          <w:sz w:val="24"/>
          <w:szCs w:val="24"/>
        </w:rPr>
      </w:pPr>
      <w:r w:rsidRPr="00FF12A1">
        <w:rPr>
          <w:b/>
          <w:sz w:val="24"/>
          <w:szCs w:val="24"/>
        </w:rPr>
        <w:t>Apliecinājums par neatkarīgi izstrādātu piedāvājumu</w:t>
      </w:r>
    </w:p>
    <w:p w14:paraId="4DE70415" w14:textId="77777777" w:rsidR="006712C0" w:rsidRPr="00FF12A1" w:rsidRDefault="006712C0" w:rsidP="006712C0">
      <w:pPr>
        <w:pStyle w:val="BodyText"/>
        <w:spacing w:before="6"/>
        <w:rPr>
          <w:b/>
          <w:sz w:val="24"/>
          <w:szCs w:val="24"/>
        </w:rPr>
      </w:pPr>
    </w:p>
    <w:p w14:paraId="3294890C" w14:textId="77777777" w:rsidR="006712C0" w:rsidRPr="00FF12A1" w:rsidRDefault="006712C0" w:rsidP="006712C0">
      <w:pPr>
        <w:pStyle w:val="BodyText"/>
        <w:tabs>
          <w:tab w:val="left" w:pos="7845"/>
        </w:tabs>
        <w:ind w:left="102"/>
        <w:rPr>
          <w:sz w:val="24"/>
          <w:szCs w:val="24"/>
        </w:rPr>
      </w:pPr>
      <w:r w:rsidRPr="00FF12A1">
        <w:rPr>
          <w:sz w:val="24"/>
          <w:szCs w:val="24"/>
        </w:rPr>
        <w:t>Ar šo, sniedzot izsmeļošu un patiesu</w:t>
      </w:r>
      <w:r w:rsidRPr="00FF12A1">
        <w:rPr>
          <w:spacing w:val="-14"/>
          <w:sz w:val="24"/>
          <w:szCs w:val="24"/>
        </w:rPr>
        <w:t xml:space="preserve"> </w:t>
      </w:r>
      <w:r w:rsidRPr="00FF12A1">
        <w:rPr>
          <w:sz w:val="24"/>
          <w:szCs w:val="24"/>
        </w:rPr>
        <w:t>informāciju,</w:t>
      </w:r>
      <w:r w:rsidRPr="00FF12A1">
        <w:rPr>
          <w:spacing w:val="2"/>
          <w:sz w:val="24"/>
          <w:szCs w:val="24"/>
        </w:rPr>
        <w:t xml:space="preserve"> </w:t>
      </w:r>
      <w:r w:rsidRPr="00FF12A1">
        <w:rPr>
          <w:sz w:val="24"/>
          <w:szCs w:val="24"/>
          <w:u w:val="single"/>
        </w:rPr>
        <w:t xml:space="preserve"> </w:t>
      </w:r>
      <w:r w:rsidRPr="00FF12A1">
        <w:rPr>
          <w:sz w:val="24"/>
          <w:szCs w:val="24"/>
          <w:u w:val="single"/>
        </w:rPr>
        <w:tab/>
      </w:r>
    </w:p>
    <w:p w14:paraId="075A6F06" w14:textId="77777777" w:rsidR="006712C0" w:rsidRPr="00FF12A1" w:rsidRDefault="006712C0" w:rsidP="006712C0">
      <w:pPr>
        <w:spacing w:before="1"/>
        <w:ind w:left="5577"/>
        <w:rPr>
          <w:i/>
          <w:sz w:val="24"/>
          <w:szCs w:val="24"/>
        </w:rPr>
      </w:pPr>
      <w:r w:rsidRPr="00FF12A1">
        <w:rPr>
          <w:i/>
          <w:sz w:val="24"/>
          <w:szCs w:val="24"/>
        </w:rPr>
        <w:t>Pretendenta nosaukums, reģ. Nr.</w:t>
      </w:r>
    </w:p>
    <w:p w14:paraId="3361EE9B" w14:textId="77777777" w:rsidR="006712C0" w:rsidRPr="00FF12A1" w:rsidRDefault="006712C0" w:rsidP="006712C0">
      <w:pPr>
        <w:pStyle w:val="BodyText"/>
        <w:ind w:left="102"/>
        <w:rPr>
          <w:sz w:val="24"/>
          <w:szCs w:val="24"/>
        </w:rPr>
      </w:pPr>
      <w:r w:rsidRPr="00FF12A1">
        <w:rPr>
          <w:sz w:val="24"/>
          <w:szCs w:val="24"/>
        </w:rPr>
        <w:t>(turpmāk – Pretendents) attiecībā uz konkrēto iepirkuma procedūru apliecina, ka:</w:t>
      </w:r>
    </w:p>
    <w:p w14:paraId="4F0B7757" w14:textId="77777777" w:rsidR="006712C0" w:rsidRPr="00FF12A1" w:rsidRDefault="006712C0">
      <w:pPr>
        <w:pStyle w:val="ListParagraph"/>
        <w:numPr>
          <w:ilvl w:val="0"/>
          <w:numId w:val="5"/>
        </w:numPr>
        <w:tabs>
          <w:tab w:val="left" w:pos="1050"/>
        </w:tabs>
        <w:ind w:firstLine="708"/>
        <w:jc w:val="both"/>
        <w:rPr>
          <w:sz w:val="24"/>
          <w:szCs w:val="24"/>
        </w:rPr>
      </w:pPr>
      <w:r w:rsidRPr="00FF12A1">
        <w:rPr>
          <w:sz w:val="24"/>
          <w:szCs w:val="24"/>
        </w:rPr>
        <w:t>Pretendents ir iepazinies un piekrīt šī apliecinājuma</w:t>
      </w:r>
      <w:r w:rsidRPr="00FF12A1">
        <w:rPr>
          <w:spacing w:val="-2"/>
          <w:sz w:val="24"/>
          <w:szCs w:val="24"/>
        </w:rPr>
        <w:t xml:space="preserve"> </w:t>
      </w:r>
      <w:r w:rsidRPr="00FF12A1">
        <w:rPr>
          <w:sz w:val="24"/>
          <w:szCs w:val="24"/>
        </w:rPr>
        <w:t>saturam.</w:t>
      </w:r>
    </w:p>
    <w:p w14:paraId="05EE25F1" w14:textId="77777777" w:rsidR="006712C0" w:rsidRPr="00FF12A1" w:rsidRDefault="006712C0">
      <w:pPr>
        <w:pStyle w:val="ListParagraph"/>
        <w:numPr>
          <w:ilvl w:val="0"/>
          <w:numId w:val="5"/>
        </w:numPr>
        <w:tabs>
          <w:tab w:val="left" w:pos="1041"/>
        </w:tabs>
        <w:ind w:right="167" w:firstLine="708"/>
        <w:jc w:val="both"/>
        <w:rPr>
          <w:sz w:val="24"/>
          <w:szCs w:val="24"/>
        </w:rPr>
      </w:pPr>
      <w:r w:rsidRPr="00FF12A1">
        <w:rPr>
          <w:sz w:val="24"/>
          <w:szCs w:val="24"/>
        </w:rPr>
        <w:t>Pretendents</w:t>
      </w:r>
      <w:r w:rsidRPr="00FF12A1">
        <w:rPr>
          <w:spacing w:val="-12"/>
          <w:sz w:val="24"/>
          <w:szCs w:val="24"/>
        </w:rPr>
        <w:t xml:space="preserve"> </w:t>
      </w:r>
      <w:r w:rsidRPr="00FF12A1">
        <w:rPr>
          <w:sz w:val="24"/>
          <w:szCs w:val="24"/>
        </w:rPr>
        <w:t>apzinās</w:t>
      </w:r>
      <w:r w:rsidRPr="00FF12A1">
        <w:rPr>
          <w:spacing w:val="-12"/>
          <w:sz w:val="24"/>
          <w:szCs w:val="24"/>
        </w:rPr>
        <w:t xml:space="preserve"> </w:t>
      </w:r>
      <w:r w:rsidRPr="00FF12A1">
        <w:rPr>
          <w:sz w:val="24"/>
          <w:szCs w:val="24"/>
        </w:rPr>
        <w:t>savu</w:t>
      </w:r>
      <w:r w:rsidRPr="00FF12A1">
        <w:rPr>
          <w:spacing w:val="-12"/>
          <w:sz w:val="24"/>
          <w:szCs w:val="24"/>
        </w:rPr>
        <w:t xml:space="preserve"> </w:t>
      </w:r>
      <w:r w:rsidRPr="00FF12A1">
        <w:rPr>
          <w:sz w:val="24"/>
          <w:szCs w:val="24"/>
        </w:rPr>
        <w:t>pienākumu</w:t>
      </w:r>
      <w:r w:rsidRPr="00FF12A1">
        <w:rPr>
          <w:spacing w:val="-12"/>
          <w:sz w:val="24"/>
          <w:szCs w:val="24"/>
        </w:rPr>
        <w:t xml:space="preserve"> </w:t>
      </w:r>
      <w:r w:rsidRPr="00FF12A1">
        <w:rPr>
          <w:sz w:val="24"/>
          <w:szCs w:val="24"/>
        </w:rPr>
        <w:t>šajā</w:t>
      </w:r>
      <w:r w:rsidRPr="00FF12A1">
        <w:rPr>
          <w:spacing w:val="-12"/>
          <w:sz w:val="24"/>
          <w:szCs w:val="24"/>
        </w:rPr>
        <w:t xml:space="preserve"> </w:t>
      </w:r>
      <w:r w:rsidRPr="00FF12A1">
        <w:rPr>
          <w:sz w:val="24"/>
          <w:szCs w:val="24"/>
        </w:rPr>
        <w:t>apliecinājumā</w:t>
      </w:r>
      <w:r w:rsidRPr="00FF12A1">
        <w:rPr>
          <w:spacing w:val="-12"/>
          <w:sz w:val="24"/>
          <w:szCs w:val="24"/>
        </w:rPr>
        <w:t xml:space="preserve"> </w:t>
      </w:r>
      <w:r w:rsidRPr="00FF12A1">
        <w:rPr>
          <w:sz w:val="24"/>
          <w:szCs w:val="24"/>
        </w:rPr>
        <w:t>norādīt</w:t>
      </w:r>
      <w:r w:rsidRPr="00FF12A1">
        <w:rPr>
          <w:spacing w:val="-11"/>
          <w:sz w:val="24"/>
          <w:szCs w:val="24"/>
        </w:rPr>
        <w:t xml:space="preserve"> </w:t>
      </w:r>
      <w:r w:rsidRPr="00FF12A1">
        <w:rPr>
          <w:sz w:val="24"/>
          <w:szCs w:val="24"/>
        </w:rPr>
        <w:t>pilnīgu,</w:t>
      </w:r>
      <w:r w:rsidRPr="00FF12A1">
        <w:rPr>
          <w:spacing w:val="-9"/>
          <w:sz w:val="24"/>
          <w:szCs w:val="24"/>
        </w:rPr>
        <w:t xml:space="preserve"> </w:t>
      </w:r>
      <w:r w:rsidRPr="00FF12A1">
        <w:rPr>
          <w:sz w:val="24"/>
          <w:szCs w:val="24"/>
        </w:rPr>
        <w:t>izsmeļošu</w:t>
      </w:r>
      <w:r w:rsidRPr="00FF12A1">
        <w:rPr>
          <w:spacing w:val="-13"/>
          <w:sz w:val="24"/>
          <w:szCs w:val="24"/>
        </w:rPr>
        <w:t xml:space="preserve"> </w:t>
      </w:r>
      <w:r w:rsidRPr="00FF12A1">
        <w:rPr>
          <w:sz w:val="24"/>
          <w:szCs w:val="24"/>
        </w:rPr>
        <w:t>un patiesu</w:t>
      </w:r>
      <w:r w:rsidRPr="00FF12A1">
        <w:rPr>
          <w:spacing w:val="-2"/>
          <w:sz w:val="24"/>
          <w:szCs w:val="24"/>
        </w:rPr>
        <w:t xml:space="preserve"> </w:t>
      </w:r>
      <w:r w:rsidRPr="00FF12A1">
        <w:rPr>
          <w:sz w:val="24"/>
          <w:szCs w:val="24"/>
        </w:rPr>
        <w:t>informāciju.</w:t>
      </w:r>
    </w:p>
    <w:p w14:paraId="1C324028" w14:textId="77777777" w:rsidR="006712C0" w:rsidRPr="00FF12A1" w:rsidRDefault="006712C0">
      <w:pPr>
        <w:pStyle w:val="ListParagraph"/>
        <w:numPr>
          <w:ilvl w:val="0"/>
          <w:numId w:val="5"/>
        </w:numPr>
        <w:tabs>
          <w:tab w:val="left" w:pos="1113"/>
        </w:tabs>
        <w:ind w:right="173" w:firstLine="708"/>
        <w:jc w:val="both"/>
        <w:rPr>
          <w:sz w:val="24"/>
          <w:szCs w:val="24"/>
        </w:rPr>
      </w:pPr>
      <w:r w:rsidRPr="00FF12A1">
        <w:rPr>
          <w:sz w:val="24"/>
          <w:szCs w:val="24"/>
        </w:rPr>
        <w:t>Pretendenta iepirkuma piedāvājumu ir parakstījusi/šas pretendenta pilnvarotā/ās persona/s.</w:t>
      </w:r>
    </w:p>
    <w:p w14:paraId="4ED3FB73" w14:textId="77777777" w:rsidR="006712C0" w:rsidRPr="00FF12A1" w:rsidRDefault="006712C0">
      <w:pPr>
        <w:pStyle w:val="ListParagraph"/>
        <w:numPr>
          <w:ilvl w:val="0"/>
          <w:numId w:val="5"/>
        </w:numPr>
        <w:tabs>
          <w:tab w:val="left" w:pos="1074"/>
        </w:tabs>
        <w:spacing w:before="3" w:line="276" w:lineRule="exact"/>
        <w:ind w:right="168" w:firstLine="708"/>
        <w:jc w:val="both"/>
        <w:rPr>
          <w:sz w:val="24"/>
          <w:szCs w:val="24"/>
        </w:rPr>
      </w:pPr>
      <w:r w:rsidRPr="00FF12A1">
        <w:rPr>
          <w:sz w:val="24"/>
          <w:szCs w:val="24"/>
        </w:rPr>
        <w:t>Pretendents informē, ka ir iesniedzis piedāvājumu neatkarīgi no konkurentiem</w:t>
      </w:r>
      <w:r w:rsidRPr="00FF12A1">
        <w:rPr>
          <w:position w:val="9"/>
          <w:sz w:val="24"/>
          <w:szCs w:val="24"/>
        </w:rPr>
        <w:t xml:space="preserve">1 </w:t>
      </w:r>
      <w:r w:rsidRPr="00FF12A1">
        <w:rPr>
          <w:sz w:val="24"/>
          <w:szCs w:val="24"/>
        </w:rPr>
        <w:t>un bez konsultācijām, līgumiem vai vienošanām. Pretendentam ne ar vienu konkurentu nav bijusi saziņa attiecībā</w:t>
      </w:r>
      <w:r w:rsidRPr="00FF12A1">
        <w:rPr>
          <w:spacing w:val="-1"/>
          <w:sz w:val="24"/>
          <w:szCs w:val="24"/>
        </w:rPr>
        <w:t xml:space="preserve"> </w:t>
      </w:r>
      <w:r w:rsidRPr="00FF12A1">
        <w:rPr>
          <w:sz w:val="24"/>
          <w:szCs w:val="24"/>
        </w:rPr>
        <w:t>uz:</w:t>
      </w:r>
    </w:p>
    <w:p w14:paraId="3562381B" w14:textId="77777777" w:rsidR="006712C0" w:rsidRPr="00FF12A1" w:rsidRDefault="006712C0">
      <w:pPr>
        <w:pStyle w:val="ListParagraph"/>
        <w:numPr>
          <w:ilvl w:val="1"/>
          <w:numId w:val="5"/>
        </w:numPr>
        <w:tabs>
          <w:tab w:val="left" w:pos="1526"/>
        </w:tabs>
        <w:spacing w:line="273" w:lineRule="exact"/>
        <w:ind w:firstLine="10"/>
        <w:jc w:val="both"/>
        <w:rPr>
          <w:sz w:val="24"/>
          <w:szCs w:val="24"/>
        </w:rPr>
      </w:pPr>
      <w:r w:rsidRPr="00FF12A1">
        <w:rPr>
          <w:sz w:val="24"/>
          <w:szCs w:val="24"/>
        </w:rPr>
        <w:t>cenām;</w:t>
      </w:r>
    </w:p>
    <w:p w14:paraId="140F28AC" w14:textId="77777777" w:rsidR="006712C0" w:rsidRPr="00FF12A1" w:rsidRDefault="006712C0">
      <w:pPr>
        <w:pStyle w:val="ListParagraph"/>
        <w:numPr>
          <w:ilvl w:val="1"/>
          <w:numId w:val="5"/>
        </w:numPr>
        <w:tabs>
          <w:tab w:val="left" w:pos="1526"/>
        </w:tabs>
        <w:ind w:firstLine="10"/>
        <w:jc w:val="both"/>
        <w:rPr>
          <w:sz w:val="24"/>
          <w:szCs w:val="24"/>
        </w:rPr>
      </w:pPr>
      <w:r w:rsidRPr="00FF12A1">
        <w:rPr>
          <w:sz w:val="24"/>
          <w:szCs w:val="24"/>
        </w:rPr>
        <w:t>cenas aprēķināšanas metodēm, faktoriem (apstākļiem) vai</w:t>
      </w:r>
      <w:r w:rsidRPr="00FF12A1">
        <w:rPr>
          <w:spacing w:val="-3"/>
          <w:sz w:val="24"/>
          <w:szCs w:val="24"/>
        </w:rPr>
        <w:t xml:space="preserve"> </w:t>
      </w:r>
      <w:r w:rsidRPr="00FF12A1">
        <w:rPr>
          <w:sz w:val="24"/>
          <w:szCs w:val="24"/>
        </w:rPr>
        <w:t>formulām;</w:t>
      </w:r>
    </w:p>
    <w:p w14:paraId="2497FF31" w14:textId="77777777" w:rsidR="006712C0" w:rsidRPr="00FF12A1" w:rsidRDefault="006712C0">
      <w:pPr>
        <w:pStyle w:val="ListParagraph"/>
        <w:numPr>
          <w:ilvl w:val="1"/>
          <w:numId w:val="5"/>
        </w:numPr>
        <w:tabs>
          <w:tab w:val="left" w:pos="1598"/>
        </w:tabs>
        <w:ind w:right="172" w:firstLine="0"/>
        <w:jc w:val="both"/>
        <w:rPr>
          <w:sz w:val="24"/>
          <w:szCs w:val="24"/>
        </w:rPr>
      </w:pPr>
      <w:r w:rsidRPr="00FF12A1">
        <w:rPr>
          <w:sz w:val="24"/>
          <w:szCs w:val="24"/>
        </w:rPr>
        <w:t>nodomu vai lēmumu piedalīties vai nepiedalīties iepirkumā (iesniegt vai neiesniegt piedāvājumu);</w:t>
      </w:r>
      <w:r w:rsidRPr="00FF12A1">
        <w:rPr>
          <w:spacing w:val="1"/>
          <w:sz w:val="24"/>
          <w:szCs w:val="24"/>
        </w:rPr>
        <w:t xml:space="preserve"> </w:t>
      </w:r>
      <w:r w:rsidRPr="00FF12A1">
        <w:rPr>
          <w:sz w:val="24"/>
          <w:szCs w:val="24"/>
        </w:rPr>
        <w:t>vai</w:t>
      </w:r>
    </w:p>
    <w:p w14:paraId="7625B0D2" w14:textId="77777777" w:rsidR="006712C0" w:rsidRPr="00FF12A1" w:rsidRDefault="006712C0">
      <w:pPr>
        <w:pStyle w:val="ListParagraph"/>
        <w:numPr>
          <w:ilvl w:val="1"/>
          <w:numId w:val="5"/>
        </w:numPr>
        <w:tabs>
          <w:tab w:val="left" w:pos="1526"/>
        </w:tabs>
        <w:spacing w:before="1"/>
        <w:ind w:firstLine="10"/>
        <w:jc w:val="both"/>
        <w:rPr>
          <w:sz w:val="24"/>
          <w:szCs w:val="24"/>
        </w:rPr>
      </w:pPr>
      <w:r w:rsidRPr="00FF12A1">
        <w:rPr>
          <w:sz w:val="24"/>
          <w:szCs w:val="24"/>
        </w:rPr>
        <w:t>tādu piedāvājuma iesniegšanu, kas neatbilst iepirkuma</w:t>
      </w:r>
      <w:r w:rsidRPr="00FF12A1">
        <w:rPr>
          <w:spacing w:val="-1"/>
          <w:sz w:val="24"/>
          <w:szCs w:val="24"/>
        </w:rPr>
        <w:t xml:space="preserve"> </w:t>
      </w:r>
      <w:r w:rsidRPr="00FF12A1">
        <w:rPr>
          <w:sz w:val="24"/>
          <w:szCs w:val="24"/>
        </w:rPr>
        <w:t>prasībām;</w:t>
      </w:r>
    </w:p>
    <w:p w14:paraId="1EFD6712" w14:textId="77777777" w:rsidR="006712C0" w:rsidRPr="00FF12A1" w:rsidRDefault="006712C0">
      <w:pPr>
        <w:pStyle w:val="ListParagraph"/>
        <w:numPr>
          <w:ilvl w:val="1"/>
          <w:numId w:val="5"/>
        </w:numPr>
        <w:tabs>
          <w:tab w:val="left" w:pos="1516"/>
        </w:tabs>
        <w:ind w:right="168" w:firstLine="0"/>
        <w:jc w:val="both"/>
        <w:rPr>
          <w:sz w:val="24"/>
          <w:szCs w:val="24"/>
        </w:rPr>
      </w:pPr>
      <w:r w:rsidRPr="00FF12A1">
        <w:rPr>
          <w:sz w:val="24"/>
          <w:szCs w:val="24"/>
        </w:rPr>
        <w:t>kvalitāti, apjomu, specifikāciju, izpildes, piegādes vai citiem nosacījumiem, kas risināmi neatkarīgi no konkurentiem, tiem produktiem vai pakalpojumiem, uz ko attiecas šis</w:t>
      </w:r>
      <w:r w:rsidRPr="00FF12A1">
        <w:rPr>
          <w:spacing w:val="-3"/>
          <w:sz w:val="24"/>
          <w:szCs w:val="24"/>
        </w:rPr>
        <w:t xml:space="preserve"> </w:t>
      </w:r>
      <w:r w:rsidRPr="00FF12A1">
        <w:rPr>
          <w:sz w:val="24"/>
          <w:szCs w:val="24"/>
        </w:rPr>
        <w:t>iepirkums.</w:t>
      </w:r>
    </w:p>
    <w:p w14:paraId="7A67DDE6" w14:textId="77777777" w:rsidR="006712C0" w:rsidRPr="00FF12A1" w:rsidRDefault="006712C0">
      <w:pPr>
        <w:pStyle w:val="ListParagraph"/>
        <w:numPr>
          <w:ilvl w:val="0"/>
          <w:numId w:val="5"/>
        </w:numPr>
        <w:tabs>
          <w:tab w:val="left" w:pos="1036"/>
        </w:tabs>
        <w:ind w:right="168" w:firstLine="708"/>
        <w:jc w:val="both"/>
        <w:rPr>
          <w:sz w:val="24"/>
          <w:szCs w:val="24"/>
        </w:rPr>
      </w:pPr>
      <w:r w:rsidRPr="00FF12A1">
        <w:rPr>
          <w:sz w:val="24"/>
          <w:szCs w:val="24"/>
        </w:rPr>
        <w:t>Pretendents</w:t>
      </w:r>
      <w:r w:rsidRPr="00FF12A1">
        <w:rPr>
          <w:spacing w:val="-15"/>
          <w:sz w:val="24"/>
          <w:szCs w:val="24"/>
        </w:rPr>
        <w:t xml:space="preserve"> </w:t>
      </w:r>
      <w:r w:rsidRPr="00FF12A1">
        <w:rPr>
          <w:sz w:val="24"/>
          <w:szCs w:val="24"/>
        </w:rPr>
        <w:t>nav</w:t>
      </w:r>
      <w:r w:rsidRPr="00FF12A1">
        <w:rPr>
          <w:spacing w:val="-16"/>
          <w:sz w:val="24"/>
          <w:szCs w:val="24"/>
        </w:rPr>
        <w:t xml:space="preserve"> </w:t>
      </w:r>
      <w:r w:rsidRPr="00FF12A1">
        <w:rPr>
          <w:sz w:val="24"/>
          <w:szCs w:val="24"/>
        </w:rPr>
        <w:t>apzināti,</w:t>
      </w:r>
      <w:r w:rsidRPr="00FF12A1">
        <w:rPr>
          <w:spacing w:val="-16"/>
          <w:sz w:val="24"/>
          <w:szCs w:val="24"/>
        </w:rPr>
        <w:t xml:space="preserve"> </w:t>
      </w:r>
      <w:r w:rsidRPr="00FF12A1">
        <w:rPr>
          <w:sz w:val="24"/>
          <w:szCs w:val="24"/>
        </w:rPr>
        <w:t>tieši</w:t>
      </w:r>
      <w:r w:rsidRPr="00FF12A1">
        <w:rPr>
          <w:spacing w:val="-15"/>
          <w:sz w:val="24"/>
          <w:szCs w:val="24"/>
        </w:rPr>
        <w:t xml:space="preserve"> </w:t>
      </w:r>
      <w:r w:rsidRPr="00FF12A1">
        <w:rPr>
          <w:sz w:val="24"/>
          <w:szCs w:val="24"/>
        </w:rPr>
        <w:t>vai</w:t>
      </w:r>
      <w:r w:rsidRPr="00FF12A1">
        <w:rPr>
          <w:spacing w:val="-16"/>
          <w:sz w:val="24"/>
          <w:szCs w:val="24"/>
        </w:rPr>
        <w:t xml:space="preserve"> </w:t>
      </w:r>
      <w:r w:rsidRPr="00FF12A1">
        <w:rPr>
          <w:sz w:val="24"/>
          <w:szCs w:val="24"/>
        </w:rPr>
        <w:t>netieši</w:t>
      </w:r>
      <w:r w:rsidRPr="00FF12A1">
        <w:rPr>
          <w:spacing w:val="-13"/>
          <w:sz w:val="24"/>
          <w:szCs w:val="24"/>
        </w:rPr>
        <w:t xml:space="preserve"> </w:t>
      </w:r>
      <w:r w:rsidRPr="00FF12A1">
        <w:rPr>
          <w:sz w:val="24"/>
          <w:szCs w:val="24"/>
        </w:rPr>
        <w:t>atklājis</w:t>
      </w:r>
      <w:r w:rsidRPr="00FF12A1">
        <w:rPr>
          <w:spacing w:val="-13"/>
          <w:sz w:val="24"/>
          <w:szCs w:val="24"/>
        </w:rPr>
        <w:t xml:space="preserve"> </w:t>
      </w:r>
      <w:r w:rsidRPr="00FF12A1">
        <w:rPr>
          <w:sz w:val="24"/>
          <w:szCs w:val="24"/>
        </w:rPr>
        <w:t>un</w:t>
      </w:r>
      <w:r w:rsidRPr="00FF12A1">
        <w:rPr>
          <w:spacing w:val="-16"/>
          <w:sz w:val="24"/>
          <w:szCs w:val="24"/>
        </w:rPr>
        <w:t xml:space="preserve"> </w:t>
      </w:r>
      <w:r w:rsidRPr="00FF12A1">
        <w:rPr>
          <w:sz w:val="24"/>
          <w:szCs w:val="24"/>
        </w:rPr>
        <w:t>neatklās</w:t>
      </w:r>
      <w:r w:rsidRPr="00FF12A1">
        <w:rPr>
          <w:spacing w:val="-15"/>
          <w:sz w:val="24"/>
          <w:szCs w:val="24"/>
        </w:rPr>
        <w:t xml:space="preserve"> </w:t>
      </w:r>
      <w:r w:rsidRPr="00FF12A1">
        <w:rPr>
          <w:sz w:val="24"/>
          <w:szCs w:val="24"/>
        </w:rPr>
        <w:t>piedāvājuma</w:t>
      </w:r>
      <w:r w:rsidRPr="00FF12A1">
        <w:rPr>
          <w:spacing w:val="-12"/>
          <w:sz w:val="24"/>
          <w:szCs w:val="24"/>
        </w:rPr>
        <w:t xml:space="preserve"> </w:t>
      </w:r>
      <w:r w:rsidRPr="00FF12A1">
        <w:rPr>
          <w:sz w:val="24"/>
          <w:szCs w:val="24"/>
        </w:rPr>
        <w:t>noteikumus nevienam konkurentam pirms oficiālā piedāvājumu atvēršanas datuma un laika vai līguma slēgšanas tiesību</w:t>
      </w:r>
      <w:r w:rsidRPr="00FF12A1">
        <w:rPr>
          <w:spacing w:val="-3"/>
          <w:sz w:val="24"/>
          <w:szCs w:val="24"/>
        </w:rPr>
        <w:t xml:space="preserve"> </w:t>
      </w:r>
      <w:r w:rsidRPr="00FF12A1">
        <w:rPr>
          <w:sz w:val="24"/>
          <w:szCs w:val="24"/>
        </w:rPr>
        <w:t>piešķiršanas.</w:t>
      </w:r>
    </w:p>
    <w:p w14:paraId="7DB8C1E1" w14:textId="77777777" w:rsidR="006712C0" w:rsidRPr="00FF12A1" w:rsidRDefault="006712C0">
      <w:pPr>
        <w:pStyle w:val="ListParagraph"/>
        <w:numPr>
          <w:ilvl w:val="0"/>
          <w:numId w:val="5"/>
        </w:numPr>
        <w:tabs>
          <w:tab w:val="left" w:pos="1125"/>
        </w:tabs>
        <w:ind w:right="172" w:firstLine="708"/>
        <w:jc w:val="both"/>
        <w:rPr>
          <w:sz w:val="24"/>
          <w:szCs w:val="24"/>
        </w:rPr>
      </w:pPr>
      <w:r w:rsidRPr="00FF12A1">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FF12A1">
        <w:rPr>
          <w:spacing w:val="-11"/>
          <w:sz w:val="24"/>
          <w:szCs w:val="24"/>
        </w:rPr>
        <w:t xml:space="preserve"> </w:t>
      </w:r>
      <w:r w:rsidRPr="00FF12A1">
        <w:rPr>
          <w:sz w:val="24"/>
          <w:szCs w:val="24"/>
        </w:rPr>
        <w:t>procedūrā.</w:t>
      </w:r>
    </w:p>
    <w:p w14:paraId="33F2C25C" w14:textId="77777777" w:rsidR="006712C0" w:rsidRPr="00FF12A1" w:rsidRDefault="006712C0" w:rsidP="006712C0">
      <w:pPr>
        <w:pStyle w:val="ListParagraph"/>
        <w:tabs>
          <w:tab w:val="left" w:pos="1125"/>
        </w:tabs>
        <w:ind w:left="810" w:right="172"/>
        <w:rPr>
          <w:sz w:val="24"/>
          <w:szCs w:val="24"/>
        </w:rPr>
      </w:pPr>
      <w:r w:rsidRPr="00FF12A1">
        <w:rPr>
          <w:sz w:val="24"/>
          <w:szCs w:val="24"/>
        </w:rPr>
        <w:t>/_____________/  Paraksts</w:t>
      </w:r>
    </w:p>
    <w:p w14:paraId="03171360" w14:textId="77777777" w:rsidR="006712C0" w:rsidRPr="00FF12A1" w:rsidRDefault="006712C0" w:rsidP="006712C0">
      <w:pPr>
        <w:pStyle w:val="ListParagraph"/>
        <w:tabs>
          <w:tab w:val="left" w:pos="1125"/>
        </w:tabs>
        <w:ind w:left="810" w:right="172"/>
        <w:rPr>
          <w:sz w:val="24"/>
          <w:szCs w:val="24"/>
        </w:rPr>
      </w:pPr>
    </w:p>
    <w:p w14:paraId="274EF616" w14:textId="77777777" w:rsidR="006712C0" w:rsidRPr="00FF12A1" w:rsidRDefault="006712C0" w:rsidP="006712C0">
      <w:pPr>
        <w:pStyle w:val="ListParagraph"/>
        <w:tabs>
          <w:tab w:val="left" w:pos="1125"/>
        </w:tabs>
        <w:ind w:left="810" w:right="172"/>
        <w:rPr>
          <w:sz w:val="24"/>
          <w:szCs w:val="24"/>
        </w:rPr>
      </w:pPr>
      <w:r w:rsidRPr="00FF12A1">
        <w:rPr>
          <w:sz w:val="24"/>
          <w:szCs w:val="24"/>
        </w:rPr>
        <w:t>/_____________/ Datums</w:t>
      </w:r>
    </w:p>
    <w:p w14:paraId="1B4363EB" w14:textId="77777777" w:rsidR="006712C0" w:rsidRPr="00FF12A1" w:rsidRDefault="006712C0" w:rsidP="006712C0">
      <w:pPr>
        <w:spacing w:before="86" w:line="242" w:lineRule="auto"/>
        <w:ind w:left="102" w:right="315"/>
        <w:rPr>
          <w:position w:val="7"/>
          <w:sz w:val="24"/>
          <w:szCs w:val="24"/>
        </w:rPr>
      </w:pPr>
    </w:p>
    <w:p w14:paraId="035CE227" w14:textId="77777777" w:rsidR="006712C0" w:rsidRPr="00FF12A1" w:rsidRDefault="006712C0" w:rsidP="006712C0">
      <w:pPr>
        <w:spacing w:before="86" w:line="242" w:lineRule="auto"/>
        <w:ind w:left="102" w:right="315"/>
        <w:rPr>
          <w:position w:val="7"/>
          <w:sz w:val="24"/>
          <w:szCs w:val="24"/>
        </w:rPr>
      </w:pPr>
    </w:p>
    <w:p w14:paraId="1D5C92FD" w14:textId="77777777" w:rsidR="006712C0" w:rsidRPr="00FF12A1" w:rsidRDefault="006712C0" w:rsidP="006712C0">
      <w:pPr>
        <w:spacing w:before="86" w:line="242" w:lineRule="auto"/>
        <w:ind w:left="102" w:right="315"/>
        <w:rPr>
          <w:sz w:val="24"/>
          <w:szCs w:val="24"/>
        </w:rPr>
      </w:pPr>
      <w:r w:rsidRPr="00FF12A1">
        <w:rPr>
          <w:position w:val="7"/>
          <w:sz w:val="24"/>
          <w:szCs w:val="24"/>
        </w:rPr>
        <w:t xml:space="preserve">1 </w:t>
      </w:r>
      <w:r w:rsidRPr="00FF12A1">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6DEA9EFE" w:rsidR="00934A06" w:rsidRDefault="00934A06">
      <w:pPr>
        <w:rPr>
          <w:sz w:val="24"/>
          <w:szCs w:val="24"/>
        </w:rPr>
      </w:pPr>
      <w:r>
        <w:rPr>
          <w:sz w:val="24"/>
          <w:szCs w:val="24"/>
        </w:rPr>
        <w:br w:type="page"/>
      </w:r>
    </w:p>
    <w:p w14:paraId="748C5339" w14:textId="54F65CA1" w:rsidR="00934A06" w:rsidRDefault="00934A06" w:rsidP="00934A06">
      <w:pPr>
        <w:pStyle w:val="BodyText"/>
        <w:tabs>
          <w:tab w:val="left" w:pos="1749"/>
        </w:tabs>
        <w:ind w:right="114"/>
        <w:jc w:val="right"/>
        <w:rPr>
          <w:b/>
          <w:sz w:val="24"/>
          <w:szCs w:val="24"/>
        </w:rPr>
      </w:pPr>
      <w:r w:rsidRPr="00FF12A1">
        <w:rPr>
          <w:b/>
          <w:sz w:val="24"/>
          <w:szCs w:val="24"/>
        </w:rPr>
        <w:lastRenderedPageBreak/>
        <w:t>Pielikums Nr.</w:t>
      </w:r>
      <w:r>
        <w:rPr>
          <w:b/>
          <w:sz w:val="24"/>
          <w:szCs w:val="24"/>
        </w:rPr>
        <w:t>3</w:t>
      </w:r>
    </w:p>
    <w:p w14:paraId="4661A77F" w14:textId="77777777" w:rsidR="00934A06" w:rsidRPr="00FF12A1" w:rsidRDefault="00934A06" w:rsidP="00934A06">
      <w:pPr>
        <w:spacing w:before="1"/>
        <w:ind w:left="1878"/>
        <w:jc w:val="right"/>
        <w:rPr>
          <w:b/>
          <w:sz w:val="24"/>
          <w:szCs w:val="24"/>
        </w:rPr>
      </w:pPr>
      <w:r>
        <w:rPr>
          <w:b/>
          <w:sz w:val="24"/>
          <w:szCs w:val="24"/>
        </w:rPr>
        <w:t xml:space="preserve">AS Maag Latvija </w:t>
      </w:r>
    </w:p>
    <w:p w14:paraId="2B637B4B" w14:textId="77777777" w:rsidR="00934A06" w:rsidRDefault="00934A06" w:rsidP="00934A06">
      <w:pPr>
        <w:pStyle w:val="BodyText"/>
        <w:tabs>
          <w:tab w:val="left" w:pos="9228"/>
        </w:tabs>
        <w:ind w:right="116"/>
        <w:jc w:val="right"/>
        <w:rPr>
          <w:b/>
          <w:sz w:val="24"/>
          <w:szCs w:val="24"/>
        </w:rPr>
      </w:pPr>
      <w:r>
        <w:rPr>
          <w:b/>
          <w:sz w:val="24"/>
          <w:szCs w:val="24"/>
        </w:rPr>
        <w:t>I</w:t>
      </w:r>
      <w:r w:rsidRPr="00FF12A1">
        <w:rPr>
          <w:b/>
          <w:sz w:val="24"/>
          <w:szCs w:val="24"/>
        </w:rPr>
        <w:t xml:space="preserve">epirkuma </w:t>
      </w:r>
      <w:r>
        <w:rPr>
          <w:b/>
          <w:sz w:val="24"/>
          <w:szCs w:val="24"/>
        </w:rPr>
        <w:t xml:space="preserve">ID </w:t>
      </w:r>
      <w:r w:rsidRPr="00FF12A1">
        <w:rPr>
          <w:b/>
          <w:sz w:val="24"/>
          <w:szCs w:val="24"/>
        </w:rPr>
        <w:t xml:space="preserve">Nr. </w:t>
      </w:r>
    </w:p>
    <w:p w14:paraId="227DC304" w14:textId="77777777" w:rsidR="00934A06" w:rsidRPr="00FF12A1" w:rsidRDefault="00934A06" w:rsidP="00934A06">
      <w:pPr>
        <w:pStyle w:val="BodyText"/>
        <w:tabs>
          <w:tab w:val="left" w:pos="9228"/>
        </w:tabs>
        <w:ind w:right="116"/>
        <w:jc w:val="right"/>
        <w:rPr>
          <w:b/>
          <w:sz w:val="24"/>
          <w:szCs w:val="24"/>
        </w:rPr>
      </w:pPr>
      <w:r>
        <w:rPr>
          <w:b/>
          <w:sz w:val="24"/>
          <w:szCs w:val="24"/>
        </w:rPr>
        <w:t>MAAG LATVIJA 05/2026-01</w:t>
      </w:r>
    </w:p>
    <w:p w14:paraId="5CE266BD" w14:textId="77777777" w:rsidR="006712C0" w:rsidRPr="00FF12A1" w:rsidRDefault="006712C0" w:rsidP="006712C0">
      <w:pPr>
        <w:rPr>
          <w:sz w:val="24"/>
          <w:szCs w:val="24"/>
        </w:rPr>
      </w:pPr>
    </w:p>
    <w:p w14:paraId="231DF0FE" w14:textId="77777777" w:rsidR="00934A06" w:rsidRPr="00D71F62" w:rsidRDefault="00934A06" w:rsidP="00934A06">
      <w:pPr>
        <w:spacing w:before="1"/>
        <w:jc w:val="center"/>
        <w:rPr>
          <w:b/>
          <w:color w:val="000000" w:themeColor="text1"/>
          <w:sz w:val="24"/>
          <w:szCs w:val="24"/>
        </w:rPr>
      </w:pPr>
      <w:bookmarkStart w:id="1" w:name="_Hlk135814883"/>
      <w:r w:rsidRPr="00D71F62">
        <w:rPr>
          <w:b/>
          <w:color w:val="000000" w:themeColor="text1"/>
          <w:sz w:val="24"/>
          <w:szCs w:val="24"/>
        </w:rPr>
        <w:t>Apstiprinājums atbilstībai konkursa vi</w:t>
      </w:r>
      <w:r>
        <w:rPr>
          <w:b/>
          <w:color w:val="000000" w:themeColor="text1"/>
          <w:sz w:val="24"/>
          <w:szCs w:val="24"/>
        </w:rPr>
        <w:t>s</w:t>
      </w:r>
      <w:r w:rsidRPr="00D71F62">
        <w:rPr>
          <w:b/>
          <w:color w:val="000000" w:themeColor="text1"/>
          <w:sz w:val="24"/>
          <w:szCs w:val="24"/>
        </w:rPr>
        <w:t>pārīgajiem nosacījumiem</w:t>
      </w:r>
      <w:bookmarkEnd w:id="1"/>
    </w:p>
    <w:p w14:paraId="4EB3140B" w14:textId="77777777" w:rsidR="00934A06" w:rsidRPr="00D71F62" w:rsidRDefault="00934A06" w:rsidP="00934A06">
      <w:pPr>
        <w:pStyle w:val="BodyText"/>
        <w:spacing w:before="6"/>
        <w:jc w:val="both"/>
        <w:rPr>
          <w:bCs/>
          <w:color w:val="000000" w:themeColor="text1"/>
          <w:sz w:val="24"/>
          <w:szCs w:val="24"/>
        </w:rPr>
      </w:pPr>
    </w:p>
    <w:p w14:paraId="4714C6AF" w14:textId="77777777" w:rsidR="00934A06" w:rsidRPr="00D71F62" w:rsidRDefault="00934A06" w:rsidP="00934A06">
      <w:pPr>
        <w:pStyle w:val="BodyText"/>
        <w:tabs>
          <w:tab w:val="left" w:pos="7845"/>
        </w:tabs>
        <w:ind w:left="102"/>
        <w:rPr>
          <w:sz w:val="24"/>
          <w:szCs w:val="24"/>
        </w:rPr>
      </w:pPr>
      <w:r w:rsidRPr="00D71F62">
        <w:rPr>
          <w:sz w:val="24"/>
          <w:szCs w:val="24"/>
        </w:rPr>
        <w:t>Ar šo, sniedzot izsmeļošu un patiesu</w:t>
      </w:r>
      <w:r w:rsidRPr="00D71F62">
        <w:rPr>
          <w:spacing w:val="-14"/>
          <w:sz w:val="24"/>
          <w:szCs w:val="24"/>
        </w:rPr>
        <w:t xml:space="preserve"> </w:t>
      </w:r>
      <w:r w:rsidRPr="00D71F62">
        <w:rPr>
          <w:sz w:val="24"/>
          <w:szCs w:val="24"/>
        </w:rPr>
        <w:t>informāciju,</w:t>
      </w:r>
      <w:r w:rsidRPr="00D71F62">
        <w:rPr>
          <w:spacing w:val="2"/>
          <w:sz w:val="24"/>
          <w:szCs w:val="24"/>
        </w:rPr>
        <w:t xml:space="preserve"> </w:t>
      </w:r>
      <w:r w:rsidRPr="00D71F62">
        <w:rPr>
          <w:sz w:val="24"/>
          <w:szCs w:val="24"/>
          <w:u w:val="single"/>
        </w:rPr>
        <w:t xml:space="preserve"> </w:t>
      </w:r>
      <w:r w:rsidRPr="00D71F62">
        <w:rPr>
          <w:sz w:val="24"/>
          <w:szCs w:val="24"/>
          <w:u w:val="single"/>
        </w:rPr>
        <w:tab/>
      </w:r>
    </w:p>
    <w:p w14:paraId="0316F581" w14:textId="77777777" w:rsidR="00934A06" w:rsidRPr="00D71F62" w:rsidRDefault="00934A06" w:rsidP="00934A06">
      <w:pPr>
        <w:spacing w:before="1"/>
        <w:ind w:left="5577"/>
        <w:rPr>
          <w:i/>
          <w:sz w:val="24"/>
          <w:szCs w:val="24"/>
        </w:rPr>
      </w:pPr>
      <w:r w:rsidRPr="00D71F62">
        <w:rPr>
          <w:i/>
          <w:sz w:val="24"/>
          <w:szCs w:val="24"/>
        </w:rPr>
        <w:t>Pretendenta nosaukums, reģ. Nr.</w:t>
      </w:r>
    </w:p>
    <w:p w14:paraId="22D505BF" w14:textId="77777777" w:rsidR="00934A06" w:rsidRPr="00D71F62" w:rsidRDefault="00934A06" w:rsidP="00934A06">
      <w:pPr>
        <w:pStyle w:val="BodyText"/>
        <w:ind w:left="102"/>
        <w:rPr>
          <w:sz w:val="24"/>
          <w:szCs w:val="24"/>
        </w:rPr>
      </w:pPr>
      <w:r w:rsidRPr="00D71F62">
        <w:rPr>
          <w:sz w:val="24"/>
          <w:szCs w:val="24"/>
        </w:rPr>
        <w:t>(turpmāk – Pretendents) attiecībā uz konkrēto iepirkuma procedūru apliecina, ka tie atbilst:</w:t>
      </w:r>
    </w:p>
    <w:p w14:paraId="614A267C" w14:textId="77777777" w:rsidR="00934A06" w:rsidRPr="00D71F62" w:rsidRDefault="00934A06" w:rsidP="00934A06">
      <w:pPr>
        <w:pStyle w:val="BodyText"/>
        <w:spacing w:before="6"/>
        <w:jc w:val="both"/>
        <w:rPr>
          <w:bCs/>
          <w:color w:val="000000" w:themeColor="text1"/>
          <w:sz w:val="24"/>
          <w:szCs w:val="24"/>
        </w:rPr>
      </w:pPr>
    </w:p>
    <w:p w14:paraId="74B3596E"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Ir vismaz trīs gadu pieredze darbā ar pārtikas rūpniecības vai konkrētās piegādes jomas iekārtām.</w:t>
      </w:r>
    </w:p>
    <w:p w14:paraId="1F7AD0DE"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Iepriekšējo trīs kalendāro gadu kopējais apgrozījums pārsniedz piedāvājuma kopējo vērtību.</w:t>
      </w:r>
    </w:p>
    <w:p w14:paraId="45AB8A86"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Spēj nodrošināt servisa līgumu reaģēšanas laiku: vienas darba dienas laikā (24h darba dienās).</w:t>
      </w:r>
    </w:p>
    <w:p w14:paraId="60EE0128" w14:textId="77777777" w:rsidR="00934A06" w:rsidRPr="00276E4E" w:rsidRDefault="00934A06" w:rsidP="00934A06">
      <w:pPr>
        <w:pStyle w:val="ListParagraph"/>
        <w:numPr>
          <w:ilvl w:val="1"/>
          <w:numId w:val="19"/>
        </w:numPr>
        <w:rPr>
          <w:bCs/>
          <w:sz w:val="24"/>
          <w:szCs w:val="24"/>
        </w:rPr>
      </w:pPr>
      <w:r w:rsidRPr="007F2AF0">
        <w:rPr>
          <w:bCs/>
          <w:color w:val="000000" w:themeColor="text1"/>
          <w:sz w:val="24"/>
          <w:szCs w:val="24"/>
        </w:rPr>
        <w:t>Piedāvātās  iekārtas  nav  iepriekš  lietotas,  tajās  nav  iebūvētas  lietotas  vai atjaunotas komponentes.</w:t>
      </w:r>
    </w:p>
    <w:p w14:paraId="25AF4A81" w14:textId="77777777" w:rsidR="00934A06" w:rsidRPr="00276E4E" w:rsidRDefault="00934A06" w:rsidP="00934A06">
      <w:pPr>
        <w:pStyle w:val="ListParagraph"/>
        <w:numPr>
          <w:ilvl w:val="0"/>
          <w:numId w:val="19"/>
        </w:numPr>
        <w:jc w:val="both"/>
        <w:rPr>
          <w:bCs/>
          <w:sz w:val="24"/>
          <w:szCs w:val="24"/>
          <w:lang w:val="en-GB"/>
        </w:rPr>
      </w:pPr>
      <w:r w:rsidRPr="00276E4E">
        <w:rPr>
          <w:bCs/>
          <w:sz w:val="24"/>
          <w:szCs w:val="24"/>
          <w:lang w:val="en-GB"/>
        </w:rPr>
        <w:t>Iepirkuma noteikumiem:</w:t>
      </w:r>
    </w:p>
    <w:p w14:paraId="50C9EAB7" w14:textId="77777777" w:rsidR="00934A06" w:rsidRPr="00276E4E" w:rsidRDefault="00934A06" w:rsidP="00934A06">
      <w:pPr>
        <w:pStyle w:val="ListParagraph"/>
        <w:numPr>
          <w:ilvl w:val="1"/>
          <w:numId w:val="19"/>
        </w:numPr>
        <w:rPr>
          <w:bCs/>
          <w:sz w:val="24"/>
          <w:szCs w:val="24"/>
          <w:lang w:val="en-GB"/>
        </w:rPr>
      </w:pPr>
      <w:r w:rsidRPr="00276E4E">
        <w:rPr>
          <w:bCs/>
          <w:sz w:val="24"/>
          <w:szCs w:val="24"/>
          <w:lang w:val="en-GB"/>
        </w:rPr>
        <w:t>Iesniedzot galējo piedāvājumu visām iekārtām jānorāda ražotāju, marku un modeli un cenu;</w:t>
      </w:r>
    </w:p>
    <w:p w14:paraId="6D3E3CA1" w14:textId="77777777" w:rsidR="00934A06" w:rsidRPr="00276E4E" w:rsidRDefault="00934A06" w:rsidP="00934A06">
      <w:pPr>
        <w:pStyle w:val="ListParagraph"/>
        <w:widowControl/>
        <w:numPr>
          <w:ilvl w:val="1"/>
          <w:numId w:val="19"/>
        </w:numPr>
        <w:autoSpaceDE/>
        <w:autoSpaceDN/>
        <w:spacing w:after="160" w:line="259" w:lineRule="auto"/>
        <w:contextualSpacing/>
        <w:jc w:val="both"/>
        <w:rPr>
          <w:sz w:val="24"/>
          <w:szCs w:val="24"/>
          <w:lang w:val="en-GB"/>
        </w:rPr>
      </w:pPr>
      <w:r w:rsidRPr="00276E4E">
        <w:rPr>
          <w:sz w:val="24"/>
          <w:szCs w:val="24"/>
          <w:lang w:val="en-GB"/>
        </w:rPr>
        <w:t>Visām rezerves daļām / papildus komponentēm jābūt iekļautām;</w:t>
      </w:r>
    </w:p>
    <w:p w14:paraId="07A8D7A4" w14:textId="77777777" w:rsidR="00934A06" w:rsidRPr="00276E4E" w:rsidRDefault="00934A06" w:rsidP="00934A06">
      <w:pPr>
        <w:pStyle w:val="ListParagraph"/>
        <w:widowControl/>
        <w:numPr>
          <w:ilvl w:val="1"/>
          <w:numId w:val="19"/>
        </w:numPr>
        <w:autoSpaceDE/>
        <w:autoSpaceDN/>
        <w:spacing w:after="160" w:line="259" w:lineRule="auto"/>
        <w:contextualSpacing/>
        <w:jc w:val="both"/>
        <w:rPr>
          <w:bCs/>
          <w:sz w:val="24"/>
          <w:szCs w:val="24"/>
          <w:lang w:val="en-GB"/>
        </w:rPr>
      </w:pPr>
      <w:r w:rsidRPr="00276E4E">
        <w:rPr>
          <w:sz w:val="24"/>
          <w:szCs w:val="24"/>
          <w:lang w:val="en-GB"/>
        </w:rPr>
        <w:t>Ja piedāvājumā būs papildu aprīkojums, tas tiks norādīts;</w:t>
      </w:r>
    </w:p>
    <w:p w14:paraId="7365584F" w14:textId="77777777" w:rsidR="00934A06" w:rsidRPr="00276E4E" w:rsidRDefault="00934A06" w:rsidP="00934A06">
      <w:pPr>
        <w:pStyle w:val="ListParagraph"/>
        <w:numPr>
          <w:ilvl w:val="1"/>
          <w:numId w:val="19"/>
        </w:numPr>
        <w:jc w:val="both"/>
        <w:rPr>
          <w:bCs/>
          <w:sz w:val="24"/>
          <w:szCs w:val="24"/>
          <w:lang w:val="en-GB"/>
        </w:rPr>
      </w:pPr>
      <w:r w:rsidRPr="00276E4E">
        <w:rPr>
          <w:bCs/>
          <w:sz w:val="24"/>
          <w:szCs w:val="24"/>
          <w:lang w:val="en-GB"/>
        </w:rPr>
        <w:t>Visas iepirkuma dokumentācijā lietotās atsauces uz konkrētiem standartiem, precēm vai ražotājiem iekārtu piegādātājs var aizstāt ar ekvivalentiem vai analogiem produktiem vai precēm, kas atbilst specifikācijas prasībām.</w:t>
      </w:r>
    </w:p>
    <w:p w14:paraId="11F9D593" w14:textId="77777777" w:rsidR="00934A06" w:rsidRPr="001A76A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Visām iekārtām nodrošina maksimāl</w:t>
      </w:r>
      <w:r>
        <w:rPr>
          <w:bCs/>
          <w:color w:val="000000" w:themeColor="text1"/>
          <w:sz w:val="24"/>
          <w:szCs w:val="24"/>
          <w:lang w:val="en-GB"/>
        </w:rPr>
        <w:t>o</w:t>
      </w:r>
      <w:r w:rsidRPr="001A76A6">
        <w:rPr>
          <w:bCs/>
          <w:color w:val="000000" w:themeColor="text1"/>
          <w:sz w:val="24"/>
          <w:szCs w:val="24"/>
          <w:lang w:val="en-GB"/>
        </w:rPr>
        <w:t xml:space="preserve"> caurplūdes jaud</w:t>
      </w:r>
      <w:r>
        <w:rPr>
          <w:bCs/>
          <w:color w:val="000000" w:themeColor="text1"/>
          <w:sz w:val="24"/>
          <w:szCs w:val="24"/>
          <w:lang w:val="en-GB"/>
        </w:rPr>
        <w:t>u</w:t>
      </w:r>
      <w:r w:rsidRPr="001A76A6">
        <w:rPr>
          <w:bCs/>
          <w:color w:val="000000" w:themeColor="text1"/>
          <w:sz w:val="24"/>
          <w:szCs w:val="24"/>
          <w:lang w:val="en-GB"/>
        </w:rPr>
        <w:t>.</w:t>
      </w:r>
    </w:p>
    <w:p w14:paraId="188C5B84" w14:textId="77777777" w:rsidR="00934A06" w:rsidRPr="00D31269" w:rsidRDefault="00934A06" w:rsidP="00934A06">
      <w:pPr>
        <w:pStyle w:val="ListParagraph"/>
        <w:numPr>
          <w:ilvl w:val="1"/>
          <w:numId w:val="19"/>
        </w:numPr>
        <w:jc w:val="both"/>
        <w:rPr>
          <w:bCs/>
          <w:color w:val="000000" w:themeColor="text1"/>
          <w:sz w:val="24"/>
          <w:szCs w:val="24"/>
          <w:lang w:val="en-GB"/>
        </w:rPr>
      </w:pPr>
      <w:r>
        <w:rPr>
          <w:bCs/>
          <w:color w:val="000000" w:themeColor="text1"/>
          <w:sz w:val="24"/>
          <w:szCs w:val="24"/>
          <w:lang w:val="en-GB"/>
        </w:rPr>
        <w:t>Apdrošināšanas</w:t>
      </w:r>
      <w:r w:rsidRPr="00D31269">
        <w:rPr>
          <w:bCs/>
          <w:color w:val="000000" w:themeColor="text1"/>
          <w:sz w:val="24"/>
          <w:szCs w:val="24"/>
          <w:lang w:val="en-GB"/>
        </w:rPr>
        <w:t xml:space="preserve">, </w:t>
      </w:r>
      <w:r>
        <w:rPr>
          <w:bCs/>
          <w:color w:val="000000" w:themeColor="text1"/>
          <w:sz w:val="24"/>
          <w:szCs w:val="24"/>
          <w:lang w:val="en-GB"/>
        </w:rPr>
        <w:t>piegādes</w:t>
      </w:r>
      <w:r w:rsidRPr="00D31269">
        <w:rPr>
          <w:bCs/>
          <w:color w:val="000000" w:themeColor="text1"/>
          <w:sz w:val="24"/>
          <w:szCs w:val="24"/>
          <w:lang w:val="en-GB"/>
        </w:rPr>
        <w:t xml:space="preserve">, </w:t>
      </w:r>
      <w:r>
        <w:rPr>
          <w:bCs/>
          <w:color w:val="000000" w:themeColor="text1"/>
          <w:sz w:val="24"/>
          <w:szCs w:val="24"/>
          <w:lang w:val="en-GB"/>
        </w:rPr>
        <w:t>instalācijas un apmācību izmaksas ir iekļautas cenu piedāvājumā.</w:t>
      </w:r>
    </w:p>
    <w:p w14:paraId="5B9FA028" w14:textId="77777777" w:rsidR="00934A06" w:rsidRPr="001A76A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 xml:space="preserve">Iekārtu manuāļiem </w:t>
      </w:r>
      <w:r>
        <w:rPr>
          <w:bCs/>
          <w:color w:val="000000" w:themeColor="text1"/>
          <w:sz w:val="24"/>
          <w:szCs w:val="24"/>
          <w:lang w:val="en-GB"/>
        </w:rPr>
        <w:t>būs</w:t>
      </w:r>
      <w:r w:rsidRPr="001A76A6">
        <w:rPr>
          <w:bCs/>
          <w:color w:val="000000" w:themeColor="text1"/>
          <w:sz w:val="24"/>
          <w:szCs w:val="24"/>
          <w:lang w:val="en-GB"/>
        </w:rPr>
        <w:t xml:space="preserve"> Angļu vai Latviešu valodā.</w:t>
      </w:r>
    </w:p>
    <w:p w14:paraId="15D00A22" w14:textId="77777777" w:rsidR="00934A0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 xml:space="preserve">Tehnisko parametru lielumi piedāvātai iekārtai </w:t>
      </w:r>
      <w:r>
        <w:rPr>
          <w:bCs/>
          <w:color w:val="000000" w:themeColor="text1"/>
          <w:sz w:val="24"/>
          <w:szCs w:val="24"/>
          <w:lang w:val="en-GB"/>
        </w:rPr>
        <w:t>nav</w:t>
      </w:r>
      <w:r w:rsidRPr="001A76A6">
        <w:rPr>
          <w:bCs/>
          <w:color w:val="000000" w:themeColor="text1"/>
          <w:sz w:val="24"/>
          <w:szCs w:val="24"/>
          <w:lang w:val="en-GB"/>
        </w:rPr>
        <w:t xml:space="preserve"> mazāki kā norādīts šajā tehniskajā specifikācijā (izņemot vietas kur tas atrunāts atsevišķi ar ierobežojumiem), lielāki vai augstākas precizitātes var būt. </w:t>
      </w:r>
    </w:p>
    <w:p w14:paraId="418DBA8D" w14:textId="77777777" w:rsidR="00934A06" w:rsidRPr="00D31269" w:rsidRDefault="00934A06" w:rsidP="00934A06">
      <w:pPr>
        <w:pStyle w:val="ListParagraph"/>
        <w:numPr>
          <w:ilvl w:val="0"/>
          <w:numId w:val="19"/>
        </w:numPr>
        <w:jc w:val="both"/>
        <w:rPr>
          <w:bCs/>
          <w:color w:val="000000" w:themeColor="text1"/>
          <w:sz w:val="24"/>
          <w:szCs w:val="24"/>
          <w:lang w:val="en-GB"/>
        </w:rPr>
      </w:pPr>
      <w:r>
        <w:rPr>
          <w:bCs/>
          <w:color w:val="000000" w:themeColor="text1"/>
          <w:w w:val="105"/>
          <w:sz w:val="24"/>
          <w:szCs w:val="24"/>
          <w:lang w:val="en-GB"/>
        </w:rPr>
        <w:t xml:space="preserve">Iekārtas atbilst </w:t>
      </w:r>
      <w:r w:rsidRPr="008C48C3">
        <w:rPr>
          <w:bCs/>
          <w:color w:val="000000" w:themeColor="text1"/>
          <w:w w:val="105"/>
          <w:sz w:val="24"/>
          <w:szCs w:val="24"/>
          <w:lang w:val="en-GB"/>
        </w:rPr>
        <w:t>Atbilstība Eiropas Savienības standartiem ekspluatācijā un Latvijas Republikas likumdošanai</w:t>
      </w:r>
      <w:r w:rsidRPr="00D31269">
        <w:rPr>
          <w:bCs/>
          <w:color w:val="000000" w:themeColor="text1"/>
          <w:w w:val="105"/>
          <w:sz w:val="24"/>
          <w:szCs w:val="24"/>
          <w:lang w:val="en-GB"/>
        </w:rPr>
        <w:t>:</w:t>
      </w:r>
    </w:p>
    <w:p w14:paraId="753A8D82" w14:textId="77777777" w:rsidR="00934A06" w:rsidRPr="00D31269" w:rsidRDefault="00934A06" w:rsidP="00934A06">
      <w:pPr>
        <w:pStyle w:val="TableParagraph"/>
        <w:numPr>
          <w:ilvl w:val="1"/>
          <w:numId w:val="19"/>
        </w:numPr>
        <w:tabs>
          <w:tab w:val="left" w:pos="377"/>
        </w:tabs>
        <w:jc w:val="both"/>
        <w:rPr>
          <w:bCs/>
          <w:color w:val="000000" w:themeColor="text1"/>
          <w:sz w:val="24"/>
          <w:szCs w:val="24"/>
          <w:lang w:val="en-GB"/>
        </w:rPr>
      </w:pPr>
      <w:r>
        <w:rPr>
          <w:bCs/>
          <w:color w:val="000000" w:themeColor="text1"/>
          <w:w w:val="105"/>
          <w:sz w:val="24"/>
          <w:szCs w:val="24"/>
          <w:lang w:val="en-GB"/>
        </w:rPr>
        <w:t>Atbilstības sertifikāts</w:t>
      </w:r>
      <w:r w:rsidRPr="00D31269">
        <w:rPr>
          <w:bCs/>
          <w:color w:val="000000" w:themeColor="text1"/>
          <w:w w:val="105"/>
          <w:sz w:val="24"/>
          <w:szCs w:val="24"/>
          <w:lang w:val="en-GB"/>
        </w:rPr>
        <w:t>;</w:t>
      </w:r>
    </w:p>
    <w:p w14:paraId="6253AFB5" w14:textId="77777777" w:rsidR="00934A06" w:rsidRPr="00D31269" w:rsidRDefault="00934A06" w:rsidP="00934A06">
      <w:pPr>
        <w:pStyle w:val="TableParagraph"/>
        <w:numPr>
          <w:ilvl w:val="1"/>
          <w:numId w:val="19"/>
        </w:numPr>
        <w:tabs>
          <w:tab w:val="left" w:pos="377"/>
        </w:tabs>
        <w:jc w:val="both"/>
        <w:rPr>
          <w:bCs/>
          <w:color w:val="000000" w:themeColor="text1"/>
          <w:sz w:val="24"/>
          <w:szCs w:val="24"/>
          <w:lang w:val="en-GB"/>
        </w:rPr>
      </w:pPr>
      <w:r w:rsidRPr="00D31269">
        <w:rPr>
          <w:bCs/>
          <w:color w:val="000000" w:themeColor="text1"/>
          <w:w w:val="105"/>
          <w:sz w:val="24"/>
          <w:szCs w:val="24"/>
          <w:lang w:val="en-GB"/>
        </w:rPr>
        <w:t xml:space="preserve">CE </w:t>
      </w:r>
      <w:r>
        <w:rPr>
          <w:bCs/>
          <w:color w:val="000000" w:themeColor="text1"/>
          <w:w w:val="105"/>
          <w:sz w:val="24"/>
          <w:szCs w:val="24"/>
          <w:lang w:val="en-GB"/>
        </w:rPr>
        <w:t>sertifikāts;</w:t>
      </w:r>
    </w:p>
    <w:p w14:paraId="3F8899C8" w14:textId="77777777" w:rsidR="00934A06" w:rsidRDefault="00934A06" w:rsidP="00934A06">
      <w:pPr>
        <w:pStyle w:val="ListParagraph"/>
        <w:numPr>
          <w:ilvl w:val="1"/>
          <w:numId w:val="19"/>
        </w:numPr>
        <w:rPr>
          <w:bCs/>
          <w:color w:val="000000" w:themeColor="text1"/>
          <w:w w:val="105"/>
          <w:sz w:val="24"/>
          <w:szCs w:val="24"/>
          <w:lang w:val="en-GB"/>
        </w:rPr>
      </w:pPr>
      <w:r w:rsidRPr="008C48C3">
        <w:rPr>
          <w:bCs/>
          <w:color w:val="000000" w:themeColor="text1"/>
          <w:w w:val="105"/>
          <w:sz w:val="24"/>
          <w:szCs w:val="24"/>
          <w:lang w:val="en-GB"/>
        </w:rPr>
        <w:t>Atbilstība pārtikas rūpniecības prasībām (iekārtām, kas pielietojamas pārtikas ražošanā un kuru darba virsmas saskarās ar pārtiku);</w:t>
      </w:r>
    </w:p>
    <w:p w14:paraId="76805E20" w14:textId="77777777" w:rsidR="00934A06" w:rsidRPr="008C48C3" w:rsidRDefault="00934A06" w:rsidP="00934A06">
      <w:pPr>
        <w:pStyle w:val="ListParagraph"/>
        <w:numPr>
          <w:ilvl w:val="1"/>
          <w:numId w:val="19"/>
        </w:numPr>
        <w:rPr>
          <w:bCs/>
          <w:color w:val="000000" w:themeColor="text1"/>
          <w:w w:val="105"/>
          <w:sz w:val="24"/>
          <w:szCs w:val="24"/>
          <w:lang w:val="en-GB"/>
        </w:rPr>
      </w:pPr>
      <w:r w:rsidRPr="008C48C3">
        <w:rPr>
          <w:bCs/>
          <w:color w:val="000000" w:themeColor="text1"/>
          <w:w w:val="105"/>
          <w:sz w:val="24"/>
          <w:szCs w:val="24"/>
          <w:lang w:val="en-GB"/>
        </w:rPr>
        <w:t>Atbilstība Latvijas Republikas likumdošanai.</w:t>
      </w:r>
    </w:p>
    <w:p w14:paraId="35A7F4FA" w14:textId="77777777" w:rsidR="00934A06" w:rsidRPr="00F65A92" w:rsidRDefault="00934A06" w:rsidP="00934A06">
      <w:pPr>
        <w:pStyle w:val="ListParagraph"/>
        <w:numPr>
          <w:ilvl w:val="0"/>
          <w:numId w:val="19"/>
        </w:numPr>
        <w:jc w:val="both"/>
        <w:rPr>
          <w:bCs/>
          <w:color w:val="000000" w:themeColor="text1"/>
          <w:sz w:val="24"/>
          <w:szCs w:val="24"/>
          <w:lang w:val="en-GB"/>
        </w:rPr>
      </w:pPr>
      <w:r w:rsidRPr="00F65A92">
        <w:rPr>
          <w:bCs/>
          <w:color w:val="000000" w:themeColor="text1"/>
          <w:w w:val="105"/>
          <w:sz w:val="24"/>
          <w:szCs w:val="24"/>
          <w:lang w:val="en-GB"/>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p w14:paraId="1CF72F9C" w14:textId="45A8A56C" w:rsidR="00934A06" w:rsidRPr="00934A06" w:rsidRDefault="00934A06" w:rsidP="00934A06">
      <w:pPr>
        <w:pStyle w:val="ListParagraph"/>
        <w:numPr>
          <w:ilvl w:val="0"/>
          <w:numId w:val="19"/>
        </w:numPr>
        <w:jc w:val="both"/>
        <w:rPr>
          <w:bCs/>
          <w:color w:val="000000" w:themeColor="text1"/>
          <w:w w:val="105"/>
          <w:sz w:val="24"/>
          <w:szCs w:val="24"/>
          <w:lang w:val="en-GB"/>
        </w:rPr>
      </w:pPr>
      <w:r>
        <w:rPr>
          <w:bCs/>
          <w:color w:val="000000" w:themeColor="text1"/>
          <w:w w:val="105"/>
          <w:sz w:val="24"/>
          <w:szCs w:val="24"/>
          <w:lang w:val="en-GB"/>
        </w:rPr>
        <w:t>Tiks nod</w:t>
      </w:r>
      <w:r>
        <w:rPr>
          <w:bCs/>
          <w:color w:val="000000" w:themeColor="text1"/>
          <w:w w:val="105"/>
          <w:sz w:val="24"/>
          <w:szCs w:val="24"/>
          <w:lang w:val="en-GB"/>
        </w:rPr>
        <w:t>dr</w:t>
      </w:r>
      <w:r>
        <w:rPr>
          <w:bCs/>
          <w:color w:val="000000" w:themeColor="text1"/>
          <w:w w:val="105"/>
          <w:sz w:val="24"/>
          <w:szCs w:val="24"/>
          <w:lang w:val="en-GB"/>
        </w:rPr>
        <w:t xml:space="preserve">šināta aprīkojuma </w:t>
      </w:r>
      <w:r w:rsidRPr="00F65A92">
        <w:rPr>
          <w:bCs/>
          <w:color w:val="000000" w:themeColor="text1"/>
          <w:w w:val="105"/>
          <w:sz w:val="24"/>
          <w:szCs w:val="24"/>
          <w:lang w:val="en-GB"/>
        </w:rPr>
        <w:t>piegāde, uzstādīšana</w:t>
      </w:r>
      <w:r>
        <w:rPr>
          <w:bCs/>
          <w:color w:val="000000" w:themeColor="text1"/>
          <w:w w:val="105"/>
          <w:sz w:val="24"/>
          <w:szCs w:val="24"/>
          <w:lang w:val="en-GB"/>
        </w:rPr>
        <w:t>, nodošana ekspluatācijā, servisa nodrošināšana ekspluatācijas laikā, iekārtu palaišana un personāla apmācības</w:t>
      </w:r>
      <w:r w:rsidRPr="00934A06">
        <w:rPr>
          <w:bCs/>
          <w:color w:val="000000" w:themeColor="text1"/>
          <w:w w:val="105"/>
          <w:sz w:val="24"/>
          <w:szCs w:val="24"/>
          <w:lang w:val="en-GB"/>
        </w:rPr>
        <w:t>.</w:t>
      </w:r>
    </w:p>
    <w:p w14:paraId="51EA2726" w14:textId="77777777" w:rsidR="00934A06" w:rsidRPr="00F65A92" w:rsidRDefault="00934A06" w:rsidP="00934A06">
      <w:pPr>
        <w:pStyle w:val="ListParagraph"/>
        <w:numPr>
          <w:ilvl w:val="0"/>
          <w:numId w:val="19"/>
        </w:numPr>
        <w:jc w:val="both"/>
        <w:rPr>
          <w:bCs/>
          <w:color w:val="000000" w:themeColor="text1"/>
          <w:sz w:val="24"/>
          <w:szCs w:val="24"/>
          <w:lang w:val="en-GB"/>
        </w:rPr>
      </w:pPr>
      <w:r>
        <w:rPr>
          <w:bCs/>
          <w:color w:val="000000" w:themeColor="text1"/>
          <w:sz w:val="24"/>
          <w:szCs w:val="24"/>
          <w:lang w:val="en-GB"/>
        </w:rPr>
        <w:t>Tiks nodrošināta</w:t>
      </w:r>
      <w:r w:rsidRPr="00F65A92">
        <w:rPr>
          <w:bCs/>
          <w:color w:val="000000" w:themeColor="text1"/>
          <w:sz w:val="24"/>
          <w:szCs w:val="24"/>
          <w:lang w:val="en-GB"/>
        </w:rPr>
        <w:t xml:space="preserve"> servisa reaģēšanas laik</w:t>
      </w:r>
      <w:r>
        <w:rPr>
          <w:bCs/>
          <w:color w:val="000000" w:themeColor="text1"/>
          <w:sz w:val="24"/>
          <w:szCs w:val="24"/>
          <w:lang w:val="en-GB"/>
        </w:rPr>
        <w:t>s</w:t>
      </w:r>
      <w:r w:rsidRPr="00F65A92">
        <w:rPr>
          <w:bCs/>
          <w:color w:val="000000" w:themeColor="text1"/>
          <w:sz w:val="24"/>
          <w:szCs w:val="24"/>
          <w:lang w:val="en-GB"/>
        </w:rPr>
        <w:t xml:space="preserve"> 24 h Latvijas Republikā</w:t>
      </w:r>
      <w:r>
        <w:rPr>
          <w:bCs/>
          <w:color w:val="000000" w:themeColor="text1"/>
          <w:sz w:val="24"/>
          <w:szCs w:val="24"/>
          <w:lang w:val="en-GB"/>
        </w:rPr>
        <w:t>.</w:t>
      </w:r>
    </w:p>
    <w:p w14:paraId="1EECAE7B" w14:textId="77777777" w:rsidR="00934A06" w:rsidRDefault="00934A06" w:rsidP="00934A06">
      <w:pPr>
        <w:pStyle w:val="ListParagraph"/>
        <w:numPr>
          <w:ilvl w:val="0"/>
          <w:numId w:val="19"/>
        </w:numPr>
        <w:jc w:val="both"/>
        <w:rPr>
          <w:bCs/>
          <w:color w:val="000000" w:themeColor="text1"/>
          <w:w w:val="105"/>
          <w:sz w:val="24"/>
          <w:szCs w:val="24"/>
          <w:lang w:val="en-GB"/>
        </w:rPr>
      </w:pPr>
      <w:r w:rsidRPr="00F65A92">
        <w:rPr>
          <w:bCs/>
          <w:color w:val="000000" w:themeColor="text1"/>
          <w:w w:val="105"/>
          <w:sz w:val="24"/>
          <w:szCs w:val="24"/>
          <w:lang w:val="en-GB"/>
        </w:rPr>
        <w:t xml:space="preserve">Dabīgā nolietojuma pakļautajām detaļām </w:t>
      </w:r>
      <w:r>
        <w:rPr>
          <w:bCs/>
          <w:color w:val="000000" w:themeColor="text1"/>
          <w:w w:val="105"/>
          <w:sz w:val="24"/>
          <w:szCs w:val="24"/>
          <w:lang w:val="en-GB"/>
        </w:rPr>
        <w:t>būs</w:t>
      </w:r>
      <w:r w:rsidRPr="00F65A92">
        <w:rPr>
          <w:bCs/>
          <w:color w:val="000000" w:themeColor="text1"/>
          <w:w w:val="105"/>
          <w:sz w:val="24"/>
          <w:szCs w:val="24"/>
          <w:lang w:val="en-GB"/>
        </w:rPr>
        <w:t xml:space="preserve"> pieejam</w:t>
      </w:r>
      <w:r>
        <w:rPr>
          <w:bCs/>
          <w:color w:val="000000" w:themeColor="text1"/>
          <w:w w:val="105"/>
          <w:sz w:val="24"/>
          <w:szCs w:val="24"/>
          <w:lang w:val="en-GB"/>
        </w:rPr>
        <w:t xml:space="preserve">as </w:t>
      </w:r>
      <w:r w:rsidRPr="00F65A92">
        <w:rPr>
          <w:bCs/>
          <w:color w:val="000000" w:themeColor="text1"/>
          <w:w w:val="105"/>
          <w:sz w:val="24"/>
          <w:szCs w:val="24"/>
          <w:lang w:val="en-GB"/>
        </w:rPr>
        <w:t>piegādātāja noliktavā, nodrošinot to piegādi pasūtītājam vienas darba dienas laikā.</w:t>
      </w:r>
    </w:p>
    <w:p w14:paraId="78EE57B5" w14:textId="77777777" w:rsidR="00934A06" w:rsidRPr="00F65A92" w:rsidRDefault="00934A06" w:rsidP="00934A06">
      <w:pPr>
        <w:pStyle w:val="ListParagraph"/>
        <w:numPr>
          <w:ilvl w:val="0"/>
          <w:numId w:val="19"/>
        </w:numPr>
        <w:jc w:val="both"/>
        <w:rPr>
          <w:bCs/>
          <w:color w:val="000000" w:themeColor="text1"/>
          <w:sz w:val="24"/>
          <w:szCs w:val="24"/>
          <w:lang w:val="en-GB"/>
        </w:rPr>
      </w:pPr>
      <w:r>
        <w:rPr>
          <w:bCs/>
          <w:color w:val="000000" w:themeColor="text1"/>
          <w:sz w:val="24"/>
          <w:szCs w:val="24"/>
          <w:lang w:val="en-GB"/>
        </w:rPr>
        <w:t>Garantija</w:t>
      </w:r>
      <w:r w:rsidRPr="00F65A92">
        <w:t xml:space="preserve"> </w:t>
      </w:r>
      <w:r>
        <w:rPr>
          <w:bCs/>
          <w:color w:val="000000" w:themeColor="text1"/>
          <w:sz w:val="24"/>
          <w:szCs w:val="24"/>
          <w:lang w:val="en-GB"/>
        </w:rPr>
        <w:t>ne</w:t>
      </w:r>
      <w:r w:rsidRPr="00F65A92">
        <w:rPr>
          <w:bCs/>
          <w:color w:val="000000" w:themeColor="text1"/>
          <w:sz w:val="24"/>
          <w:szCs w:val="24"/>
          <w:lang w:val="en-GB"/>
        </w:rPr>
        <w:t xml:space="preserve"> mazāk kā 12 mēneši (no pieņemšanas nodošanas akt</w:t>
      </w:r>
      <w:r>
        <w:rPr>
          <w:bCs/>
          <w:color w:val="000000" w:themeColor="text1"/>
          <w:sz w:val="24"/>
          <w:szCs w:val="24"/>
          <w:lang w:val="en-GB"/>
        </w:rPr>
        <w:t xml:space="preserve">a </w:t>
      </w:r>
      <w:r w:rsidRPr="00F65A92">
        <w:rPr>
          <w:bCs/>
          <w:color w:val="000000" w:themeColor="text1"/>
          <w:sz w:val="24"/>
          <w:szCs w:val="24"/>
          <w:lang w:val="en-GB"/>
        </w:rPr>
        <w:t xml:space="preserve">parakstīšanas brīža) </w:t>
      </w:r>
    </w:p>
    <w:p w14:paraId="6AA7AF57" w14:textId="77777777" w:rsidR="00934A06" w:rsidRPr="00CB06EC" w:rsidRDefault="00934A06" w:rsidP="00934A06">
      <w:pPr>
        <w:pStyle w:val="ListParagraph"/>
        <w:numPr>
          <w:ilvl w:val="0"/>
          <w:numId w:val="19"/>
        </w:numPr>
        <w:jc w:val="both"/>
        <w:rPr>
          <w:bCs/>
          <w:w w:val="105"/>
          <w:sz w:val="24"/>
          <w:szCs w:val="24"/>
          <w:lang w:val="en-GB"/>
        </w:rPr>
      </w:pPr>
      <w:r w:rsidRPr="00F65A92">
        <w:rPr>
          <w:bCs/>
          <w:color w:val="000000" w:themeColor="text1"/>
          <w:w w:val="105"/>
          <w:sz w:val="24"/>
          <w:szCs w:val="24"/>
          <w:lang w:val="en-GB"/>
        </w:rPr>
        <w:lastRenderedPageBreak/>
        <w:t>Ar šo apliecinām, ka iesniegtais piedāvājums ir spēkā 180 dienas no piedāvājuma iesniegšanas dienas. Ja Pasūtītājs objektīvu iemeslu dēļ nevar parakstīt iepirkuma līgumu piedāvājuma spēkā esamības laikā, Pasūtītājs var rakstiski lūgt pretendentam pagarināt piedāvājuma derīguma termiņu.</w:t>
      </w:r>
    </w:p>
    <w:p w14:paraId="3DFE8EB9" w14:textId="7ABAE52B" w:rsidR="00934A06" w:rsidRPr="00CB06EC" w:rsidRDefault="00934A06" w:rsidP="00934A06">
      <w:pPr>
        <w:pStyle w:val="ListParagraph"/>
        <w:numPr>
          <w:ilvl w:val="0"/>
          <w:numId w:val="19"/>
        </w:numPr>
        <w:jc w:val="both"/>
        <w:rPr>
          <w:bCs/>
          <w:w w:val="105"/>
          <w:sz w:val="24"/>
          <w:szCs w:val="24"/>
          <w:lang w:val="en-GB"/>
        </w:rPr>
      </w:pPr>
      <w:r w:rsidRPr="00CB06EC">
        <w:rPr>
          <w:sz w:val="24"/>
          <w:szCs w:val="24"/>
          <w:lang w:val="en-GB"/>
        </w:rPr>
        <w:t xml:space="preserve">Paredzamais līguma izpildes termiņš – </w:t>
      </w:r>
      <w:r>
        <w:rPr>
          <w:sz w:val="24"/>
          <w:szCs w:val="24"/>
          <w:lang w:val="en-GB"/>
        </w:rPr>
        <w:t>3</w:t>
      </w:r>
      <w:r w:rsidR="00A704C1">
        <w:rPr>
          <w:sz w:val="24"/>
          <w:szCs w:val="24"/>
          <w:lang w:val="en-GB"/>
        </w:rPr>
        <w:t>0</w:t>
      </w:r>
      <w:r>
        <w:rPr>
          <w:sz w:val="24"/>
          <w:szCs w:val="24"/>
          <w:lang w:val="en-GB"/>
        </w:rPr>
        <w:t>.0</w:t>
      </w:r>
      <w:r w:rsidR="00A704C1">
        <w:rPr>
          <w:sz w:val="24"/>
          <w:szCs w:val="24"/>
          <w:lang w:val="en-GB"/>
        </w:rPr>
        <w:t>4</w:t>
      </w:r>
      <w:r>
        <w:rPr>
          <w:sz w:val="24"/>
          <w:szCs w:val="24"/>
          <w:lang w:val="en-GB"/>
        </w:rPr>
        <w:t>.2028.</w:t>
      </w:r>
    </w:p>
    <w:p w14:paraId="69B61B2F" w14:textId="77777777" w:rsidR="00934A06" w:rsidRPr="00D31269" w:rsidRDefault="00934A06" w:rsidP="00934A06">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0A3DBAF6" w14:textId="77777777" w:rsidR="00934A06" w:rsidRDefault="00934A06" w:rsidP="00934A06">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7D3A1D85" w14:textId="77777777" w:rsidR="00934A06" w:rsidRPr="00D31269" w:rsidRDefault="00934A06" w:rsidP="00934A06">
      <w:pPr>
        <w:pStyle w:val="ListParagraph"/>
        <w:tabs>
          <w:tab w:val="left" w:pos="1125"/>
        </w:tabs>
        <w:ind w:left="0" w:right="172"/>
        <w:jc w:val="both"/>
        <w:rPr>
          <w:bCs/>
          <w:color w:val="000000" w:themeColor="text1"/>
          <w:sz w:val="24"/>
          <w:szCs w:val="24"/>
          <w:lang w:val="en-GB"/>
        </w:rPr>
      </w:pPr>
    </w:p>
    <w:p w14:paraId="398B7353" w14:textId="77777777" w:rsidR="00934A06" w:rsidRPr="00D31269" w:rsidRDefault="00934A06" w:rsidP="00934A06">
      <w:pPr>
        <w:pStyle w:val="ListParagraph"/>
        <w:ind w:left="0" w:right="172"/>
        <w:jc w:val="both"/>
        <w:rPr>
          <w:bCs/>
          <w:color w:val="000000" w:themeColor="text1"/>
          <w:sz w:val="24"/>
          <w:szCs w:val="24"/>
          <w:lang w:val="en-GB"/>
        </w:rPr>
      </w:pPr>
      <w:r w:rsidRPr="00D31269">
        <w:rPr>
          <w:bCs/>
          <w:color w:val="000000" w:themeColor="text1"/>
          <w:sz w:val="24"/>
          <w:szCs w:val="24"/>
          <w:lang w:val="en-GB"/>
        </w:rPr>
        <w:t xml:space="preserve">/_____________/  </w:t>
      </w:r>
      <w:r>
        <w:rPr>
          <w:bCs/>
          <w:color w:val="000000" w:themeColor="text1"/>
          <w:sz w:val="24"/>
          <w:szCs w:val="24"/>
          <w:lang w:val="en-GB"/>
        </w:rPr>
        <w:t>Paraksts</w:t>
      </w:r>
    </w:p>
    <w:p w14:paraId="35D4024E" w14:textId="77777777" w:rsidR="00934A06" w:rsidRDefault="00934A06" w:rsidP="00934A06">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21694B4C" w14:textId="77777777" w:rsidR="00934A06" w:rsidRPr="00D31269" w:rsidRDefault="00934A06" w:rsidP="00934A06">
      <w:pPr>
        <w:pStyle w:val="ListParagraph"/>
        <w:ind w:left="810" w:right="172"/>
        <w:jc w:val="both"/>
        <w:rPr>
          <w:bCs/>
          <w:color w:val="000000" w:themeColor="text1"/>
          <w:sz w:val="24"/>
          <w:szCs w:val="24"/>
          <w:lang w:val="en-GB"/>
        </w:rPr>
      </w:pPr>
    </w:p>
    <w:p w14:paraId="5F7A57BB" w14:textId="77777777" w:rsidR="00934A06" w:rsidRPr="00D31269" w:rsidRDefault="00934A06" w:rsidP="00934A06">
      <w:pPr>
        <w:ind w:right="172"/>
        <w:jc w:val="both"/>
        <w:rPr>
          <w:bCs/>
          <w:color w:val="000000" w:themeColor="text1"/>
          <w:sz w:val="24"/>
          <w:szCs w:val="24"/>
          <w:lang w:val="en-GB"/>
        </w:rPr>
      </w:pPr>
      <w:r w:rsidRPr="00D31269">
        <w:rPr>
          <w:bCs/>
          <w:color w:val="000000" w:themeColor="text1"/>
          <w:sz w:val="24"/>
          <w:szCs w:val="24"/>
          <w:lang w:val="en-GB"/>
        </w:rPr>
        <w:t>/_____________/ D</w:t>
      </w:r>
      <w:r>
        <w:rPr>
          <w:bCs/>
          <w:color w:val="000000" w:themeColor="text1"/>
          <w:sz w:val="24"/>
          <w:szCs w:val="24"/>
          <w:lang w:val="en-GB"/>
        </w:rPr>
        <w:t>atums</w:t>
      </w:r>
    </w:p>
    <w:p w14:paraId="738498D1" w14:textId="77777777" w:rsidR="00934A06" w:rsidRPr="00794658" w:rsidRDefault="00934A06" w:rsidP="00934A06">
      <w:pPr>
        <w:pStyle w:val="Heading2"/>
        <w:spacing w:before="96"/>
        <w:ind w:left="0" w:firstLine="0"/>
        <w:jc w:val="right"/>
        <w:rPr>
          <w:sz w:val="24"/>
          <w:szCs w:val="24"/>
          <w:lang w:val="en-GB"/>
        </w:rPr>
      </w:pPr>
    </w:p>
    <w:p w14:paraId="56BCB23A" w14:textId="050B1ED6" w:rsidR="00172906" w:rsidRPr="00FF12A1" w:rsidRDefault="00172906" w:rsidP="00A704C1">
      <w:pPr>
        <w:rPr>
          <w:sz w:val="24"/>
          <w:szCs w:val="24"/>
        </w:rPr>
      </w:pPr>
    </w:p>
    <w:sectPr w:rsidR="00172906" w:rsidRPr="00FF12A1" w:rsidSect="00461C98">
      <w:footerReference w:type="even" r:id="rId11"/>
      <w:footerReference w:type="default" r:id="rId12"/>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F411" w14:textId="77777777" w:rsidR="008823AD" w:rsidRDefault="008823AD">
      <w:r>
        <w:separator/>
      </w:r>
    </w:p>
  </w:endnote>
  <w:endnote w:type="continuationSeparator" w:id="0">
    <w:p w14:paraId="378C4671" w14:textId="77777777" w:rsidR="008823AD" w:rsidRDefault="0088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2FE6" w14:textId="77777777" w:rsidR="00902D6A" w:rsidRDefault="00902D6A">
    <w:pPr>
      <w:pStyle w:val="BodyText"/>
      <w:spacing w:line="14" w:lineRule="auto"/>
      <w:rPr>
        <w:sz w:val="20"/>
      </w:rPr>
    </w:pPr>
    <w:r>
      <w:rPr>
        <w:noProof/>
        <w:lang w:val="ru-RU" w:eastAsia="ru-RU"/>
      </w:rPr>
      <mc:AlternateContent>
        <mc:Choice Requires="wps">
          <w:drawing>
            <wp:anchor distT="0" distB="0" distL="114300" distR="114300" simplePos="0" relativeHeight="486849536" behindDoc="1" locked="0" layoutInCell="1" allowOverlap="1" wp14:anchorId="56E9D558" wp14:editId="63AA87A7">
              <wp:simplePos x="0" y="0"/>
              <wp:positionH relativeFrom="page">
                <wp:posOffset>1063625</wp:posOffset>
              </wp:positionH>
              <wp:positionV relativeFrom="page">
                <wp:posOffset>9467215</wp:posOffset>
              </wp:positionV>
              <wp:extent cx="5407025" cy="44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C2B65" id="Rectangle 2" o:spid="_x0000_s1026" style="position:absolute;margin-left:83.75pt;margin-top:745.45pt;width:425.75pt;height:.35pt;z-index:-164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" fillcolor="black" stroked="f">
              <w10:wrap anchorx="page" anchory="page"/>
            </v:rect>
          </w:pict>
        </mc:Fallback>
      </mc:AlternateContent>
    </w:r>
    <w:r>
      <w:rPr>
        <w:noProof/>
        <w:lang w:val="ru-RU" w:eastAsia="ru-RU"/>
      </w:rPr>
      <mc:AlternateContent>
        <mc:Choice Requires="wps">
          <w:drawing>
            <wp:anchor distT="0" distB="0" distL="114300" distR="114300" simplePos="0" relativeHeight="486850048" behindDoc="1" locked="0" layoutInCell="1" allowOverlap="1" wp14:anchorId="20230715" wp14:editId="7AD37C4E">
              <wp:simplePos x="0" y="0"/>
              <wp:positionH relativeFrom="page">
                <wp:posOffset>1043940</wp:posOffset>
              </wp:positionH>
              <wp:positionV relativeFrom="page">
                <wp:posOffset>9453880</wp:posOffset>
              </wp:positionV>
              <wp:extent cx="193675" cy="157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A7B6" w14:textId="77777777" w:rsidR="00902D6A" w:rsidRDefault="00902D6A">
                          <w:pPr>
                            <w:pStyle w:val="BodyText"/>
                            <w:spacing w:before="19"/>
                            <w:ind w:left="60"/>
                          </w:pPr>
                          <w:r>
                            <w:fldChar w:fldCharType="begin"/>
                          </w:r>
                          <w:r>
                            <w:rPr>
                              <w:w w:val="105"/>
                            </w:rPr>
                            <w:instrText xml:space="preserve"> PAGE </w:instrText>
                          </w:r>
                          <w:r>
                            <w:fldChar w:fldCharType="separate"/>
                          </w:r>
                          <w:r w:rsidR="00165F28">
                            <w:rPr>
                              <w:noProof/>
                              <w:w w:val="10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30715" id="_x0000_t202" coordsize="21600,21600" o:spt="202" path="m,l,21600r21600,l21600,xe">
              <v:stroke joinstyle="miter"/>
              <v:path gradientshapeok="t" o:connecttype="rect"/>
            </v:shapetype>
            <v:shape id="Text Box 1" o:spid="_x0000_s1026" type="#_x0000_t202" style="position:absolute;margin-left:82.2pt;margin-top:744.4pt;width:15.25pt;height:12.4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" filled="f" stroked="f">
              <v:textbox inset="0,0,0,0">
                <w:txbxContent>
                  <w:p w14:paraId="1E54A7B6" w14:textId="77777777" w:rsidR="00902D6A" w:rsidRDefault="00902D6A">
                    <w:pPr>
                      <w:pStyle w:val="BodyText"/>
                      <w:spacing w:before="19"/>
                      <w:ind w:left="60"/>
                    </w:pPr>
                    <w:r>
                      <w:fldChar w:fldCharType="begin"/>
                    </w:r>
                    <w:r>
                      <w:rPr>
                        <w:w w:val="105"/>
                      </w:rPr>
                      <w:instrText xml:space="preserve"> PAGE </w:instrText>
                    </w:r>
                    <w:r>
                      <w:fldChar w:fldCharType="separate"/>
                    </w:r>
                    <w:r w:rsidR="00165F28">
                      <w:rPr>
                        <w:noProof/>
                        <w:w w:val="105"/>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77777777" w:rsidR="00AF1FFE"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90FFC99" w14:textId="77777777" w:rsidR="00AF1FFE" w:rsidRDefault="00AF1F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AF1FFE"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AF1FFE" w:rsidRDefault="00AF1FFE" w:rsidP="00DE03DB">
    <w:pPr>
      <w:pStyle w:val="Footer"/>
      <w:framePr w:wrap="around" w:vAnchor="text" w:hAnchor="margin" w:xAlign="right" w:y="1"/>
      <w:ind w:right="360"/>
      <w:rPr>
        <w:rStyle w:val="PageNumber"/>
        <w:rFonts w:eastAsiaTheme="majorEastAsia"/>
      </w:rPr>
    </w:pPr>
  </w:p>
  <w:p w14:paraId="698EE67A" w14:textId="77777777" w:rsidR="00AF1FFE" w:rsidRDefault="00AF1FFE"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BE09" w14:textId="77777777" w:rsidR="008823AD" w:rsidRDefault="008823AD">
      <w:r>
        <w:separator/>
      </w:r>
    </w:p>
  </w:footnote>
  <w:footnote w:type="continuationSeparator" w:id="0">
    <w:p w14:paraId="3B212E0E" w14:textId="77777777" w:rsidR="008823AD" w:rsidRDefault="0088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0F"/>
    <w:multiLevelType w:val="multilevel"/>
    <w:tmpl w:val="7C3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5F20FE"/>
    <w:multiLevelType w:val="hybridMultilevel"/>
    <w:tmpl w:val="91E2F8E4"/>
    <w:lvl w:ilvl="0" w:tplc="01461C20">
      <w:start w:val="1"/>
      <w:numFmt w:val="decimal"/>
      <w:lvlText w:val="%1."/>
      <w:lvlJc w:val="left"/>
      <w:pPr>
        <w:ind w:left="789" w:hanging="228"/>
      </w:pPr>
      <w:rPr>
        <w:rFonts w:ascii="Times New Roman" w:eastAsia="Times New Roman" w:hAnsi="Times New Roman" w:cs="Times New Roman" w:hint="default"/>
        <w:w w:val="102"/>
        <w:sz w:val="24"/>
        <w:szCs w:val="24"/>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5" w15:restartNumberingAfterBreak="0">
    <w:nsid w:val="0B8F1E39"/>
    <w:multiLevelType w:val="multilevel"/>
    <w:tmpl w:val="0809001F"/>
    <w:lvl w:ilvl="0">
      <w:start w:val="1"/>
      <w:numFmt w:val="decimal"/>
      <w:lvlText w:val="%1."/>
      <w:lvlJc w:val="left"/>
      <w:pPr>
        <w:ind w:left="758" w:hanging="360"/>
      </w:pPr>
    </w:lvl>
    <w:lvl w:ilvl="1">
      <w:start w:val="1"/>
      <w:numFmt w:val="decimal"/>
      <w:lvlText w:val="%1.%2."/>
      <w:lvlJc w:val="left"/>
      <w:pPr>
        <w:ind w:left="1190" w:hanging="432"/>
      </w:pPr>
    </w:lvl>
    <w:lvl w:ilvl="2">
      <w:start w:val="1"/>
      <w:numFmt w:val="decimal"/>
      <w:lvlText w:val="%1.%2.%3."/>
      <w:lvlJc w:val="left"/>
      <w:pPr>
        <w:ind w:left="1622" w:hanging="504"/>
      </w:pPr>
    </w:lvl>
    <w:lvl w:ilvl="3">
      <w:start w:val="1"/>
      <w:numFmt w:val="decimal"/>
      <w:lvlText w:val="%1.%2.%3.%4."/>
      <w:lvlJc w:val="left"/>
      <w:pPr>
        <w:ind w:left="2126" w:hanging="648"/>
      </w:pPr>
    </w:lvl>
    <w:lvl w:ilvl="4">
      <w:start w:val="1"/>
      <w:numFmt w:val="decimal"/>
      <w:lvlText w:val="%1.%2.%3.%4.%5."/>
      <w:lvlJc w:val="left"/>
      <w:pPr>
        <w:ind w:left="2630" w:hanging="792"/>
      </w:pPr>
    </w:lvl>
    <w:lvl w:ilvl="5">
      <w:start w:val="1"/>
      <w:numFmt w:val="decimal"/>
      <w:lvlText w:val="%1.%2.%3.%4.%5.%6."/>
      <w:lvlJc w:val="left"/>
      <w:pPr>
        <w:ind w:left="3134" w:hanging="936"/>
      </w:pPr>
    </w:lvl>
    <w:lvl w:ilvl="6">
      <w:start w:val="1"/>
      <w:numFmt w:val="decimal"/>
      <w:lvlText w:val="%1.%2.%3.%4.%5.%6.%7."/>
      <w:lvlJc w:val="left"/>
      <w:pPr>
        <w:ind w:left="3638" w:hanging="1080"/>
      </w:pPr>
    </w:lvl>
    <w:lvl w:ilvl="7">
      <w:start w:val="1"/>
      <w:numFmt w:val="decimal"/>
      <w:lvlText w:val="%1.%2.%3.%4.%5.%6.%7.%8."/>
      <w:lvlJc w:val="left"/>
      <w:pPr>
        <w:ind w:left="4142" w:hanging="1224"/>
      </w:pPr>
    </w:lvl>
    <w:lvl w:ilvl="8">
      <w:start w:val="1"/>
      <w:numFmt w:val="decimal"/>
      <w:lvlText w:val="%1.%2.%3.%4.%5.%6.%7.%8.%9."/>
      <w:lvlJc w:val="left"/>
      <w:pPr>
        <w:ind w:left="4718" w:hanging="1440"/>
      </w:pPr>
    </w:lvl>
  </w:abstractNum>
  <w:abstractNum w:abstractNumId="6"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8"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250A0"/>
    <w:multiLevelType w:val="multilevel"/>
    <w:tmpl w:val="A90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2"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36488"/>
    <w:multiLevelType w:val="multilevel"/>
    <w:tmpl w:val="E78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43F63"/>
    <w:multiLevelType w:val="multilevel"/>
    <w:tmpl w:val="FBD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85B11"/>
    <w:multiLevelType w:val="multilevel"/>
    <w:tmpl w:val="6DC22424"/>
    <w:lvl w:ilvl="0">
      <w:start w:val="1"/>
      <w:numFmt w:val="decimal"/>
      <w:lvlText w:val="%1."/>
      <w:lvlJc w:val="left"/>
      <w:pPr>
        <w:ind w:left="360" w:hanging="360"/>
      </w:pPr>
      <w:rPr>
        <w:rFonts w:hint="default"/>
        <w:w w:val="102"/>
        <w:sz w:val="22"/>
        <w:szCs w:val="22"/>
        <w:lang w:val="lv-LV" w:eastAsia="en-US" w:bidi="ar-SA"/>
      </w:rPr>
    </w:lvl>
    <w:lvl w:ilvl="1">
      <w:start w:val="1"/>
      <w:numFmt w:val="decimal"/>
      <w:lvlText w:val="%1.%2."/>
      <w:lvlJc w:val="left"/>
      <w:pPr>
        <w:ind w:left="792" w:hanging="432"/>
      </w:pPr>
      <w:rPr>
        <w:rFonts w:hint="default"/>
        <w:b w:val="0"/>
        <w:bCs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18"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1422608936">
    <w:abstractNumId w:val="7"/>
  </w:num>
  <w:num w:numId="2" w16cid:durableId="1769420876">
    <w:abstractNumId w:val="17"/>
  </w:num>
  <w:num w:numId="3" w16cid:durableId="1877500727">
    <w:abstractNumId w:val="4"/>
  </w:num>
  <w:num w:numId="4" w16cid:durableId="1959335720">
    <w:abstractNumId w:val="3"/>
  </w:num>
  <w:num w:numId="5" w16cid:durableId="1375542724">
    <w:abstractNumId w:val="11"/>
  </w:num>
  <w:num w:numId="6" w16cid:durableId="1711152033">
    <w:abstractNumId w:val="18"/>
  </w:num>
  <w:num w:numId="7" w16cid:durableId="1240747805">
    <w:abstractNumId w:val="12"/>
  </w:num>
  <w:num w:numId="8" w16cid:durableId="256408866">
    <w:abstractNumId w:val="2"/>
  </w:num>
  <w:num w:numId="9" w16cid:durableId="976909607">
    <w:abstractNumId w:val="8"/>
  </w:num>
  <w:num w:numId="10" w16cid:durableId="543521313">
    <w:abstractNumId w:val="6"/>
  </w:num>
  <w:num w:numId="11" w16cid:durableId="1743987868">
    <w:abstractNumId w:val="1"/>
  </w:num>
  <w:num w:numId="12" w16cid:durableId="472261255">
    <w:abstractNumId w:val="14"/>
  </w:num>
  <w:num w:numId="13" w16cid:durableId="1569733144">
    <w:abstractNumId w:val="13"/>
  </w:num>
  <w:num w:numId="14" w16cid:durableId="789779827">
    <w:abstractNumId w:val="0"/>
  </w:num>
  <w:num w:numId="15" w16cid:durableId="334187376">
    <w:abstractNumId w:val="10"/>
  </w:num>
  <w:num w:numId="16" w16cid:durableId="142940052">
    <w:abstractNumId w:val="16"/>
  </w:num>
  <w:num w:numId="17" w16cid:durableId="809519295">
    <w:abstractNumId w:val="15"/>
  </w:num>
  <w:num w:numId="18" w16cid:durableId="1413892317">
    <w:abstractNumId w:val="5"/>
  </w:num>
  <w:num w:numId="19" w16cid:durableId="3737031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0F7F"/>
    <w:rsid w:val="00004E93"/>
    <w:rsid w:val="00013D33"/>
    <w:rsid w:val="0002718E"/>
    <w:rsid w:val="000517B5"/>
    <w:rsid w:val="00057CC8"/>
    <w:rsid w:val="00080C1E"/>
    <w:rsid w:val="000837C9"/>
    <w:rsid w:val="00084DB2"/>
    <w:rsid w:val="000862AB"/>
    <w:rsid w:val="000A1E7B"/>
    <w:rsid w:val="000A6BE0"/>
    <w:rsid w:val="000B0A77"/>
    <w:rsid w:val="000B6C75"/>
    <w:rsid w:val="000C1455"/>
    <w:rsid w:val="000C2357"/>
    <w:rsid w:val="000E3413"/>
    <w:rsid w:val="000E5608"/>
    <w:rsid w:val="000F579F"/>
    <w:rsid w:val="000F5FE4"/>
    <w:rsid w:val="000F70B8"/>
    <w:rsid w:val="000F781D"/>
    <w:rsid w:val="00102562"/>
    <w:rsid w:val="001115C6"/>
    <w:rsid w:val="00114123"/>
    <w:rsid w:val="00116438"/>
    <w:rsid w:val="00117CED"/>
    <w:rsid w:val="0012557F"/>
    <w:rsid w:val="00132630"/>
    <w:rsid w:val="00133EB9"/>
    <w:rsid w:val="0014455C"/>
    <w:rsid w:val="00153944"/>
    <w:rsid w:val="00164534"/>
    <w:rsid w:val="001654C2"/>
    <w:rsid w:val="00165F28"/>
    <w:rsid w:val="00166F70"/>
    <w:rsid w:val="00172906"/>
    <w:rsid w:val="00172A20"/>
    <w:rsid w:val="00174210"/>
    <w:rsid w:val="00174944"/>
    <w:rsid w:val="0017591F"/>
    <w:rsid w:val="00177150"/>
    <w:rsid w:val="00182EE9"/>
    <w:rsid w:val="001952A7"/>
    <w:rsid w:val="00196743"/>
    <w:rsid w:val="001A2E06"/>
    <w:rsid w:val="001A6ED2"/>
    <w:rsid w:val="001A7046"/>
    <w:rsid w:val="001B5149"/>
    <w:rsid w:val="001B552D"/>
    <w:rsid w:val="001C38B6"/>
    <w:rsid w:val="001C7B54"/>
    <w:rsid w:val="001D5DB6"/>
    <w:rsid w:val="001E67F2"/>
    <w:rsid w:val="00201BB5"/>
    <w:rsid w:val="00215504"/>
    <w:rsid w:val="00215EDB"/>
    <w:rsid w:val="002276B2"/>
    <w:rsid w:val="00234A31"/>
    <w:rsid w:val="002467E2"/>
    <w:rsid w:val="00254282"/>
    <w:rsid w:val="00260E70"/>
    <w:rsid w:val="00274CD3"/>
    <w:rsid w:val="002802A3"/>
    <w:rsid w:val="002806C8"/>
    <w:rsid w:val="0028457D"/>
    <w:rsid w:val="00286A6E"/>
    <w:rsid w:val="00290740"/>
    <w:rsid w:val="00294ABB"/>
    <w:rsid w:val="002B2986"/>
    <w:rsid w:val="002B2B4B"/>
    <w:rsid w:val="002B3F01"/>
    <w:rsid w:val="002C0AFC"/>
    <w:rsid w:val="002D028E"/>
    <w:rsid w:val="002D1619"/>
    <w:rsid w:val="002D1DF9"/>
    <w:rsid w:val="002E4621"/>
    <w:rsid w:val="002E5C1E"/>
    <w:rsid w:val="002F0593"/>
    <w:rsid w:val="00305282"/>
    <w:rsid w:val="00314D45"/>
    <w:rsid w:val="00322A2C"/>
    <w:rsid w:val="003230A5"/>
    <w:rsid w:val="003235BB"/>
    <w:rsid w:val="00323DBA"/>
    <w:rsid w:val="00325B87"/>
    <w:rsid w:val="00340E54"/>
    <w:rsid w:val="00341F05"/>
    <w:rsid w:val="00350535"/>
    <w:rsid w:val="0036084B"/>
    <w:rsid w:val="00360CE5"/>
    <w:rsid w:val="0036116F"/>
    <w:rsid w:val="00362476"/>
    <w:rsid w:val="00363634"/>
    <w:rsid w:val="00366F13"/>
    <w:rsid w:val="0037491C"/>
    <w:rsid w:val="00383998"/>
    <w:rsid w:val="00391ADB"/>
    <w:rsid w:val="00395037"/>
    <w:rsid w:val="00395E52"/>
    <w:rsid w:val="003A1807"/>
    <w:rsid w:val="003B2445"/>
    <w:rsid w:val="003B2CBB"/>
    <w:rsid w:val="003C4BBC"/>
    <w:rsid w:val="003C5A95"/>
    <w:rsid w:val="003D657F"/>
    <w:rsid w:val="003D7721"/>
    <w:rsid w:val="00430CA8"/>
    <w:rsid w:val="00446E36"/>
    <w:rsid w:val="00450EF0"/>
    <w:rsid w:val="00461164"/>
    <w:rsid w:val="00461C98"/>
    <w:rsid w:val="00470209"/>
    <w:rsid w:val="0047048B"/>
    <w:rsid w:val="00495B1F"/>
    <w:rsid w:val="004A02F4"/>
    <w:rsid w:val="004A7676"/>
    <w:rsid w:val="004B04C5"/>
    <w:rsid w:val="004C1960"/>
    <w:rsid w:val="004C67D4"/>
    <w:rsid w:val="004E39F8"/>
    <w:rsid w:val="004E40D7"/>
    <w:rsid w:val="004F1079"/>
    <w:rsid w:val="00501BB5"/>
    <w:rsid w:val="005053C9"/>
    <w:rsid w:val="005057F7"/>
    <w:rsid w:val="00514218"/>
    <w:rsid w:val="00521483"/>
    <w:rsid w:val="00521484"/>
    <w:rsid w:val="00526481"/>
    <w:rsid w:val="005300CF"/>
    <w:rsid w:val="005319F5"/>
    <w:rsid w:val="00531DB5"/>
    <w:rsid w:val="005401B2"/>
    <w:rsid w:val="00543C78"/>
    <w:rsid w:val="00544CF9"/>
    <w:rsid w:val="00545EE7"/>
    <w:rsid w:val="0055220C"/>
    <w:rsid w:val="00552B08"/>
    <w:rsid w:val="0057505C"/>
    <w:rsid w:val="005819D6"/>
    <w:rsid w:val="00584F58"/>
    <w:rsid w:val="005860D8"/>
    <w:rsid w:val="0059594C"/>
    <w:rsid w:val="005A16DB"/>
    <w:rsid w:val="005A5C64"/>
    <w:rsid w:val="005B089F"/>
    <w:rsid w:val="005B6FD7"/>
    <w:rsid w:val="005B7127"/>
    <w:rsid w:val="005C0112"/>
    <w:rsid w:val="005C2287"/>
    <w:rsid w:val="005D260E"/>
    <w:rsid w:val="005D5552"/>
    <w:rsid w:val="005E715E"/>
    <w:rsid w:val="0060116E"/>
    <w:rsid w:val="006050CE"/>
    <w:rsid w:val="00623940"/>
    <w:rsid w:val="00625DCF"/>
    <w:rsid w:val="00630AC9"/>
    <w:rsid w:val="00630DC7"/>
    <w:rsid w:val="00641C6E"/>
    <w:rsid w:val="006577DA"/>
    <w:rsid w:val="006712C0"/>
    <w:rsid w:val="006809DA"/>
    <w:rsid w:val="00681133"/>
    <w:rsid w:val="00686544"/>
    <w:rsid w:val="00686691"/>
    <w:rsid w:val="00691ECD"/>
    <w:rsid w:val="006A0FE3"/>
    <w:rsid w:val="006A7330"/>
    <w:rsid w:val="006B2B75"/>
    <w:rsid w:val="006B66B7"/>
    <w:rsid w:val="006B763D"/>
    <w:rsid w:val="006C1F83"/>
    <w:rsid w:val="006C49FB"/>
    <w:rsid w:val="006C5A10"/>
    <w:rsid w:val="006D4B35"/>
    <w:rsid w:val="006D4CF7"/>
    <w:rsid w:val="006D7D75"/>
    <w:rsid w:val="006E360B"/>
    <w:rsid w:val="006E49D6"/>
    <w:rsid w:val="00701632"/>
    <w:rsid w:val="00713EE1"/>
    <w:rsid w:val="00720BE9"/>
    <w:rsid w:val="00724444"/>
    <w:rsid w:val="007331CB"/>
    <w:rsid w:val="00740706"/>
    <w:rsid w:val="007767BD"/>
    <w:rsid w:val="00796158"/>
    <w:rsid w:val="007A0F74"/>
    <w:rsid w:val="007A37C7"/>
    <w:rsid w:val="007A42CB"/>
    <w:rsid w:val="007A70C6"/>
    <w:rsid w:val="007B0237"/>
    <w:rsid w:val="007B30E5"/>
    <w:rsid w:val="007B4883"/>
    <w:rsid w:val="007C0DFF"/>
    <w:rsid w:val="007C3745"/>
    <w:rsid w:val="00806A21"/>
    <w:rsid w:val="00807E2F"/>
    <w:rsid w:val="008301D5"/>
    <w:rsid w:val="0083369B"/>
    <w:rsid w:val="00835170"/>
    <w:rsid w:val="00864970"/>
    <w:rsid w:val="00867464"/>
    <w:rsid w:val="0087044E"/>
    <w:rsid w:val="00872C27"/>
    <w:rsid w:val="00873C25"/>
    <w:rsid w:val="008823AD"/>
    <w:rsid w:val="008934CF"/>
    <w:rsid w:val="0089420F"/>
    <w:rsid w:val="008B3CEF"/>
    <w:rsid w:val="008B67B8"/>
    <w:rsid w:val="008C566D"/>
    <w:rsid w:val="008D2177"/>
    <w:rsid w:val="008D7400"/>
    <w:rsid w:val="008E0C83"/>
    <w:rsid w:val="008E5BC5"/>
    <w:rsid w:val="008F5CA5"/>
    <w:rsid w:val="009023BE"/>
    <w:rsid w:val="00902D6A"/>
    <w:rsid w:val="0090463E"/>
    <w:rsid w:val="00922EC6"/>
    <w:rsid w:val="00934A06"/>
    <w:rsid w:val="0094392D"/>
    <w:rsid w:val="00945126"/>
    <w:rsid w:val="00965453"/>
    <w:rsid w:val="00967E81"/>
    <w:rsid w:val="009709DE"/>
    <w:rsid w:val="00980075"/>
    <w:rsid w:val="0098442C"/>
    <w:rsid w:val="009A0085"/>
    <w:rsid w:val="009A1D76"/>
    <w:rsid w:val="009A5F92"/>
    <w:rsid w:val="009B45B1"/>
    <w:rsid w:val="009B5313"/>
    <w:rsid w:val="009C0AE9"/>
    <w:rsid w:val="009C183A"/>
    <w:rsid w:val="009C758A"/>
    <w:rsid w:val="009D097B"/>
    <w:rsid w:val="009E45A3"/>
    <w:rsid w:val="009E546C"/>
    <w:rsid w:val="009E592B"/>
    <w:rsid w:val="009E6787"/>
    <w:rsid w:val="00A257F2"/>
    <w:rsid w:val="00A32635"/>
    <w:rsid w:val="00A341C8"/>
    <w:rsid w:val="00A36F62"/>
    <w:rsid w:val="00A42179"/>
    <w:rsid w:val="00A47BC9"/>
    <w:rsid w:val="00A47D0E"/>
    <w:rsid w:val="00A5036B"/>
    <w:rsid w:val="00A51D50"/>
    <w:rsid w:val="00A57135"/>
    <w:rsid w:val="00A704C1"/>
    <w:rsid w:val="00A742B7"/>
    <w:rsid w:val="00A754D6"/>
    <w:rsid w:val="00A756B9"/>
    <w:rsid w:val="00A761FD"/>
    <w:rsid w:val="00A80EE4"/>
    <w:rsid w:val="00A955C9"/>
    <w:rsid w:val="00A964FF"/>
    <w:rsid w:val="00A9703E"/>
    <w:rsid w:val="00A97FE0"/>
    <w:rsid w:val="00AA1D4E"/>
    <w:rsid w:val="00AB0669"/>
    <w:rsid w:val="00AC1203"/>
    <w:rsid w:val="00AC2900"/>
    <w:rsid w:val="00AC2DB6"/>
    <w:rsid w:val="00AC4CF7"/>
    <w:rsid w:val="00AC6079"/>
    <w:rsid w:val="00AE4B30"/>
    <w:rsid w:val="00AE5626"/>
    <w:rsid w:val="00AF1FFE"/>
    <w:rsid w:val="00AF34B6"/>
    <w:rsid w:val="00B00784"/>
    <w:rsid w:val="00B11E4F"/>
    <w:rsid w:val="00B13051"/>
    <w:rsid w:val="00B134B7"/>
    <w:rsid w:val="00B23A65"/>
    <w:rsid w:val="00B256E5"/>
    <w:rsid w:val="00B346BC"/>
    <w:rsid w:val="00B43224"/>
    <w:rsid w:val="00B442A7"/>
    <w:rsid w:val="00B471DD"/>
    <w:rsid w:val="00B603FC"/>
    <w:rsid w:val="00B6162D"/>
    <w:rsid w:val="00B62EF1"/>
    <w:rsid w:val="00B71F5F"/>
    <w:rsid w:val="00B76E67"/>
    <w:rsid w:val="00B8417F"/>
    <w:rsid w:val="00BA6121"/>
    <w:rsid w:val="00BB0212"/>
    <w:rsid w:val="00BB6FB6"/>
    <w:rsid w:val="00BD14AD"/>
    <w:rsid w:val="00BE1351"/>
    <w:rsid w:val="00BE20BF"/>
    <w:rsid w:val="00BE40F1"/>
    <w:rsid w:val="00BF004A"/>
    <w:rsid w:val="00C07E7D"/>
    <w:rsid w:val="00C144C9"/>
    <w:rsid w:val="00C30881"/>
    <w:rsid w:val="00C3564F"/>
    <w:rsid w:val="00C42724"/>
    <w:rsid w:val="00C4396E"/>
    <w:rsid w:val="00C46E06"/>
    <w:rsid w:val="00C52252"/>
    <w:rsid w:val="00C54E37"/>
    <w:rsid w:val="00C72CD2"/>
    <w:rsid w:val="00C72FB3"/>
    <w:rsid w:val="00C7528B"/>
    <w:rsid w:val="00C84E26"/>
    <w:rsid w:val="00C9520D"/>
    <w:rsid w:val="00CA107F"/>
    <w:rsid w:val="00CA19AB"/>
    <w:rsid w:val="00CA1E9F"/>
    <w:rsid w:val="00CA394C"/>
    <w:rsid w:val="00CB382A"/>
    <w:rsid w:val="00CC2F89"/>
    <w:rsid w:val="00CC7CC3"/>
    <w:rsid w:val="00CD39CF"/>
    <w:rsid w:val="00CD46D9"/>
    <w:rsid w:val="00CE6085"/>
    <w:rsid w:val="00CE7E13"/>
    <w:rsid w:val="00CF4911"/>
    <w:rsid w:val="00CF5EA7"/>
    <w:rsid w:val="00D023DF"/>
    <w:rsid w:val="00D069AF"/>
    <w:rsid w:val="00D15479"/>
    <w:rsid w:val="00D315F2"/>
    <w:rsid w:val="00D33423"/>
    <w:rsid w:val="00D40EE7"/>
    <w:rsid w:val="00D446B5"/>
    <w:rsid w:val="00D730DA"/>
    <w:rsid w:val="00D820C0"/>
    <w:rsid w:val="00DA2CCA"/>
    <w:rsid w:val="00DA3389"/>
    <w:rsid w:val="00DA4F3B"/>
    <w:rsid w:val="00DA647B"/>
    <w:rsid w:val="00DB5CE4"/>
    <w:rsid w:val="00DC1042"/>
    <w:rsid w:val="00DC3220"/>
    <w:rsid w:val="00DC56E3"/>
    <w:rsid w:val="00DC6819"/>
    <w:rsid w:val="00DC6A6F"/>
    <w:rsid w:val="00DC6E22"/>
    <w:rsid w:val="00DC7046"/>
    <w:rsid w:val="00DD5389"/>
    <w:rsid w:val="00DD7CF4"/>
    <w:rsid w:val="00DE148E"/>
    <w:rsid w:val="00DE5432"/>
    <w:rsid w:val="00DE6692"/>
    <w:rsid w:val="00DF0A56"/>
    <w:rsid w:val="00DF694F"/>
    <w:rsid w:val="00E40F17"/>
    <w:rsid w:val="00E54561"/>
    <w:rsid w:val="00E56E99"/>
    <w:rsid w:val="00E61AFB"/>
    <w:rsid w:val="00E6354E"/>
    <w:rsid w:val="00E63EC2"/>
    <w:rsid w:val="00E709F8"/>
    <w:rsid w:val="00E8429F"/>
    <w:rsid w:val="00E9181D"/>
    <w:rsid w:val="00E9199C"/>
    <w:rsid w:val="00E95620"/>
    <w:rsid w:val="00E95A4B"/>
    <w:rsid w:val="00EA05A0"/>
    <w:rsid w:val="00EA1671"/>
    <w:rsid w:val="00EA6230"/>
    <w:rsid w:val="00EA7292"/>
    <w:rsid w:val="00EB438B"/>
    <w:rsid w:val="00EC15C6"/>
    <w:rsid w:val="00EC23C2"/>
    <w:rsid w:val="00EC67C8"/>
    <w:rsid w:val="00EC6FF4"/>
    <w:rsid w:val="00ED43AA"/>
    <w:rsid w:val="00EE7B58"/>
    <w:rsid w:val="00EF05A8"/>
    <w:rsid w:val="00EF0824"/>
    <w:rsid w:val="00F01725"/>
    <w:rsid w:val="00F045CE"/>
    <w:rsid w:val="00F048DA"/>
    <w:rsid w:val="00F068AD"/>
    <w:rsid w:val="00F12ECA"/>
    <w:rsid w:val="00F1511D"/>
    <w:rsid w:val="00F218CB"/>
    <w:rsid w:val="00F35452"/>
    <w:rsid w:val="00F41E14"/>
    <w:rsid w:val="00F41EDF"/>
    <w:rsid w:val="00F46263"/>
    <w:rsid w:val="00F51176"/>
    <w:rsid w:val="00F62229"/>
    <w:rsid w:val="00F62E37"/>
    <w:rsid w:val="00F71DF9"/>
    <w:rsid w:val="00F72AD7"/>
    <w:rsid w:val="00F74DE0"/>
    <w:rsid w:val="00F74FD4"/>
    <w:rsid w:val="00F7652B"/>
    <w:rsid w:val="00F77B7B"/>
    <w:rsid w:val="00F826A0"/>
    <w:rsid w:val="00F827C3"/>
    <w:rsid w:val="00F878F7"/>
    <w:rsid w:val="00F972DB"/>
    <w:rsid w:val="00F97342"/>
    <w:rsid w:val="00FA6900"/>
    <w:rsid w:val="00FB08EA"/>
    <w:rsid w:val="00FC6712"/>
    <w:rsid w:val="00FD567F"/>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079"/>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List Paragraph1"/>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go">
    <w:name w:val="go"/>
    <w:basedOn w:val="DefaultParagraphFont"/>
    <w:rsid w:val="00980075"/>
  </w:style>
  <w:style w:type="character" w:customStyle="1" w:styleId="BodyTextChar">
    <w:name w:val="Body Text Char"/>
    <w:basedOn w:val="DefaultParagraphFont"/>
    <w:link w:val="BodyText"/>
    <w:uiPriority w:val="1"/>
    <w:rsid w:val="0012557F"/>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9C183A"/>
    <w:rPr>
      <w:b/>
      <w:bCs/>
    </w:rPr>
  </w:style>
  <w:style w:type="paragraph" w:styleId="Header">
    <w:name w:val="header"/>
    <w:basedOn w:val="Normal"/>
    <w:link w:val="HeaderChar"/>
    <w:uiPriority w:val="99"/>
    <w:unhideWhenUsed/>
    <w:rsid w:val="007A42CB"/>
    <w:pPr>
      <w:tabs>
        <w:tab w:val="center" w:pos="4513"/>
        <w:tab w:val="right" w:pos="9026"/>
      </w:tabs>
    </w:pPr>
  </w:style>
  <w:style w:type="character" w:customStyle="1" w:styleId="HeaderChar">
    <w:name w:val="Header Char"/>
    <w:basedOn w:val="DefaultParagraphFont"/>
    <w:link w:val="Header"/>
    <w:uiPriority w:val="99"/>
    <w:rsid w:val="007A42CB"/>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31031151">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ingus@1b.lv" TargetMode="External"/><Relationship Id="rId4" Type="http://schemas.openxmlformats.org/officeDocument/2006/relationships/settings" Target="settings.xml"/><Relationship Id="rId9" Type="http://schemas.openxmlformats.org/officeDocument/2006/relationships/hyperlink" Target="mailto:Aleksejs.Sasins@maagf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7CF1-B1DA-4922-95E2-65E21460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24</Pages>
  <Words>6047</Words>
  <Characters>34469</Characters>
  <Application>Microsoft Office Word</Application>
  <DocSecurity>0</DocSecurity>
  <Lines>287</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34</cp:revision>
  <cp:lastPrinted>2024-05-08T06:53:00Z</cp:lastPrinted>
  <dcterms:created xsi:type="dcterms:W3CDTF">2026-05-06T10:18:00Z</dcterms:created>
  <dcterms:modified xsi:type="dcterms:W3CDTF">2026-05-12T14:20:00Z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