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3EDE006C" w14:textId="77777777" w:rsidR="009279E4" w:rsidRPr="00B22DDC" w:rsidRDefault="009279E4" w:rsidP="009279E4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822FB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BRĪVI STĀVOŠS FIKSĒTS GĀZES KATLS AR NETIEŠO SILDĪŠANU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279E4"/>
    <w:rsid w:val="00935F95"/>
    <w:rsid w:val="00987EAB"/>
    <w:rsid w:val="009931E0"/>
    <w:rsid w:val="009B5A0A"/>
    <w:rsid w:val="00B40F8F"/>
    <w:rsid w:val="00C2251E"/>
    <w:rsid w:val="00C23D58"/>
    <w:rsid w:val="00C26B16"/>
    <w:rsid w:val="00C823A2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1"/>
    <w:qFormat/>
    <w:rsid w:val="009279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79E4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518</Characters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2026-05-23T13:02:00Z</dcterms:modified>
</cp:coreProperties>
</file>