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71CBA201" w14:textId="77777777" w:rsidR="008A0B54" w:rsidRPr="00B22DDC" w:rsidRDefault="008A0B54" w:rsidP="008A0B54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133E2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ELEKTRISKĀ CEPŠANAS PANNA AR AUTOMĀTISKO APGĀŠANU</w:t>
      </w:r>
    </w:p>
    <w:p w14:paraId="43639959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8A0B54"/>
    <w:rsid w:val="00935F95"/>
    <w:rsid w:val="00987EAB"/>
    <w:rsid w:val="009931E0"/>
    <w:rsid w:val="009B5A0A"/>
    <w:rsid w:val="00AD0CFE"/>
    <w:rsid w:val="00B40F8F"/>
    <w:rsid w:val="00BF4E03"/>
    <w:rsid w:val="00C2251E"/>
    <w:rsid w:val="00C26B16"/>
    <w:rsid w:val="00C85772"/>
    <w:rsid w:val="00D36445"/>
    <w:rsid w:val="00D80CE1"/>
    <w:rsid w:val="00EA6002"/>
    <w:rsid w:val="00F35345"/>
    <w:rsid w:val="00F7141A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0B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0B54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2026-05-23T13:19:00Z</dcterms:modified>
</cp:coreProperties>
</file>