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74CD661" w14:textId="77777777" w:rsidR="00034C11" w:rsidRPr="00B22DDC" w:rsidRDefault="00034C11" w:rsidP="00034C11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90CAA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KOMBINĒTĀS GRĪDU UZKOPŠANAS IEKĀRTAS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7C23292" w:rsidR="00515CB8" w:rsidRPr="00503910" w:rsidRDefault="00034C11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Ražošanas telpu grīdu uzkopšana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34C11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352331C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barojas no 24V litija akumulatora. Iebūvēts akumulatora lādētājs.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737F80BA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nodrošina vismaz līdz 30 kg piespiedes spēka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D7A4B50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Rotējoša platforma ar integrētu gumijas savācēju ļauj tīrīšanu gan virzienā uz priekšu, gan atpakaļ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57A8440E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Sānu rullīši un triecienu absorbējoša atsperu sistēma, lai aizsargātu birstes platformu.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6D47C0FF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Noņemama divtanku sistēma (tīram un netīram ūdenim) ar caurspīdīgu plastmasas vāku un ar gumiju aizsargātiem rokturiem (tanku tilpums vismaz 11 L / 11 L)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74C3F6C3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Trokšņu līmenis ne vairāk 64 dB(A)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034C11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CDE880F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Gaisa plūsma (l/sec.) vismaz 15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20166C9C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Darba virsmas platums (mm) – max diametrs līdz 400mm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34C11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034C11" w:rsidRPr="00503910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17516940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34C1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Svars (kg) ne vairāk kā 45 kg (darbinieku ērtībai)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034C11" w:rsidRPr="00515CB8" w:rsidRDefault="00034C11" w:rsidP="00034C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1A67978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1674206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132D931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000BC1A0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5670291A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5E0FBF0F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27E5A52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1D219B8A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2FFED4A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2D58AC44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34C11"/>
    <w:rsid w:val="000645DB"/>
    <w:rsid w:val="000F01CC"/>
    <w:rsid w:val="0010136E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34C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34C11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254</Words>
  <Characters>1453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2026-05-23T19:13:00Z</dcterms:modified>
</cp:coreProperties>
</file>