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36986" w14:textId="77777777" w:rsidR="00EF41B7" w:rsidRPr="006159FE" w:rsidRDefault="00000000">
      <w:pPr>
        <w:jc w:val="center"/>
        <w:rPr>
          <w:rFonts w:ascii="Times New Roman" w:hAnsi="Times New Roman" w:cs="Times New Roman"/>
          <w:color w:val="000000" w:themeColor="text1"/>
        </w:rPr>
      </w:pPr>
      <w:r w:rsidRPr="006159FE">
        <w:rPr>
          <w:rFonts w:ascii="Times New Roman" w:hAnsi="Times New Roman" w:cs="Times New Roman"/>
          <w:b/>
          <w:color w:val="000000" w:themeColor="text1"/>
          <w:sz w:val="28"/>
        </w:rPr>
        <w:t>IEPIRKUMA PRIEKŠMETA TEHNISKAIS APRAKSTS / NOLIKUMS</w:t>
      </w:r>
    </w:p>
    <w:p w14:paraId="6F743263" w14:textId="77777777" w:rsidR="00EF41B7" w:rsidRPr="006159FE" w:rsidRDefault="00000000">
      <w:pPr>
        <w:jc w:val="center"/>
        <w:rPr>
          <w:rFonts w:ascii="Times New Roman" w:hAnsi="Times New Roman" w:cs="Times New Roman"/>
          <w:color w:val="000000" w:themeColor="text1"/>
          <w:sz w:val="28"/>
          <w:szCs w:val="28"/>
        </w:rPr>
      </w:pPr>
      <w:r w:rsidRPr="006159FE">
        <w:rPr>
          <w:rFonts w:ascii="Times New Roman" w:hAnsi="Times New Roman" w:cs="Times New Roman"/>
          <w:b/>
          <w:color w:val="000000" w:themeColor="text1"/>
          <w:sz w:val="28"/>
          <w:szCs w:val="28"/>
        </w:rPr>
        <w:t xml:space="preserve">Nr. </w:t>
      </w:r>
      <w:r w:rsidR="00B90786" w:rsidRPr="006159FE">
        <w:rPr>
          <w:rFonts w:ascii="Times New Roman" w:hAnsi="Times New Roman" w:cs="Times New Roman"/>
          <w:b/>
          <w:color w:val="000000" w:themeColor="text1"/>
          <w:sz w:val="28"/>
          <w:szCs w:val="28"/>
        </w:rPr>
        <w:t>1</w:t>
      </w:r>
    </w:p>
    <w:p w14:paraId="57BDF1C8" w14:textId="2B7338F1" w:rsidR="00EF41B7" w:rsidRPr="006159FE" w:rsidRDefault="00B90786" w:rsidP="00B90786">
      <w:pPr>
        <w:spacing w:after="60"/>
        <w:jc w:val="center"/>
        <w:rPr>
          <w:rFonts w:ascii="Times New Roman" w:hAnsi="Times New Roman" w:cs="Times New Roman"/>
          <w:b/>
          <w:bCs/>
          <w:sz w:val="24"/>
          <w:szCs w:val="24"/>
        </w:rPr>
      </w:pPr>
      <w:r w:rsidRPr="006159FE">
        <w:rPr>
          <w:rFonts w:ascii="Times New Roman" w:hAnsi="Times New Roman" w:cs="Times New Roman"/>
          <w:b/>
          <w:bCs/>
          <w:sz w:val="24"/>
          <w:szCs w:val="24"/>
        </w:rPr>
        <w:t xml:space="preserve">“1 </w:t>
      </w:r>
      <w:r w:rsidR="007F38CF">
        <w:rPr>
          <w:rFonts w:ascii="Times New Roman" w:hAnsi="Times New Roman" w:cs="Times New Roman"/>
          <w:b/>
          <w:bCs/>
          <w:sz w:val="24"/>
          <w:szCs w:val="24"/>
        </w:rPr>
        <w:t>ratiņa/</w:t>
      </w:r>
      <w:r w:rsidRPr="006159FE">
        <w:rPr>
          <w:rFonts w:ascii="Times New Roman" w:hAnsi="Times New Roman" w:cs="Times New Roman"/>
          <w:b/>
          <w:bCs/>
          <w:sz w:val="24"/>
          <w:szCs w:val="24"/>
        </w:rPr>
        <w:t>rāmja gaļas produktu termiskās apstrādes un kūpināšanas kameras piegāde un uzstādīšana”</w:t>
      </w:r>
    </w:p>
    <w:p w14:paraId="2CF15C33" w14:textId="77777777" w:rsidR="00B90786" w:rsidRPr="006159FE" w:rsidRDefault="00E158BE" w:rsidP="00B90786">
      <w:pPr>
        <w:pStyle w:val="Bezatstarpm"/>
        <w:ind w:firstLine="720"/>
        <w:jc w:val="both"/>
        <w:rPr>
          <w:rFonts w:ascii="Times New Roman" w:hAnsi="Times New Roman" w:cs="Times New Roman"/>
          <w:sz w:val="24"/>
          <w:szCs w:val="24"/>
        </w:rPr>
      </w:pPr>
      <w:r w:rsidRPr="006159FE">
        <w:rPr>
          <w:rFonts w:ascii="Times New Roman" w:hAnsi="Times New Roman" w:cs="Times New Roman"/>
          <w:sz w:val="24"/>
          <w:szCs w:val="24"/>
        </w:rPr>
        <w:t>Iepirkums tiek veikts projekta “Gaļas pārstrādes uzņēmuma modernizācija, ieviešot modernas ražošanas un loģistikas tehnoloģijas pārstrādes jaudas, efektivitātes un konkurētspējas paaugstināšanai” ietvaros.</w:t>
      </w:r>
    </w:p>
    <w:p w14:paraId="426AE280" w14:textId="77777777" w:rsidR="00EF41B7" w:rsidRPr="006159FE" w:rsidRDefault="00E158BE" w:rsidP="00B90786">
      <w:pPr>
        <w:pStyle w:val="Bezatstarpm"/>
        <w:ind w:firstLine="720"/>
        <w:jc w:val="both"/>
        <w:rPr>
          <w:rFonts w:ascii="Times New Roman" w:hAnsi="Times New Roman" w:cs="Times New Roman"/>
          <w:sz w:val="24"/>
          <w:szCs w:val="24"/>
        </w:rPr>
      </w:pPr>
      <w:r w:rsidRPr="006159FE">
        <w:rPr>
          <w:rFonts w:ascii="Times New Roman" w:hAnsi="Times New Roman" w:cs="Times New Roman"/>
          <w:sz w:val="24"/>
          <w:szCs w:val="24"/>
        </w:rPr>
        <w:t>Projekts tiek īstenots ar Eiropas Savienības Eiropas Lauksaimniecības fonda lauku attīstībai (ELFLA) un Latvijas valsts budžeta līdzfinansējumu Kopējās lauksaimniecības politikas stratēģiskā plāna 2023.–2027. gadam intervencē LA 4.2. “Atbalsts ieguldījumiem pārstrādē”.</w:t>
      </w:r>
    </w:p>
    <w:p w14:paraId="19801767" w14:textId="77777777" w:rsidR="006159FE" w:rsidRDefault="006159FE">
      <w:pPr>
        <w:spacing w:before="160" w:after="80"/>
        <w:rPr>
          <w:rFonts w:ascii="Times New Roman" w:hAnsi="Times New Roman" w:cs="Times New Roman"/>
          <w:b/>
          <w:color w:val="000000" w:themeColor="text1"/>
          <w:sz w:val="24"/>
        </w:rPr>
      </w:pPr>
    </w:p>
    <w:p w14:paraId="620E8828" w14:textId="77777777" w:rsidR="00EF41B7" w:rsidRPr="00C577F3" w:rsidRDefault="00000000" w:rsidP="00C577F3">
      <w:pPr>
        <w:pStyle w:val="Sarakstarindkopa"/>
        <w:numPr>
          <w:ilvl w:val="0"/>
          <w:numId w:val="10"/>
        </w:numPr>
        <w:spacing w:before="160" w:after="80"/>
        <w:rPr>
          <w:rFonts w:ascii="Times New Roman" w:hAnsi="Times New Roman" w:cs="Times New Roman"/>
          <w:color w:val="000000" w:themeColor="text1"/>
        </w:rPr>
      </w:pPr>
      <w:r w:rsidRPr="00C577F3">
        <w:rPr>
          <w:rFonts w:ascii="Times New Roman" w:hAnsi="Times New Roman" w:cs="Times New Roman"/>
          <w:b/>
          <w:color w:val="000000" w:themeColor="text1"/>
          <w:sz w:val="24"/>
        </w:rPr>
        <w:t>PASŪTĪTĀJS</w:t>
      </w:r>
    </w:p>
    <w:tbl>
      <w:tblPr>
        <w:tblStyle w:val="Reatabula"/>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948"/>
        <w:gridCol w:w="6350"/>
      </w:tblGrid>
      <w:tr w:rsidR="0099022A" w:rsidRPr="006159FE" w14:paraId="566684DA" w14:textId="77777777" w:rsidTr="0099022A">
        <w:trPr>
          <w:jc w:val="center"/>
        </w:trPr>
        <w:tc>
          <w:tcPr>
            <w:tcW w:w="2948" w:type="dxa"/>
            <w:shd w:val="clear" w:color="auto" w:fill="D6E3BC" w:themeFill="accent3" w:themeFillTint="66"/>
          </w:tcPr>
          <w:p w14:paraId="628A5A25" w14:textId="77777777" w:rsidR="00EF41B7" w:rsidRPr="000248BA" w:rsidRDefault="00616A6F">
            <w:pPr>
              <w:rPr>
                <w:rFonts w:ascii="Times New Roman" w:hAnsi="Times New Roman" w:cs="Times New Roman"/>
                <w:b/>
                <w:bCs/>
                <w:color w:val="000000" w:themeColor="text1"/>
                <w:sz w:val="20"/>
                <w:szCs w:val="20"/>
              </w:rPr>
            </w:pPr>
            <w:r w:rsidRPr="000248BA">
              <w:rPr>
                <w:rFonts w:ascii="Times New Roman" w:hAnsi="Times New Roman" w:cs="Times New Roman"/>
                <w:b/>
                <w:bCs/>
                <w:color w:val="000000" w:themeColor="text1"/>
                <w:sz w:val="20"/>
                <w:szCs w:val="20"/>
              </w:rPr>
              <w:t>Pozīcija</w:t>
            </w:r>
          </w:p>
        </w:tc>
        <w:tc>
          <w:tcPr>
            <w:tcW w:w="6350" w:type="dxa"/>
            <w:shd w:val="clear" w:color="auto" w:fill="D6E3BC" w:themeFill="accent3" w:themeFillTint="66"/>
          </w:tcPr>
          <w:p w14:paraId="70B121B1" w14:textId="77777777" w:rsidR="00EF41B7" w:rsidRPr="000248BA" w:rsidRDefault="00000000">
            <w:pPr>
              <w:rPr>
                <w:rFonts w:ascii="Times New Roman" w:hAnsi="Times New Roman" w:cs="Times New Roman"/>
                <w:b/>
                <w:bCs/>
                <w:color w:val="000000" w:themeColor="text1"/>
                <w:sz w:val="20"/>
                <w:szCs w:val="20"/>
              </w:rPr>
            </w:pPr>
            <w:r w:rsidRPr="000248BA">
              <w:rPr>
                <w:rFonts w:ascii="Times New Roman" w:hAnsi="Times New Roman" w:cs="Times New Roman"/>
                <w:b/>
                <w:bCs/>
                <w:color w:val="000000" w:themeColor="text1"/>
                <w:sz w:val="20"/>
                <w:szCs w:val="20"/>
              </w:rPr>
              <w:t>Informācija</w:t>
            </w:r>
          </w:p>
        </w:tc>
      </w:tr>
      <w:tr w:rsidR="0099022A" w:rsidRPr="006159FE" w14:paraId="35E1A2A9" w14:textId="77777777">
        <w:trPr>
          <w:jc w:val="center"/>
        </w:trPr>
        <w:tc>
          <w:tcPr>
            <w:tcW w:w="2948" w:type="dxa"/>
          </w:tcPr>
          <w:p w14:paraId="36037B48" w14:textId="77777777" w:rsidR="00EF41B7" w:rsidRPr="006159FE" w:rsidRDefault="00000000">
            <w:pPr>
              <w:rPr>
                <w:rFonts w:ascii="Times New Roman" w:hAnsi="Times New Roman" w:cs="Times New Roman"/>
                <w:bCs/>
                <w:color w:val="000000" w:themeColor="text1"/>
                <w:sz w:val="20"/>
                <w:szCs w:val="20"/>
              </w:rPr>
            </w:pPr>
            <w:r w:rsidRPr="006159FE">
              <w:rPr>
                <w:rFonts w:ascii="Times New Roman" w:hAnsi="Times New Roman" w:cs="Times New Roman"/>
                <w:bCs/>
                <w:color w:val="000000" w:themeColor="text1"/>
                <w:sz w:val="20"/>
                <w:szCs w:val="20"/>
              </w:rPr>
              <w:t>Pasūtītājs</w:t>
            </w:r>
          </w:p>
        </w:tc>
        <w:tc>
          <w:tcPr>
            <w:tcW w:w="6350" w:type="dxa"/>
          </w:tcPr>
          <w:p w14:paraId="3E9D5C10" w14:textId="77777777" w:rsidR="00EF41B7" w:rsidRPr="006159FE" w:rsidRDefault="00000000" w:rsidP="0000487E">
            <w:pPr>
              <w:rPr>
                <w:rFonts w:ascii="Times New Roman" w:hAnsi="Times New Roman" w:cs="Times New Roman"/>
                <w:color w:val="000000" w:themeColor="text1"/>
                <w:sz w:val="20"/>
                <w:szCs w:val="20"/>
              </w:rPr>
            </w:pPr>
            <w:r w:rsidRPr="006159FE">
              <w:rPr>
                <w:rFonts w:ascii="Times New Roman" w:hAnsi="Times New Roman" w:cs="Times New Roman"/>
                <w:color w:val="000000" w:themeColor="text1"/>
                <w:sz w:val="20"/>
                <w:szCs w:val="20"/>
              </w:rPr>
              <w:t>SIA “PRIMO KK”</w:t>
            </w:r>
          </w:p>
        </w:tc>
      </w:tr>
      <w:tr w:rsidR="0099022A" w:rsidRPr="006159FE" w14:paraId="748F7587" w14:textId="77777777">
        <w:trPr>
          <w:jc w:val="center"/>
        </w:trPr>
        <w:tc>
          <w:tcPr>
            <w:tcW w:w="2948" w:type="dxa"/>
          </w:tcPr>
          <w:p w14:paraId="2C2A06DC" w14:textId="77777777" w:rsidR="00EF41B7" w:rsidRPr="006159FE" w:rsidRDefault="00000000">
            <w:pPr>
              <w:rPr>
                <w:rFonts w:ascii="Times New Roman" w:hAnsi="Times New Roman" w:cs="Times New Roman"/>
                <w:bCs/>
                <w:color w:val="000000" w:themeColor="text1"/>
                <w:sz w:val="20"/>
                <w:szCs w:val="20"/>
              </w:rPr>
            </w:pPr>
            <w:r w:rsidRPr="006159FE">
              <w:rPr>
                <w:rFonts w:ascii="Times New Roman" w:hAnsi="Times New Roman" w:cs="Times New Roman"/>
                <w:bCs/>
                <w:color w:val="000000" w:themeColor="text1"/>
                <w:sz w:val="20"/>
                <w:szCs w:val="20"/>
              </w:rPr>
              <w:t>Reģistrācijas Nr.</w:t>
            </w:r>
          </w:p>
        </w:tc>
        <w:tc>
          <w:tcPr>
            <w:tcW w:w="6350" w:type="dxa"/>
          </w:tcPr>
          <w:p w14:paraId="6355FB1D" w14:textId="77777777" w:rsidR="00EF41B7" w:rsidRPr="006159FE" w:rsidRDefault="00000000" w:rsidP="0000487E">
            <w:pPr>
              <w:rPr>
                <w:rFonts w:ascii="Times New Roman" w:hAnsi="Times New Roman" w:cs="Times New Roman"/>
                <w:color w:val="000000" w:themeColor="text1"/>
                <w:sz w:val="20"/>
                <w:szCs w:val="20"/>
              </w:rPr>
            </w:pPr>
            <w:r w:rsidRPr="006159FE">
              <w:rPr>
                <w:rFonts w:ascii="Times New Roman" w:hAnsi="Times New Roman" w:cs="Times New Roman"/>
                <w:color w:val="000000" w:themeColor="text1"/>
                <w:sz w:val="20"/>
                <w:szCs w:val="20"/>
              </w:rPr>
              <w:t>41503052594</w:t>
            </w:r>
          </w:p>
        </w:tc>
      </w:tr>
      <w:tr w:rsidR="0099022A" w:rsidRPr="006159FE" w14:paraId="5A6048E4" w14:textId="77777777">
        <w:trPr>
          <w:jc w:val="center"/>
        </w:trPr>
        <w:tc>
          <w:tcPr>
            <w:tcW w:w="2948" w:type="dxa"/>
          </w:tcPr>
          <w:p w14:paraId="3E9CAEC2" w14:textId="77777777" w:rsidR="00EF41B7" w:rsidRPr="006159FE" w:rsidRDefault="00000000">
            <w:pPr>
              <w:rPr>
                <w:rFonts w:ascii="Times New Roman" w:hAnsi="Times New Roman" w:cs="Times New Roman"/>
                <w:bCs/>
                <w:color w:val="000000" w:themeColor="text1"/>
                <w:sz w:val="20"/>
                <w:szCs w:val="20"/>
              </w:rPr>
            </w:pPr>
            <w:r w:rsidRPr="006159FE">
              <w:rPr>
                <w:rFonts w:ascii="Times New Roman" w:hAnsi="Times New Roman" w:cs="Times New Roman"/>
                <w:bCs/>
                <w:color w:val="000000" w:themeColor="text1"/>
                <w:sz w:val="20"/>
                <w:szCs w:val="20"/>
              </w:rPr>
              <w:t>PVN reģistrācijas Nr.</w:t>
            </w:r>
          </w:p>
        </w:tc>
        <w:tc>
          <w:tcPr>
            <w:tcW w:w="6350" w:type="dxa"/>
          </w:tcPr>
          <w:p w14:paraId="1BE925EA" w14:textId="77777777" w:rsidR="00EF41B7" w:rsidRPr="006159FE" w:rsidRDefault="00000000" w:rsidP="0000487E">
            <w:pPr>
              <w:rPr>
                <w:rFonts w:ascii="Times New Roman" w:hAnsi="Times New Roman" w:cs="Times New Roman"/>
                <w:color w:val="000000" w:themeColor="text1"/>
                <w:sz w:val="20"/>
                <w:szCs w:val="20"/>
              </w:rPr>
            </w:pPr>
            <w:r w:rsidRPr="006159FE">
              <w:rPr>
                <w:rFonts w:ascii="Times New Roman" w:hAnsi="Times New Roman" w:cs="Times New Roman"/>
                <w:color w:val="000000" w:themeColor="text1"/>
                <w:sz w:val="20"/>
                <w:szCs w:val="20"/>
              </w:rPr>
              <w:t>LV41503052594</w:t>
            </w:r>
          </w:p>
        </w:tc>
      </w:tr>
      <w:tr w:rsidR="0099022A" w:rsidRPr="006159FE" w14:paraId="7F404B89" w14:textId="77777777">
        <w:trPr>
          <w:jc w:val="center"/>
        </w:trPr>
        <w:tc>
          <w:tcPr>
            <w:tcW w:w="2948" w:type="dxa"/>
          </w:tcPr>
          <w:p w14:paraId="3AD92639" w14:textId="77777777" w:rsidR="00EF41B7" w:rsidRPr="006159FE" w:rsidRDefault="00000000">
            <w:pPr>
              <w:rPr>
                <w:rFonts w:ascii="Times New Roman" w:hAnsi="Times New Roman" w:cs="Times New Roman"/>
                <w:bCs/>
                <w:color w:val="000000" w:themeColor="text1"/>
                <w:sz w:val="20"/>
                <w:szCs w:val="20"/>
              </w:rPr>
            </w:pPr>
            <w:r w:rsidRPr="006159FE">
              <w:rPr>
                <w:rFonts w:ascii="Times New Roman" w:hAnsi="Times New Roman" w:cs="Times New Roman"/>
                <w:bCs/>
                <w:color w:val="000000" w:themeColor="text1"/>
                <w:sz w:val="20"/>
                <w:szCs w:val="20"/>
              </w:rPr>
              <w:t>Juridiskā adrese</w:t>
            </w:r>
          </w:p>
        </w:tc>
        <w:tc>
          <w:tcPr>
            <w:tcW w:w="6350" w:type="dxa"/>
          </w:tcPr>
          <w:p w14:paraId="379C38EA" w14:textId="77777777" w:rsidR="00EF41B7" w:rsidRPr="006159FE" w:rsidRDefault="00000000" w:rsidP="0000487E">
            <w:pPr>
              <w:rPr>
                <w:rFonts w:ascii="Times New Roman" w:hAnsi="Times New Roman" w:cs="Times New Roman"/>
                <w:color w:val="000000" w:themeColor="text1"/>
                <w:sz w:val="20"/>
                <w:szCs w:val="20"/>
              </w:rPr>
            </w:pPr>
            <w:r w:rsidRPr="006159FE">
              <w:rPr>
                <w:rFonts w:ascii="Times New Roman" w:hAnsi="Times New Roman" w:cs="Times New Roman"/>
                <w:color w:val="000000" w:themeColor="text1"/>
                <w:sz w:val="20"/>
                <w:szCs w:val="20"/>
              </w:rPr>
              <w:t>Raiņa bulvāris 22, Preiļi, Preiļu nov., LV-5301</w:t>
            </w:r>
          </w:p>
        </w:tc>
      </w:tr>
      <w:tr w:rsidR="0099022A" w:rsidRPr="006159FE" w14:paraId="4A1D291A" w14:textId="77777777">
        <w:trPr>
          <w:jc w:val="center"/>
        </w:trPr>
        <w:tc>
          <w:tcPr>
            <w:tcW w:w="2948" w:type="dxa"/>
          </w:tcPr>
          <w:p w14:paraId="609EC180" w14:textId="77777777" w:rsidR="00EF41B7" w:rsidRPr="006159FE" w:rsidRDefault="00000000">
            <w:pPr>
              <w:rPr>
                <w:rFonts w:ascii="Times New Roman" w:hAnsi="Times New Roman" w:cs="Times New Roman"/>
                <w:bCs/>
                <w:color w:val="000000" w:themeColor="text1"/>
                <w:sz w:val="20"/>
                <w:szCs w:val="20"/>
              </w:rPr>
            </w:pPr>
            <w:r w:rsidRPr="006159FE">
              <w:rPr>
                <w:rFonts w:ascii="Times New Roman" w:hAnsi="Times New Roman" w:cs="Times New Roman"/>
                <w:bCs/>
                <w:color w:val="000000" w:themeColor="text1"/>
                <w:sz w:val="20"/>
                <w:szCs w:val="20"/>
              </w:rPr>
              <w:t>Faktiskā adrese</w:t>
            </w:r>
          </w:p>
        </w:tc>
        <w:tc>
          <w:tcPr>
            <w:tcW w:w="6350" w:type="dxa"/>
          </w:tcPr>
          <w:p w14:paraId="457239B8" w14:textId="77777777" w:rsidR="00EF41B7" w:rsidRPr="006159FE" w:rsidRDefault="00000000" w:rsidP="0000487E">
            <w:pPr>
              <w:rPr>
                <w:rFonts w:ascii="Times New Roman" w:hAnsi="Times New Roman" w:cs="Times New Roman"/>
                <w:color w:val="000000" w:themeColor="text1"/>
                <w:sz w:val="20"/>
                <w:szCs w:val="20"/>
              </w:rPr>
            </w:pPr>
            <w:r w:rsidRPr="006159FE">
              <w:rPr>
                <w:rFonts w:ascii="Times New Roman" w:hAnsi="Times New Roman" w:cs="Times New Roman"/>
                <w:color w:val="000000" w:themeColor="text1"/>
                <w:sz w:val="20"/>
                <w:szCs w:val="20"/>
              </w:rPr>
              <w:t>Brīvības 75, Preiļi, Preiļu nov., LV-5301</w:t>
            </w:r>
          </w:p>
        </w:tc>
      </w:tr>
      <w:tr w:rsidR="0099022A" w:rsidRPr="006159FE" w14:paraId="48CFA017" w14:textId="77777777">
        <w:trPr>
          <w:jc w:val="center"/>
        </w:trPr>
        <w:tc>
          <w:tcPr>
            <w:tcW w:w="2948" w:type="dxa"/>
          </w:tcPr>
          <w:p w14:paraId="5BBE9B71" w14:textId="77777777" w:rsidR="00EF41B7" w:rsidRPr="006159FE" w:rsidRDefault="00000000">
            <w:pPr>
              <w:rPr>
                <w:rFonts w:ascii="Times New Roman" w:hAnsi="Times New Roman" w:cs="Times New Roman"/>
                <w:bCs/>
                <w:color w:val="000000" w:themeColor="text1"/>
                <w:sz w:val="20"/>
                <w:szCs w:val="20"/>
              </w:rPr>
            </w:pPr>
            <w:r w:rsidRPr="006159FE">
              <w:rPr>
                <w:rFonts w:ascii="Times New Roman" w:hAnsi="Times New Roman" w:cs="Times New Roman"/>
                <w:bCs/>
                <w:color w:val="000000" w:themeColor="text1"/>
                <w:sz w:val="20"/>
                <w:szCs w:val="20"/>
              </w:rPr>
              <w:t>Paredzamā līguma izpildes / piegādes vieta</w:t>
            </w:r>
          </w:p>
        </w:tc>
        <w:tc>
          <w:tcPr>
            <w:tcW w:w="6350" w:type="dxa"/>
          </w:tcPr>
          <w:p w14:paraId="3A5E2574" w14:textId="77777777" w:rsidR="00EF41B7" w:rsidRPr="006159FE" w:rsidRDefault="00000000" w:rsidP="0000487E">
            <w:pPr>
              <w:rPr>
                <w:rFonts w:ascii="Times New Roman" w:hAnsi="Times New Roman" w:cs="Times New Roman"/>
                <w:color w:val="000000" w:themeColor="text1"/>
                <w:sz w:val="20"/>
                <w:szCs w:val="20"/>
              </w:rPr>
            </w:pPr>
            <w:r w:rsidRPr="006159FE">
              <w:rPr>
                <w:rFonts w:ascii="Times New Roman" w:hAnsi="Times New Roman" w:cs="Times New Roman"/>
                <w:color w:val="000000" w:themeColor="text1"/>
                <w:sz w:val="20"/>
                <w:szCs w:val="20"/>
              </w:rPr>
              <w:t>Brīvības 75, Preiļi, Preiļu nov., LV-5301</w:t>
            </w:r>
          </w:p>
        </w:tc>
      </w:tr>
      <w:tr w:rsidR="0099022A" w:rsidRPr="006159FE" w14:paraId="20FAD1A1" w14:textId="77777777">
        <w:trPr>
          <w:jc w:val="center"/>
        </w:trPr>
        <w:tc>
          <w:tcPr>
            <w:tcW w:w="2948" w:type="dxa"/>
          </w:tcPr>
          <w:p w14:paraId="603D8119" w14:textId="77777777" w:rsidR="00EF41B7" w:rsidRPr="006159FE" w:rsidRDefault="00000000">
            <w:pPr>
              <w:rPr>
                <w:rFonts w:ascii="Times New Roman" w:hAnsi="Times New Roman" w:cs="Times New Roman"/>
                <w:bCs/>
                <w:color w:val="000000" w:themeColor="text1"/>
                <w:sz w:val="20"/>
                <w:szCs w:val="20"/>
              </w:rPr>
            </w:pPr>
            <w:r w:rsidRPr="006159FE">
              <w:rPr>
                <w:rFonts w:ascii="Times New Roman" w:hAnsi="Times New Roman" w:cs="Times New Roman"/>
                <w:bCs/>
                <w:color w:val="000000" w:themeColor="text1"/>
                <w:sz w:val="20"/>
                <w:szCs w:val="20"/>
              </w:rPr>
              <w:t>Kontaktpersona</w:t>
            </w:r>
          </w:p>
        </w:tc>
        <w:tc>
          <w:tcPr>
            <w:tcW w:w="6350" w:type="dxa"/>
          </w:tcPr>
          <w:p w14:paraId="328E87C1" w14:textId="77777777" w:rsidR="00EF41B7" w:rsidRPr="006159FE" w:rsidRDefault="0099022A" w:rsidP="0000487E">
            <w:pPr>
              <w:rPr>
                <w:rFonts w:ascii="Times New Roman" w:hAnsi="Times New Roman" w:cs="Times New Roman"/>
                <w:color w:val="000000" w:themeColor="text1"/>
                <w:sz w:val="20"/>
                <w:szCs w:val="20"/>
              </w:rPr>
            </w:pPr>
            <w:r w:rsidRPr="006159FE">
              <w:rPr>
                <w:rFonts w:ascii="Times New Roman" w:hAnsi="Times New Roman" w:cs="Times New Roman"/>
                <w:color w:val="000000" w:themeColor="text1"/>
                <w:sz w:val="20"/>
                <w:szCs w:val="20"/>
              </w:rPr>
              <w:t>Juris Vucāns, valdes loceklis, +37122825051, juris.vucans@gmail.com</w:t>
            </w:r>
          </w:p>
        </w:tc>
      </w:tr>
      <w:tr w:rsidR="00BC1735" w:rsidRPr="006159FE" w14:paraId="2B52A44C" w14:textId="77777777">
        <w:trPr>
          <w:jc w:val="center"/>
        </w:trPr>
        <w:tc>
          <w:tcPr>
            <w:tcW w:w="2948" w:type="dxa"/>
          </w:tcPr>
          <w:p w14:paraId="5148D126" w14:textId="77777777" w:rsidR="00BC1735" w:rsidRPr="000248BA" w:rsidRDefault="00BC1735">
            <w:pPr>
              <w:rPr>
                <w:rFonts w:ascii="Times New Roman" w:hAnsi="Times New Roman" w:cs="Times New Roman"/>
                <w:bCs/>
                <w:color w:val="000000" w:themeColor="text1"/>
                <w:sz w:val="20"/>
                <w:szCs w:val="20"/>
              </w:rPr>
            </w:pPr>
            <w:r w:rsidRPr="000248BA">
              <w:rPr>
                <w:rFonts w:ascii="Times New Roman" w:hAnsi="Times New Roman" w:cs="Times New Roman"/>
                <w:bCs/>
                <w:color w:val="000000" w:themeColor="text1"/>
                <w:sz w:val="20"/>
                <w:szCs w:val="20"/>
              </w:rPr>
              <w:t>Papildu informācija</w:t>
            </w:r>
          </w:p>
        </w:tc>
        <w:tc>
          <w:tcPr>
            <w:tcW w:w="6350" w:type="dxa"/>
          </w:tcPr>
          <w:p w14:paraId="718C7977" w14:textId="546694D1" w:rsidR="00BC1735" w:rsidRPr="0018728E" w:rsidRDefault="00BC1735" w:rsidP="0000487E">
            <w:pPr>
              <w:rPr>
                <w:rFonts w:ascii="Times New Roman" w:hAnsi="Times New Roman" w:cs="Times New Roman"/>
                <w:color w:val="000000" w:themeColor="text1"/>
                <w:sz w:val="20"/>
                <w:szCs w:val="20"/>
              </w:rPr>
            </w:pPr>
            <w:r w:rsidRPr="0018728E">
              <w:rPr>
                <w:rFonts w:ascii="Times New Roman" w:hAnsi="Times New Roman" w:cs="Times New Roman"/>
                <w:color w:val="000000" w:themeColor="text1"/>
                <w:sz w:val="20"/>
                <w:szCs w:val="20"/>
              </w:rPr>
              <w:t>Papildu informāciju var saņemt laika posmā no 2</w:t>
            </w:r>
            <w:r w:rsidR="00BB70C9" w:rsidRPr="0018728E">
              <w:rPr>
                <w:rFonts w:ascii="Times New Roman" w:hAnsi="Times New Roman" w:cs="Times New Roman"/>
                <w:color w:val="000000" w:themeColor="text1"/>
                <w:sz w:val="20"/>
                <w:szCs w:val="20"/>
              </w:rPr>
              <w:t>9</w:t>
            </w:r>
            <w:r w:rsidRPr="0018728E">
              <w:rPr>
                <w:rFonts w:ascii="Times New Roman" w:hAnsi="Times New Roman" w:cs="Times New Roman"/>
                <w:color w:val="000000" w:themeColor="text1"/>
                <w:sz w:val="20"/>
                <w:szCs w:val="20"/>
              </w:rPr>
              <w:t xml:space="preserve">.05.2026 līdz </w:t>
            </w:r>
            <w:r w:rsidR="00DD2DBA" w:rsidRPr="0018728E">
              <w:rPr>
                <w:rFonts w:ascii="Times New Roman" w:hAnsi="Times New Roman" w:cs="Times New Roman"/>
                <w:color w:val="000000" w:themeColor="text1"/>
                <w:sz w:val="20"/>
                <w:szCs w:val="20"/>
              </w:rPr>
              <w:t>14</w:t>
            </w:r>
            <w:r w:rsidRPr="0018728E">
              <w:rPr>
                <w:rFonts w:ascii="Times New Roman" w:hAnsi="Times New Roman" w:cs="Times New Roman"/>
                <w:color w:val="000000" w:themeColor="text1"/>
                <w:sz w:val="20"/>
                <w:szCs w:val="20"/>
              </w:rPr>
              <w:t>.06.2026</w:t>
            </w:r>
          </w:p>
          <w:p w14:paraId="351CC231" w14:textId="77777777" w:rsidR="00BC1735" w:rsidRPr="0018728E" w:rsidRDefault="00BC1735" w:rsidP="0000487E">
            <w:pPr>
              <w:rPr>
                <w:rFonts w:ascii="Times New Roman" w:hAnsi="Times New Roman" w:cs="Times New Roman"/>
                <w:color w:val="000000" w:themeColor="text1"/>
                <w:sz w:val="20"/>
                <w:szCs w:val="20"/>
              </w:rPr>
            </w:pPr>
            <w:r w:rsidRPr="0018728E">
              <w:rPr>
                <w:rFonts w:ascii="Times New Roman" w:hAnsi="Times New Roman" w:cs="Times New Roman"/>
                <w:color w:val="000000" w:themeColor="text1"/>
                <w:sz w:val="20"/>
                <w:szCs w:val="20"/>
              </w:rPr>
              <w:t>no plkst. 13:00 līdz 17:00.</w:t>
            </w:r>
          </w:p>
        </w:tc>
      </w:tr>
      <w:tr w:rsidR="0099022A" w:rsidRPr="006159FE" w14:paraId="45496EBE" w14:textId="77777777">
        <w:trPr>
          <w:jc w:val="center"/>
        </w:trPr>
        <w:tc>
          <w:tcPr>
            <w:tcW w:w="2948" w:type="dxa"/>
          </w:tcPr>
          <w:p w14:paraId="1C75D0ED" w14:textId="77777777" w:rsidR="00EF41B7" w:rsidRPr="000248BA" w:rsidRDefault="00000000">
            <w:pPr>
              <w:rPr>
                <w:rFonts w:ascii="Times New Roman" w:hAnsi="Times New Roman" w:cs="Times New Roman"/>
                <w:bCs/>
                <w:color w:val="000000" w:themeColor="text1"/>
                <w:sz w:val="20"/>
                <w:szCs w:val="20"/>
              </w:rPr>
            </w:pPr>
            <w:r w:rsidRPr="000248BA">
              <w:rPr>
                <w:rFonts w:ascii="Times New Roman" w:hAnsi="Times New Roman" w:cs="Times New Roman"/>
                <w:bCs/>
                <w:color w:val="000000" w:themeColor="text1"/>
                <w:sz w:val="20"/>
                <w:szCs w:val="20"/>
              </w:rPr>
              <w:t>Piedāvājumu iesniegšanas termiņš un veids</w:t>
            </w:r>
          </w:p>
        </w:tc>
        <w:tc>
          <w:tcPr>
            <w:tcW w:w="6350" w:type="dxa"/>
          </w:tcPr>
          <w:p w14:paraId="6EDCDB5A" w14:textId="7371AEDD" w:rsidR="00BC1735" w:rsidRPr="0018728E" w:rsidRDefault="00BC1735" w:rsidP="0000487E">
            <w:pPr>
              <w:rPr>
                <w:rFonts w:ascii="Times New Roman" w:hAnsi="Times New Roman" w:cs="Times New Roman"/>
                <w:color w:val="000000" w:themeColor="text1"/>
                <w:sz w:val="20"/>
                <w:szCs w:val="20"/>
              </w:rPr>
            </w:pPr>
            <w:r w:rsidRPr="0018728E">
              <w:rPr>
                <w:rFonts w:ascii="Times New Roman" w:hAnsi="Times New Roman" w:cs="Times New Roman"/>
                <w:color w:val="000000" w:themeColor="text1"/>
                <w:sz w:val="20"/>
                <w:szCs w:val="20"/>
              </w:rPr>
              <w:t>līdz 1</w:t>
            </w:r>
            <w:r w:rsidR="00DD2DBA" w:rsidRPr="0018728E">
              <w:rPr>
                <w:rFonts w:ascii="Times New Roman" w:hAnsi="Times New Roman" w:cs="Times New Roman"/>
                <w:color w:val="000000" w:themeColor="text1"/>
                <w:sz w:val="20"/>
                <w:szCs w:val="20"/>
              </w:rPr>
              <w:t>5</w:t>
            </w:r>
            <w:r w:rsidRPr="0018728E">
              <w:rPr>
                <w:rFonts w:ascii="Times New Roman" w:hAnsi="Times New Roman" w:cs="Times New Roman"/>
                <w:color w:val="000000" w:themeColor="text1"/>
                <w:sz w:val="20"/>
                <w:szCs w:val="20"/>
              </w:rPr>
              <w:t>.06.2026 plkst. 13:00, iesniedzot piedāvājumu elektroniski uz</w:t>
            </w:r>
          </w:p>
          <w:p w14:paraId="29D801EF" w14:textId="77777777" w:rsidR="00BC1735" w:rsidRPr="0018728E" w:rsidRDefault="00BC1735" w:rsidP="0000487E">
            <w:pPr>
              <w:rPr>
                <w:rFonts w:ascii="Times New Roman" w:hAnsi="Times New Roman" w:cs="Times New Roman"/>
                <w:color w:val="000000" w:themeColor="text1"/>
                <w:sz w:val="20"/>
                <w:szCs w:val="20"/>
              </w:rPr>
            </w:pPr>
            <w:r w:rsidRPr="0018728E">
              <w:rPr>
                <w:rFonts w:ascii="Times New Roman" w:hAnsi="Times New Roman" w:cs="Times New Roman"/>
                <w:color w:val="000000" w:themeColor="text1"/>
                <w:sz w:val="20"/>
                <w:szCs w:val="20"/>
              </w:rPr>
              <w:t>Pasūtītāja norādīto e-pastu primokk@inbox.lv, parakstītu ar drošu</w:t>
            </w:r>
          </w:p>
          <w:p w14:paraId="5ECEF993" w14:textId="77777777" w:rsidR="00EF41B7" w:rsidRPr="0018728E" w:rsidRDefault="00BC1735" w:rsidP="0000487E">
            <w:pPr>
              <w:rPr>
                <w:rFonts w:ascii="Times New Roman" w:hAnsi="Times New Roman" w:cs="Times New Roman"/>
                <w:color w:val="000000" w:themeColor="text1"/>
                <w:sz w:val="20"/>
                <w:szCs w:val="20"/>
              </w:rPr>
            </w:pPr>
            <w:r w:rsidRPr="0018728E">
              <w:rPr>
                <w:rFonts w:ascii="Times New Roman" w:hAnsi="Times New Roman" w:cs="Times New Roman"/>
                <w:color w:val="000000" w:themeColor="text1"/>
                <w:sz w:val="20"/>
                <w:szCs w:val="20"/>
              </w:rPr>
              <w:t>elektronisku parakstu</w:t>
            </w:r>
          </w:p>
        </w:tc>
      </w:tr>
      <w:tr w:rsidR="00430E3C" w:rsidRPr="006159FE" w14:paraId="2F90CD1E" w14:textId="77777777">
        <w:trPr>
          <w:jc w:val="center"/>
        </w:trPr>
        <w:tc>
          <w:tcPr>
            <w:tcW w:w="2948" w:type="dxa"/>
          </w:tcPr>
          <w:p w14:paraId="2D2A4FE8" w14:textId="77777777" w:rsidR="00430E3C" w:rsidRPr="006159FE" w:rsidRDefault="00430E3C">
            <w:pPr>
              <w:rPr>
                <w:rFonts w:ascii="Times New Roman" w:hAnsi="Times New Roman" w:cs="Times New Roman"/>
                <w:bCs/>
                <w:color w:val="000000" w:themeColor="text1"/>
                <w:sz w:val="20"/>
                <w:szCs w:val="20"/>
              </w:rPr>
            </w:pPr>
            <w:r w:rsidRPr="00430E3C">
              <w:rPr>
                <w:rFonts w:ascii="Times New Roman" w:hAnsi="Times New Roman" w:cs="Times New Roman"/>
                <w:bCs/>
                <w:color w:val="000000" w:themeColor="text1"/>
                <w:sz w:val="20"/>
                <w:szCs w:val="20"/>
              </w:rPr>
              <w:t>Iepirkuma identifikācija</w:t>
            </w:r>
          </w:p>
        </w:tc>
        <w:tc>
          <w:tcPr>
            <w:tcW w:w="6350" w:type="dxa"/>
          </w:tcPr>
          <w:p w14:paraId="4B484BCD" w14:textId="6A0C1BF0" w:rsidR="00430E3C" w:rsidRPr="006159FE" w:rsidRDefault="00430E3C" w:rsidP="0000487E">
            <w:pPr>
              <w:rPr>
                <w:rFonts w:ascii="Times New Roman" w:hAnsi="Times New Roman" w:cs="Times New Roman"/>
                <w:color w:val="000000" w:themeColor="text1"/>
                <w:sz w:val="20"/>
                <w:szCs w:val="20"/>
                <w:highlight w:val="yellow"/>
              </w:rPr>
            </w:pPr>
            <w:r w:rsidRPr="00430E3C">
              <w:rPr>
                <w:rFonts w:ascii="Times New Roman" w:hAnsi="Times New Roman" w:cs="Times New Roman"/>
                <w:color w:val="000000" w:themeColor="text1"/>
                <w:sz w:val="20"/>
                <w:szCs w:val="20"/>
              </w:rPr>
              <w:t>iepirkuma identifikācijas Nr.</w:t>
            </w:r>
            <w:r w:rsidR="00F32A6E">
              <w:rPr>
                <w:rFonts w:ascii="Times New Roman" w:hAnsi="Times New Roman" w:cs="Times New Roman"/>
                <w:color w:val="000000" w:themeColor="text1"/>
                <w:sz w:val="20"/>
                <w:szCs w:val="20"/>
              </w:rPr>
              <w:t xml:space="preserve"> </w:t>
            </w:r>
            <w:r w:rsidRPr="00430E3C">
              <w:rPr>
                <w:rFonts w:ascii="Times New Roman" w:hAnsi="Times New Roman" w:cs="Times New Roman"/>
                <w:color w:val="000000" w:themeColor="text1"/>
                <w:sz w:val="20"/>
                <w:szCs w:val="20"/>
              </w:rPr>
              <w:t>1</w:t>
            </w:r>
          </w:p>
        </w:tc>
      </w:tr>
      <w:tr w:rsidR="0000487E" w:rsidRPr="006159FE" w14:paraId="73C646CE" w14:textId="77777777">
        <w:trPr>
          <w:jc w:val="center"/>
        </w:trPr>
        <w:tc>
          <w:tcPr>
            <w:tcW w:w="2948" w:type="dxa"/>
          </w:tcPr>
          <w:p w14:paraId="6119C2FA" w14:textId="77777777" w:rsidR="0000487E" w:rsidRPr="000248BA" w:rsidRDefault="0000487E">
            <w:pPr>
              <w:rPr>
                <w:rFonts w:ascii="Times New Roman" w:hAnsi="Times New Roman" w:cs="Times New Roman"/>
                <w:bCs/>
                <w:color w:val="000000" w:themeColor="text1"/>
                <w:sz w:val="20"/>
                <w:szCs w:val="20"/>
              </w:rPr>
            </w:pPr>
            <w:r w:rsidRPr="000248BA">
              <w:rPr>
                <w:rFonts w:ascii="Times New Roman" w:hAnsi="Times New Roman" w:cs="Times New Roman"/>
                <w:bCs/>
                <w:color w:val="000000" w:themeColor="text1"/>
                <w:sz w:val="20"/>
                <w:szCs w:val="20"/>
              </w:rPr>
              <w:t>CPV kods</w:t>
            </w:r>
          </w:p>
        </w:tc>
        <w:tc>
          <w:tcPr>
            <w:tcW w:w="6350" w:type="dxa"/>
          </w:tcPr>
          <w:p w14:paraId="3459CACF" w14:textId="77777777" w:rsidR="0000487E" w:rsidRPr="000248BA" w:rsidRDefault="00A526D9" w:rsidP="0000487E">
            <w:pPr>
              <w:rPr>
                <w:rFonts w:ascii="Times New Roman" w:hAnsi="Times New Roman" w:cs="Times New Roman"/>
                <w:color w:val="000000" w:themeColor="text1"/>
                <w:sz w:val="20"/>
                <w:szCs w:val="20"/>
              </w:rPr>
            </w:pPr>
            <w:r w:rsidRPr="000248BA">
              <w:rPr>
                <w:rFonts w:ascii="Times New Roman" w:hAnsi="Times New Roman" w:cs="Times New Roman"/>
                <w:color w:val="000000" w:themeColor="text1"/>
                <w:sz w:val="20"/>
                <w:szCs w:val="20"/>
              </w:rPr>
              <w:t>42215200-8 Pārtikas pārstrādes iekārtas</w:t>
            </w:r>
          </w:p>
        </w:tc>
      </w:tr>
      <w:tr w:rsidR="0099022A" w:rsidRPr="006159FE" w14:paraId="0D115048" w14:textId="77777777">
        <w:trPr>
          <w:jc w:val="center"/>
        </w:trPr>
        <w:tc>
          <w:tcPr>
            <w:tcW w:w="2948" w:type="dxa"/>
          </w:tcPr>
          <w:p w14:paraId="18974459" w14:textId="77777777" w:rsidR="00EF41B7" w:rsidRPr="006159FE" w:rsidRDefault="00000000">
            <w:pPr>
              <w:rPr>
                <w:rFonts w:ascii="Times New Roman" w:hAnsi="Times New Roman" w:cs="Times New Roman"/>
                <w:bCs/>
                <w:color w:val="000000" w:themeColor="text1"/>
                <w:sz w:val="20"/>
                <w:szCs w:val="20"/>
              </w:rPr>
            </w:pPr>
            <w:r w:rsidRPr="006159FE">
              <w:rPr>
                <w:rFonts w:ascii="Times New Roman" w:hAnsi="Times New Roman" w:cs="Times New Roman"/>
                <w:bCs/>
                <w:color w:val="000000" w:themeColor="text1"/>
                <w:sz w:val="20"/>
                <w:szCs w:val="20"/>
              </w:rPr>
              <w:t>Piedāvājuma derīguma termiņš</w:t>
            </w:r>
          </w:p>
        </w:tc>
        <w:tc>
          <w:tcPr>
            <w:tcW w:w="6350" w:type="dxa"/>
          </w:tcPr>
          <w:p w14:paraId="7E25D961" w14:textId="77777777" w:rsidR="00EF41B7" w:rsidRPr="006159FE" w:rsidRDefault="00000000" w:rsidP="0000487E">
            <w:pPr>
              <w:rPr>
                <w:rFonts w:ascii="Times New Roman" w:hAnsi="Times New Roman" w:cs="Times New Roman"/>
                <w:color w:val="000000" w:themeColor="text1"/>
                <w:sz w:val="20"/>
                <w:szCs w:val="20"/>
              </w:rPr>
            </w:pPr>
            <w:r w:rsidRPr="006159FE">
              <w:rPr>
                <w:rFonts w:ascii="Times New Roman" w:hAnsi="Times New Roman" w:cs="Times New Roman"/>
                <w:color w:val="000000" w:themeColor="text1"/>
                <w:sz w:val="20"/>
                <w:szCs w:val="20"/>
              </w:rPr>
              <w:t xml:space="preserve">Piedāvājums ir derīgs </w:t>
            </w:r>
            <w:r w:rsidR="00BC1735" w:rsidRPr="000248BA">
              <w:rPr>
                <w:rFonts w:ascii="Times New Roman" w:hAnsi="Times New Roman" w:cs="Times New Roman"/>
                <w:color w:val="000000" w:themeColor="text1"/>
                <w:sz w:val="20"/>
                <w:szCs w:val="20"/>
              </w:rPr>
              <w:t>6</w:t>
            </w:r>
            <w:r w:rsidRPr="000248BA">
              <w:rPr>
                <w:rFonts w:ascii="Times New Roman" w:hAnsi="Times New Roman" w:cs="Times New Roman"/>
                <w:color w:val="000000" w:themeColor="text1"/>
                <w:sz w:val="20"/>
                <w:szCs w:val="20"/>
              </w:rPr>
              <w:t xml:space="preserve"> (</w:t>
            </w:r>
            <w:r w:rsidR="00BC1735" w:rsidRPr="000248BA">
              <w:rPr>
                <w:rFonts w:ascii="Times New Roman" w:hAnsi="Times New Roman" w:cs="Times New Roman"/>
                <w:color w:val="000000" w:themeColor="text1"/>
                <w:sz w:val="20"/>
                <w:szCs w:val="20"/>
              </w:rPr>
              <w:t>seš</w:t>
            </w:r>
            <w:r w:rsidRPr="000248BA">
              <w:rPr>
                <w:rFonts w:ascii="Times New Roman" w:hAnsi="Times New Roman" w:cs="Times New Roman"/>
                <w:color w:val="000000" w:themeColor="text1"/>
                <w:sz w:val="20"/>
                <w:szCs w:val="20"/>
              </w:rPr>
              <w:t>us)</w:t>
            </w:r>
            <w:r w:rsidRPr="006159FE">
              <w:rPr>
                <w:rFonts w:ascii="Times New Roman" w:hAnsi="Times New Roman" w:cs="Times New Roman"/>
                <w:color w:val="000000" w:themeColor="text1"/>
                <w:sz w:val="20"/>
                <w:szCs w:val="20"/>
              </w:rPr>
              <w:t xml:space="preserve"> mēnešus no piedāvājuma iesniegšanas dienas.</w:t>
            </w:r>
          </w:p>
        </w:tc>
      </w:tr>
      <w:tr w:rsidR="0099022A" w:rsidRPr="006159FE" w14:paraId="39A4F96B" w14:textId="77777777">
        <w:trPr>
          <w:jc w:val="center"/>
        </w:trPr>
        <w:tc>
          <w:tcPr>
            <w:tcW w:w="2948" w:type="dxa"/>
          </w:tcPr>
          <w:p w14:paraId="6C419F50" w14:textId="77777777" w:rsidR="00EF41B7" w:rsidRPr="006159FE" w:rsidRDefault="00000000">
            <w:pPr>
              <w:rPr>
                <w:rFonts w:ascii="Times New Roman" w:hAnsi="Times New Roman" w:cs="Times New Roman"/>
                <w:bCs/>
                <w:color w:val="000000" w:themeColor="text1"/>
                <w:sz w:val="20"/>
                <w:szCs w:val="20"/>
              </w:rPr>
            </w:pPr>
            <w:r w:rsidRPr="006159FE">
              <w:rPr>
                <w:rFonts w:ascii="Times New Roman" w:hAnsi="Times New Roman" w:cs="Times New Roman"/>
                <w:bCs/>
                <w:color w:val="000000" w:themeColor="text1"/>
                <w:sz w:val="20"/>
                <w:szCs w:val="20"/>
              </w:rPr>
              <w:t>Norēķinu rekvizīti</w:t>
            </w:r>
          </w:p>
        </w:tc>
        <w:tc>
          <w:tcPr>
            <w:tcW w:w="6350" w:type="dxa"/>
          </w:tcPr>
          <w:p w14:paraId="2C89B301" w14:textId="77777777" w:rsidR="00EF41B7" w:rsidRPr="006159FE" w:rsidRDefault="00000000" w:rsidP="0000487E">
            <w:pPr>
              <w:rPr>
                <w:rFonts w:ascii="Times New Roman" w:hAnsi="Times New Roman" w:cs="Times New Roman"/>
                <w:color w:val="000000" w:themeColor="text1"/>
                <w:sz w:val="20"/>
                <w:szCs w:val="20"/>
              </w:rPr>
            </w:pPr>
            <w:r w:rsidRPr="006159FE">
              <w:rPr>
                <w:rFonts w:ascii="Times New Roman" w:hAnsi="Times New Roman" w:cs="Times New Roman"/>
                <w:color w:val="000000" w:themeColor="text1"/>
                <w:sz w:val="20"/>
                <w:szCs w:val="20"/>
              </w:rPr>
              <w:t>Banka: CITADELE</w:t>
            </w:r>
            <w:r w:rsidRPr="006159FE">
              <w:rPr>
                <w:rFonts w:ascii="Times New Roman" w:hAnsi="Times New Roman" w:cs="Times New Roman"/>
                <w:color w:val="000000" w:themeColor="text1"/>
                <w:sz w:val="20"/>
                <w:szCs w:val="20"/>
              </w:rPr>
              <w:br/>
              <w:t>SWIFT: PARXLV22</w:t>
            </w:r>
            <w:r w:rsidRPr="006159FE">
              <w:rPr>
                <w:rFonts w:ascii="Times New Roman" w:hAnsi="Times New Roman" w:cs="Times New Roman"/>
                <w:color w:val="000000" w:themeColor="text1"/>
                <w:sz w:val="20"/>
                <w:szCs w:val="20"/>
              </w:rPr>
              <w:br/>
              <w:t>Konts: LV23PARX0015192210001</w:t>
            </w:r>
          </w:p>
        </w:tc>
      </w:tr>
    </w:tbl>
    <w:p w14:paraId="09013F5D" w14:textId="77777777" w:rsidR="006159FE" w:rsidRDefault="006159FE">
      <w:pPr>
        <w:spacing w:before="160" w:after="80"/>
        <w:rPr>
          <w:rFonts w:ascii="Times New Roman" w:hAnsi="Times New Roman" w:cs="Times New Roman"/>
          <w:b/>
          <w:color w:val="000000" w:themeColor="text1"/>
          <w:sz w:val="24"/>
        </w:rPr>
      </w:pPr>
    </w:p>
    <w:p w14:paraId="0FE87CD3" w14:textId="77777777" w:rsidR="00EF41B7" w:rsidRPr="00C577F3" w:rsidRDefault="00000000" w:rsidP="00C577F3">
      <w:pPr>
        <w:pStyle w:val="Sarakstarindkopa"/>
        <w:numPr>
          <w:ilvl w:val="0"/>
          <w:numId w:val="10"/>
        </w:numPr>
        <w:spacing w:before="160" w:after="80"/>
        <w:rPr>
          <w:rFonts w:ascii="Times New Roman" w:hAnsi="Times New Roman" w:cs="Times New Roman"/>
          <w:color w:val="000000" w:themeColor="text1"/>
        </w:rPr>
      </w:pPr>
      <w:r w:rsidRPr="00C577F3">
        <w:rPr>
          <w:rFonts w:ascii="Times New Roman" w:hAnsi="Times New Roman" w:cs="Times New Roman"/>
          <w:b/>
          <w:color w:val="000000" w:themeColor="text1"/>
          <w:sz w:val="24"/>
        </w:rPr>
        <w:t>IEPIRKUMA PRIEKŠMETS</w:t>
      </w:r>
    </w:p>
    <w:p w14:paraId="65095A4E" w14:textId="20AFA174" w:rsidR="00EF41B7" w:rsidRPr="006159FE" w:rsidRDefault="00000000" w:rsidP="006159FE">
      <w:pPr>
        <w:pStyle w:val="Bezatstarpm"/>
        <w:ind w:firstLine="720"/>
        <w:jc w:val="both"/>
        <w:rPr>
          <w:rFonts w:ascii="Times New Roman" w:hAnsi="Times New Roman" w:cs="Times New Roman"/>
        </w:rPr>
      </w:pPr>
      <w:r w:rsidRPr="006159FE">
        <w:rPr>
          <w:rFonts w:ascii="Times New Roman" w:hAnsi="Times New Roman" w:cs="Times New Roman"/>
        </w:rPr>
        <w:t>Iepirkuma priekšmets ir 1 (vienas) jaunas</w:t>
      </w:r>
      <w:r w:rsidR="00616A6F" w:rsidRPr="006159FE">
        <w:rPr>
          <w:rFonts w:ascii="Times New Roman" w:hAnsi="Times New Roman" w:cs="Times New Roman"/>
        </w:rPr>
        <w:t xml:space="preserve"> 1 </w:t>
      </w:r>
      <w:r w:rsidR="001F0D0C">
        <w:rPr>
          <w:rFonts w:ascii="Times New Roman" w:hAnsi="Times New Roman" w:cs="Times New Roman"/>
        </w:rPr>
        <w:t>ratiņa/</w:t>
      </w:r>
      <w:r w:rsidR="00616A6F" w:rsidRPr="006159FE">
        <w:rPr>
          <w:rFonts w:ascii="Times New Roman" w:hAnsi="Times New Roman" w:cs="Times New Roman"/>
        </w:rPr>
        <w:t>rāmja gaļas produktu termiskās apstrādes un kūpināšanas kameras piegāde</w:t>
      </w:r>
      <w:r w:rsidRPr="006159FE">
        <w:rPr>
          <w:rFonts w:ascii="Times New Roman" w:hAnsi="Times New Roman" w:cs="Times New Roman"/>
        </w:rPr>
        <w:t>, uzstādīšana, ieregulēšana, testēšana, nodošana ekspluatācijā, tehniskās dokumentācijas nodošana un Pasūtītāja</w:t>
      </w:r>
      <w:r w:rsidR="00616A6F" w:rsidRPr="006159FE">
        <w:rPr>
          <w:rFonts w:ascii="Times New Roman" w:hAnsi="Times New Roman" w:cs="Times New Roman"/>
        </w:rPr>
        <w:t xml:space="preserve"> 3 (trīs)</w:t>
      </w:r>
      <w:r w:rsidRPr="006159FE">
        <w:rPr>
          <w:rFonts w:ascii="Times New Roman" w:hAnsi="Times New Roman" w:cs="Times New Roman"/>
        </w:rPr>
        <w:t xml:space="preserve"> darbinieku apmācība. Kamera paredzēta gaļas produktu termiskai apstrādei, žāvēšanai, sildīšanai, apsārtināšanai, kūpināšanai, karstai kūpināšanai, vārīšanai/karstgaisa gatavošanai un līdzīgiem pārtikas ražošanas procesiem.</w:t>
      </w:r>
    </w:p>
    <w:p w14:paraId="32DA5042" w14:textId="2FE01E98" w:rsidR="00EF41B7" w:rsidRPr="006159FE" w:rsidRDefault="00000000" w:rsidP="006159FE">
      <w:pPr>
        <w:pStyle w:val="Bezatstarpm"/>
        <w:ind w:firstLine="720"/>
        <w:jc w:val="both"/>
        <w:rPr>
          <w:rFonts w:ascii="Times New Roman" w:hAnsi="Times New Roman" w:cs="Times New Roman"/>
        </w:rPr>
      </w:pPr>
      <w:r w:rsidRPr="006159FE">
        <w:rPr>
          <w:rFonts w:ascii="Times New Roman" w:hAnsi="Times New Roman" w:cs="Times New Roman"/>
        </w:rPr>
        <w:t>Tehniskā specifikācija sagatavota profesionālai</w:t>
      </w:r>
      <w:r w:rsidR="00616A6F" w:rsidRPr="006159FE">
        <w:rPr>
          <w:rFonts w:ascii="Times New Roman" w:hAnsi="Times New Roman" w:cs="Times New Roman"/>
        </w:rPr>
        <w:t xml:space="preserve"> 1 </w:t>
      </w:r>
      <w:r w:rsidR="001F0D0C">
        <w:rPr>
          <w:rFonts w:ascii="Times New Roman" w:hAnsi="Times New Roman" w:cs="Times New Roman"/>
        </w:rPr>
        <w:t>ratiņa/</w:t>
      </w:r>
      <w:r w:rsidR="00616A6F" w:rsidRPr="006159FE">
        <w:rPr>
          <w:rFonts w:ascii="Times New Roman" w:hAnsi="Times New Roman" w:cs="Times New Roman"/>
        </w:rPr>
        <w:t>rāmja gaļas produktu termiskās apstrādes un kūpināšanas kamerai</w:t>
      </w:r>
      <w:r w:rsidRPr="006159FE">
        <w:rPr>
          <w:rFonts w:ascii="Times New Roman" w:hAnsi="Times New Roman" w:cs="Times New Roman"/>
        </w:rPr>
        <w:t xml:space="preserve"> vai funkcionāli līdzvērtīgam risinājumam. Nav pieļaujama piedāvājuma noraidīšana tikai tādēļ, ka piedāvāts cits ražotājs vai modelis, ja pretendents pierāda tehnisko, funkcionālo un ekspluatācijas līdzvērtību.</w:t>
      </w:r>
    </w:p>
    <w:p w14:paraId="7C45B95B" w14:textId="21397E9C" w:rsidR="00616A6F" w:rsidRPr="006159FE" w:rsidRDefault="00616A6F" w:rsidP="006159FE">
      <w:pPr>
        <w:pStyle w:val="Bezatstarpm"/>
        <w:ind w:firstLine="720"/>
        <w:jc w:val="both"/>
        <w:rPr>
          <w:rFonts w:ascii="Times New Roman" w:hAnsi="Times New Roman" w:cs="Times New Roman"/>
        </w:rPr>
      </w:pPr>
      <w:r w:rsidRPr="006159FE">
        <w:rPr>
          <w:rFonts w:ascii="Times New Roman" w:hAnsi="Times New Roman" w:cs="Times New Roman"/>
        </w:rPr>
        <w:t xml:space="preserve">Iepirkums nav sadalīts daļās. Pretendents iesniedz </w:t>
      </w:r>
      <w:r w:rsidRPr="000248BA">
        <w:rPr>
          <w:rFonts w:ascii="Times New Roman" w:hAnsi="Times New Roman" w:cs="Times New Roman"/>
        </w:rPr>
        <w:t>tikai</w:t>
      </w:r>
      <w:r w:rsidRPr="006159FE">
        <w:rPr>
          <w:rFonts w:ascii="Times New Roman" w:hAnsi="Times New Roman" w:cs="Times New Roman"/>
        </w:rPr>
        <w:t xml:space="preserve"> vienu piedāvājumu par pilnu iepirkuma priekšmeta apjomu. Piedāvājuma varianti nav pieļaujami.</w:t>
      </w:r>
      <w:r w:rsidR="001C5985">
        <w:rPr>
          <w:rFonts w:ascii="Times New Roman" w:hAnsi="Times New Roman" w:cs="Times New Roman"/>
        </w:rPr>
        <w:t xml:space="preserve"> </w:t>
      </w:r>
      <w:r w:rsidR="001C5985" w:rsidRPr="001C5985">
        <w:rPr>
          <w:rFonts w:ascii="Times New Roman" w:hAnsi="Times New Roman" w:cs="Times New Roman"/>
        </w:rPr>
        <w:t>Piegāde paredzēta kā pilnībā pabeigts un ekspluatācijai gatavs risinājums; drīkst iesaistīt apakšuzņēmējus vai sadarbības partnerus, taču pret Pasūtītāju par gala nodošanu atbild viens Pretendents, kas ir arī līgumslēdzējs.</w:t>
      </w:r>
      <w:r w:rsidRPr="006159FE">
        <w:rPr>
          <w:rFonts w:ascii="Times New Roman" w:hAnsi="Times New Roman" w:cs="Times New Roman"/>
        </w:rPr>
        <w:t xml:space="preserve"> </w:t>
      </w:r>
    </w:p>
    <w:p w14:paraId="1DA6443E" w14:textId="77777777" w:rsidR="00040AAA" w:rsidRDefault="003B6719" w:rsidP="006159FE">
      <w:pPr>
        <w:pStyle w:val="Bezatstarpm"/>
        <w:ind w:firstLine="720"/>
        <w:jc w:val="both"/>
        <w:rPr>
          <w:rFonts w:ascii="Times New Roman" w:hAnsi="Times New Roman" w:cs="Times New Roman"/>
          <w:color w:val="000000" w:themeColor="text1"/>
        </w:rPr>
      </w:pPr>
      <w:r w:rsidRPr="003B6719">
        <w:rPr>
          <w:rFonts w:ascii="Times New Roman" w:hAnsi="Times New Roman" w:cs="Times New Roman"/>
          <w:color w:val="000000" w:themeColor="text1"/>
        </w:rPr>
        <w:t>Tehniskajā specifikācijā norādītajiem konkrētajiem izmēriem, materiāliem, procesiem, standartiem, tehnoloģijām, marķējumiem vai dokumentiem piemērojams jēdziens “vai ekvivalents”, ja ekvivalents risinājums nodrošina vismaz līdzvērtīgu funkcionalitāti, drošību, higiēnu, uzstādīšanas un ekspluatācijas atbilstību.</w:t>
      </w:r>
    </w:p>
    <w:p w14:paraId="501326B7" w14:textId="58ED2B62" w:rsidR="003B6719" w:rsidRDefault="00040AAA" w:rsidP="006159FE">
      <w:pPr>
        <w:pStyle w:val="Bezatstarpm"/>
        <w:ind w:firstLine="720"/>
        <w:jc w:val="both"/>
        <w:rPr>
          <w:rFonts w:ascii="Times New Roman" w:hAnsi="Times New Roman" w:cs="Times New Roman"/>
          <w:color w:val="000000" w:themeColor="text1"/>
        </w:rPr>
      </w:pPr>
      <w:r w:rsidRPr="00040AAA">
        <w:rPr>
          <w:rFonts w:ascii="Times New Roman" w:hAnsi="Times New Roman" w:cs="Times New Roman"/>
          <w:color w:val="000000" w:themeColor="text1"/>
        </w:rPr>
        <w:lastRenderedPageBreak/>
        <w:t>Pretendentam līdzvērtība ir jāpierāda ar tehnisko dokumentāciju. Pretendents aizpilda kolonnu “Piegādātāja atzīmes”, norādot “Atbilst”, “Neatbilst” vai “Piedāvāts ekvivalents/labāks risinājums”, kā arī sniedzot atsauci uz pievienoto tehnisko dokumentāciju.</w:t>
      </w:r>
    </w:p>
    <w:p w14:paraId="680E7244" w14:textId="4264A8AC" w:rsidR="00197FCD" w:rsidRPr="00197FCD" w:rsidRDefault="00782E96" w:rsidP="00197FCD">
      <w:pPr>
        <w:pStyle w:val="Sarakstarindkopa"/>
        <w:numPr>
          <w:ilvl w:val="0"/>
          <w:numId w:val="10"/>
        </w:numPr>
        <w:spacing w:before="160" w:after="80"/>
        <w:rPr>
          <w:rFonts w:ascii="Times New Roman" w:hAnsi="Times New Roman" w:cs="Times New Roman"/>
          <w:b/>
          <w:sz w:val="24"/>
          <w:szCs w:val="24"/>
        </w:rPr>
      </w:pPr>
      <w:r w:rsidRPr="00197FCD">
        <w:rPr>
          <w:rFonts w:ascii="Times New Roman" w:hAnsi="Times New Roman" w:cs="Times New Roman"/>
          <w:b/>
          <w:sz w:val="24"/>
          <w:szCs w:val="24"/>
        </w:rPr>
        <w:t>IEPIRKUMA PRIEKŠMETA TEHNISKĀ SPECIFIKĀCIJA</w:t>
      </w:r>
    </w:p>
    <w:p w14:paraId="42812B7B" w14:textId="77777777" w:rsidR="00EF41B7" w:rsidRPr="007E5DFF" w:rsidRDefault="00000000">
      <w:pPr>
        <w:spacing w:before="160" w:after="80"/>
        <w:rPr>
          <w:rFonts w:ascii="Times New Roman" w:hAnsi="Times New Roman" w:cs="Times New Roman"/>
          <w:color w:val="000000" w:themeColor="text1"/>
        </w:rPr>
      </w:pPr>
      <w:r w:rsidRPr="007E5DFF">
        <w:rPr>
          <w:rFonts w:ascii="Times New Roman" w:hAnsi="Times New Roman" w:cs="Times New Roman"/>
          <w:b/>
          <w:color w:val="000000" w:themeColor="text1"/>
          <w:sz w:val="24"/>
        </w:rPr>
        <w:t>I. Tehniskās prasības</w:t>
      </w:r>
    </w:p>
    <w:tbl>
      <w:tblPr>
        <w:tblStyle w:val="Reatabula"/>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10"/>
        <w:gridCol w:w="2268"/>
        <w:gridCol w:w="4706"/>
        <w:gridCol w:w="2041"/>
      </w:tblGrid>
      <w:tr w:rsidR="0099022A" w:rsidRPr="007E5DFF" w14:paraId="0813F4C2" w14:textId="77777777" w:rsidTr="0099022A">
        <w:trPr>
          <w:tblHeader/>
          <w:jc w:val="center"/>
        </w:trPr>
        <w:tc>
          <w:tcPr>
            <w:tcW w:w="510" w:type="dxa"/>
            <w:shd w:val="clear" w:color="auto" w:fill="D6E3BC" w:themeFill="accent3" w:themeFillTint="66"/>
          </w:tcPr>
          <w:p w14:paraId="706DF23C" w14:textId="77777777" w:rsidR="00EF41B7" w:rsidRPr="007E5DFF" w:rsidRDefault="00000000">
            <w:pPr>
              <w:rPr>
                <w:rFonts w:ascii="Times New Roman" w:hAnsi="Times New Roman" w:cs="Times New Roman"/>
                <w:color w:val="000000" w:themeColor="text1"/>
                <w:szCs w:val="18"/>
              </w:rPr>
            </w:pPr>
            <w:r w:rsidRPr="007E5DFF">
              <w:rPr>
                <w:rFonts w:ascii="Times New Roman" w:hAnsi="Times New Roman" w:cs="Times New Roman"/>
                <w:b/>
                <w:color w:val="000000" w:themeColor="text1"/>
                <w:szCs w:val="18"/>
              </w:rPr>
              <w:t>Nr.</w:t>
            </w:r>
          </w:p>
        </w:tc>
        <w:tc>
          <w:tcPr>
            <w:tcW w:w="2268" w:type="dxa"/>
            <w:shd w:val="clear" w:color="auto" w:fill="D6E3BC" w:themeFill="accent3" w:themeFillTint="66"/>
          </w:tcPr>
          <w:p w14:paraId="44F2DEDC" w14:textId="77777777" w:rsidR="00EF41B7" w:rsidRPr="007E5DFF" w:rsidRDefault="00000000">
            <w:pPr>
              <w:rPr>
                <w:rFonts w:ascii="Times New Roman" w:hAnsi="Times New Roman" w:cs="Times New Roman"/>
                <w:color w:val="000000" w:themeColor="text1"/>
                <w:szCs w:val="18"/>
              </w:rPr>
            </w:pPr>
            <w:r w:rsidRPr="007E5DFF">
              <w:rPr>
                <w:rFonts w:ascii="Times New Roman" w:hAnsi="Times New Roman" w:cs="Times New Roman"/>
                <w:b/>
                <w:color w:val="000000" w:themeColor="text1"/>
                <w:szCs w:val="18"/>
              </w:rPr>
              <w:t>Prasība / parametrs</w:t>
            </w:r>
          </w:p>
        </w:tc>
        <w:tc>
          <w:tcPr>
            <w:tcW w:w="4706" w:type="dxa"/>
            <w:shd w:val="clear" w:color="auto" w:fill="D6E3BC" w:themeFill="accent3" w:themeFillTint="66"/>
          </w:tcPr>
          <w:p w14:paraId="345C6987" w14:textId="77777777" w:rsidR="00EF41B7" w:rsidRPr="007E5DFF" w:rsidRDefault="00000000">
            <w:pPr>
              <w:rPr>
                <w:rFonts w:ascii="Times New Roman" w:hAnsi="Times New Roman" w:cs="Times New Roman"/>
                <w:color w:val="000000" w:themeColor="text1"/>
                <w:szCs w:val="18"/>
              </w:rPr>
            </w:pPr>
            <w:r w:rsidRPr="007E5DFF">
              <w:rPr>
                <w:rFonts w:ascii="Times New Roman" w:hAnsi="Times New Roman" w:cs="Times New Roman"/>
                <w:b/>
                <w:color w:val="000000" w:themeColor="text1"/>
                <w:szCs w:val="18"/>
              </w:rPr>
              <w:t>Minimālā prasība</w:t>
            </w:r>
          </w:p>
        </w:tc>
        <w:tc>
          <w:tcPr>
            <w:tcW w:w="2041" w:type="dxa"/>
            <w:shd w:val="clear" w:color="auto" w:fill="D6E3BC" w:themeFill="accent3" w:themeFillTint="66"/>
          </w:tcPr>
          <w:p w14:paraId="58491E15" w14:textId="77777777" w:rsidR="00EF41B7" w:rsidRPr="007E5DFF" w:rsidRDefault="00000000" w:rsidP="00206A4B">
            <w:pPr>
              <w:jc w:val="center"/>
              <w:rPr>
                <w:rFonts w:ascii="Times New Roman" w:hAnsi="Times New Roman" w:cs="Times New Roman"/>
                <w:color w:val="000000" w:themeColor="text1"/>
                <w:szCs w:val="18"/>
              </w:rPr>
            </w:pPr>
            <w:r w:rsidRPr="007E5DFF">
              <w:rPr>
                <w:rFonts w:ascii="Times New Roman" w:hAnsi="Times New Roman" w:cs="Times New Roman"/>
                <w:b/>
                <w:color w:val="000000" w:themeColor="text1"/>
                <w:szCs w:val="18"/>
              </w:rPr>
              <w:t>Piegādātāja atzīmes (aizpilda pretendents)</w:t>
            </w:r>
          </w:p>
        </w:tc>
      </w:tr>
      <w:tr w:rsidR="0099022A" w:rsidRPr="007E5DFF" w14:paraId="1710A23A" w14:textId="77777777">
        <w:trPr>
          <w:jc w:val="center"/>
        </w:trPr>
        <w:tc>
          <w:tcPr>
            <w:tcW w:w="510" w:type="dxa"/>
          </w:tcPr>
          <w:p w14:paraId="00A163E3" w14:textId="77777777" w:rsidR="00EF41B7" w:rsidRPr="007E5DFF" w:rsidRDefault="00000000">
            <w:pPr>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1</w:t>
            </w:r>
          </w:p>
        </w:tc>
        <w:tc>
          <w:tcPr>
            <w:tcW w:w="2268" w:type="dxa"/>
          </w:tcPr>
          <w:p w14:paraId="4A81B1CA" w14:textId="77777777" w:rsidR="00EF41B7" w:rsidRPr="007E5DFF" w:rsidRDefault="00000000">
            <w:pPr>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Iekārtas tips un funkcija</w:t>
            </w:r>
          </w:p>
        </w:tc>
        <w:tc>
          <w:tcPr>
            <w:tcW w:w="4706" w:type="dxa"/>
          </w:tcPr>
          <w:p w14:paraId="6C8E604F" w14:textId="77777777" w:rsidR="00EF41B7" w:rsidRPr="007E5DFF" w:rsidRDefault="004B33F3" w:rsidP="006F749A">
            <w:pPr>
              <w:jc w:val="both"/>
              <w:rPr>
                <w:rFonts w:ascii="Times New Roman" w:hAnsi="Times New Roman" w:cs="Times New Roman"/>
                <w:color w:val="000000" w:themeColor="text1"/>
                <w:szCs w:val="18"/>
              </w:rPr>
            </w:pPr>
            <w:r w:rsidRPr="004B33F3">
              <w:rPr>
                <w:rFonts w:ascii="Times New Roman" w:hAnsi="Times New Roman" w:cs="Times New Roman"/>
                <w:color w:val="000000" w:themeColor="text1"/>
                <w:szCs w:val="18"/>
              </w:rPr>
              <w:t>Universāla 1 ratiņa/rāmja kūpināšanas un termiskās apstrādes kamera gaļas produktiem vai funkcionāli līdzvērtīgs risinājums.</w:t>
            </w:r>
          </w:p>
        </w:tc>
        <w:tc>
          <w:tcPr>
            <w:tcW w:w="2041" w:type="dxa"/>
          </w:tcPr>
          <w:p w14:paraId="2D119868" w14:textId="77777777" w:rsidR="00EF41B7" w:rsidRPr="007E5DFF" w:rsidRDefault="00EF41B7">
            <w:pPr>
              <w:rPr>
                <w:rFonts w:ascii="Times New Roman" w:hAnsi="Times New Roman" w:cs="Times New Roman"/>
                <w:color w:val="000000" w:themeColor="text1"/>
              </w:rPr>
            </w:pPr>
          </w:p>
        </w:tc>
      </w:tr>
      <w:tr w:rsidR="0099022A" w:rsidRPr="007E5DFF" w14:paraId="51757FD4" w14:textId="77777777">
        <w:trPr>
          <w:jc w:val="center"/>
        </w:trPr>
        <w:tc>
          <w:tcPr>
            <w:tcW w:w="510" w:type="dxa"/>
          </w:tcPr>
          <w:p w14:paraId="742C59BE" w14:textId="77777777" w:rsidR="00EF41B7" w:rsidRPr="007E5DFF" w:rsidRDefault="00000000">
            <w:pPr>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2</w:t>
            </w:r>
          </w:p>
        </w:tc>
        <w:tc>
          <w:tcPr>
            <w:tcW w:w="2268" w:type="dxa"/>
          </w:tcPr>
          <w:p w14:paraId="647BC396" w14:textId="77777777" w:rsidR="00EF41B7" w:rsidRPr="007E5DFF" w:rsidRDefault="00000000">
            <w:pPr>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Iekārtu skaits</w:t>
            </w:r>
          </w:p>
        </w:tc>
        <w:tc>
          <w:tcPr>
            <w:tcW w:w="4706" w:type="dxa"/>
          </w:tcPr>
          <w:p w14:paraId="7B0B2B2E" w14:textId="77777777" w:rsidR="00EF41B7" w:rsidRPr="007E5DFF" w:rsidRDefault="003476E6" w:rsidP="006F749A">
            <w:pPr>
              <w:jc w:val="both"/>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1 komplekts ar visu darbībai nepieciešamo aprīkojumu, vadības sistēmu, pieslēgumiem, uzstādīšanai nepieciešamajiem piederumiem un tehnisko dokumentāciju.</w:t>
            </w:r>
          </w:p>
        </w:tc>
        <w:tc>
          <w:tcPr>
            <w:tcW w:w="2041" w:type="dxa"/>
          </w:tcPr>
          <w:p w14:paraId="76846DCE" w14:textId="77777777" w:rsidR="00EF41B7" w:rsidRPr="007E5DFF" w:rsidRDefault="00EF41B7">
            <w:pPr>
              <w:rPr>
                <w:rFonts w:ascii="Times New Roman" w:hAnsi="Times New Roman" w:cs="Times New Roman"/>
                <w:color w:val="000000" w:themeColor="text1"/>
              </w:rPr>
            </w:pPr>
          </w:p>
        </w:tc>
      </w:tr>
      <w:tr w:rsidR="0099022A" w:rsidRPr="007E5DFF" w14:paraId="1C3B73E7" w14:textId="77777777">
        <w:trPr>
          <w:jc w:val="center"/>
        </w:trPr>
        <w:tc>
          <w:tcPr>
            <w:tcW w:w="510" w:type="dxa"/>
          </w:tcPr>
          <w:p w14:paraId="23B5DBEF" w14:textId="77777777" w:rsidR="00EF41B7" w:rsidRPr="007E5DFF" w:rsidRDefault="00000000">
            <w:pPr>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3</w:t>
            </w:r>
          </w:p>
        </w:tc>
        <w:tc>
          <w:tcPr>
            <w:tcW w:w="2268" w:type="dxa"/>
          </w:tcPr>
          <w:p w14:paraId="12C3133A" w14:textId="77777777" w:rsidR="00EF41B7" w:rsidRPr="007E5DFF" w:rsidRDefault="00000000">
            <w:pPr>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Ratiņu / rāmja kapacitāte</w:t>
            </w:r>
          </w:p>
        </w:tc>
        <w:tc>
          <w:tcPr>
            <w:tcW w:w="4706" w:type="dxa"/>
          </w:tcPr>
          <w:p w14:paraId="60C562C6" w14:textId="77777777" w:rsidR="00EF41B7" w:rsidRPr="007E5DFF" w:rsidRDefault="003476E6" w:rsidP="006F749A">
            <w:pPr>
              <w:jc w:val="both"/>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Kamerai jābūt paredzētai vismaz 1 kūpināšanas ratiņa/rāmja ievietošanai. Piegādē jāiekļauj vismaz 1 nerūsējošā tērauda kūpināšanas ratiņš/rāmis.</w:t>
            </w:r>
          </w:p>
        </w:tc>
        <w:tc>
          <w:tcPr>
            <w:tcW w:w="2041" w:type="dxa"/>
          </w:tcPr>
          <w:p w14:paraId="0F6B2372" w14:textId="77777777" w:rsidR="00EF41B7" w:rsidRPr="007E5DFF" w:rsidRDefault="00EF41B7">
            <w:pPr>
              <w:rPr>
                <w:rFonts w:ascii="Times New Roman" w:hAnsi="Times New Roman" w:cs="Times New Roman"/>
                <w:color w:val="000000" w:themeColor="text1"/>
              </w:rPr>
            </w:pPr>
          </w:p>
        </w:tc>
      </w:tr>
      <w:tr w:rsidR="0099022A" w:rsidRPr="007E5DFF" w14:paraId="436AFA0D" w14:textId="77777777">
        <w:trPr>
          <w:jc w:val="center"/>
        </w:trPr>
        <w:tc>
          <w:tcPr>
            <w:tcW w:w="510" w:type="dxa"/>
          </w:tcPr>
          <w:p w14:paraId="2FDA3432" w14:textId="77777777" w:rsidR="00EF41B7" w:rsidRPr="007E5DFF" w:rsidRDefault="00000000">
            <w:pPr>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4</w:t>
            </w:r>
          </w:p>
        </w:tc>
        <w:tc>
          <w:tcPr>
            <w:tcW w:w="2268" w:type="dxa"/>
          </w:tcPr>
          <w:p w14:paraId="61111C62" w14:textId="77777777" w:rsidR="00EF41B7" w:rsidRPr="007E5DFF" w:rsidRDefault="00000000">
            <w:pPr>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Ratiņa izmērs</w:t>
            </w:r>
          </w:p>
        </w:tc>
        <w:tc>
          <w:tcPr>
            <w:tcW w:w="4706" w:type="dxa"/>
          </w:tcPr>
          <w:p w14:paraId="687ABA9C" w14:textId="77777777" w:rsidR="00EF41B7" w:rsidRPr="007E5DFF" w:rsidRDefault="003476E6" w:rsidP="006F749A">
            <w:pPr>
              <w:jc w:val="both"/>
              <w:rPr>
                <w:rFonts w:ascii="Times New Roman" w:hAnsi="Times New Roman" w:cs="Times New Roman"/>
                <w:color w:val="000000" w:themeColor="text1"/>
                <w:szCs w:val="18"/>
                <w:lang w:val="lv-LV"/>
              </w:rPr>
            </w:pPr>
            <w:r w:rsidRPr="007E5DFF">
              <w:rPr>
                <w:rFonts w:ascii="Times New Roman" w:hAnsi="Times New Roman" w:cs="Times New Roman"/>
                <w:color w:val="000000" w:themeColor="text1"/>
                <w:szCs w:val="18"/>
              </w:rPr>
              <w:t xml:space="preserve">Ratiņa/rāmja orientējošie ārējie gabarītizmēri: </w:t>
            </w:r>
            <w:r w:rsidR="00192FB9" w:rsidRPr="007E5DFF">
              <w:rPr>
                <w:rFonts w:ascii="Times New Roman" w:hAnsi="Times New Roman" w:cs="Times New Roman"/>
                <w:color w:val="000000" w:themeColor="text1"/>
                <w:szCs w:val="18"/>
              </w:rPr>
              <w:t>200</w:t>
            </w:r>
            <w:r w:rsidRPr="007E5DFF">
              <w:rPr>
                <w:rFonts w:ascii="Times New Roman" w:hAnsi="Times New Roman" w:cs="Times New Roman"/>
                <w:color w:val="000000" w:themeColor="text1"/>
                <w:szCs w:val="18"/>
              </w:rPr>
              <w:t>0 × 1040 × 1020 mm (H × W × D). Pieļaujams piedāvāt cita izmēra vai konstrukcijas ratiņu/rāmi, ja piedāvātais risinājums ir funkcionāli līdzvērtīgs vai labāks un nodrošina paredzēto lietošanas mērķi. Risinājumam jābūt veidotam kā vienai pārvietojamai konstrukcijas vienībai — vienam ratiņam/rāmim vai līdzvērtīgam tehniskajam risinājumam. Ratiņa/rāmja konstrukcijai jānodrošina iespēja izvietot un pārvietot nūjas/stieņus, kuru garums ir vismaz 1000 mm.</w:t>
            </w:r>
          </w:p>
        </w:tc>
        <w:tc>
          <w:tcPr>
            <w:tcW w:w="2041" w:type="dxa"/>
          </w:tcPr>
          <w:p w14:paraId="4755D8CD" w14:textId="77777777" w:rsidR="00EF41B7" w:rsidRPr="007E5DFF" w:rsidRDefault="00EF41B7">
            <w:pPr>
              <w:rPr>
                <w:rFonts w:ascii="Times New Roman" w:hAnsi="Times New Roman" w:cs="Times New Roman"/>
                <w:color w:val="000000" w:themeColor="text1"/>
              </w:rPr>
            </w:pPr>
          </w:p>
        </w:tc>
      </w:tr>
      <w:tr w:rsidR="0099022A" w:rsidRPr="007E5DFF" w14:paraId="56B88A5E" w14:textId="77777777">
        <w:trPr>
          <w:jc w:val="center"/>
        </w:trPr>
        <w:tc>
          <w:tcPr>
            <w:tcW w:w="510" w:type="dxa"/>
          </w:tcPr>
          <w:p w14:paraId="7A07ACCB" w14:textId="77777777" w:rsidR="00EF41B7" w:rsidRPr="007E5DFF" w:rsidRDefault="00000000">
            <w:pPr>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5</w:t>
            </w:r>
          </w:p>
        </w:tc>
        <w:tc>
          <w:tcPr>
            <w:tcW w:w="2268" w:type="dxa"/>
          </w:tcPr>
          <w:p w14:paraId="137CF36A" w14:textId="77777777" w:rsidR="00EF41B7" w:rsidRPr="007E5DFF" w:rsidRDefault="00000000">
            <w:pPr>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Kameras izmēri un uzstādīšanas vieta</w:t>
            </w:r>
          </w:p>
        </w:tc>
        <w:tc>
          <w:tcPr>
            <w:tcW w:w="4706" w:type="dxa"/>
          </w:tcPr>
          <w:p w14:paraId="3B92F32A" w14:textId="77777777" w:rsidR="00EF41B7" w:rsidRPr="007E5DFF" w:rsidRDefault="007E7B5B" w:rsidP="006F749A">
            <w:pPr>
              <w:jc w:val="both"/>
              <w:rPr>
                <w:rFonts w:ascii="Times New Roman" w:hAnsi="Times New Roman" w:cs="Times New Roman"/>
                <w:color w:val="000000" w:themeColor="text1"/>
                <w:szCs w:val="18"/>
              </w:rPr>
            </w:pPr>
            <w:r w:rsidRPr="007E7B5B">
              <w:rPr>
                <w:rFonts w:ascii="Times New Roman" w:hAnsi="Times New Roman" w:cs="Times New Roman"/>
                <w:color w:val="000000" w:themeColor="text1"/>
                <w:szCs w:val="18"/>
              </w:rPr>
              <w:t>Orientējošā iekārtas uzstādīšanai nepieciešamā grīdas platība: aptuveni 1510 × 1360 mm (W × D) vai funkcionāli līdzvērtīgs tehniskais risinājums. Orientējošā grīdas slodze: līdz 500 kg, ja attiecināms uz piedāvāto risinājumu. Pretendents tehniskajā piedāvājumā norāda piedāvātās iekārtas precīzus ārējos izmērus, uzstādīšanai nepieciešamo minimālo grīdas platību, minimālo nepieciešamo telpas augstumu, iekārtas kopējo svaru un grīdas slodzi atbilstoši ražotāja tehniskajiem datiem, kā arī servisam, apkopei un drošai ekspluatācijai nepieciešamās brīvās zonas.</w:t>
            </w:r>
          </w:p>
        </w:tc>
        <w:tc>
          <w:tcPr>
            <w:tcW w:w="2041" w:type="dxa"/>
          </w:tcPr>
          <w:p w14:paraId="0F875AF1" w14:textId="77777777" w:rsidR="00EF41B7" w:rsidRPr="007E5DFF" w:rsidRDefault="00EF41B7">
            <w:pPr>
              <w:rPr>
                <w:rFonts w:ascii="Times New Roman" w:hAnsi="Times New Roman" w:cs="Times New Roman"/>
                <w:color w:val="000000" w:themeColor="text1"/>
              </w:rPr>
            </w:pPr>
          </w:p>
        </w:tc>
      </w:tr>
      <w:tr w:rsidR="0099022A" w:rsidRPr="007E5DFF" w14:paraId="3505CF88" w14:textId="77777777">
        <w:trPr>
          <w:jc w:val="center"/>
        </w:trPr>
        <w:tc>
          <w:tcPr>
            <w:tcW w:w="510" w:type="dxa"/>
          </w:tcPr>
          <w:p w14:paraId="00A1288C" w14:textId="77777777" w:rsidR="00EF41B7" w:rsidRPr="007E5DFF" w:rsidRDefault="00000000">
            <w:pPr>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6</w:t>
            </w:r>
          </w:p>
        </w:tc>
        <w:tc>
          <w:tcPr>
            <w:tcW w:w="2268" w:type="dxa"/>
          </w:tcPr>
          <w:p w14:paraId="419D21A8" w14:textId="77777777" w:rsidR="00EF41B7" w:rsidRPr="007E5DFF" w:rsidRDefault="00000000">
            <w:pPr>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Korpusa augstums</w:t>
            </w:r>
          </w:p>
        </w:tc>
        <w:tc>
          <w:tcPr>
            <w:tcW w:w="4706" w:type="dxa"/>
          </w:tcPr>
          <w:p w14:paraId="4420F69C" w14:textId="77777777" w:rsidR="00EF41B7" w:rsidRPr="007E5DFF" w:rsidRDefault="001357C2" w:rsidP="006F749A">
            <w:pPr>
              <w:jc w:val="both"/>
              <w:rPr>
                <w:rFonts w:ascii="Times New Roman" w:hAnsi="Times New Roman" w:cs="Times New Roman"/>
                <w:color w:val="000000" w:themeColor="text1"/>
                <w:szCs w:val="18"/>
                <w:lang w:val="lv-LV"/>
              </w:rPr>
            </w:pPr>
            <w:r w:rsidRPr="007E5DFF">
              <w:rPr>
                <w:rFonts w:ascii="Times New Roman" w:hAnsi="Times New Roman" w:cs="Times New Roman"/>
                <w:color w:val="000000" w:themeColor="text1"/>
                <w:szCs w:val="18"/>
                <w:lang w:val="lv-LV"/>
              </w:rPr>
              <w:t>Orientējošais iekārtas ārējais augstums: aptuveni 2500 mm elektriskās apsildes risinājumam vai aptuveni 2650 mm gāzes apsildes risinājumam. Pieļaujams funkcionāli līdzvērtīgs risinājums ar citu ārējo augstumu, ja to iespējams uzstādīt Pasūtītāja telpās un tas nodrošina prasīto funkcionalitāti, drošu ekspluatāciju, apkopi un apkalpošanu. Pretendents tehniskajā piedāvājumā norāda piedāvātās iekārtas precīzu ārējo augstumu un minimālo nepieciešamo telpas augstumu uzstādīšanai un apkopei.</w:t>
            </w:r>
          </w:p>
        </w:tc>
        <w:tc>
          <w:tcPr>
            <w:tcW w:w="2041" w:type="dxa"/>
          </w:tcPr>
          <w:p w14:paraId="3FA1960A" w14:textId="77777777" w:rsidR="00EF41B7" w:rsidRPr="007E5DFF" w:rsidRDefault="00EF41B7">
            <w:pPr>
              <w:rPr>
                <w:rFonts w:ascii="Times New Roman" w:hAnsi="Times New Roman" w:cs="Times New Roman"/>
                <w:color w:val="000000" w:themeColor="text1"/>
              </w:rPr>
            </w:pPr>
          </w:p>
        </w:tc>
      </w:tr>
      <w:tr w:rsidR="0099022A" w:rsidRPr="007E5DFF" w14:paraId="7FBCD2B0" w14:textId="77777777">
        <w:trPr>
          <w:jc w:val="center"/>
        </w:trPr>
        <w:tc>
          <w:tcPr>
            <w:tcW w:w="510" w:type="dxa"/>
          </w:tcPr>
          <w:p w14:paraId="3AF75C57" w14:textId="77777777" w:rsidR="00EF41B7" w:rsidRPr="007E5DFF" w:rsidRDefault="00000000">
            <w:pPr>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7</w:t>
            </w:r>
          </w:p>
        </w:tc>
        <w:tc>
          <w:tcPr>
            <w:tcW w:w="2268" w:type="dxa"/>
          </w:tcPr>
          <w:p w14:paraId="3E9E3778" w14:textId="77777777" w:rsidR="00EF41B7" w:rsidRPr="007E5DFF" w:rsidRDefault="00000000">
            <w:pPr>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Konstrukcija un izolācija</w:t>
            </w:r>
          </w:p>
        </w:tc>
        <w:tc>
          <w:tcPr>
            <w:tcW w:w="4706" w:type="dxa"/>
          </w:tcPr>
          <w:p w14:paraId="56C2C378" w14:textId="77777777" w:rsidR="0039182A" w:rsidRPr="007E5DFF" w:rsidRDefault="0039182A" w:rsidP="0039182A">
            <w:pPr>
              <w:jc w:val="both"/>
              <w:rPr>
                <w:rFonts w:ascii="Times New Roman" w:hAnsi="Times New Roman" w:cs="Times New Roman"/>
                <w:color w:val="000000" w:themeColor="text1"/>
                <w:szCs w:val="18"/>
                <w:lang w:val="lv-LV"/>
              </w:rPr>
            </w:pPr>
            <w:r w:rsidRPr="007E5DFF">
              <w:rPr>
                <w:rFonts w:ascii="Times New Roman" w:hAnsi="Times New Roman" w:cs="Times New Roman"/>
                <w:color w:val="000000" w:themeColor="text1"/>
                <w:szCs w:val="18"/>
                <w:lang w:val="lv-LV"/>
              </w:rPr>
              <w:t>Kameras konstrukcijai jābūt izgatavotai no nerūsējošā tērauda un izolētiem paneļiem, piemērotai pārtikas ražošanas videi, mazgāšanai un dezinfekcijai. Konstrukcijai jānodrošina stabila temperatūras režīma uzturēšana un vienmērīga produkta termiskā apstrāde.</w:t>
            </w:r>
          </w:p>
          <w:p w14:paraId="08D1BA60" w14:textId="77777777" w:rsidR="00EF41B7" w:rsidRPr="007E5DFF" w:rsidRDefault="0039182A" w:rsidP="006F749A">
            <w:pPr>
              <w:jc w:val="both"/>
              <w:rPr>
                <w:rFonts w:ascii="Times New Roman" w:hAnsi="Times New Roman" w:cs="Times New Roman"/>
                <w:color w:val="000000" w:themeColor="text1"/>
                <w:szCs w:val="18"/>
                <w:lang w:val="lv-LV"/>
              </w:rPr>
            </w:pPr>
            <w:r w:rsidRPr="007E5DFF">
              <w:rPr>
                <w:rFonts w:ascii="Times New Roman" w:hAnsi="Times New Roman" w:cs="Times New Roman"/>
                <w:color w:val="000000" w:themeColor="text1"/>
                <w:szCs w:val="18"/>
                <w:lang w:val="lv-LV"/>
              </w:rPr>
              <w:t>Kūpināšanas/termiskās apstrādes kameras izolētajiem paneļiem jābūt izgatavotiem no PIR (poliizocianurāta) vai līdzvērtīga mitrumizturīga un pārtikas ražošanas videi piemērota siltumizolācijas materiāla. Paneļiem jābūt ar reakcijas uz uguni klasi ne zemāku kā B-s2,d0 atbilstoši EN 13501-1 vai līdzvērtīgu. Pretendentam jāiesniedz ražotāja tehniskā dokumentācija vai ekspluatācijas īpašību deklarācija, kas apliecina paneļu materiālu un reakcijas uz uguni klasi.</w:t>
            </w:r>
          </w:p>
        </w:tc>
        <w:tc>
          <w:tcPr>
            <w:tcW w:w="2041" w:type="dxa"/>
          </w:tcPr>
          <w:p w14:paraId="70E797F0" w14:textId="77777777" w:rsidR="00EF41B7" w:rsidRPr="007E5DFF" w:rsidRDefault="00EF41B7">
            <w:pPr>
              <w:rPr>
                <w:rFonts w:ascii="Times New Roman" w:hAnsi="Times New Roman" w:cs="Times New Roman"/>
                <w:color w:val="000000" w:themeColor="text1"/>
              </w:rPr>
            </w:pPr>
          </w:p>
        </w:tc>
      </w:tr>
      <w:tr w:rsidR="0099022A" w:rsidRPr="007E5DFF" w14:paraId="592A5EDB" w14:textId="77777777">
        <w:trPr>
          <w:jc w:val="center"/>
        </w:trPr>
        <w:tc>
          <w:tcPr>
            <w:tcW w:w="510" w:type="dxa"/>
          </w:tcPr>
          <w:p w14:paraId="09EB9790" w14:textId="77777777" w:rsidR="00EF41B7" w:rsidRPr="007E5DFF" w:rsidRDefault="00000000">
            <w:pPr>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8</w:t>
            </w:r>
          </w:p>
        </w:tc>
        <w:tc>
          <w:tcPr>
            <w:tcW w:w="2268" w:type="dxa"/>
          </w:tcPr>
          <w:p w14:paraId="2E2218E6" w14:textId="77777777" w:rsidR="00EF41B7" w:rsidRPr="007E5DFF" w:rsidRDefault="00000000">
            <w:pPr>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Iekšējās virsmas</w:t>
            </w:r>
          </w:p>
        </w:tc>
        <w:tc>
          <w:tcPr>
            <w:tcW w:w="4706" w:type="dxa"/>
          </w:tcPr>
          <w:p w14:paraId="6D220220" w14:textId="77777777" w:rsidR="00EF41B7" w:rsidRPr="007E5DFF" w:rsidRDefault="003476E6" w:rsidP="006F749A">
            <w:pPr>
              <w:jc w:val="both"/>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Kameras iekšējām virsmām jābūt gludām, mazgājamām, dezinficējamām, mitrumizturīgām, korozijizturīgām un piemērotām izmantošanai pārtikas ražošanas vidē. Virsmām jābūt veidotām tā, lai nepieļautu netīrumu, mitruma vai produktu atlieku uzkrāšanos grūti tīrāmās vietās.</w:t>
            </w:r>
          </w:p>
        </w:tc>
        <w:tc>
          <w:tcPr>
            <w:tcW w:w="2041" w:type="dxa"/>
          </w:tcPr>
          <w:p w14:paraId="4CB865E8" w14:textId="77777777" w:rsidR="00EF41B7" w:rsidRPr="007E5DFF" w:rsidRDefault="00EF41B7">
            <w:pPr>
              <w:rPr>
                <w:rFonts w:ascii="Times New Roman" w:hAnsi="Times New Roman" w:cs="Times New Roman"/>
                <w:color w:val="000000" w:themeColor="text1"/>
              </w:rPr>
            </w:pPr>
          </w:p>
        </w:tc>
      </w:tr>
      <w:tr w:rsidR="0099022A" w:rsidRPr="007E5DFF" w14:paraId="0596DB10" w14:textId="77777777">
        <w:trPr>
          <w:jc w:val="center"/>
        </w:trPr>
        <w:tc>
          <w:tcPr>
            <w:tcW w:w="510" w:type="dxa"/>
          </w:tcPr>
          <w:p w14:paraId="4985CEC6" w14:textId="77777777" w:rsidR="00EF41B7" w:rsidRPr="007E5DFF" w:rsidRDefault="00000000">
            <w:pPr>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9</w:t>
            </w:r>
          </w:p>
        </w:tc>
        <w:tc>
          <w:tcPr>
            <w:tcW w:w="2268" w:type="dxa"/>
          </w:tcPr>
          <w:p w14:paraId="2D5A6C41" w14:textId="77777777" w:rsidR="00EF41B7" w:rsidRPr="007E5DFF" w:rsidRDefault="000B7DA5">
            <w:pPr>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Apsildes veids un jauda</w:t>
            </w:r>
          </w:p>
        </w:tc>
        <w:tc>
          <w:tcPr>
            <w:tcW w:w="4706" w:type="dxa"/>
          </w:tcPr>
          <w:p w14:paraId="00F7C9CA" w14:textId="77777777" w:rsidR="00EF41B7" w:rsidRPr="007E5DFF" w:rsidRDefault="00A067B5" w:rsidP="006F749A">
            <w:pPr>
              <w:jc w:val="both"/>
              <w:rPr>
                <w:rFonts w:ascii="Times New Roman" w:hAnsi="Times New Roman" w:cs="Times New Roman"/>
                <w:color w:val="000000" w:themeColor="text1"/>
                <w:szCs w:val="18"/>
                <w:lang w:val="lv-LV"/>
              </w:rPr>
            </w:pPr>
            <w:r w:rsidRPr="007E5DFF">
              <w:rPr>
                <w:rFonts w:ascii="Times New Roman" w:hAnsi="Times New Roman" w:cs="Times New Roman"/>
                <w:color w:val="000000" w:themeColor="text1"/>
                <w:szCs w:val="18"/>
              </w:rPr>
              <w:t xml:space="preserve">Piedāvājumā pieļaujama elektriskā apsilde vai gāzes apsilde. Piedāvātajai apsildes sistēmai jānodrošina pietiekama </w:t>
            </w:r>
            <w:r w:rsidRPr="007E5DFF">
              <w:rPr>
                <w:rFonts w:ascii="Times New Roman" w:hAnsi="Times New Roman" w:cs="Times New Roman"/>
                <w:color w:val="000000" w:themeColor="text1"/>
                <w:szCs w:val="18"/>
              </w:rPr>
              <w:lastRenderedPageBreak/>
              <w:t>pieslēguma/siltuma jauda prasīto tehnoloģisko procesu izpildei un kameras kapacitātei. Elektriskās apsildes gadījumā orientējošā pieslēguma jauda ir līdz 30 kW vai līdzvērtīgs ražotāja paredzēts risinājums; gāzes apsildes gadījumā orientējošā siltuma jauda ir līdz 40 kW vai līdzvērtīgs ražotāja paredzēts risinājums. Pretendents norāda piedāvāto apsildes veidu, jaudu, patēriņu, pieslēguma prasības un drošības nosacījumus.</w:t>
            </w:r>
          </w:p>
        </w:tc>
        <w:tc>
          <w:tcPr>
            <w:tcW w:w="2041" w:type="dxa"/>
          </w:tcPr>
          <w:p w14:paraId="3D050B7F" w14:textId="77777777" w:rsidR="00EF41B7" w:rsidRPr="007E5DFF" w:rsidRDefault="00EF41B7">
            <w:pPr>
              <w:rPr>
                <w:rFonts w:ascii="Times New Roman" w:hAnsi="Times New Roman" w:cs="Times New Roman"/>
                <w:color w:val="000000" w:themeColor="text1"/>
              </w:rPr>
            </w:pPr>
          </w:p>
        </w:tc>
      </w:tr>
      <w:tr w:rsidR="0099022A" w:rsidRPr="007E5DFF" w14:paraId="59BFE64C" w14:textId="77777777">
        <w:trPr>
          <w:jc w:val="center"/>
        </w:trPr>
        <w:tc>
          <w:tcPr>
            <w:tcW w:w="510" w:type="dxa"/>
          </w:tcPr>
          <w:p w14:paraId="075E9E2D" w14:textId="77777777" w:rsidR="00EF41B7" w:rsidRPr="007E5DFF" w:rsidRDefault="00000000">
            <w:pPr>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10</w:t>
            </w:r>
          </w:p>
        </w:tc>
        <w:tc>
          <w:tcPr>
            <w:tcW w:w="2268" w:type="dxa"/>
          </w:tcPr>
          <w:p w14:paraId="53E6E203" w14:textId="77777777" w:rsidR="00EF41B7" w:rsidRPr="007E5DFF" w:rsidRDefault="00A067B5">
            <w:pPr>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Temperatūras un mitruma mērīšana/kontrole</w:t>
            </w:r>
          </w:p>
        </w:tc>
        <w:tc>
          <w:tcPr>
            <w:tcW w:w="4706" w:type="dxa"/>
          </w:tcPr>
          <w:p w14:paraId="5B7979BC" w14:textId="77777777" w:rsidR="00EF41B7" w:rsidRPr="007E5DFF" w:rsidRDefault="00A067B5" w:rsidP="006F749A">
            <w:pPr>
              <w:jc w:val="both"/>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Kamerai jābūt aprīkotai ar temperatūras un mitruma mērīšanas/kontroles sistēmu, tai skaitā psihrometrisko mitruma mērīšanas staciju vai līdzvērtīgu risinājumu, kā arī vismaz vienu produkta serdes temperatūras zondi.</w:t>
            </w:r>
          </w:p>
        </w:tc>
        <w:tc>
          <w:tcPr>
            <w:tcW w:w="2041" w:type="dxa"/>
          </w:tcPr>
          <w:p w14:paraId="5E4009AC" w14:textId="77777777" w:rsidR="00EF41B7" w:rsidRPr="007E5DFF" w:rsidRDefault="00EF41B7">
            <w:pPr>
              <w:rPr>
                <w:rFonts w:ascii="Times New Roman" w:hAnsi="Times New Roman" w:cs="Times New Roman"/>
                <w:color w:val="000000" w:themeColor="text1"/>
              </w:rPr>
            </w:pPr>
          </w:p>
        </w:tc>
      </w:tr>
      <w:tr w:rsidR="0099022A" w:rsidRPr="007E5DFF" w14:paraId="7F079CA0" w14:textId="77777777">
        <w:trPr>
          <w:jc w:val="center"/>
        </w:trPr>
        <w:tc>
          <w:tcPr>
            <w:tcW w:w="510" w:type="dxa"/>
          </w:tcPr>
          <w:p w14:paraId="31F2D125" w14:textId="77777777" w:rsidR="00EF41B7" w:rsidRPr="007E5DFF" w:rsidRDefault="00000000">
            <w:pPr>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1</w:t>
            </w:r>
            <w:r w:rsidR="00A067B5" w:rsidRPr="007E5DFF">
              <w:rPr>
                <w:rFonts w:ascii="Times New Roman" w:hAnsi="Times New Roman" w:cs="Times New Roman"/>
                <w:color w:val="000000" w:themeColor="text1"/>
                <w:szCs w:val="18"/>
              </w:rPr>
              <w:t>1</w:t>
            </w:r>
          </w:p>
        </w:tc>
        <w:tc>
          <w:tcPr>
            <w:tcW w:w="2268" w:type="dxa"/>
          </w:tcPr>
          <w:p w14:paraId="4B4E429F" w14:textId="77777777" w:rsidR="00EF41B7" w:rsidRPr="007E5DFF" w:rsidRDefault="00000000">
            <w:pPr>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Elektropieslēgums</w:t>
            </w:r>
          </w:p>
        </w:tc>
        <w:tc>
          <w:tcPr>
            <w:tcW w:w="4706" w:type="dxa"/>
          </w:tcPr>
          <w:p w14:paraId="145EA0DC" w14:textId="77777777" w:rsidR="00EF41B7" w:rsidRPr="007E5DFF" w:rsidRDefault="00B53E57" w:rsidP="006F749A">
            <w:pPr>
              <w:jc w:val="both"/>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Elektropieslēgumam jāatbilst piedāvātās iekārtas ražotāja tehniskajiem datiem. Iekārtai jābūt paredzētai pieslēgšanai pie 400 V, 50 Hz, 3 fāžu elektrotīkla vai līdzvērtīga risinājuma. Pretendents norāda spriegumu, pieslēguma jaudu, nepieciešamo drošinātāju un pieslēguma veidu. Galvenā motora ātruma regulēšana jānodrošina ar frekvenču pārveidotāju vai līdzvērtīgu tehnoloģisku risinājumu. Elektrovadības skapim/kārbai jābūt izgatavotai no nerūsējošā tērauda vai cita pārtikas ražošanas videi piemērota korozijizturīga materiāla.</w:t>
            </w:r>
          </w:p>
        </w:tc>
        <w:tc>
          <w:tcPr>
            <w:tcW w:w="2041" w:type="dxa"/>
          </w:tcPr>
          <w:p w14:paraId="0D4DDC43" w14:textId="77777777" w:rsidR="00EF41B7" w:rsidRPr="007E5DFF" w:rsidRDefault="00EF41B7">
            <w:pPr>
              <w:rPr>
                <w:rFonts w:ascii="Times New Roman" w:hAnsi="Times New Roman" w:cs="Times New Roman"/>
                <w:color w:val="000000" w:themeColor="text1"/>
              </w:rPr>
            </w:pPr>
          </w:p>
        </w:tc>
      </w:tr>
      <w:tr w:rsidR="0099022A" w:rsidRPr="007E5DFF" w14:paraId="5582485D" w14:textId="77777777">
        <w:trPr>
          <w:jc w:val="center"/>
        </w:trPr>
        <w:tc>
          <w:tcPr>
            <w:tcW w:w="510" w:type="dxa"/>
          </w:tcPr>
          <w:p w14:paraId="62109F5B" w14:textId="77777777" w:rsidR="00EF41B7" w:rsidRPr="007E5DFF" w:rsidRDefault="00000000">
            <w:pPr>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1</w:t>
            </w:r>
            <w:r w:rsidR="00A067B5" w:rsidRPr="007E5DFF">
              <w:rPr>
                <w:rFonts w:ascii="Times New Roman" w:hAnsi="Times New Roman" w:cs="Times New Roman"/>
                <w:color w:val="000000" w:themeColor="text1"/>
                <w:szCs w:val="18"/>
              </w:rPr>
              <w:t>2</w:t>
            </w:r>
          </w:p>
        </w:tc>
        <w:tc>
          <w:tcPr>
            <w:tcW w:w="2268" w:type="dxa"/>
          </w:tcPr>
          <w:p w14:paraId="32BE625E" w14:textId="77777777" w:rsidR="00EF41B7" w:rsidRPr="007E5DFF" w:rsidRDefault="00000000">
            <w:pPr>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Gaisa cirkulācija</w:t>
            </w:r>
          </w:p>
        </w:tc>
        <w:tc>
          <w:tcPr>
            <w:tcW w:w="4706" w:type="dxa"/>
          </w:tcPr>
          <w:p w14:paraId="4CD070BC" w14:textId="77777777" w:rsidR="00EF41B7" w:rsidRPr="007E5DFF" w:rsidRDefault="003B027E" w:rsidP="006F749A">
            <w:pPr>
              <w:jc w:val="both"/>
              <w:rPr>
                <w:rFonts w:ascii="Times New Roman" w:hAnsi="Times New Roman" w:cs="Times New Roman"/>
                <w:color w:val="000000" w:themeColor="text1"/>
                <w:szCs w:val="18"/>
                <w:lang w:val="lv-LV"/>
              </w:rPr>
            </w:pPr>
            <w:r w:rsidRPr="007E5DFF">
              <w:rPr>
                <w:rFonts w:ascii="Times New Roman" w:hAnsi="Times New Roman" w:cs="Times New Roman"/>
                <w:color w:val="000000" w:themeColor="text1"/>
                <w:szCs w:val="18"/>
              </w:rPr>
              <w:t>Kamerai jānodrošina intensīva un vienmērīga gaisa cirkulācija visā ratiņa/rāmja zonā, nodrošinot vienmērīgu produkta krāsu, žāvēšanu, kūpināšanu un termisko apstrādi. Gaisa cirkulācijas regulēšanai jābūt nodrošinātai ar frekvenču pārveidotāju, paredzot vienmērīgu jeb bezpakāpju regulēšanas iespēju vai līdzvērtīgu tehnoloģisku risinājumu. Kamerai jābūt aprīkotai ar pneimatiski vadāmiem svaigā gaisa, izplūdes gaisa un dūmu aizbīdņiem/vārstiem vai līdzvērtīgu automātiskas vadības risinājumu.</w:t>
            </w:r>
          </w:p>
        </w:tc>
        <w:tc>
          <w:tcPr>
            <w:tcW w:w="2041" w:type="dxa"/>
          </w:tcPr>
          <w:p w14:paraId="7381CC29" w14:textId="77777777" w:rsidR="00EF41B7" w:rsidRPr="007E5DFF" w:rsidRDefault="00EF41B7">
            <w:pPr>
              <w:rPr>
                <w:rFonts w:ascii="Times New Roman" w:hAnsi="Times New Roman" w:cs="Times New Roman"/>
                <w:color w:val="000000" w:themeColor="text1"/>
              </w:rPr>
            </w:pPr>
          </w:p>
        </w:tc>
      </w:tr>
      <w:tr w:rsidR="0099022A" w:rsidRPr="007E5DFF" w14:paraId="72A925D1" w14:textId="77777777">
        <w:trPr>
          <w:jc w:val="center"/>
        </w:trPr>
        <w:tc>
          <w:tcPr>
            <w:tcW w:w="510" w:type="dxa"/>
          </w:tcPr>
          <w:p w14:paraId="021F0137" w14:textId="77777777" w:rsidR="00EF41B7" w:rsidRPr="007E5DFF" w:rsidRDefault="00000000">
            <w:pPr>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1</w:t>
            </w:r>
            <w:r w:rsidR="00A067B5" w:rsidRPr="007E5DFF">
              <w:rPr>
                <w:rFonts w:ascii="Times New Roman" w:hAnsi="Times New Roman" w:cs="Times New Roman"/>
                <w:color w:val="000000" w:themeColor="text1"/>
                <w:szCs w:val="18"/>
              </w:rPr>
              <w:t>3</w:t>
            </w:r>
          </w:p>
        </w:tc>
        <w:tc>
          <w:tcPr>
            <w:tcW w:w="2268" w:type="dxa"/>
          </w:tcPr>
          <w:p w14:paraId="7A7E3DE5" w14:textId="77777777" w:rsidR="00EF41B7" w:rsidRPr="007E5DFF" w:rsidRDefault="00000000">
            <w:pPr>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Procesu vadība</w:t>
            </w:r>
            <w:r w:rsidR="0011527A" w:rsidRPr="007E5DFF">
              <w:rPr>
                <w:rFonts w:ascii="Times New Roman" w:hAnsi="Times New Roman" w:cs="Times New Roman"/>
                <w:color w:val="000000" w:themeColor="text1"/>
                <w:szCs w:val="18"/>
              </w:rPr>
              <w:t>, datu un receptūru pārvaldība</w:t>
            </w:r>
          </w:p>
        </w:tc>
        <w:tc>
          <w:tcPr>
            <w:tcW w:w="4706" w:type="dxa"/>
          </w:tcPr>
          <w:p w14:paraId="58196CC2" w14:textId="77777777" w:rsidR="0011527A" w:rsidRPr="007E5DFF" w:rsidRDefault="0011527A" w:rsidP="0011527A">
            <w:pPr>
              <w:jc w:val="both"/>
              <w:rPr>
                <w:rFonts w:ascii="Times New Roman" w:hAnsi="Times New Roman" w:cs="Times New Roman"/>
                <w:color w:val="000000" w:themeColor="text1"/>
                <w:szCs w:val="18"/>
                <w:lang w:val="lv-LV"/>
              </w:rPr>
            </w:pPr>
            <w:r w:rsidRPr="007E5DFF">
              <w:rPr>
                <w:rFonts w:ascii="Times New Roman" w:hAnsi="Times New Roman" w:cs="Times New Roman"/>
                <w:color w:val="000000" w:themeColor="text1"/>
                <w:szCs w:val="18"/>
                <w:lang w:val="lv-LV"/>
              </w:rPr>
              <w:t>Programmējama elektroniska vadības sistēma ar skaidri nolasāmu displeju/paneli. Vadības sistēmai jānodrošina temperatūras, mitruma/tvaika, gaisa cirkulācijas, dūmu padeves un procesa laika vadība.</w:t>
            </w:r>
          </w:p>
          <w:p w14:paraId="626E34E7" w14:textId="77777777" w:rsidR="0011527A" w:rsidRPr="007E5DFF" w:rsidRDefault="0011527A" w:rsidP="0011527A">
            <w:pPr>
              <w:jc w:val="both"/>
              <w:rPr>
                <w:rFonts w:ascii="Times New Roman" w:hAnsi="Times New Roman" w:cs="Times New Roman"/>
                <w:color w:val="000000" w:themeColor="text1"/>
                <w:szCs w:val="18"/>
                <w:lang w:val="lv-LV"/>
              </w:rPr>
            </w:pPr>
            <w:r w:rsidRPr="007E5DFF">
              <w:rPr>
                <w:rFonts w:ascii="Times New Roman" w:hAnsi="Times New Roman" w:cs="Times New Roman"/>
                <w:color w:val="000000" w:themeColor="text1"/>
                <w:szCs w:val="18"/>
                <w:lang w:val="lv-LV"/>
              </w:rPr>
              <w:t>Jānodrošina iespēja saglabāt vairākas produktu programmas/receptūras, ne mazāk kā 100 programmas vai līdzvērtīgs risinājums.</w:t>
            </w:r>
          </w:p>
          <w:p w14:paraId="38F0675F" w14:textId="77777777" w:rsidR="0011527A" w:rsidRPr="007E5DFF" w:rsidRDefault="0011527A" w:rsidP="0011527A">
            <w:pPr>
              <w:jc w:val="both"/>
              <w:rPr>
                <w:rFonts w:ascii="Times New Roman" w:hAnsi="Times New Roman" w:cs="Times New Roman"/>
                <w:color w:val="000000" w:themeColor="text1"/>
                <w:szCs w:val="18"/>
                <w:lang w:val="lv-LV"/>
              </w:rPr>
            </w:pPr>
            <w:r w:rsidRPr="007E5DFF">
              <w:rPr>
                <w:rFonts w:ascii="Times New Roman" w:hAnsi="Times New Roman" w:cs="Times New Roman"/>
                <w:color w:val="000000" w:themeColor="text1"/>
                <w:szCs w:val="18"/>
                <w:lang w:val="lv-LV"/>
              </w:rPr>
              <w:t>Iekārtas vadības sistēmai/kontrolierim jānodrošina procesa datu reģistrācijas un uzglabāšanas iespēja ar datu eksporta funkcionalitāti. Papildus pieļaujama attālinātas procesa uzraudzības funkcionalitāte.</w:t>
            </w:r>
          </w:p>
          <w:p w14:paraId="79BA7F1A" w14:textId="77777777" w:rsidR="00EF41B7" w:rsidRPr="007E5DFF" w:rsidRDefault="0011527A" w:rsidP="000B7DA5">
            <w:pPr>
              <w:rPr>
                <w:rFonts w:ascii="Times New Roman" w:hAnsi="Times New Roman" w:cs="Times New Roman"/>
                <w:color w:val="000000" w:themeColor="text1"/>
                <w:szCs w:val="18"/>
                <w:lang w:val="lv-LV"/>
              </w:rPr>
            </w:pPr>
            <w:r w:rsidRPr="007E5DFF">
              <w:rPr>
                <w:rFonts w:ascii="Times New Roman" w:hAnsi="Times New Roman" w:cs="Times New Roman"/>
                <w:color w:val="000000" w:themeColor="text1"/>
                <w:szCs w:val="18"/>
                <w:lang w:val="lv-LV"/>
              </w:rPr>
              <w:t>Pretendentam tehniskajā piedāvājumā jāapraksta piedāvātās vadības, datu un receptūru pārvaldības funkcionalitātes tehniskais risinājums, norādot:</w:t>
            </w:r>
            <w:r w:rsidRPr="007E5DFF">
              <w:rPr>
                <w:rFonts w:ascii="Times New Roman" w:hAnsi="Times New Roman" w:cs="Times New Roman"/>
                <w:color w:val="000000" w:themeColor="text1"/>
                <w:szCs w:val="18"/>
                <w:lang w:val="lv-LV"/>
              </w:rPr>
              <w:br/>
              <w:t>– kādi procesa parametri tiek vadīti;</w:t>
            </w:r>
            <w:r w:rsidRPr="007E5DFF">
              <w:rPr>
                <w:rFonts w:ascii="Times New Roman" w:hAnsi="Times New Roman" w:cs="Times New Roman"/>
                <w:color w:val="000000" w:themeColor="text1"/>
                <w:szCs w:val="18"/>
                <w:lang w:val="lv-LV"/>
              </w:rPr>
              <w:br/>
              <w:t>– cik produktu programmas/receptūras iespējams saglabāt;</w:t>
            </w:r>
            <w:r w:rsidRPr="007E5DFF">
              <w:rPr>
                <w:rFonts w:ascii="Times New Roman" w:hAnsi="Times New Roman" w:cs="Times New Roman"/>
                <w:color w:val="000000" w:themeColor="text1"/>
                <w:szCs w:val="18"/>
                <w:lang w:val="lv-LV"/>
              </w:rPr>
              <w:br/>
              <w:t>– kādi procesa dati tiek reģistrēti, uzglabāti vai eksportēti;</w:t>
            </w:r>
            <w:r w:rsidRPr="007E5DFF">
              <w:rPr>
                <w:rFonts w:ascii="Times New Roman" w:hAnsi="Times New Roman" w:cs="Times New Roman"/>
                <w:color w:val="000000" w:themeColor="text1"/>
                <w:szCs w:val="18"/>
                <w:lang w:val="lv-LV"/>
              </w:rPr>
              <w:br/>
              <w:t>– kādā veidā dati ir pieejami lietotājam;</w:t>
            </w:r>
            <w:r w:rsidRPr="007E5DFF">
              <w:rPr>
                <w:rFonts w:ascii="Times New Roman" w:hAnsi="Times New Roman" w:cs="Times New Roman"/>
                <w:color w:val="000000" w:themeColor="text1"/>
                <w:szCs w:val="18"/>
                <w:lang w:val="lv-LV"/>
              </w:rPr>
              <w:br/>
              <w:t>– vai funkcionalitātes izmantošanai nepieciešama papildu programmatūra, licence, interneta pieslēgums vai periodiska abonēšanas maksa.</w:t>
            </w:r>
          </w:p>
        </w:tc>
        <w:tc>
          <w:tcPr>
            <w:tcW w:w="2041" w:type="dxa"/>
          </w:tcPr>
          <w:p w14:paraId="02AAEF40" w14:textId="77777777" w:rsidR="00EF41B7" w:rsidRPr="007E5DFF" w:rsidRDefault="00EF41B7">
            <w:pPr>
              <w:rPr>
                <w:rFonts w:ascii="Times New Roman" w:hAnsi="Times New Roman" w:cs="Times New Roman"/>
                <w:color w:val="000000" w:themeColor="text1"/>
              </w:rPr>
            </w:pPr>
          </w:p>
        </w:tc>
      </w:tr>
      <w:tr w:rsidR="0099022A" w:rsidRPr="007E5DFF" w14:paraId="2721CA8D" w14:textId="77777777">
        <w:trPr>
          <w:jc w:val="center"/>
        </w:trPr>
        <w:tc>
          <w:tcPr>
            <w:tcW w:w="510" w:type="dxa"/>
          </w:tcPr>
          <w:p w14:paraId="5E1CAC47" w14:textId="77777777" w:rsidR="00EF41B7" w:rsidRPr="007E5DFF" w:rsidRDefault="00000000">
            <w:pPr>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1</w:t>
            </w:r>
            <w:r w:rsidR="00A067B5" w:rsidRPr="007E5DFF">
              <w:rPr>
                <w:rFonts w:ascii="Times New Roman" w:hAnsi="Times New Roman" w:cs="Times New Roman"/>
                <w:color w:val="000000" w:themeColor="text1"/>
                <w:szCs w:val="18"/>
              </w:rPr>
              <w:t>4</w:t>
            </w:r>
          </w:p>
        </w:tc>
        <w:tc>
          <w:tcPr>
            <w:tcW w:w="2268" w:type="dxa"/>
          </w:tcPr>
          <w:p w14:paraId="0D09F930" w14:textId="77777777" w:rsidR="00EF41B7" w:rsidRPr="007E5DFF" w:rsidRDefault="00000000">
            <w:pPr>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Procesu diapazons</w:t>
            </w:r>
          </w:p>
        </w:tc>
        <w:tc>
          <w:tcPr>
            <w:tcW w:w="4706" w:type="dxa"/>
          </w:tcPr>
          <w:p w14:paraId="52A94E4C" w14:textId="77777777" w:rsidR="00EF41B7" w:rsidRPr="007E5DFF" w:rsidRDefault="000B7DA5" w:rsidP="006F749A">
            <w:pPr>
              <w:jc w:val="both"/>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Kamerai jānodrošina vismaz šādi tehnoloģiskie procesi: sildīšana, žāvēšana, apsārtināšana/krāsas veidošana, kūpināšana, karstā kūpināšana, termiskā apstrāde ar karsto gaisu un/vai tvaiku, kā arī līdzvērtīgi gaļas produktu termiskās apstrādes procesi. Pretendents norāda temperatūras un mitruma darba diapazonu.</w:t>
            </w:r>
          </w:p>
        </w:tc>
        <w:tc>
          <w:tcPr>
            <w:tcW w:w="2041" w:type="dxa"/>
          </w:tcPr>
          <w:p w14:paraId="442DABBA" w14:textId="77777777" w:rsidR="00EF41B7" w:rsidRPr="007E5DFF" w:rsidRDefault="00EF41B7">
            <w:pPr>
              <w:rPr>
                <w:rFonts w:ascii="Times New Roman" w:hAnsi="Times New Roman" w:cs="Times New Roman"/>
                <w:color w:val="000000" w:themeColor="text1"/>
              </w:rPr>
            </w:pPr>
          </w:p>
        </w:tc>
      </w:tr>
      <w:tr w:rsidR="0099022A" w:rsidRPr="007E5DFF" w14:paraId="611610AB" w14:textId="77777777">
        <w:trPr>
          <w:jc w:val="center"/>
        </w:trPr>
        <w:tc>
          <w:tcPr>
            <w:tcW w:w="510" w:type="dxa"/>
          </w:tcPr>
          <w:p w14:paraId="56643DBE" w14:textId="77777777" w:rsidR="00EF41B7" w:rsidRPr="007E5DFF" w:rsidRDefault="00000000">
            <w:pPr>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1</w:t>
            </w:r>
            <w:r w:rsidR="00A067B5" w:rsidRPr="007E5DFF">
              <w:rPr>
                <w:rFonts w:ascii="Times New Roman" w:hAnsi="Times New Roman" w:cs="Times New Roman"/>
                <w:color w:val="000000" w:themeColor="text1"/>
                <w:szCs w:val="18"/>
              </w:rPr>
              <w:t>5</w:t>
            </w:r>
          </w:p>
        </w:tc>
        <w:tc>
          <w:tcPr>
            <w:tcW w:w="2268" w:type="dxa"/>
          </w:tcPr>
          <w:p w14:paraId="5EA1768A" w14:textId="77777777" w:rsidR="00EF41B7" w:rsidRPr="007E5DFF" w:rsidRDefault="00000000">
            <w:pPr>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Kūpināšanas sistēma</w:t>
            </w:r>
          </w:p>
        </w:tc>
        <w:tc>
          <w:tcPr>
            <w:tcW w:w="4706" w:type="dxa"/>
          </w:tcPr>
          <w:p w14:paraId="734D8823" w14:textId="77777777" w:rsidR="00EF41B7" w:rsidRPr="007E5DFF" w:rsidRDefault="00804E6D" w:rsidP="006F749A">
            <w:pPr>
              <w:jc w:val="both"/>
              <w:rPr>
                <w:rFonts w:ascii="Times New Roman" w:hAnsi="Times New Roman" w:cs="Times New Roman"/>
                <w:color w:val="000000" w:themeColor="text1"/>
                <w:szCs w:val="18"/>
                <w:lang w:val="lv-LV"/>
              </w:rPr>
            </w:pPr>
            <w:r w:rsidRPr="007E5DFF">
              <w:rPr>
                <w:rFonts w:ascii="Times New Roman" w:hAnsi="Times New Roman" w:cs="Times New Roman"/>
                <w:color w:val="000000" w:themeColor="text1"/>
                <w:szCs w:val="18"/>
              </w:rPr>
              <w:t>Piegādē jāiekļauj ārējs vai integrēts dūmu ģenerators, kas ir saderīgs ar piedāvāto kameru. Dūmu ģeneratoram jādarbojas pēc sausas koksnes šķeldas vai kokskaidu gruzdēšanas principa vai līdzvērtīga tehnoloģiska risinājuma, nodrošinot iespēju programmatiski iestatīt vismaz 3 dūmu intensitātes līmeņus. Dūmu ģeneratoram jābūt aprīkotam ar aizdedzes elementa kļūdas vai bojājuma noteikšanas funkciju.</w:t>
            </w:r>
          </w:p>
        </w:tc>
        <w:tc>
          <w:tcPr>
            <w:tcW w:w="2041" w:type="dxa"/>
          </w:tcPr>
          <w:p w14:paraId="006C9829" w14:textId="77777777" w:rsidR="00EF41B7" w:rsidRPr="007E5DFF" w:rsidRDefault="00EF41B7">
            <w:pPr>
              <w:rPr>
                <w:rFonts w:ascii="Times New Roman" w:hAnsi="Times New Roman" w:cs="Times New Roman"/>
                <w:color w:val="000000" w:themeColor="text1"/>
              </w:rPr>
            </w:pPr>
          </w:p>
        </w:tc>
      </w:tr>
      <w:tr w:rsidR="0099022A" w:rsidRPr="007E5DFF" w14:paraId="4C95DB9A" w14:textId="77777777">
        <w:trPr>
          <w:jc w:val="center"/>
        </w:trPr>
        <w:tc>
          <w:tcPr>
            <w:tcW w:w="510" w:type="dxa"/>
          </w:tcPr>
          <w:p w14:paraId="268A5DAB" w14:textId="77777777" w:rsidR="00EF41B7" w:rsidRPr="007E5DFF" w:rsidRDefault="00000000">
            <w:pPr>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lastRenderedPageBreak/>
              <w:t>1</w:t>
            </w:r>
            <w:r w:rsidR="00A067B5" w:rsidRPr="007E5DFF">
              <w:rPr>
                <w:rFonts w:ascii="Times New Roman" w:hAnsi="Times New Roman" w:cs="Times New Roman"/>
                <w:color w:val="000000" w:themeColor="text1"/>
                <w:szCs w:val="18"/>
              </w:rPr>
              <w:t>6</w:t>
            </w:r>
          </w:p>
        </w:tc>
        <w:tc>
          <w:tcPr>
            <w:tcW w:w="2268" w:type="dxa"/>
          </w:tcPr>
          <w:p w14:paraId="25383D7E" w14:textId="77777777" w:rsidR="00EF41B7" w:rsidRPr="007E5DFF" w:rsidRDefault="004B33F3">
            <w:pPr>
              <w:rPr>
                <w:rFonts w:ascii="Times New Roman" w:hAnsi="Times New Roman" w:cs="Times New Roman"/>
                <w:color w:val="000000" w:themeColor="text1"/>
                <w:szCs w:val="18"/>
              </w:rPr>
            </w:pPr>
            <w:r w:rsidRPr="004B33F3">
              <w:rPr>
                <w:rFonts w:ascii="Times New Roman" w:hAnsi="Times New Roman" w:cs="Times New Roman"/>
                <w:color w:val="000000" w:themeColor="text1"/>
                <w:szCs w:val="18"/>
              </w:rPr>
              <w:t>Dūmu, tvaika, kondensāta un procesa gaisa novadīšana</w:t>
            </w:r>
          </w:p>
        </w:tc>
        <w:tc>
          <w:tcPr>
            <w:tcW w:w="4706" w:type="dxa"/>
          </w:tcPr>
          <w:p w14:paraId="799BD27A" w14:textId="77777777" w:rsidR="00EF41B7" w:rsidRPr="007E5DFF" w:rsidRDefault="006B0EEC" w:rsidP="006F749A">
            <w:pPr>
              <w:jc w:val="both"/>
              <w:rPr>
                <w:rFonts w:ascii="Times New Roman" w:hAnsi="Times New Roman" w:cs="Times New Roman"/>
                <w:color w:val="000000" w:themeColor="text1"/>
                <w:szCs w:val="18"/>
              </w:rPr>
            </w:pPr>
            <w:r w:rsidRPr="006B0EEC">
              <w:rPr>
                <w:rFonts w:ascii="Times New Roman" w:hAnsi="Times New Roman" w:cs="Times New Roman"/>
                <w:color w:val="000000" w:themeColor="text1"/>
                <w:szCs w:val="18"/>
              </w:rPr>
              <w:t>Kamerai jābūt paredzētiem savienojumiem dūmu, tvaika, kondensāta un procesa gaisa novadīšanai saskaņā ar ražotāja tehniskajām prasībām. Pretendents tehniskajā piedāvājumā norāda prasības ventilācijai, dūmvadam/skurstenim un kondensāta novadīšanai. Kamerai jābūt aprīkotai ar dūmu/gaisa nosūces sistēmu ar atsevišķu aizbīdni/vārstu. Kameras dūmu novadīšanas risinājumam jāparedz tehniska iespēja pieslēgšanai pie ārējas katalītiskas dūmgāzu attīrīšanas iekārtas vai līdzvērtīga ārēja dūmgāzu attīrīšanas risinājuma, ja šāda iekārta tiek uzstādīta atsevišķi. Katalītiskā dūmgāzu attīrīšanas iekārta nav šī iepirkuma priekšmeta sastāvdaļa.</w:t>
            </w:r>
          </w:p>
        </w:tc>
        <w:tc>
          <w:tcPr>
            <w:tcW w:w="2041" w:type="dxa"/>
          </w:tcPr>
          <w:p w14:paraId="69E68C00" w14:textId="77777777" w:rsidR="00EF41B7" w:rsidRPr="007E5DFF" w:rsidRDefault="00EF41B7">
            <w:pPr>
              <w:rPr>
                <w:rFonts w:ascii="Times New Roman" w:hAnsi="Times New Roman" w:cs="Times New Roman"/>
                <w:color w:val="000000" w:themeColor="text1"/>
              </w:rPr>
            </w:pPr>
          </w:p>
        </w:tc>
      </w:tr>
      <w:tr w:rsidR="0099022A" w:rsidRPr="007E5DFF" w14:paraId="6DF4E9E4" w14:textId="77777777">
        <w:trPr>
          <w:jc w:val="center"/>
        </w:trPr>
        <w:tc>
          <w:tcPr>
            <w:tcW w:w="510" w:type="dxa"/>
          </w:tcPr>
          <w:p w14:paraId="2C168999" w14:textId="77777777" w:rsidR="00EF41B7" w:rsidRPr="007E5DFF" w:rsidRDefault="00000000">
            <w:pPr>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1</w:t>
            </w:r>
            <w:r w:rsidR="00A067B5" w:rsidRPr="007E5DFF">
              <w:rPr>
                <w:rFonts w:ascii="Times New Roman" w:hAnsi="Times New Roman" w:cs="Times New Roman"/>
                <w:color w:val="000000" w:themeColor="text1"/>
                <w:szCs w:val="18"/>
              </w:rPr>
              <w:t>7</w:t>
            </w:r>
          </w:p>
        </w:tc>
        <w:tc>
          <w:tcPr>
            <w:tcW w:w="2268" w:type="dxa"/>
          </w:tcPr>
          <w:p w14:paraId="77A98693" w14:textId="77777777" w:rsidR="00EF41B7" w:rsidRPr="007E5DFF" w:rsidRDefault="00000000">
            <w:pPr>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Automātiskā tīrīšana</w:t>
            </w:r>
          </w:p>
        </w:tc>
        <w:tc>
          <w:tcPr>
            <w:tcW w:w="4706" w:type="dxa"/>
          </w:tcPr>
          <w:p w14:paraId="3D9CA6FE" w14:textId="77777777" w:rsidR="00EF41B7" w:rsidRPr="007E5DFF" w:rsidRDefault="003B027E" w:rsidP="006F749A">
            <w:pPr>
              <w:jc w:val="both"/>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Kamerai jābūt aprīkotai ar automātisku vai pusautomātisku mazgāšanas/tīrīšanas sistēmu, piemēram, CIP, putu tīrīšanas sistēmu vai līdzvērtīgu kamerai piemērotu tīrīšanas risinājumu, kas samazina manuālo tīrīšanu, nodrošina higiēnisku kameras iekšējo virsmu tīrīšanu un ir piemērots izmantošanai pārtikas ražošanas vidē. Pretendents tehniskajā piedāvājumā apraksta piedāvātās tīrīšanas sistēmas darbības principu, pieslēguma prasības, izmantojamos mazgāšanas līdzekļus un apkopes prasības.</w:t>
            </w:r>
          </w:p>
        </w:tc>
        <w:tc>
          <w:tcPr>
            <w:tcW w:w="2041" w:type="dxa"/>
          </w:tcPr>
          <w:p w14:paraId="3DBF4633" w14:textId="77777777" w:rsidR="00EF41B7" w:rsidRPr="007E5DFF" w:rsidRDefault="00EF41B7">
            <w:pPr>
              <w:rPr>
                <w:rFonts w:ascii="Times New Roman" w:hAnsi="Times New Roman" w:cs="Times New Roman"/>
                <w:color w:val="000000" w:themeColor="text1"/>
              </w:rPr>
            </w:pPr>
          </w:p>
        </w:tc>
      </w:tr>
      <w:tr w:rsidR="0099022A" w:rsidRPr="007E5DFF" w14:paraId="3AB18052" w14:textId="77777777">
        <w:trPr>
          <w:jc w:val="center"/>
        </w:trPr>
        <w:tc>
          <w:tcPr>
            <w:tcW w:w="510" w:type="dxa"/>
          </w:tcPr>
          <w:p w14:paraId="67BDC816" w14:textId="77777777" w:rsidR="00EF41B7" w:rsidRPr="007E5DFF" w:rsidRDefault="00000000">
            <w:pPr>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1</w:t>
            </w:r>
            <w:r w:rsidR="00A067B5" w:rsidRPr="007E5DFF">
              <w:rPr>
                <w:rFonts w:ascii="Times New Roman" w:hAnsi="Times New Roman" w:cs="Times New Roman"/>
                <w:color w:val="000000" w:themeColor="text1"/>
                <w:szCs w:val="18"/>
              </w:rPr>
              <w:t>8</w:t>
            </w:r>
          </w:p>
        </w:tc>
        <w:tc>
          <w:tcPr>
            <w:tcW w:w="2268" w:type="dxa"/>
          </w:tcPr>
          <w:p w14:paraId="76B1E25C" w14:textId="77777777" w:rsidR="00EF41B7" w:rsidRPr="007E5DFF" w:rsidRDefault="00000000">
            <w:pPr>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Ūdens un kanalizācija</w:t>
            </w:r>
          </w:p>
        </w:tc>
        <w:tc>
          <w:tcPr>
            <w:tcW w:w="4706" w:type="dxa"/>
          </w:tcPr>
          <w:p w14:paraId="2145D29E" w14:textId="77777777" w:rsidR="00EF41B7" w:rsidRPr="007E5DFF" w:rsidRDefault="000B7DA5" w:rsidP="006F749A">
            <w:pPr>
              <w:jc w:val="both"/>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 xml:space="preserve">Pretendents norāda kamerai vai tās tīrīšanas sistēmai nepieciešamā ūdens pieslēguma un notekas ierīkošanas prasības, tai skaitā ūdens spiedienu, patēriņu, notekas </w:t>
            </w:r>
            <w:r w:rsidR="00EC4098">
              <w:rPr>
                <w:rFonts w:ascii="Times New Roman" w:hAnsi="Times New Roman" w:cs="Times New Roman"/>
                <w:color w:val="000000" w:themeColor="text1"/>
                <w:szCs w:val="18"/>
              </w:rPr>
              <w:t>ierīkošanas nosacījumus</w:t>
            </w:r>
            <w:r w:rsidRPr="007E5DFF">
              <w:rPr>
                <w:rFonts w:ascii="Times New Roman" w:hAnsi="Times New Roman" w:cs="Times New Roman"/>
                <w:color w:val="000000" w:themeColor="text1"/>
                <w:szCs w:val="18"/>
              </w:rPr>
              <w:t xml:space="preserve"> un tīrīšanas līdzekļu prasības.</w:t>
            </w:r>
          </w:p>
        </w:tc>
        <w:tc>
          <w:tcPr>
            <w:tcW w:w="2041" w:type="dxa"/>
          </w:tcPr>
          <w:p w14:paraId="0EADC028" w14:textId="77777777" w:rsidR="00EF41B7" w:rsidRPr="007E5DFF" w:rsidRDefault="00EF41B7">
            <w:pPr>
              <w:rPr>
                <w:rFonts w:ascii="Times New Roman" w:hAnsi="Times New Roman" w:cs="Times New Roman"/>
                <w:color w:val="000000" w:themeColor="text1"/>
              </w:rPr>
            </w:pPr>
          </w:p>
        </w:tc>
      </w:tr>
      <w:tr w:rsidR="0099022A" w:rsidRPr="007E5DFF" w14:paraId="0703E3FD" w14:textId="77777777">
        <w:trPr>
          <w:jc w:val="center"/>
        </w:trPr>
        <w:tc>
          <w:tcPr>
            <w:tcW w:w="510" w:type="dxa"/>
          </w:tcPr>
          <w:p w14:paraId="46948FB2" w14:textId="77777777" w:rsidR="00EF41B7" w:rsidRPr="007E5DFF" w:rsidRDefault="00A067B5">
            <w:pPr>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19</w:t>
            </w:r>
          </w:p>
        </w:tc>
        <w:tc>
          <w:tcPr>
            <w:tcW w:w="2268" w:type="dxa"/>
          </w:tcPr>
          <w:p w14:paraId="4C598B8F" w14:textId="77777777" w:rsidR="00EF41B7" w:rsidRPr="007E5DFF" w:rsidRDefault="00000000">
            <w:pPr>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Energoefektivitāte</w:t>
            </w:r>
          </w:p>
        </w:tc>
        <w:tc>
          <w:tcPr>
            <w:tcW w:w="4706" w:type="dxa"/>
          </w:tcPr>
          <w:p w14:paraId="224BDC5F" w14:textId="77777777" w:rsidR="00EF41B7" w:rsidRPr="007E5DFF" w:rsidRDefault="000B7DA5" w:rsidP="006F749A">
            <w:pPr>
              <w:jc w:val="both"/>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Kamerai jābūt aprīkotai ar efektīvu siltumizolāciju un energoefektīvu siltuma/enerģijas izmantošanas risinājumu, kas samazina siltuma zudumus un nodrošina stabilu temperatūras režīmu. Pretendents norāda enerģijas patēriņa, pieslēguma jaudas un/vai siltuma jaudas datus piedāvātajam risinājumam.</w:t>
            </w:r>
          </w:p>
        </w:tc>
        <w:tc>
          <w:tcPr>
            <w:tcW w:w="2041" w:type="dxa"/>
          </w:tcPr>
          <w:p w14:paraId="5351DFCF" w14:textId="77777777" w:rsidR="00EF41B7" w:rsidRPr="007E5DFF" w:rsidRDefault="00EF41B7">
            <w:pPr>
              <w:rPr>
                <w:rFonts w:ascii="Times New Roman" w:hAnsi="Times New Roman" w:cs="Times New Roman"/>
                <w:color w:val="000000" w:themeColor="text1"/>
              </w:rPr>
            </w:pPr>
          </w:p>
        </w:tc>
      </w:tr>
      <w:tr w:rsidR="0099022A" w:rsidRPr="007E5DFF" w14:paraId="3D225BD5" w14:textId="77777777">
        <w:trPr>
          <w:jc w:val="center"/>
        </w:trPr>
        <w:tc>
          <w:tcPr>
            <w:tcW w:w="510" w:type="dxa"/>
          </w:tcPr>
          <w:p w14:paraId="3B4E27F1" w14:textId="77777777" w:rsidR="00EF41B7" w:rsidRPr="007E5DFF" w:rsidRDefault="00A067B5">
            <w:pPr>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20</w:t>
            </w:r>
          </w:p>
        </w:tc>
        <w:tc>
          <w:tcPr>
            <w:tcW w:w="2268" w:type="dxa"/>
          </w:tcPr>
          <w:p w14:paraId="405F29E2" w14:textId="77777777" w:rsidR="00EF41B7" w:rsidRPr="007E5DFF" w:rsidRDefault="00000000">
            <w:pPr>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Drošība</w:t>
            </w:r>
          </w:p>
        </w:tc>
        <w:tc>
          <w:tcPr>
            <w:tcW w:w="4706" w:type="dxa"/>
          </w:tcPr>
          <w:p w14:paraId="1DD69B12" w14:textId="77777777" w:rsidR="00EF41B7" w:rsidRPr="007E5DFF" w:rsidRDefault="000B7DA5" w:rsidP="006F749A">
            <w:pPr>
              <w:jc w:val="both"/>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Jānodrošina avārijas apturēšanas funkcija, durvju drošības bloķēšanas vai līdzvērtīgs drošības risinājums, pārkaršanas aizsardzība un elektrodrošības aizsardzības risinājumi. Ja tiek piedāvāta gāzes apsilde, jānodrošina attiecināmās gāzes drošības aizsardzības sistēmas, tai skaitā liesmas kontrole un gāzes padeves drošības noslēgšana.</w:t>
            </w:r>
          </w:p>
        </w:tc>
        <w:tc>
          <w:tcPr>
            <w:tcW w:w="2041" w:type="dxa"/>
          </w:tcPr>
          <w:p w14:paraId="4D07BE75" w14:textId="77777777" w:rsidR="00EF41B7" w:rsidRPr="007E5DFF" w:rsidRDefault="00EF41B7">
            <w:pPr>
              <w:rPr>
                <w:rFonts w:ascii="Times New Roman" w:hAnsi="Times New Roman" w:cs="Times New Roman"/>
                <w:color w:val="000000" w:themeColor="text1"/>
              </w:rPr>
            </w:pPr>
          </w:p>
        </w:tc>
      </w:tr>
      <w:tr w:rsidR="0099022A" w:rsidRPr="006F749A" w14:paraId="43F18919" w14:textId="77777777">
        <w:trPr>
          <w:jc w:val="center"/>
        </w:trPr>
        <w:tc>
          <w:tcPr>
            <w:tcW w:w="510" w:type="dxa"/>
          </w:tcPr>
          <w:p w14:paraId="6A29BF3C" w14:textId="77777777" w:rsidR="00EF41B7" w:rsidRPr="007E5DFF" w:rsidRDefault="00000000">
            <w:pPr>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2</w:t>
            </w:r>
            <w:r w:rsidR="00A067B5" w:rsidRPr="007E5DFF">
              <w:rPr>
                <w:rFonts w:ascii="Times New Roman" w:hAnsi="Times New Roman" w:cs="Times New Roman"/>
                <w:color w:val="000000" w:themeColor="text1"/>
                <w:szCs w:val="18"/>
              </w:rPr>
              <w:t>1</w:t>
            </w:r>
          </w:p>
        </w:tc>
        <w:tc>
          <w:tcPr>
            <w:tcW w:w="2268" w:type="dxa"/>
          </w:tcPr>
          <w:p w14:paraId="5E9A5E3A" w14:textId="77777777" w:rsidR="00EF41B7" w:rsidRPr="007E5DFF" w:rsidRDefault="00000000">
            <w:pPr>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Komplektācija</w:t>
            </w:r>
          </w:p>
        </w:tc>
        <w:tc>
          <w:tcPr>
            <w:tcW w:w="4706" w:type="dxa"/>
          </w:tcPr>
          <w:p w14:paraId="631DB375" w14:textId="77777777" w:rsidR="00EF41B7" w:rsidRPr="007E5DFF" w:rsidRDefault="000B7DA5" w:rsidP="006F749A">
            <w:pPr>
              <w:jc w:val="both"/>
              <w:rPr>
                <w:rFonts w:ascii="Times New Roman" w:hAnsi="Times New Roman" w:cs="Times New Roman"/>
                <w:color w:val="000000" w:themeColor="text1"/>
                <w:szCs w:val="18"/>
              </w:rPr>
            </w:pPr>
            <w:r w:rsidRPr="007E5DFF">
              <w:rPr>
                <w:rFonts w:ascii="Times New Roman" w:hAnsi="Times New Roman" w:cs="Times New Roman"/>
                <w:color w:val="000000" w:themeColor="text1"/>
                <w:szCs w:val="18"/>
              </w:rPr>
              <w:t>Piegādē jāiekļauj kūpināšanas/termiskās apstrādes kamera, sildīšanas sistēma, vadības sistēma, kūpināšanas/dūmu ģenerēšanas sistēma, dūmu, tvaika, kondensāta un procesa gaisa novadīšanai nepieciešamie kameras pieslēgumi, vismaz 1 nerūsējošā tērauda kūpināšanas ratiņš/rāmis, pieslēgumu komplekts, uzstādīšanai nepieciešamie piederumi, piegāde, uzstādīšana, pieslēgšana, ieregulēšana, testēšana, Pasūtītāja darbinieku apmācība un tehniskā dokumentācija.</w:t>
            </w:r>
          </w:p>
        </w:tc>
        <w:tc>
          <w:tcPr>
            <w:tcW w:w="2041" w:type="dxa"/>
          </w:tcPr>
          <w:p w14:paraId="057A67EC" w14:textId="77777777" w:rsidR="00EF41B7" w:rsidRPr="006F749A" w:rsidRDefault="00EF41B7">
            <w:pPr>
              <w:rPr>
                <w:rFonts w:ascii="Times New Roman" w:hAnsi="Times New Roman" w:cs="Times New Roman"/>
                <w:color w:val="000000" w:themeColor="text1"/>
              </w:rPr>
            </w:pPr>
          </w:p>
        </w:tc>
      </w:tr>
    </w:tbl>
    <w:p w14:paraId="24255F0C" w14:textId="77777777" w:rsidR="00EF41B7" w:rsidRPr="00782E96" w:rsidRDefault="00000000">
      <w:pPr>
        <w:spacing w:before="160" w:after="80"/>
        <w:rPr>
          <w:rFonts w:ascii="Times New Roman" w:hAnsi="Times New Roman" w:cs="Times New Roman"/>
          <w:color w:val="000000" w:themeColor="text1"/>
          <w:sz w:val="24"/>
          <w:szCs w:val="24"/>
        </w:rPr>
      </w:pPr>
      <w:r w:rsidRPr="00782E96">
        <w:rPr>
          <w:rFonts w:ascii="Times New Roman" w:hAnsi="Times New Roman" w:cs="Times New Roman"/>
          <w:b/>
          <w:color w:val="000000" w:themeColor="text1"/>
          <w:sz w:val="24"/>
          <w:szCs w:val="24"/>
        </w:rPr>
        <w:t>II. Vispārīgās prasības</w:t>
      </w:r>
    </w:p>
    <w:tbl>
      <w:tblPr>
        <w:tblStyle w:val="Reatabula"/>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10"/>
        <w:gridCol w:w="2268"/>
        <w:gridCol w:w="4706"/>
        <w:gridCol w:w="2041"/>
      </w:tblGrid>
      <w:tr w:rsidR="0099022A" w:rsidRPr="006F749A" w14:paraId="455603F5" w14:textId="77777777" w:rsidTr="0099022A">
        <w:trPr>
          <w:tblHeader/>
          <w:jc w:val="center"/>
        </w:trPr>
        <w:tc>
          <w:tcPr>
            <w:tcW w:w="510" w:type="dxa"/>
            <w:shd w:val="clear" w:color="auto" w:fill="D6E3BC" w:themeFill="accent3" w:themeFillTint="66"/>
          </w:tcPr>
          <w:p w14:paraId="48BC1677" w14:textId="77777777" w:rsidR="00EF41B7" w:rsidRPr="006F749A" w:rsidRDefault="00000000">
            <w:pPr>
              <w:rPr>
                <w:rFonts w:ascii="Times New Roman" w:hAnsi="Times New Roman" w:cs="Times New Roman"/>
                <w:color w:val="000000" w:themeColor="text1"/>
                <w:szCs w:val="18"/>
              </w:rPr>
            </w:pPr>
            <w:r w:rsidRPr="006F749A">
              <w:rPr>
                <w:rFonts w:ascii="Times New Roman" w:hAnsi="Times New Roman" w:cs="Times New Roman"/>
                <w:b/>
                <w:color w:val="000000" w:themeColor="text1"/>
                <w:szCs w:val="18"/>
              </w:rPr>
              <w:t>Nr.</w:t>
            </w:r>
          </w:p>
        </w:tc>
        <w:tc>
          <w:tcPr>
            <w:tcW w:w="2268" w:type="dxa"/>
            <w:shd w:val="clear" w:color="auto" w:fill="D6E3BC" w:themeFill="accent3" w:themeFillTint="66"/>
          </w:tcPr>
          <w:p w14:paraId="72B6BB87" w14:textId="77777777" w:rsidR="00EF41B7" w:rsidRPr="006F749A" w:rsidRDefault="00000000">
            <w:pPr>
              <w:rPr>
                <w:rFonts w:ascii="Times New Roman" w:hAnsi="Times New Roman" w:cs="Times New Roman"/>
                <w:color w:val="000000" w:themeColor="text1"/>
                <w:szCs w:val="18"/>
              </w:rPr>
            </w:pPr>
            <w:r w:rsidRPr="006F749A">
              <w:rPr>
                <w:rFonts w:ascii="Times New Roman" w:hAnsi="Times New Roman" w:cs="Times New Roman"/>
                <w:b/>
                <w:color w:val="000000" w:themeColor="text1"/>
                <w:szCs w:val="18"/>
              </w:rPr>
              <w:t>Prasība / parametrs</w:t>
            </w:r>
          </w:p>
        </w:tc>
        <w:tc>
          <w:tcPr>
            <w:tcW w:w="4706" w:type="dxa"/>
            <w:shd w:val="clear" w:color="auto" w:fill="D6E3BC" w:themeFill="accent3" w:themeFillTint="66"/>
          </w:tcPr>
          <w:p w14:paraId="67452440" w14:textId="77777777" w:rsidR="00EF41B7" w:rsidRPr="006F749A" w:rsidRDefault="00000000">
            <w:pPr>
              <w:rPr>
                <w:rFonts w:ascii="Times New Roman" w:hAnsi="Times New Roman" w:cs="Times New Roman"/>
                <w:color w:val="000000" w:themeColor="text1"/>
                <w:szCs w:val="18"/>
              </w:rPr>
            </w:pPr>
            <w:r w:rsidRPr="006F749A">
              <w:rPr>
                <w:rFonts w:ascii="Times New Roman" w:hAnsi="Times New Roman" w:cs="Times New Roman"/>
                <w:b/>
                <w:color w:val="000000" w:themeColor="text1"/>
                <w:szCs w:val="18"/>
              </w:rPr>
              <w:t>Minimālā prasība</w:t>
            </w:r>
          </w:p>
        </w:tc>
        <w:tc>
          <w:tcPr>
            <w:tcW w:w="2041" w:type="dxa"/>
            <w:shd w:val="clear" w:color="auto" w:fill="D6E3BC" w:themeFill="accent3" w:themeFillTint="66"/>
          </w:tcPr>
          <w:p w14:paraId="628C8EFA" w14:textId="77777777" w:rsidR="00EF41B7" w:rsidRPr="006F749A" w:rsidRDefault="00000000" w:rsidP="00BB70C9">
            <w:pPr>
              <w:jc w:val="center"/>
              <w:rPr>
                <w:rFonts w:ascii="Times New Roman" w:hAnsi="Times New Roman" w:cs="Times New Roman"/>
                <w:color w:val="000000" w:themeColor="text1"/>
                <w:szCs w:val="18"/>
              </w:rPr>
            </w:pPr>
            <w:r w:rsidRPr="006F749A">
              <w:rPr>
                <w:rFonts w:ascii="Times New Roman" w:hAnsi="Times New Roman" w:cs="Times New Roman"/>
                <w:b/>
                <w:color w:val="000000" w:themeColor="text1"/>
                <w:szCs w:val="18"/>
              </w:rPr>
              <w:t>Piegādātāja atzīmes (aizpilda pretendents)</w:t>
            </w:r>
          </w:p>
        </w:tc>
      </w:tr>
      <w:tr w:rsidR="0099022A" w:rsidRPr="006F749A" w14:paraId="6754CBE1" w14:textId="77777777">
        <w:trPr>
          <w:jc w:val="center"/>
        </w:trPr>
        <w:tc>
          <w:tcPr>
            <w:tcW w:w="510" w:type="dxa"/>
          </w:tcPr>
          <w:p w14:paraId="0FE2A081" w14:textId="77777777" w:rsidR="00EF41B7" w:rsidRPr="006F749A" w:rsidRDefault="00000000">
            <w:pPr>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1</w:t>
            </w:r>
          </w:p>
        </w:tc>
        <w:tc>
          <w:tcPr>
            <w:tcW w:w="2268" w:type="dxa"/>
          </w:tcPr>
          <w:p w14:paraId="043427D2" w14:textId="77777777" w:rsidR="00EF41B7" w:rsidRPr="006F749A" w:rsidRDefault="0099022A">
            <w:pPr>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Iekārtas stāvoklis</w:t>
            </w:r>
          </w:p>
        </w:tc>
        <w:tc>
          <w:tcPr>
            <w:tcW w:w="4706" w:type="dxa"/>
          </w:tcPr>
          <w:p w14:paraId="5FE8442E" w14:textId="77777777" w:rsidR="00EF41B7" w:rsidRPr="006F749A" w:rsidRDefault="00000000" w:rsidP="000E1653">
            <w:pPr>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Iekārtai, tās aprīkojumam un sastāvdaļām jābūt jaunām</w:t>
            </w:r>
            <w:r w:rsidR="00622602">
              <w:rPr>
                <w:rFonts w:ascii="Times New Roman" w:hAnsi="Times New Roman" w:cs="Times New Roman"/>
                <w:color w:val="000000" w:themeColor="text1"/>
                <w:szCs w:val="18"/>
              </w:rPr>
              <w:t xml:space="preserve"> un</w:t>
            </w:r>
            <w:r w:rsidRPr="006F749A">
              <w:rPr>
                <w:rFonts w:ascii="Times New Roman" w:hAnsi="Times New Roman" w:cs="Times New Roman"/>
                <w:color w:val="000000" w:themeColor="text1"/>
                <w:szCs w:val="18"/>
              </w:rPr>
              <w:t xml:space="preserve"> nelietotām</w:t>
            </w:r>
            <w:r w:rsidR="00622602">
              <w:rPr>
                <w:rFonts w:ascii="Times New Roman" w:hAnsi="Times New Roman" w:cs="Times New Roman"/>
                <w:color w:val="000000" w:themeColor="text1"/>
                <w:szCs w:val="18"/>
              </w:rPr>
              <w:t>.</w:t>
            </w:r>
          </w:p>
        </w:tc>
        <w:tc>
          <w:tcPr>
            <w:tcW w:w="2041" w:type="dxa"/>
          </w:tcPr>
          <w:p w14:paraId="6C8C8EF2" w14:textId="77777777" w:rsidR="00EF41B7" w:rsidRPr="006F749A" w:rsidRDefault="00EF41B7">
            <w:pPr>
              <w:rPr>
                <w:rFonts w:ascii="Times New Roman" w:hAnsi="Times New Roman" w:cs="Times New Roman"/>
                <w:color w:val="000000" w:themeColor="text1"/>
                <w:szCs w:val="18"/>
              </w:rPr>
            </w:pPr>
          </w:p>
        </w:tc>
      </w:tr>
      <w:tr w:rsidR="0099022A" w:rsidRPr="006F749A" w14:paraId="003719ED" w14:textId="77777777">
        <w:trPr>
          <w:jc w:val="center"/>
        </w:trPr>
        <w:tc>
          <w:tcPr>
            <w:tcW w:w="510" w:type="dxa"/>
          </w:tcPr>
          <w:p w14:paraId="3B1E5B38" w14:textId="77777777" w:rsidR="00EF41B7" w:rsidRPr="006F749A" w:rsidRDefault="00000000">
            <w:pPr>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2</w:t>
            </w:r>
          </w:p>
        </w:tc>
        <w:tc>
          <w:tcPr>
            <w:tcW w:w="2268" w:type="dxa"/>
          </w:tcPr>
          <w:p w14:paraId="169E3D13" w14:textId="77777777" w:rsidR="00EF41B7" w:rsidRPr="006F749A" w:rsidRDefault="00000000">
            <w:pPr>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Pārtikas higiēna</w:t>
            </w:r>
          </w:p>
        </w:tc>
        <w:tc>
          <w:tcPr>
            <w:tcW w:w="4706" w:type="dxa"/>
          </w:tcPr>
          <w:p w14:paraId="4F99D18D" w14:textId="77777777" w:rsidR="00EF41B7" w:rsidRPr="006F749A" w:rsidRDefault="00000000" w:rsidP="000E1653">
            <w:pPr>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Iekārtai jābūt piemērotai izmantošanai pārtikas ražošanā un gaļas produktu apstrādē, nodrošinot mazgājamas, dezinficējamas un korozijizturīgas virsmas.</w:t>
            </w:r>
          </w:p>
        </w:tc>
        <w:tc>
          <w:tcPr>
            <w:tcW w:w="2041" w:type="dxa"/>
          </w:tcPr>
          <w:p w14:paraId="5B08EB48" w14:textId="77777777" w:rsidR="00EF41B7" w:rsidRPr="006F749A" w:rsidRDefault="00EF41B7">
            <w:pPr>
              <w:rPr>
                <w:rFonts w:ascii="Times New Roman" w:hAnsi="Times New Roman" w:cs="Times New Roman"/>
                <w:color w:val="000000" w:themeColor="text1"/>
                <w:szCs w:val="18"/>
              </w:rPr>
            </w:pPr>
          </w:p>
        </w:tc>
      </w:tr>
      <w:tr w:rsidR="0099022A" w:rsidRPr="006F749A" w14:paraId="7DDA6374" w14:textId="77777777">
        <w:trPr>
          <w:jc w:val="center"/>
        </w:trPr>
        <w:tc>
          <w:tcPr>
            <w:tcW w:w="510" w:type="dxa"/>
          </w:tcPr>
          <w:p w14:paraId="5CEA5ABC" w14:textId="77777777" w:rsidR="00EF41B7" w:rsidRPr="006F749A" w:rsidRDefault="00000000">
            <w:pPr>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3</w:t>
            </w:r>
          </w:p>
        </w:tc>
        <w:tc>
          <w:tcPr>
            <w:tcW w:w="2268" w:type="dxa"/>
          </w:tcPr>
          <w:p w14:paraId="25A7BCA3" w14:textId="77777777" w:rsidR="00EF41B7" w:rsidRPr="006F749A" w:rsidRDefault="00000000">
            <w:pPr>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CE un atbilstība</w:t>
            </w:r>
          </w:p>
        </w:tc>
        <w:tc>
          <w:tcPr>
            <w:tcW w:w="4706" w:type="dxa"/>
          </w:tcPr>
          <w:p w14:paraId="2EFC6F04" w14:textId="77777777" w:rsidR="00EF41B7" w:rsidRPr="006F749A" w:rsidRDefault="00000000" w:rsidP="000E1653">
            <w:pPr>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Piegādes brīdī jānodod CE atbilstības deklarācija vai citi attiecināmie atbilstības dokumenti iekārtai, sildīšanas sistēmai, vadībai, dūmu ģeneratoram un būtiskajām komponentēm, ciktāl tie attiecas uz konkrēto komponenti.</w:t>
            </w:r>
          </w:p>
        </w:tc>
        <w:tc>
          <w:tcPr>
            <w:tcW w:w="2041" w:type="dxa"/>
          </w:tcPr>
          <w:p w14:paraId="253BAFF7" w14:textId="77777777" w:rsidR="00EF41B7" w:rsidRPr="006F749A" w:rsidRDefault="00EF41B7">
            <w:pPr>
              <w:rPr>
                <w:rFonts w:ascii="Times New Roman" w:hAnsi="Times New Roman" w:cs="Times New Roman"/>
                <w:color w:val="000000" w:themeColor="text1"/>
                <w:szCs w:val="18"/>
              </w:rPr>
            </w:pPr>
          </w:p>
        </w:tc>
      </w:tr>
      <w:tr w:rsidR="0099022A" w:rsidRPr="006F749A" w14:paraId="65E1F7BE" w14:textId="77777777">
        <w:trPr>
          <w:jc w:val="center"/>
        </w:trPr>
        <w:tc>
          <w:tcPr>
            <w:tcW w:w="510" w:type="dxa"/>
          </w:tcPr>
          <w:p w14:paraId="3E265958" w14:textId="77777777" w:rsidR="00EF41B7" w:rsidRPr="006F749A" w:rsidRDefault="00000000">
            <w:pPr>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4</w:t>
            </w:r>
          </w:p>
        </w:tc>
        <w:tc>
          <w:tcPr>
            <w:tcW w:w="2268" w:type="dxa"/>
          </w:tcPr>
          <w:p w14:paraId="603E56B7" w14:textId="77777777" w:rsidR="00EF41B7" w:rsidRPr="006F749A" w:rsidRDefault="00000000">
            <w:pPr>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Dokumentācija</w:t>
            </w:r>
          </w:p>
        </w:tc>
        <w:tc>
          <w:tcPr>
            <w:tcW w:w="4706" w:type="dxa"/>
          </w:tcPr>
          <w:p w14:paraId="52918AD6" w14:textId="77777777" w:rsidR="00EF41B7" w:rsidRPr="006F749A" w:rsidRDefault="00000000" w:rsidP="000E1653">
            <w:pPr>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Jānodod lietošanas instrukcija, drošības instrukcija, tīrīšanas un apkopes instrukcija, elektro/gāzes/ūdens/ventilācijas pieslēgumu shēmas, rezerves daļu saraksts un tehniskā dokumentācija latviešu vai angļu valodā.</w:t>
            </w:r>
          </w:p>
        </w:tc>
        <w:tc>
          <w:tcPr>
            <w:tcW w:w="2041" w:type="dxa"/>
          </w:tcPr>
          <w:p w14:paraId="34882436" w14:textId="77777777" w:rsidR="00EF41B7" w:rsidRPr="006F749A" w:rsidRDefault="00EF41B7">
            <w:pPr>
              <w:rPr>
                <w:rFonts w:ascii="Times New Roman" w:hAnsi="Times New Roman" w:cs="Times New Roman"/>
                <w:color w:val="000000" w:themeColor="text1"/>
                <w:szCs w:val="18"/>
              </w:rPr>
            </w:pPr>
          </w:p>
        </w:tc>
      </w:tr>
      <w:tr w:rsidR="0099022A" w:rsidRPr="006F749A" w14:paraId="55091A71" w14:textId="77777777">
        <w:trPr>
          <w:jc w:val="center"/>
        </w:trPr>
        <w:tc>
          <w:tcPr>
            <w:tcW w:w="510" w:type="dxa"/>
          </w:tcPr>
          <w:p w14:paraId="28EA22D8" w14:textId="77777777" w:rsidR="00EF41B7" w:rsidRPr="006F749A" w:rsidRDefault="00000000">
            <w:pPr>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5</w:t>
            </w:r>
          </w:p>
        </w:tc>
        <w:tc>
          <w:tcPr>
            <w:tcW w:w="2268" w:type="dxa"/>
          </w:tcPr>
          <w:p w14:paraId="394784BF" w14:textId="77777777" w:rsidR="00EF41B7" w:rsidRPr="006F749A" w:rsidRDefault="00000000">
            <w:pPr>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Piegāde un uzstādīšana</w:t>
            </w:r>
          </w:p>
        </w:tc>
        <w:tc>
          <w:tcPr>
            <w:tcW w:w="4706" w:type="dxa"/>
          </w:tcPr>
          <w:p w14:paraId="07BC69C8" w14:textId="77777777" w:rsidR="00EF41B7" w:rsidRPr="006F749A" w:rsidRDefault="00000000" w:rsidP="000E1653">
            <w:pPr>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Cenā jāiekļauj piegāde uz Pasūtītāja norādīto vietu, novietošana, montāža, pieslēgšana, ieregulēšana, testēšana un nodošana ekspluatācijā.</w:t>
            </w:r>
          </w:p>
        </w:tc>
        <w:tc>
          <w:tcPr>
            <w:tcW w:w="2041" w:type="dxa"/>
          </w:tcPr>
          <w:p w14:paraId="6232E1B0" w14:textId="77777777" w:rsidR="00EF41B7" w:rsidRPr="006F749A" w:rsidRDefault="00EF41B7">
            <w:pPr>
              <w:rPr>
                <w:rFonts w:ascii="Times New Roman" w:hAnsi="Times New Roman" w:cs="Times New Roman"/>
                <w:color w:val="000000" w:themeColor="text1"/>
                <w:szCs w:val="18"/>
              </w:rPr>
            </w:pPr>
          </w:p>
        </w:tc>
      </w:tr>
      <w:tr w:rsidR="0099022A" w:rsidRPr="006F749A" w14:paraId="0C48F6B4" w14:textId="77777777">
        <w:trPr>
          <w:jc w:val="center"/>
        </w:trPr>
        <w:tc>
          <w:tcPr>
            <w:tcW w:w="510" w:type="dxa"/>
          </w:tcPr>
          <w:p w14:paraId="59484468" w14:textId="77777777" w:rsidR="00EF41B7" w:rsidRPr="006F749A" w:rsidRDefault="00000000">
            <w:pPr>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lastRenderedPageBreak/>
              <w:t>6</w:t>
            </w:r>
          </w:p>
        </w:tc>
        <w:tc>
          <w:tcPr>
            <w:tcW w:w="2268" w:type="dxa"/>
          </w:tcPr>
          <w:p w14:paraId="44751E13" w14:textId="77777777" w:rsidR="00EF41B7" w:rsidRPr="006F749A" w:rsidRDefault="00000000">
            <w:pPr>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Apmācība</w:t>
            </w:r>
          </w:p>
        </w:tc>
        <w:tc>
          <w:tcPr>
            <w:tcW w:w="4706" w:type="dxa"/>
          </w:tcPr>
          <w:p w14:paraId="5C0FA601" w14:textId="77777777" w:rsidR="00EF41B7" w:rsidRPr="006F749A" w:rsidRDefault="00000000" w:rsidP="000E1653">
            <w:pPr>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Cenā jāiekļauj vismaz 3 Pasūtītāja darbinieku apmācība par kameras ekspluatāciju, programmēšanu, tīrīšanu, ikdienas apkopi, drošību un rīcību traucējumu gadījumā.</w:t>
            </w:r>
          </w:p>
        </w:tc>
        <w:tc>
          <w:tcPr>
            <w:tcW w:w="2041" w:type="dxa"/>
          </w:tcPr>
          <w:p w14:paraId="5F604BCE" w14:textId="77777777" w:rsidR="00EF41B7" w:rsidRPr="006F749A" w:rsidRDefault="00EF41B7">
            <w:pPr>
              <w:rPr>
                <w:rFonts w:ascii="Times New Roman" w:hAnsi="Times New Roman" w:cs="Times New Roman"/>
                <w:color w:val="000000" w:themeColor="text1"/>
                <w:szCs w:val="18"/>
              </w:rPr>
            </w:pPr>
          </w:p>
        </w:tc>
      </w:tr>
      <w:tr w:rsidR="0099022A" w:rsidRPr="006F749A" w14:paraId="6A33C640" w14:textId="77777777">
        <w:trPr>
          <w:jc w:val="center"/>
        </w:trPr>
        <w:tc>
          <w:tcPr>
            <w:tcW w:w="510" w:type="dxa"/>
          </w:tcPr>
          <w:p w14:paraId="662D1B33" w14:textId="77777777" w:rsidR="00EF41B7" w:rsidRPr="006F749A" w:rsidRDefault="00000000">
            <w:pPr>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7</w:t>
            </w:r>
          </w:p>
        </w:tc>
        <w:tc>
          <w:tcPr>
            <w:tcW w:w="2268" w:type="dxa"/>
          </w:tcPr>
          <w:p w14:paraId="6B795C20" w14:textId="77777777" w:rsidR="00EF41B7" w:rsidRPr="006F749A" w:rsidRDefault="00000000">
            <w:pPr>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Garantija</w:t>
            </w:r>
          </w:p>
        </w:tc>
        <w:tc>
          <w:tcPr>
            <w:tcW w:w="4706" w:type="dxa"/>
          </w:tcPr>
          <w:p w14:paraId="29D02758" w14:textId="77777777" w:rsidR="00EF41B7" w:rsidRPr="006F749A" w:rsidRDefault="00000000" w:rsidP="000E1653">
            <w:pPr>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Garantijas termiņš ne mazāks kā 24 mēneši no pieņemšanas-nodošanas akta parakstīšanas dienas, ja iekārta tiek ekspluatēta atbilstoši ražotāja norādījumiem. Pretendents drīkst piedāvāt garāku garantiju.</w:t>
            </w:r>
          </w:p>
        </w:tc>
        <w:tc>
          <w:tcPr>
            <w:tcW w:w="2041" w:type="dxa"/>
          </w:tcPr>
          <w:p w14:paraId="31822E37" w14:textId="77777777" w:rsidR="00EF41B7" w:rsidRPr="006F749A" w:rsidRDefault="00EF41B7">
            <w:pPr>
              <w:rPr>
                <w:rFonts w:ascii="Times New Roman" w:hAnsi="Times New Roman" w:cs="Times New Roman"/>
                <w:color w:val="000000" w:themeColor="text1"/>
                <w:szCs w:val="18"/>
              </w:rPr>
            </w:pPr>
          </w:p>
        </w:tc>
      </w:tr>
      <w:tr w:rsidR="0099022A" w:rsidRPr="006F749A" w14:paraId="60DB52DE" w14:textId="77777777">
        <w:trPr>
          <w:jc w:val="center"/>
        </w:trPr>
        <w:tc>
          <w:tcPr>
            <w:tcW w:w="510" w:type="dxa"/>
          </w:tcPr>
          <w:p w14:paraId="5F497005" w14:textId="77777777" w:rsidR="00EF41B7" w:rsidRPr="006F749A" w:rsidRDefault="00000000">
            <w:pPr>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8</w:t>
            </w:r>
          </w:p>
        </w:tc>
        <w:tc>
          <w:tcPr>
            <w:tcW w:w="2268" w:type="dxa"/>
          </w:tcPr>
          <w:p w14:paraId="1F5B69CD" w14:textId="77777777" w:rsidR="00EF41B7" w:rsidRPr="006F749A" w:rsidRDefault="00000000">
            <w:pPr>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Serviss</w:t>
            </w:r>
          </w:p>
        </w:tc>
        <w:tc>
          <w:tcPr>
            <w:tcW w:w="4706" w:type="dxa"/>
          </w:tcPr>
          <w:p w14:paraId="10F6AC3A" w14:textId="77777777" w:rsidR="00EF41B7" w:rsidRPr="006F749A" w:rsidRDefault="00000000" w:rsidP="000E1653">
            <w:pPr>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Pretendents norāda garantijas un pēcgarantijas servisa nodrošināšanas kārtību, reakcijas laiku un rezerves daļu pieejamības nosacījumus Latvijā vai ES teritorijā.</w:t>
            </w:r>
          </w:p>
        </w:tc>
        <w:tc>
          <w:tcPr>
            <w:tcW w:w="2041" w:type="dxa"/>
          </w:tcPr>
          <w:p w14:paraId="6239DCDF" w14:textId="77777777" w:rsidR="00EF41B7" w:rsidRPr="006F749A" w:rsidRDefault="00EF41B7">
            <w:pPr>
              <w:rPr>
                <w:rFonts w:ascii="Times New Roman" w:hAnsi="Times New Roman" w:cs="Times New Roman"/>
                <w:color w:val="000000" w:themeColor="text1"/>
                <w:szCs w:val="18"/>
              </w:rPr>
            </w:pPr>
          </w:p>
        </w:tc>
      </w:tr>
      <w:tr w:rsidR="0099022A" w:rsidRPr="006F749A" w14:paraId="73B4AE16" w14:textId="77777777">
        <w:trPr>
          <w:jc w:val="center"/>
        </w:trPr>
        <w:tc>
          <w:tcPr>
            <w:tcW w:w="510" w:type="dxa"/>
          </w:tcPr>
          <w:p w14:paraId="5906F227" w14:textId="77777777" w:rsidR="00EF41B7" w:rsidRPr="006F749A" w:rsidRDefault="00000000">
            <w:pPr>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9</w:t>
            </w:r>
          </w:p>
        </w:tc>
        <w:tc>
          <w:tcPr>
            <w:tcW w:w="2268" w:type="dxa"/>
          </w:tcPr>
          <w:p w14:paraId="7A84A465" w14:textId="77777777" w:rsidR="00EF41B7" w:rsidRPr="006F749A" w:rsidRDefault="00000000">
            <w:pPr>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Cena</w:t>
            </w:r>
          </w:p>
        </w:tc>
        <w:tc>
          <w:tcPr>
            <w:tcW w:w="4706" w:type="dxa"/>
          </w:tcPr>
          <w:p w14:paraId="4DA3BBEA" w14:textId="225E4179" w:rsidR="00EF41B7" w:rsidRPr="006F749A" w:rsidRDefault="00352B5B" w:rsidP="000E1653">
            <w:pPr>
              <w:jc w:val="both"/>
              <w:rPr>
                <w:rFonts w:ascii="Times New Roman" w:hAnsi="Times New Roman" w:cs="Times New Roman"/>
                <w:color w:val="000000" w:themeColor="text1"/>
                <w:szCs w:val="18"/>
              </w:rPr>
            </w:pPr>
            <w:r w:rsidRPr="00352B5B">
              <w:rPr>
                <w:rFonts w:ascii="Times New Roman" w:hAnsi="Times New Roman" w:cs="Times New Roman"/>
                <w:color w:val="000000" w:themeColor="text1"/>
                <w:szCs w:val="18"/>
              </w:rPr>
              <w:t>Cena norādāma EUR bez PVN un ar PVN atbilstoši šī nolikuma 7. sadaļā “Cena un komercnosacījumi” noteiktajai kārtībai. Piedāvājuma cenā jāiekļauj visas ar iepirkuma priekšmeta pilnīgu izpildi saistītās izmaksas.</w:t>
            </w:r>
          </w:p>
        </w:tc>
        <w:tc>
          <w:tcPr>
            <w:tcW w:w="2041" w:type="dxa"/>
          </w:tcPr>
          <w:p w14:paraId="1D6CD85A" w14:textId="77777777" w:rsidR="00EF41B7" w:rsidRPr="006F749A" w:rsidRDefault="00EF41B7">
            <w:pPr>
              <w:rPr>
                <w:rFonts w:ascii="Times New Roman" w:hAnsi="Times New Roman" w:cs="Times New Roman"/>
                <w:color w:val="000000" w:themeColor="text1"/>
                <w:szCs w:val="18"/>
              </w:rPr>
            </w:pPr>
          </w:p>
        </w:tc>
      </w:tr>
      <w:tr w:rsidR="0099022A" w:rsidRPr="006F749A" w14:paraId="6A283562" w14:textId="77777777">
        <w:trPr>
          <w:jc w:val="center"/>
        </w:trPr>
        <w:tc>
          <w:tcPr>
            <w:tcW w:w="510" w:type="dxa"/>
          </w:tcPr>
          <w:p w14:paraId="75878770" w14:textId="77777777" w:rsidR="00EF41B7" w:rsidRPr="006F749A" w:rsidRDefault="00000000">
            <w:pPr>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10</w:t>
            </w:r>
          </w:p>
        </w:tc>
        <w:tc>
          <w:tcPr>
            <w:tcW w:w="2268" w:type="dxa"/>
          </w:tcPr>
          <w:p w14:paraId="6B63C0DB" w14:textId="77777777" w:rsidR="00EF41B7" w:rsidRPr="006F749A" w:rsidRDefault="00000000">
            <w:pPr>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Ekvivalence</w:t>
            </w:r>
          </w:p>
        </w:tc>
        <w:tc>
          <w:tcPr>
            <w:tcW w:w="4706" w:type="dxa"/>
          </w:tcPr>
          <w:p w14:paraId="6CEA846C" w14:textId="77777777" w:rsidR="00EF41B7" w:rsidRPr="006F749A" w:rsidRDefault="00000000" w:rsidP="000E1653">
            <w:pPr>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Ja tehniskajā specifikācijā norādīti konkrēti procesi, konstrukcijas elementi, tehnoloģijas, izmēri vai jaudas, tiem piemērojams princips “vai ekvivalents”, ja risinājums nodrošina prasīto funkcionalitāti, higiēnu, drošību, kapacitāti un salīdzināmu rezultātu.</w:t>
            </w:r>
          </w:p>
        </w:tc>
        <w:tc>
          <w:tcPr>
            <w:tcW w:w="2041" w:type="dxa"/>
          </w:tcPr>
          <w:p w14:paraId="7BE70E9A" w14:textId="77777777" w:rsidR="00EF41B7" w:rsidRPr="006F749A" w:rsidRDefault="00EF41B7">
            <w:pPr>
              <w:rPr>
                <w:rFonts w:ascii="Times New Roman" w:hAnsi="Times New Roman" w:cs="Times New Roman"/>
                <w:color w:val="000000" w:themeColor="text1"/>
                <w:szCs w:val="18"/>
              </w:rPr>
            </w:pPr>
          </w:p>
        </w:tc>
      </w:tr>
    </w:tbl>
    <w:p w14:paraId="2394F228" w14:textId="71060ED5" w:rsidR="00EF41B7" w:rsidRPr="00620DC0" w:rsidRDefault="00000000" w:rsidP="00620DC0">
      <w:pPr>
        <w:pStyle w:val="Sarakstarindkopa"/>
        <w:numPr>
          <w:ilvl w:val="0"/>
          <w:numId w:val="11"/>
        </w:numPr>
        <w:spacing w:before="160" w:after="80"/>
        <w:jc w:val="both"/>
        <w:rPr>
          <w:rFonts w:ascii="Times New Roman" w:hAnsi="Times New Roman" w:cs="Times New Roman"/>
          <w:color w:val="000000" w:themeColor="text1"/>
          <w:sz w:val="24"/>
          <w:szCs w:val="24"/>
        </w:rPr>
      </w:pPr>
      <w:r w:rsidRPr="00620DC0">
        <w:rPr>
          <w:rFonts w:ascii="Times New Roman" w:hAnsi="Times New Roman" w:cs="Times New Roman"/>
          <w:b/>
          <w:color w:val="000000" w:themeColor="text1"/>
          <w:sz w:val="24"/>
          <w:szCs w:val="24"/>
        </w:rPr>
        <w:t xml:space="preserve"> </w:t>
      </w:r>
      <w:r w:rsidR="00D53BAA">
        <w:rPr>
          <w:rFonts w:ascii="Times New Roman" w:hAnsi="Times New Roman" w:cs="Times New Roman"/>
          <w:b/>
          <w:color w:val="000000" w:themeColor="text1"/>
          <w:sz w:val="24"/>
          <w:szCs w:val="24"/>
        </w:rPr>
        <w:t>OBLIGĀTI IESNIEDZAMIE</w:t>
      </w:r>
      <w:r w:rsidRPr="00620DC0">
        <w:rPr>
          <w:rFonts w:ascii="Times New Roman" w:hAnsi="Times New Roman" w:cs="Times New Roman"/>
          <w:b/>
          <w:color w:val="000000" w:themeColor="text1"/>
          <w:sz w:val="24"/>
          <w:szCs w:val="24"/>
        </w:rPr>
        <w:t xml:space="preserve"> / </w:t>
      </w:r>
      <w:r w:rsidR="00D53BAA">
        <w:rPr>
          <w:rFonts w:ascii="Times New Roman" w:hAnsi="Times New Roman" w:cs="Times New Roman"/>
          <w:b/>
          <w:color w:val="000000" w:themeColor="text1"/>
          <w:sz w:val="24"/>
          <w:szCs w:val="24"/>
        </w:rPr>
        <w:t>NODODAMIE DOKUMENTI</w:t>
      </w:r>
    </w:p>
    <w:p w14:paraId="241A9E2F" w14:textId="77777777" w:rsidR="00EF41B7" w:rsidRPr="006F749A" w:rsidRDefault="00000000" w:rsidP="000E1653">
      <w:pPr>
        <w:spacing w:after="40"/>
        <w:ind w:left="283" w:hanging="142"/>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 Pretendenta pieteikums dalībai iepirkumā.</w:t>
      </w:r>
    </w:p>
    <w:p w14:paraId="2C3326A6" w14:textId="77777777" w:rsidR="00EF41B7" w:rsidRPr="006F749A" w:rsidRDefault="00000000" w:rsidP="000E1653">
      <w:pPr>
        <w:spacing w:after="40"/>
        <w:ind w:left="283" w:hanging="142"/>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 Tehniskais piedāvājums ar iekārtas ražotāju, modeli, konfigurāciju, sildīšanas veidu un galvenajiem parametriem.</w:t>
      </w:r>
    </w:p>
    <w:p w14:paraId="415E8346" w14:textId="77777777" w:rsidR="00EF41B7" w:rsidRPr="006F749A" w:rsidRDefault="00000000" w:rsidP="000E1653">
      <w:pPr>
        <w:spacing w:after="40"/>
        <w:ind w:left="283" w:hanging="142"/>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 Ražotāja tehniskā lapa vai līdzvērtīgs dokuments ar izmēriem, kapacitāti, ratiņa izmēriem, pieslēgumiem, jaudām un telpas prasībām.</w:t>
      </w:r>
    </w:p>
    <w:p w14:paraId="61DEED85" w14:textId="77777777" w:rsidR="00EF41B7" w:rsidRPr="006F749A" w:rsidRDefault="00000000" w:rsidP="000E1653">
      <w:pPr>
        <w:spacing w:after="40"/>
        <w:ind w:left="283" w:hanging="142"/>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 Dūmu ģeneratora tehniskais apraksts un saderības apliecinājums ar piedāvāto kameru.</w:t>
      </w:r>
    </w:p>
    <w:p w14:paraId="404AE008" w14:textId="77777777" w:rsidR="00EF41B7" w:rsidRPr="006F749A" w:rsidRDefault="00000000" w:rsidP="000E1653">
      <w:pPr>
        <w:spacing w:after="40"/>
        <w:ind w:left="283" w:hanging="142"/>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 Elektro, gāzes (ja attiecināms), ūdens, kanalizācijas un ventilācijas pieslēgumu prasības/shēmas.</w:t>
      </w:r>
    </w:p>
    <w:p w14:paraId="13816F25" w14:textId="77777777" w:rsidR="00EF41B7" w:rsidRPr="006F749A" w:rsidRDefault="00000000" w:rsidP="000E1653">
      <w:pPr>
        <w:spacing w:after="40"/>
        <w:ind w:left="283" w:hanging="142"/>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 CE atbilstības deklarācija vai apliecinājums, ka tā tiks nodota piegādes brīdī.</w:t>
      </w:r>
    </w:p>
    <w:p w14:paraId="6791A8EB" w14:textId="77777777" w:rsidR="00EF41B7" w:rsidRPr="006F749A" w:rsidRDefault="00000000" w:rsidP="000E1653">
      <w:pPr>
        <w:spacing w:after="40"/>
        <w:ind w:left="283" w:hanging="142"/>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 Lietošanas, tīrīšanas, apkopes un drošības instrukcijas latviešu vai angļu valodā.</w:t>
      </w:r>
    </w:p>
    <w:p w14:paraId="5A0A2E57" w14:textId="77777777" w:rsidR="00EF41B7" w:rsidRPr="006F749A" w:rsidRDefault="00000000" w:rsidP="000E1653">
      <w:pPr>
        <w:spacing w:after="40"/>
        <w:ind w:left="283" w:hanging="142"/>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 Garantijas un servisa noteikumi, servisa kontaktinformācija un reakcijas laiks.</w:t>
      </w:r>
    </w:p>
    <w:p w14:paraId="53A099D1" w14:textId="77777777" w:rsidR="00EF41B7" w:rsidRPr="006F749A" w:rsidRDefault="00000000" w:rsidP="000E1653">
      <w:pPr>
        <w:spacing w:after="40"/>
        <w:ind w:left="283" w:hanging="142"/>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 Piegādes, uzstādīšanas, testēšanas un apmācības grafiks.</w:t>
      </w:r>
    </w:p>
    <w:p w14:paraId="5339DB70" w14:textId="77777777" w:rsidR="00EF41B7" w:rsidRPr="006F749A" w:rsidRDefault="00000000" w:rsidP="000E1653">
      <w:pPr>
        <w:spacing w:after="40"/>
        <w:ind w:left="283" w:hanging="142"/>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 Atbilstības un atkāpju tabula, kurā skaidri norādītas visas atkāpes vai ekvivalenti risinājumi.</w:t>
      </w:r>
    </w:p>
    <w:p w14:paraId="6DA442D5" w14:textId="77777777" w:rsidR="00EF41B7" w:rsidRPr="006F749A" w:rsidRDefault="00000000" w:rsidP="000E1653">
      <w:pPr>
        <w:spacing w:after="40"/>
        <w:ind w:left="283" w:hanging="142"/>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 Finanšu piedāvājums ar cenas sadalījumu pa pozīcijām: kamera, sildīšanas sistēma, dūmu ģenerators, ratiņš/rāmis, piegāde, montāža, pieslēgšana, testēšana, apmācība, papildu aprīkojums.</w:t>
      </w:r>
    </w:p>
    <w:p w14:paraId="3D043A6B" w14:textId="7AFFA700" w:rsidR="00620DC0" w:rsidRPr="00620DC0" w:rsidRDefault="00000000" w:rsidP="00620DC0">
      <w:pPr>
        <w:pStyle w:val="Sarakstarindkopa"/>
        <w:numPr>
          <w:ilvl w:val="0"/>
          <w:numId w:val="11"/>
        </w:numPr>
        <w:spacing w:before="160" w:after="80"/>
        <w:jc w:val="both"/>
        <w:rPr>
          <w:rFonts w:ascii="Times New Roman" w:hAnsi="Times New Roman" w:cs="Times New Roman"/>
          <w:color w:val="000000" w:themeColor="text1"/>
          <w:sz w:val="24"/>
          <w:szCs w:val="24"/>
        </w:rPr>
      </w:pPr>
      <w:r w:rsidRPr="00782E96">
        <w:rPr>
          <w:rFonts w:ascii="Times New Roman" w:hAnsi="Times New Roman" w:cs="Times New Roman"/>
          <w:b/>
          <w:color w:val="000000" w:themeColor="text1"/>
          <w:sz w:val="24"/>
          <w:szCs w:val="24"/>
        </w:rPr>
        <w:t xml:space="preserve"> </w:t>
      </w:r>
      <w:r w:rsidR="00D53BAA">
        <w:rPr>
          <w:rFonts w:ascii="Times New Roman" w:hAnsi="Times New Roman" w:cs="Times New Roman"/>
          <w:b/>
          <w:color w:val="000000" w:themeColor="text1"/>
          <w:sz w:val="24"/>
          <w:szCs w:val="24"/>
        </w:rPr>
        <w:t>PIEŅEMŠANAS TESTI</w:t>
      </w:r>
      <w:r w:rsidRPr="00782E96">
        <w:rPr>
          <w:rFonts w:ascii="Times New Roman" w:hAnsi="Times New Roman" w:cs="Times New Roman"/>
          <w:b/>
          <w:color w:val="000000" w:themeColor="text1"/>
          <w:sz w:val="24"/>
          <w:szCs w:val="24"/>
        </w:rPr>
        <w:t xml:space="preserve"> </w:t>
      </w:r>
      <w:r w:rsidR="00E118AF">
        <w:rPr>
          <w:rFonts w:ascii="Times New Roman" w:hAnsi="Times New Roman" w:cs="Times New Roman"/>
          <w:b/>
          <w:color w:val="000000" w:themeColor="text1"/>
          <w:sz w:val="24"/>
          <w:szCs w:val="24"/>
        </w:rPr>
        <w:t>UN</w:t>
      </w:r>
      <w:r w:rsidRPr="00782E96">
        <w:rPr>
          <w:rFonts w:ascii="Times New Roman" w:hAnsi="Times New Roman" w:cs="Times New Roman"/>
          <w:b/>
          <w:color w:val="000000" w:themeColor="text1"/>
          <w:sz w:val="24"/>
          <w:szCs w:val="24"/>
        </w:rPr>
        <w:t xml:space="preserve"> </w:t>
      </w:r>
      <w:r w:rsidR="00D53BAA">
        <w:rPr>
          <w:rFonts w:ascii="Times New Roman" w:hAnsi="Times New Roman" w:cs="Times New Roman"/>
          <w:b/>
          <w:color w:val="000000" w:themeColor="text1"/>
          <w:sz w:val="24"/>
          <w:szCs w:val="24"/>
        </w:rPr>
        <w:t>NODOŠANA EKSPLUATĀCIJĀ</w:t>
      </w:r>
    </w:p>
    <w:p w14:paraId="3C92A7B0" w14:textId="77777777" w:rsidR="00EF41B7" w:rsidRPr="006F749A" w:rsidRDefault="00000000" w:rsidP="000E1653">
      <w:pPr>
        <w:spacing w:after="40"/>
        <w:ind w:left="283" w:hanging="142"/>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 Pieņemšana notiek Pasūtītāja norādītajā piegādes vietā pēc kameras piegādes, montāžas, pieslēgšanas un ieregulēšanas.</w:t>
      </w:r>
    </w:p>
    <w:p w14:paraId="6137E9F2" w14:textId="77777777" w:rsidR="00EF41B7" w:rsidRPr="006F749A" w:rsidRDefault="00000000" w:rsidP="000E1653">
      <w:pPr>
        <w:spacing w:after="40"/>
        <w:ind w:left="283" w:hanging="142"/>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 Pieņemšanā pārbauda komplektāciju, dokumentācijas pilnīgumu, kameras un vadības darbību, sildīšanu, gaisa cirkulāciju, dūmu ģeneratora darbību, tīrīšanas sistēmu, drošības elementus un apmācības izpildi.</w:t>
      </w:r>
    </w:p>
    <w:p w14:paraId="3916CF0B" w14:textId="77777777" w:rsidR="00EF41B7" w:rsidRPr="006F749A" w:rsidRDefault="00000000" w:rsidP="000E1653">
      <w:pPr>
        <w:spacing w:after="40"/>
        <w:ind w:left="283" w:hanging="142"/>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 Pretendents demonstrē vismaz vienas testa programmas izpildi bez produkta vai ar Pasūtītāja nodrošinātu testa produktu, ja par to vienojas līgumā.</w:t>
      </w:r>
    </w:p>
    <w:p w14:paraId="3B11A294" w14:textId="77777777" w:rsidR="00782E96" w:rsidRDefault="00000000" w:rsidP="00782E96">
      <w:pPr>
        <w:spacing w:after="40"/>
        <w:ind w:left="283" w:hanging="142"/>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 Iekārta uzskatāma par nodotu tikai pēc pieņemšanas-nodošanas akta parakstīšanas un visu obligāti nododamo dokumentu iesniegšanas.</w:t>
      </w:r>
    </w:p>
    <w:p w14:paraId="495807A3" w14:textId="77777777" w:rsidR="00620DC0" w:rsidRDefault="00620DC0" w:rsidP="00782E96">
      <w:pPr>
        <w:spacing w:after="40"/>
        <w:ind w:left="283" w:hanging="142"/>
        <w:jc w:val="both"/>
        <w:rPr>
          <w:rFonts w:ascii="Times New Roman" w:hAnsi="Times New Roman" w:cs="Times New Roman"/>
          <w:color w:val="000000" w:themeColor="text1"/>
          <w:szCs w:val="18"/>
        </w:rPr>
      </w:pPr>
    </w:p>
    <w:p w14:paraId="3869A11E" w14:textId="6BA71090" w:rsidR="00620DC0" w:rsidRPr="00620DC0" w:rsidRDefault="00000000" w:rsidP="00620DC0">
      <w:pPr>
        <w:pStyle w:val="Sarakstarindkopa"/>
        <w:numPr>
          <w:ilvl w:val="0"/>
          <w:numId w:val="11"/>
        </w:numPr>
        <w:spacing w:after="40"/>
        <w:jc w:val="both"/>
        <w:rPr>
          <w:rFonts w:ascii="Times New Roman" w:hAnsi="Times New Roman" w:cs="Times New Roman"/>
          <w:color w:val="000000" w:themeColor="text1"/>
          <w:sz w:val="24"/>
          <w:szCs w:val="24"/>
        </w:rPr>
      </w:pPr>
      <w:r w:rsidRPr="00782E96">
        <w:rPr>
          <w:rFonts w:ascii="Times New Roman" w:hAnsi="Times New Roman" w:cs="Times New Roman"/>
          <w:b/>
          <w:color w:val="000000" w:themeColor="text1"/>
          <w:sz w:val="24"/>
          <w:szCs w:val="24"/>
        </w:rPr>
        <w:t xml:space="preserve"> P</w:t>
      </w:r>
      <w:r w:rsidR="00D53BAA">
        <w:rPr>
          <w:rFonts w:ascii="Times New Roman" w:hAnsi="Times New Roman" w:cs="Times New Roman"/>
          <w:b/>
          <w:color w:val="000000" w:themeColor="text1"/>
          <w:sz w:val="24"/>
          <w:szCs w:val="24"/>
        </w:rPr>
        <w:t>RETENDENTA KVALIFIKĀCIJA</w:t>
      </w:r>
      <w:r w:rsidRPr="00782E96">
        <w:rPr>
          <w:rFonts w:ascii="Times New Roman" w:hAnsi="Times New Roman" w:cs="Times New Roman"/>
          <w:b/>
          <w:color w:val="000000" w:themeColor="text1"/>
          <w:sz w:val="24"/>
          <w:szCs w:val="24"/>
        </w:rPr>
        <w:t xml:space="preserve"> </w:t>
      </w:r>
      <w:r w:rsidR="00E118AF">
        <w:rPr>
          <w:rFonts w:ascii="Times New Roman" w:hAnsi="Times New Roman" w:cs="Times New Roman"/>
          <w:b/>
          <w:color w:val="000000" w:themeColor="text1"/>
          <w:sz w:val="24"/>
          <w:szCs w:val="24"/>
        </w:rPr>
        <w:t>UN</w:t>
      </w:r>
      <w:r w:rsidRPr="00782E96">
        <w:rPr>
          <w:rFonts w:ascii="Times New Roman" w:hAnsi="Times New Roman" w:cs="Times New Roman"/>
          <w:b/>
          <w:color w:val="000000" w:themeColor="text1"/>
          <w:sz w:val="24"/>
          <w:szCs w:val="24"/>
        </w:rPr>
        <w:t xml:space="preserve"> </w:t>
      </w:r>
      <w:r w:rsidR="00D53BAA">
        <w:rPr>
          <w:rFonts w:ascii="Times New Roman" w:hAnsi="Times New Roman" w:cs="Times New Roman"/>
          <w:b/>
          <w:color w:val="000000" w:themeColor="text1"/>
          <w:sz w:val="24"/>
          <w:szCs w:val="24"/>
        </w:rPr>
        <w:t>KAPACITĀTE</w:t>
      </w:r>
    </w:p>
    <w:p w14:paraId="69BC329F" w14:textId="77777777" w:rsidR="00EF41B7" w:rsidRPr="006F749A" w:rsidRDefault="00000000" w:rsidP="000E1653">
      <w:pPr>
        <w:spacing w:after="40"/>
        <w:ind w:left="283" w:hanging="142"/>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 Pretendentam vai tā piesaistītajam partnerim/apakšuzņēmējam ir vismaz 1 gada pieredze pārtikas rūpniecības termiskās apstrādes, kūpināšanas, pārtikas apstrādes iekārtu piegādē, uzstādīšanā vai servisā.</w:t>
      </w:r>
    </w:p>
    <w:p w14:paraId="73EEEDC7" w14:textId="77777777" w:rsidR="00EF41B7" w:rsidRPr="006F749A" w:rsidRDefault="00000000" w:rsidP="000E1653">
      <w:pPr>
        <w:spacing w:after="40"/>
        <w:ind w:left="283" w:hanging="142"/>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 Pretendents iesniedz īsu pieredzes aprakstu vai realizēto piegāžu/projektu sarakstu, norādot pasūtītāju, piegādes laiku, piegādes priekšmetu un kontaktinformāciju atsauksmēm, ja tāda ir pieejama.</w:t>
      </w:r>
    </w:p>
    <w:p w14:paraId="3024DA57" w14:textId="77777777" w:rsidR="00EF41B7" w:rsidRPr="006F749A" w:rsidRDefault="00000000" w:rsidP="000E1653">
      <w:pPr>
        <w:spacing w:after="40"/>
        <w:ind w:left="283" w:hanging="142"/>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 Pretendents drīkst balstīties uz ražotāja, pārstāvja, servisa partnera vai citas personas iespējām, iesniedzot attiecīgu apliecinājumu vai sadarbības pamatojumu.</w:t>
      </w:r>
    </w:p>
    <w:p w14:paraId="10D8F694" w14:textId="77777777" w:rsidR="00EF41B7" w:rsidRPr="006F749A" w:rsidRDefault="00000000" w:rsidP="000E1653">
      <w:pPr>
        <w:spacing w:after="40"/>
        <w:ind w:left="283" w:hanging="142"/>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 Pretendentam jānodrošina viens atbildīgais līgumslēdzējs par pilnu piegādi, uzstādīšanu, nodošanu un garantijas saistībām.</w:t>
      </w:r>
    </w:p>
    <w:p w14:paraId="6CAF29F6" w14:textId="2D812A87" w:rsidR="00314682" w:rsidRDefault="00000000" w:rsidP="00620DC0">
      <w:pPr>
        <w:spacing w:after="40"/>
        <w:ind w:left="283" w:hanging="142"/>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 Pretendents nav iekļauts Latvijas Republikas, Eiropas Savienības, Apvienoto Nāciju Organizācijas vai citos piemērojamos sankciju sarakstos un iesniedz attiecīgu apliecinājumu.</w:t>
      </w:r>
    </w:p>
    <w:p w14:paraId="0A0C123D" w14:textId="77777777" w:rsidR="00620DC0" w:rsidRDefault="00620DC0" w:rsidP="00620DC0">
      <w:pPr>
        <w:spacing w:after="40"/>
        <w:ind w:left="283" w:hanging="142"/>
        <w:jc w:val="both"/>
        <w:rPr>
          <w:rFonts w:ascii="Times New Roman" w:hAnsi="Times New Roman" w:cs="Times New Roman"/>
          <w:color w:val="000000" w:themeColor="text1"/>
          <w:szCs w:val="18"/>
        </w:rPr>
      </w:pPr>
    </w:p>
    <w:p w14:paraId="7D16A824" w14:textId="77777777" w:rsidR="00197FCD" w:rsidRDefault="00197FCD" w:rsidP="00620DC0">
      <w:pPr>
        <w:spacing w:after="40"/>
        <w:ind w:left="283" w:hanging="142"/>
        <w:jc w:val="both"/>
        <w:rPr>
          <w:rFonts w:ascii="Times New Roman" w:hAnsi="Times New Roman" w:cs="Times New Roman"/>
          <w:color w:val="000000" w:themeColor="text1"/>
          <w:szCs w:val="18"/>
        </w:rPr>
      </w:pPr>
    </w:p>
    <w:p w14:paraId="723D7001" w14:textId="77777777" w:rsidR="00197FCD" w:rsidRDefault="00197FCD" w:rsidP="00620DC0">
      <w:pPr>
        <w:spacing w:after="40"/>
        <w:ind w:left="283" w:hanging="142"/>
        <w:jc w:val="both"/>
        <w:rPr>
          <w:rFonts w:ascii="Times New Roman" w:hAnsi="Times New Roman" w:cs="Times New Roman"/>
          <w:color w:val="000000" w:themeColor="text1"/>
          <w:szCs w:val="18"/>
        </w:rPr>
      </w:pPr>
    </w:p>
    <w:p w14:paraId="4539D113" w14:textId="09246E63" w:rsidR="00314682" w:rsidRPr="004C252D" w:rsidRDefault="00314682" w:rsidP="00314682">
      <w:pPr>
        <w:numPr>
          <w:ilvl w:val="0"/>
          <w:numId w:val="12"/>
        </w:numPr>
        <w:rPr>
          <w:rFonts w:ascii="Times New Roman" w:hAnsi="Times New Roman" w:cs="Times New Roman"/>
          <w:b/>
          <w:bCs/>
          <w:color w:val="000000" w:themeColor="text1"/>
          <w:sz w:val="24"/>
          <w:szCs w:val="24"/>
          <w:lang w:val="lv-LV"/>
        </w:rPr>
      </w:pPr>
      <w:r w:rsidRPr="004C252D">
        <w:rPr>
          <w:rFonts w:ascii="Times New Roman" w:hAnsi="Times New Roman" w:cs="Times New Roman"/>
          <w:b/>
          <w:bCs/>
          <w:color w:val="000000" w:themeColor="text1"/>
          <w:sz w:val="24"/>
          <w:szCs w:val="24"/>
          <w:lang w:val="lv-LV"/>
        </w:rPr>
        <w:lastRenderedPageBreak/>
        <w:t>C</w:t>
      </w:r>
      <w:r w:rsidR="00D53BAA">
        <w:rPr>
          <w:rFonts w:ascii="Times New Roman" w:hAnsi="Times New Roman" w:cs="Times New Roman"/>
          <w:b/>
          <w:bCs/>
          <w:color w:val="000000" w:themeColor="text1"/>
          <w:sz w:val="24"/>
          <w:szCs w:val="24"/>
          <w:lang w:val="lv-LV"/>
        </w:rPr>
        <w:t>ENA</w:t>
      </w:r>
      <w:r w:rsidR="004C252D" w:rsidRPr="004C252D">
        <w:rPr>
          <w:rFonts w:ascii="Times New Roman" w:hAnsi="Times New Roman" w:cs="Times New Roman"/>
          <w:b/>
          <w:bCs/>
          <w:color w:val="000000" w:themeColor="text1"/>
          <w:sz w:val="24"/>
          <w:szCs w:val="24"/>
          <w:lang w:val="lv-LV"/>
        </w:rPr>
        <w:t xml:space="preserve"> </w:t>
      </w:r>
      <w:r w:rsidR="00E118AF">
        <w:rPr>
          <w:rFonts w:ascii="Times New Roman" w:hAnsi="Times New Roman" w:cs="Times New Roman"/>
          <w:b/>
          <w:bCs/>
          <w:color w:val="000000" w:themeColor="text1"/>
          <w:sz w:val="24"/>
          <w:szCs w:val="24"/>
          <w:lang w:val="lv-LV"/>
        </w:rPr>
        <w:t>UN</w:t>
      </w:r>
      <w:r w:rsidR="004C252D" w:rsidRPr="004C252D">
        <w:rPr>
          <w:rFonts w:ascii="Times New Roman" w:hAnsi="Times New Roman" w:cs="Times New Roman"/>
          <w:b/>
          <w:bCs/>
          <w:color w:val="000000" w:themeColor="text1"/>
          <w:sz w:val="24"/>
          <w:szCs w:val="24"/>
          <w:lang w:val="lv-LV"/>
        </w:rPr>
        <w:t xml:space="preserve"> </w:t>
      </w:r>
      <w:r w:rsidR="00D53BAA">
        <w:rPr>
          <w:rFonts w:ascii="Times New Roman" w:hAnsi="Times New Roman" w:cs="Times New Roman"/>
          <w:b/>
          <w:bCs/>
          <w:color w:val="000000" w:themeColor="text1"/>
          <w:sz w:val="24"/>
          <w:szCs w:val="24"/>
          <w:lang w:val="lv-LV"/>
        </w:rPr>
        <w:t>KOMERCNOSACĪJUMI</w:t>
      </w:r>
    </w:p>
    <w:p w14:paraId="252D890F" w14:textId="77777777" w:rsidR="00314682" w:rsidRPr="00314682" w:rsidRDefault="00314682" w:rsidP="00314682">
      <w:pPr>
        <w:pStyle w:val="Bezatstarpm"/>
        <w:ind w:firstLine="360"/>
        <w:jc w:val="both"/>
        <w:rPr>
          <w:rFonts w:ascii="Times New Roman" w:hAnsi="Times New Roman" w:cs="Times New Roman"/>
          <w:sz w:val="18"/>
          <w:szCs w:val="18"/>
          <w:lang w:val="lv-LV"/>
        </w:rPr>
      </w:pPr>
      <w:r w:rsidRPr="00314682">
        <w:rPr>
          <w:rFonts w:ascii="Times New Roman" w:hAnsi="Times New Roman" w:cs="Times New Roman"/>
          <w:sz w:val="18"/>
          <w:szCs w:val="18"/>
          <w:lang w:val="lv-LV"/>
        </w:rPr>
        <w:t>Cena jānorāda EUR bez PVN un ar PVN. Cenā jāiekļauj visas izmaksas, kas nepieciešamas iepirkuma priekšmeta pilnīgai piegādei, uzstādīšanai, pieslēgšanai, ieregulēšanai, testēšanai, nodošanai ekspluatācijā, dokumentācijas nodošanai, Pasūtītāja darbinieku apmācībai un garantijas saistību izpildei.</w:t>
      </w:r>
    </w:p>
    <w:p w14:paraId="3AA248BA" w14:textId="0F50ADF0" w:rsidR="00314682" w:rsidRPr="00314682" w:rsidRDefault="00314682" w:rsidP="00314682">
      <w:pPr>
        <w:pStyle w:val="Bezatstarpm"/>
        <w:ind w:firstLine="360"/>
        <w:jc w:val="both"/>
        <w:rPr>
          <w:rFonts w:ascii="Times New Roman" w:hAnsi="Times New Roman" w:cs="Times New Roman"/>
          <w:sz w:val="18"/>
          <w:szCs w:val="18"/>
          <w:lang w:val="lv-LV"/>
        </w:rPr>
      </w:pPr>
      <w:r w:rsidRPr="00314682">
        <w:rPr>
          <w:rFonts w:ascii="Times New Roman" w:hAnsi="Times New Roman" w:cs="Times New Roman"/>
          <w:sz w:val="18"/>
          <w:szCs w:val="18"/>
          <w:lang w:val="lv-LV"/>
        </w:rPr>
        <w:t>Pretendents finanšu piedāvājumā norāda cenas sadalījumu pa šādām pozīcijām:</w:t>
      </w:r>
    </w:p>
    <w:p w14:paraId="1C20034F" w14:textId="0CF9F54C" w:rsidR="00314682" w:rsidRDefault="00314682" w:rsidP="00314682">
      <w:pPr>
        <w:pStyle w:val="Sarakstarindkopa"/>
        <w:spacing w:after="40"/>
        <w:jc w:val="both"/>
        <w:rPr>
          <w:rFonts w:ascii="Times New Roman" w:hAnsi="Times New Roman" w:cs="Times New Roman"/>
          <w:color w:val="000000" w:themeColor="text1"/>
          <w:szCs w:val="18"/>
        </w:rPr>
      </w:pPr>
    </w:p>
    <w:tbl>
      <w:tblPr>
        <w:tblStyle w:val="Reatabula"/>
        <w:tblW w:w="0" w:type="auto"/>
        <w:tblInd w:w="720" w:type="dxa"/>
        <w:tblLook w:val="04A0" w:firstRow="1" w:lastRow="0" w:firstColumn="1" w:lastColumn="0" w:noHBand="0" w:noVBand="1"/>
      </w:tblPr>
      <w:tblGrid>
        <w:gridCol w:w="693"/>
        <w:gridCol w:w="4536"/>
        <w:gridCol w:w="1701"/>
        <w:gridCol w:w="992"/>
        <w:gridCol w:w="1418"/>
      </w:tblGrid>
      <w:tr w:rsidR="00314682" w14:paraId="22CBFC95" w14:textId="77777777" w:rsidTr="00AE41CB">
        <w:tc>
          <w:tcPr>
            <w:tcW w:w="693" w:type="dxa"/>
            <w:shd w:val="clear" w:color="auto" w:fill="D6E3BC" w:themeFill="accent3" w:themeFillTint="66"/>
          </w:tcPr>
          <w:p w14:paraId="43A9CF5B" w14:textId="28B11FD2" w:rsidR="00314682" w:rsidRPr="007E23BC" w:rsidRDefault="00314682" w:rsidP="00314682">
            <w:pPr>
              <w:pStyle w:val="Sarakstarindkopa"/>
              <w:spacing w:after="40"/>
              <w:ind w:left="0"/>
              <w:jc w:val="center"/>
              <w:rPr>
                <w:rFonts w:ascii="Times New Roman" w:hAnsi="Times New Roman" w:cs="Times New Roman"/>
                <w:b/>
                <w:bCs/>
                <w:color w:val="000000" w:themeColor="text1"/>
                <w:szCs w:val="18"/>
              </w:rPr>
            </w:pPr>
            <w:r w:rsidRPr="007E23BC">
              <w:rPr>
                <w:rFonts w:ascii="Times New Roman" w:hAnsi="Times New Roman" w:cs="Times New Roman"/>
                <w:b/>
                <w:bCs/>
                <w:color w:val="000000" w:themeColor="text1"/>
                <w:szCs w:val="18"/>
              </w:rPr>
              <w:t>Nr.</w:t>
            </w:r>
          </w:p>
        </w:tc>
        <w:tc>
          <w:tcPr>
            <w:tcW w:w="4536" w:type="dxa"/>
            <w:shd w:val="clear" w:color="auto" w:fill="D6E3BC" w:themeFill="accent3" w:themeFillTint="66"/>
          </w:tcPr>
          <w:p w14:paraId="64849BD1" w14:textId="46FD1215" w:rsidR="00314682" w:rsidRPr="007E23BC" w:rsidRDefault="00314682" w:rsidP="00314682">
            <w:pPr>
              <w:pStyle w:val="Sarakstarindkopa"/>
              <w:spacing w:after="40"/>
              <w:ind w:left="0"/>
              <w:jc w:val="both"/>
              <w:rPr>
                <w:rFonts w:ascii="Times New Roman" w:hAnsi="Times New Roman" w:cs="Times New Roman"/>
                <w:b/>
                <w:bCs/>
                <w:color w:val="000000" w:themeColor="text1"/>
                <w:szCs w:val="18"/>
              </w:rPr>
            </w:pPr>
            <w:r w:rsidRPr="007E23BC">
              <w:rPr>
                <w:rFonts w:ascii="Times New Roman" w:hAnsi="Times New Roman" w:cs="Times New Roman"/>
                <w:b/>
                <w:bCs/>
                <w:color w:val="000000" w:themeColor="text1"/>
                <w:szCs w:val="18"/>
              </w:rPr>
              <w:t>Pozīcija</w:t>
            </w:r>
          </w:p>
        </w:tc>
        <w:tc>
          <w:tcPr>
            <w:tcW w:w="1701" w:type="dxa"/>
            <w:shd w:val="clear" w:color="auto" w:fill="D6E3BC" w:themeFill="accent3" w:themeFillTint="66"/>
          </w:tcPr>
          <w:p w14:paraId="4E5A7EE3" w14:textId="2C65298C" w:rsidR="00314682" w:rsidRPr="007E23BC" w:rsidRDefault="00314682" w:rsidP="00314682">
            <w:pPr>
              <w:pStyle w:val="Sarakstarindkopa"/>
              <w:spacing w:after="40"/>
              <w:ind w:left="0"/>
              <w:jc w:val="center"/>
              <w:rPr>
                <w:rFonts w:ascii="Times New Roman" w:hAnsi="Times New Roman" w:cs="Times New Roman"/>
                <w:b/>
                <w:bCs/>
                <w:color w:val="000000" w:themeColor="text1"/>
                <w:szCs w:val="18"/>
              </w:rPr>
            </w:pPr>
            <w:r w:rsidRPr="007E23BC">
              <w:rPr>
                <w:rFonts w:ascii="Times New Roman" w:hAnsi="Times New Roman" w:cs="Times New Roman"/>
                <w:b/>
                <w:bCs/>
                <w:color w:val="000000" w:themeColor="text1"/>
                <w:szCs w:val="18"/>
              </w:rPr>
              <w:t>Cena bez PVN, EUR</w:t>
            </w:r>
          </w:p>
        </w:tc>
        <w:tc>
          <w:tcPr>
            <w:tcW w:w="992" w:type="dxa"/>
            <w:shd w:val="clear" w:color="auto" w:fill="D6E3BC" w:themeFill="accent3" w:themeFillTint="66"/>
          </w:tcPr>
          <w:p w14:paraId="00C29BC4" w14:textId="0341FEBA" w:rsidR="00314682" w:rsidRPr="007E23BC" w:rsidRDefault="00314682" w:rsidP="00314682">
            <w:pPr>
              <w:pStyle w:val="Sarakstarindkopa"/>
              <w:spacing w:after="40"/>
              <w:ind w:left="0"/>
              <w:jc w:val="center"/>
              <w:rPr>
                <w:rFonts w:ascii="Times New Roman" w:hAnsi="Times New Roman" w:cs="Times New Roman"/>
                <w:b/>
                <w:bCs/>
                <w:color w:val="000000" w:themeColor="text1"/>
                <w:szCs w:val="18"/>
              </w:rPr>
            </w:pPr>
            <w:r w:rsidRPr="007E23BC">
              <w:rPr>
                <w:rFonts w:ascii="Times New Roman" w:hAnsi="Times New Roman" w:cs="Times New Roman"/>
                <w:b/>
                <w:bCs/>
                <w:color w:val="000000" w:themeColor="text1"/>
                <w:szCs w:val="18"/>
              </w:rPr>
              <w:t>PVN, EUR</w:t>
            </w:r>
          </w:p>
        </w:tc>
        <w:tc>
          <w:tcPr>
            <w:tcW w:w="1418" w:type="dxa"/>
            <w:shd w:val="clear" w:color="auto" w:fill="D6E3BC" w:themeFill="accent3" w:themeFillTint="66"/>
          </w:tcPr>
          <w:p w14:paraId="44DE64C0" w14:textId="13ABED5B" w:rsidR="00314682" w:rsidRPr="007E23BC" w:rsidRDefault="00314682" w:rsidP="00314682">
            <w:pPr>
              <w:pStyle w:val="Sarakstarindkopa"/>
              <w:spacing w:after="40"/>
              <w:ind w:left="0"/>
              <w:jc w:val="center"/>
              <w:rPr>
                <w:rFonts w:ascii="Times New Roman" w:hAnsi="Times New Roman" w:cs="Times New Roman"/>
                <w:b/>
                <w:bCs/>
                <w:color w:val="000000" w:themeColor="text1"/>
                <w:szCs w:val="18"/>
              </w:rPr>
            </w:pPr>
            <w:r w:rsidRPr="007E23BC">
              <w:rPr>
                <w:rFonts w:ascii="Times New Roman" w:hAnsi="Times New Roman" w:cs="Times New Roman"/>
                <w:b/>
                <w:bCs/>
                <w:color w:val="000000" w:themeColor="text1"/>
                <w:szCs w:val="18"/>
              </w:rPr>
              <w:t>Cena ar PVN, EUR</w:t>
            </w:r>
          </w:p>
        </w:tc>
      </w:tr>
      <w:tr w:rsidR="00437345" w14:paraId="1FF39137" w14:textId="77777777" w:rsidTr="00AE41CB">
        <w:tc>
          <w:tcPr>
            <w:tcW w:w="693" w:type="dxa"/>
          </w:tcPr>
          <w:p w14:paraId="06A5B57A" w14:textId="2E104046" w:rsidR="00437345" w:rsidRDefault="00437345" w:rsidP="00437345">
            <w:pPr>
              <w:pStyle w:val="Sarakstarindkopa"/>
              <w:spacing w:after="40"/>
              <w:ind w:left="0"/>
              <w:jc w:val="center"/>
              <w:rPr>
                <w:rFonts w:ascii="Times New Roman" w:hAnsi="Times New Roman" w:cs="Times New Roman"/>
                <w:color w:val="000000" w:themeColor="text1"/>
                <w:szCs w:val="18"/>
              </w:rPr>
            </w:pPr>
            <w:r>
              <w:rPr>
                <w:rFonts w:ascii="Times New Roman" w:hAnsi="Times New Roman" w:cs="Times New Roman"/>
                <w:color w:val="000000" w:themeColor="text1"/>
                <w:szCs w:val="18"/>
              </w:rPr>
              <w:t>1.</w:t>
            </w:r>
          </w:p>
        </w:tc>
        <w:tc>
          <w:tcPr>
            <w:tcW w:w="4536" w:type="dxa"/>
            <w:vAlign w:val="center"/>
          </w:tcPr>
          <w:p w14:paraId="1E2FB887" w14:textId="33499F59" w:rsidR="00437345" w:rsidRDefault="00437345" w:rsidP="00437345">
            <w:pPr>
              <w:pStyle w:val="Sarakstarindkopa"/>
              <w:spacing w:after="40"/>
              <w:ind w:left="0"/>
              <w:jc w:val="both"/>
              <w:rPr>
                <w:rFonts w:ascii="Times New Roman" w:hAnsi="Times New Roman" w:cs="Times New Roman"/>
                <w:color w:val="000000" w:themeColor="text1"/>
                <w:szCs w:val="18"/>
              </w:rPr>
            </w:pPr>
            <w:r w:rsidRPr="006C0003">
              <w:rPr>
                <w:rFonts w:ascii="Times New Roman" w:hAnsi="Times New Roman" w:cs="Times New Roman"/>
                <w:color w:val="000000" w:themeColor="text1"/>
                <w:szCs w:val="18"/>
                <w:lang w:val="lv-LV"/>
              </w:rPr>
              <w:t>1 ratiņa/rāmja gaļas produktu termiskās apstrādes un kūpināšanas kamera</w:t>
            </w:r>
          </w:p>
        </w:tc>
        <w:tc>
          <w:tcPr>
            <w:tcW w:w="1701" w:type="dxa"/>
          </w:tcPr>
          <w:p w14:paraId="27C6D728"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c>
          <w:tcPr>
            <w:tcW w:w="992" w:type="dxa"/>
          </w:tcPr>
          <w:p w14:paraId="1238D148"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c>
          <w:tcPr>
            <w:tcW w:w="1418" w:type="dxa"/>
          </w:tcPr>
          <w:p w14:paraId="28C17007"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r>
      <w:tr w:rsidR="00437345" w14:paraId="411E8D29" w14:textId="77777777" w:rsidTr="00AE41CB">
        <w:tc>
          <w:tcPr>
            <w:tcW w:w="693" w:type="dxa"/>
          </w:tcPr>
          <w:p w14:paraId="5E16A832" w14:textId="54193CC1" w:rsidR="00437345" w:rsidRDefault="00437345" w:rsidP="00437345">
            <w:pPr>
              <w:pStyle w:val="Sarakstarindkopa"/>
              <w:spacing w:after="40"/>
              <w:ind w:left="0"/>
              <w:jc w:val="center"/>
              <w:rPr>
                <w:rFonts w:ascii="Times New Roman" w:hAnsi="Times New Roman" w:cs="Times New Roman"/>
                <w:color w:val="000000" w:themeColor="text1"/>
                <w:szCs w:val="18"/>
              </w:rPr>
            </w:pPr>
            <w:r>
              <w:rPr>
                <w:rFonts w:ascii="Times New Roman" w:hAnsi="Times New Roman" w:cs="Times New Roman"/>
                <w:color w:val="000000" w:themeColor="text1"/>
                <w:szCs w:val="18"/>
              </w:rPr>
              <w:t>2.</w:t>
            </w:r>
          </w:p>
        </w:tc>
        <w:tc>
          <w:tcPr>
            <w:tcW w:w="4536" w:type="dxa"/>
            <w:vAlign w:val="center"/>
          </w:tcPr>
          <w:p w14:paraId="263F6F5E" w14:textId="2A72D846" w:rsidR="00437345" w:rsidRDefault="00437345" w:rsidP="00437345">
            <w:pPr>
              <w:pStyle w:val="Sarakstarindkopa"/>
              <w:spacing w:after="40"/>
              <w:ind w:left="0"/>
              <w:jc w:val="both"/>
              <w:rPr>
                <w:rFonts w:ascii="Times New Roman" w:hAnsi="Times New Roman" w:cs="Times New Roman"/>
                <w:color w:val="000000" w:themeColor="text1"/>
                <w:szCs w:val="18"/>
              </w:rPr>
            </w:pPr>
            <w:r w:rsidRPr="006C0003">
              <w:rPr>
                <w:rFonts w:ascii="Times New Roman" w:hAnsi="Times New Roman" w:cs="Times New Roman"/>
                <w:color w:val="000000" w:themeColor="text1"/>
                <w:szCs w:val="18"/>
                <w:lang w:val="lv-LV"/>
              </w:rPr>
              <w:t>Sildīšanas sistēma, tai skaitā elektriskā vai gāzes apsilde, ja tā nav iekļauta kameras pamatcenā</w:t>
            </w:r>
          </w:p>
        </w:tc>
        <w:tc>
          <w:tcPr>
            <w:tcW w:w="1701" w:type="dxa"/>
          </w:tcPr>
          <w:p w14:paraId="6AA01D85"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c>
          <w:tcPr>
            <w:tcW w:w="992" w:type="dxa"/>
          </w:tcPr>
          <w:p w14:paraId="1B99763F"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c>
          <w:tcPr>
            <w:tcW w:w="1418" w:type="dxa"/>
          </w:tcPr>
          <w:p w14:paraId="695A1D2F"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r>
      <w:tr w:rsidR="00437345" w14:paraId="5078E494" w14:textId="77777777" w:rsidTr="00AE41CB">
        <w:tc>
          <w:tcPr>
            <w:tcW w:w="693" w:type="dxa"/>
          </w:tcPr>
          <w:p w14:paraId="4C1A25C0" w14:textId="1ACC02E6" w:rsidR="00437345" w:rsidRDefault="00437345" w:rsidP="00437345">
            <w:pPr>
              <w:pStyle w:val="Sarakstarindkopa"/>
              <w:spacing w:after="40"/>
              <w:ind w:left="0"/>
              <w:jc w:val="center"/>
              <w:rPr>
                <w:rFonts w:ascii="Times New Roman" w:hAnsi="Times New Roman" w:cs="Times New Roman"/>
                <w:color w:val="000000" w:themeColor="text1"/>
                <w:szCs w:val="18"/>
              </w:rPr>
            </w:pPr>
            <w:r>
              <w:rPr>
                <w:rFonts w:ascii="Times New Roman" w:hAnsi="Times New Roman" w:cs="Times New Roman"/>
                <w:color w:val="000000" w:themeColor="text1"/>
                <w:szCs w:val="18"/>
              </w:rPr>
              <w:t>3.</w:t>
            </w:r>
          </w:p>
        </w:tc>
        <w:tc>
          <w:tcPr>
            <w:tcW w:w="4536" w:type="dxa"/>
            <w:vAlign w:val="center"/>
          </w:tcPr>
          <w:p w14:paraId="22271802" w14:textId="12DFBF16" w:rsidR="00437345" w:rsidRDefault="00437345" w:rsidP="00437345">
            <w:pPr>
              <w:pStyle w:val="Sarakstarindkopa"/>
              <w:spacing w:after="40"/>
              <w:ind w:left="0"/>
              <w:jc w:val="both"/>
              <w:rPr>
                <w:rFonts w:ascii="Times New Roman" w:hAnsi="Times New Roman" w:cs="Times New Roman"/>
                <w:color w:val="000000" w:themeColor="text1"/>
                <w:szCs w:val="18"/>
              </w:rPr>
            </w:pPr>
            <w:r w:rsidRPr="006C0003">
              <w:rPr>
                <w:rFonts w:ascii="Times New Roman" w:hAnsi="Times New Roman" w:cs="Times New Roman"/>
                <w:color w:val="000000" w:themeColor="text1"/>
                <w:szCs w:val="18"/>
                <w:lang w:val="lv-LV"/>
              </w:rPr>
              <w:t>Vadības sistēma, procesu vadība, datu un receptūru pārvaldība</w:t>
            </w:r>
          </w:p>
        </w:tc>
        <w:tc>
          <w:tcPr>
            <w:tcW w:w="1701" w:type="dxa"/>
          </w:tcPr>
          <w:p w14:paraId="50D0D5B9"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c>
          <w:tcPr>
            <w:tcW w:w="992" w:type="dxa"/>
          </w:tcPr>
          <w:p w14:paraId="76A4019B"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c>
          <w:tcPr>
            <w:tcW w:w="1418" w:type="dxa"/>
          </w:tcPr>
          <w:p w14:paraId="0CDE8AA0"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r>
      <w:tr w:rsidR="00437345" w14:paraId="62009988" w14:textId="77777777" w:rsidTr="00AE41CB">
        <w:tc>
          <w:tcPr>
            <w:tcW w:w="693" w:type="dxa"/>
          </w:tcPr>
          <w:p w14:paraId="48E5F468" w14:textId="39CF5AEA" w:rsidR="00437345" w:rsidRDefault="00437345" w:rsidP="00437345">
            <w:pPr>
              <w:pStyle w:val="Sarakstarindkopa"/>
              <w:spacing w:after="40"/>
              <w:ind w:left="0"/>
              <w:jc w:val="center"/>
              <w:rPr>
                <w:rFonts w:ascii="Times New Roman" w:hAnsi="Times New Roman" w:cs="Times New Roman"/>
                <w:color w:val="000000" w:themeColor="text1"/>
                <w:szCs w:val="18"/>
              </w:rPr>
            </w:pPr>
            <w:r>
              <w:rPr>
                <w:rFonts w:ascii="Times New Roman" w:hAnsi="Times New Roman" w:cs="Times New Roman"/>
                <w:color w:val="000000" w:themeColor="text1"/>
                <w:szCs w:val="18"/>
              </w:rPr>
              <w:t>4.</w:t>
            </w:r>
          </w:p>
        </w:tc>
        <w:tc>
          <w:tcPr>
            <w:tcW w:w="4536" w:type="dxa"/>
            <w:vAlign w:val="center"/>
          </w:tcPr>
          <w:p w14:paraId="38DE102D" w14:textId="2CB277AD" w:rsidR="00437345" w:rsidRDefault="00437345" w:rsidP="00437345">
            <w:pPr>
              <w:pStyle w:val="Sarakstarindkopa"/>
              <w:spacing w:after="40"/>
              <w:ind w:left="0"/>
              <w:jc w:val="both"/>
              <w:rPr>
                <w:rFonts w:ascii="Times New Roman" w:hAnsi="Times New Roman" w:cs="Times New Roman"/>
                <w:color w:val="000000" w:themeColor="text1"/>
                <w:szCs w:val="18"/>
              </w:rPr>
            </w:pPr>
            <w:r w:rsidRPr="006C0003">
              <w:rPr>
                <w:rFonts w:ascii="Times New Roman" w:hAnsi="Times New Roman" w:cs="Times New Roman"/>
                <w:color w:val="000000" w:themeColor="text1"/>
                <w:szCs w:val="18"/>
                <w:lang w:val="lv-LV"/>
              </w:rPr>
              <w:t>Kūpināšanas/dūmu ģenerēšanas sistēma, tai skaitā ar kameru saderīgs dūmu ģenerators</w:t>
            </w:r>
          </w:p>
        </w:tc>
        <w:tc>
          <w:tcPr>
            <w:tcW w:w="1701" w:type="dxa"/>
          </w:tcPr>
          <w:p w14:paraId="3A1F5262"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c>
          <w:tcPr>
            <w:tcW w:w="992" w:type="dxa"/>
          </w:tcPr>
          <w:p w14:paraId="5EA850BE"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c>
          <w:tcPr>
            <w:tcW w:w="1418" w:type="dxa"/>
          </w:tcPr>
          <w:p w14:paraId="7A2E6C60"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r>
      <w:tr w:rsidR="00437345" w14:paraId="7733F290" w14:textId="77777777" w:rsidTr="00AE41CB">
        <w:tc>
          <w:tcPr>
            <w:tcW w:w="693" w:type="dxa"/>
          </w:tcPr>
          <w:p w14:paraId="4C0EDD95" w14:textId="36D34B0A" w:rsidR="00437345" w:rsidRDefault="00437345" w:rsidP="00437345">
            <w:pPr>
              <w:pStyle w:val="Sarakstarindkopa"/>
              <w:spacing w:after="40"/>
              <w:ind w:left="0"/>
              <w:jc w:val="center"/>
              <w:rPr>
                <w:rFonts w:ascii="Times New Roman" w:hAnsi="Times New Roman" w:cs="Times New Roman"/>
                <w:color w:val="000000" w:themeColor="text1"/>
                <w:szCs w:val="18"/>
              </w:rPr>
            </w:pPr>
            <w:r>
              <w:rPr>
                <w:rFonts w:ascii="Times New Roman" w:hAnsi="Times New Roman" w:cs="Times New Roman"/>
                <w:color w:val="000000" w:themeColor="text1"/>
                <w:szCs w:val="18"/>
              </w:rPr>
              <w:t>5.</w:t>
            </w:r>
          </w:p>
        </w:tc>
        <w:tc>
          <w:tcPr>
            <w:tcW w:w="4536" w:type="dxa"/>
            <w:vAlign w:val="center"/>
          </w:tcPr>
          <w:p w14:paraId="71577B89" w14:textId="55A5E2AA" w:rsidR="00437345" w:rsidRDefault="00437345" w:rsidP="00437345">
            <w:pPr>
              <w:pStyle w:val="Sarakstarindkopa"/>
              <w:spacing w:after="40"/>
              <w:ind w:left="0"/>
              <w:jc w:val="both"/>
              <w:rPr>
                <w:rFonts w:ascii="Times New Roman" w:hAnsi="Times New Roman" w:cs="Times New Roman"/>
                <w:color w:val="000000" w:themeColor="text1"/>
                <w:szCs w:val="18"/>
              </w:rPr>
            </w:pPr>
            <w:r w:rsidRPr="006C0003">
              <w:rPr>
                <w:rFonts w:ascii="Times New Roman" w:hAnsi="Times New Roman" w:cs="Times New Roman"/>
                <w:color w:val="000000" w:themeColor="text1"/>
                <w:szCs w:val="18"/>
                <w:lang w:val="lv-LV"/>
              </w:rPr>
              <w:t>Nerūsējošā tērauda kūpināšanas ratiņš/rāmis</w:t>
            </w:r>
          </w:p>
        </w:tc>
        <w:tc>
          <w:tcPr>
            <w:tcW w:w="1701" w:type="dxa"/>
          </w:tcPr>
          <w:p w14:paraId="442B31E0"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c>
          <w:tcPr>
            <w:tcW w:w="992" w:type="dxa"/>
          </w:tcPr>
          <w:p w14:paraId="482548FF"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c>
          <w:tcPr>
            <w:tcW w:w="1418" w:type="dxa"/>
          </w:tcPr>
          <w:p w14:paraId="596E4AAF"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r>
      <w:tr w:rsidR="00437345" w14:paraId="3A49B0BB" w14:textId="77777777" w:rsidTr="00AE41CB">
        <w:tc>
          <w:tcPr>
            <w:tcW w:w="693" w:type="dxa"/>
          </w:tcPr>
          <w:p w14:paraId="1EED7A19" w14:textId="10432676" w:rsidR="00437345" w:rsidRDefault="00437345" w:rsidP="00437345">
            <w:pPr>
              <w:pStyle w:val="Sarakstarindkopa"/>
              <w:spacing w:after="40"/>
              <w:ind w:left="0"/>
              <w:jc w:val="center"/>
              <w:rPr>
                <w:rFonts w:ascii="Times New Roman" w:hAnsi="Times New Roman" w:cs="Times New Roman"/>
                <w:color w:val="000000" w:themeColor="text1"/>
                <w:szCs w:val="18"/>
              </w:rPr>
            </w:pPr>
            <w:r>
              <w:rPr>
                <w:rFonts w:ascii="Times New Roman" w:hAnsi="Times New Roman" w:cs="Times New Roman"/>
                <w:color w:val="000000" w:themeColor="text1"/>
                <w:szCs w:val="18"/>
              </w:rPr>
              <w:t>6.</w:t>
            </w:r>
          </w:p>
        </w:tc>
        <w:tc>
          <w:tcPr>
            <w:tcW w:w="4536" w:type="dxa"/>
            <w:vAlign w:val="center"/>
          </w:tcPr>
          <w:p w14:paraId="1771C742" w14:textId="57F58426" w:rsidR="00437345" w:rsidRDefault="00437345" w:rsidP="00437345">
            <w:pPr>
              <w:pStyle w:val="Sarakstarindkopa"/>
              <w:spacing w:after="40"/>
              <w:ind w:left="0"/>
              <w:jc w:val="both"/>
              <w:rPr>
                <w:rFonts w:ascii="Times New Roman" w:hAnsi="Times New Roman" w:cs="Times New Roman"/>
                <w:color w:val="000000" w:themeColor="text1"/>
                <w:szCs w:val="18"/>
              </w:rPr>
            </w:pPr>
            <w:r w:rsidRPr="006C0003">
              <w:rPr>
                <w:rFonts w:ascii="Times New Roman" w:hAnsi="Times New Roman" w:cs="Times New Roman"/>
                <w:color w:val="000000" w:themeColor="text1"/>
                <w:szCs w:val="18"/>
                <w:lang w:val="lv-LV"/>
              </w:rPr>
              <w:t>Automātiskā vai pusautomātiskā mazgāšanas/tīrīšanas sistēma</w:t>
            </w:r>
          </w:p>
        </w:tc>
        <w:tc>
          <w:tcPr>
            <w:tcW w:w="1701" w:type="dxa"/>
          </w:tcPr>
          <w:p w14:paraId="02F5EEF8"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c>
          <w:tcPr>
            <w:tcW w:w="992" w:type="dxa"/>
          </w:tcPr>
          <w:p w14:paraId="2FDD5837"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c>
          <w:tcPr>
            <w:tcW w:w="1418" w:type="dxa"/>
          </w:tcPr>
          <w:p w14:paraId="598E11B2"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r>
      <w:tr w:rsidR="00437345" w14:paraId="02E39A22" w14:textId="77777777" w:rsidTr="00AE41CB">
        <w:tc>
          <w:tcPr>
            <w:tcW w:w="693" w:type="dxa"/>
          </w:tcPr>
          <w:p w14:paraId="380DD252" w14:textId="27B04613" w:rsidR="00437345" w:rsidRDefault="00437345" w:rsidP="00437345">
            <w:pPr>
              <w:pStyle w:val="Sarakstarindkopa"/>
              <w:spacing w:after="40"/>
              <w:ind w:left="0"/>
              <w:jc w:val="center"/>
              <w:rPr>
                <w:rFonts w:ascii="Times New Roman" w:hAnsi="Times New Roman" w:cs="Times New Roman"/>
                <w:color w:val="000000" w:themeColor="text1"/>
                <w:szCs w:val="18"/>
              </w:rPr>
            </w:pPr>
            <w:r>
              <w:rPr>
                <w:rFonts w:ascii="Times New Roman" w:hAnsi="Times New Roman" w:cs="Times New Roman"/>
                <w:color w:val="000000" w:themeColor="text1"/>
                <w:szCs w:val="18"/>
              </w:rPr>
              <w:t>7.</w:t>
            </w:r>
          </w:p>
        </w:tc>
        <w:tc>
          <w:tcPr>
            <w:tcW w:w="4536" w:type="dxa"/>
            <w:vAlign w:val="center"/>
          </w:tcPr>
          <w:p w14:paraId="054A6C35" w14:textId="1303E3BC" w:rsidR="00437345" w:rsidRDefault="00D25B79" w:rsidP="00437345">
            <w:pPr>
              <w:pStyle w:val="Sarakstarindkopa"/>
              <w:spacing w:after="40"/>
              <w:ind w:left="0"/>
              <w:jc w:val="both"/>
              <w:rPr>
                <w:rFonts w:ascii="Times New Roman" w:hAnsi="Times New Roman" w:cs="Times New Roman"/>
                <w:color w:val="000000" w:themeColor="text1"/>
                <w:szCs w:val="18"/>
              </w:rPr>
            </w:pPr>
            <w:r w:rsidRPr="00D25B79">
              <w:rPr>
                <w:rFonts w:ascii="Times New Roman" w:hAnsi="Times New Roman" w:cs="Times New Roman"/>
                <w:color w:val="000000" w:themeColor="text1"/>
                <w:szCs w:val="18"/>
              </w:rPr>
              <w:t>Pieslēgumu komplekts, uzstādīšanas piederumi un novadīšanas savienojumi</w:t>
            </w:r>
          </w:p>
        </w:tc>
        <w:tc>
          <w:tcPr>
            <w:tcW w:w="1701" w:type="dxa"/>
          </w:tcPr>
          <w:p w14:paraId="1325ED9F"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c>
          <w:tcPr>
            <w:tcW w:w="992" w:type="dxa"/>
          </w:tcPr>
          <w:p w14:paraId="3119A15D"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c>
          <w:tcPr>
            <w:tcW w:w="1418" w:type="dxa"/>
          </w:tcPr>
          <w:p w14:paraId="3F5033E4"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r>
      <w:tr w:rsidR="00437345" w14:paraId="6BD2F834" w14:textId="77777777" w:rsidTr="00AE41CB">
        <w:tc>
          <w:tcPr>
            <w:tcW w:w="693" w:type="dxa"/>
          </w:tcPr>
          <w:p w14:paraId="709CB7D5" w14:textId="4B246D48" w:rsidR="00437345" w:rsidRDefault="00437345" w:rsidP="00437345">
            <w:pPr>
              <w:pStyle w:val="Sarakstarindkopa"/>
              <w:spacing w:after="40"/>
              <w:ind w:left="0"/>
              <w:jc w:val="center"/>
              <w:rPr>
                <w:rFonts w:ascii="Times New Roman" w:hAnsi="Times New Roman" w:cs="Times New Roman"/>
                <w:color w:val="000000" w:themeColor="text1"/>
                <w:szCs w:val="18"/>
              </w:rPr>
            </w:pPr>
            <w:r>
              <w:rPr>
                <w:rFonts w:ascii="Times New Roman" w:hAnsi="Times New Roman" w:cs="Times New Roman"/>
                <w:color w:val="000000" w:themeColor="text1"/>
                <w:szCs w:val="18"/>
              </w:rPr>
              <w:t>8.</w:t>
            </w:r>
          </w:p>
        </w:tc>
        <w:tc>
          <w:tcPr>
            <w:tcW w:w="4536" w:type="dxa"/>
            <w:vAlign w:val="center"/>
          </w:tcPr>
          <w:p w14:paraId="47454A09" w14:textId="02631019" w:rsidR="00437345" w:rsidRDefault="00437345" w:rsidP="00437345">
            <w:pPr>
              <w:pStyle w:val="Sarakstarindkopa"/>
              <w:spacing w:after="40"/>
              <w:ind w:left="0"/>
              <w:jc w:val="both"/>
              <w:rPr>
                <w:rFonts w:ascii="Times New Roman" w:hAnsi="Times New Roman" w:cs="Times New Roman"/>
                <w:color w:val="000000" w:themeColor="text1"/>
                <w:szCs w:val="18"/>
              </w:rPr>
            </w:pPr>
            <w:r w:rsidRPr="006C0003">
              <w:rPr>
                <w:rFonts w:ascii="Times New Roman" w:hAnsi="Times New Roman" w:cs="Times New Roman"/>
                <w:color w:val="000000" w:themeColor="text1"/>
                <w:szCs w:val="18"/>
                <w:lang w:val="lv-LV"/>
              </w:rPr>
              <w:t>Piegāde līdz Pasūtītāja norādītajai piegādes vietai</w:t>
            </w:r>
          </w:p>
        </w:tc>
        <w:tc>
          <w:tcPr>
            <w:tcW w:w="1701" w:type="dxa"/>
          </w:tcPr>
          <w:p w14:paraId="48361C27"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c>
          <w:tcPr>
            <w:tcW w:w="992" w:type="dxa"/>
          </w:tcPr>
          <w:p w14:paraId="5EE2D8AF"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c>
          <w:tcPr>
            <w:tcW w:w="1418" w:type="dxa"/>
          </w:tcPr>
          <w:p w14:paraId="3F9FAD95"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r>
      <w:tr w:rsidR="00437345" w14:paraId="37992F8E" w14:textId="77777777" w:rsidTr="00AE41CB">
        <w:tc>
          <w:tcPr>
            <w:tcW w:w="693" w:type="dxa"/>
          </w:tcPr>
          <w:p w14:paraId="1788E33F" w14:textId="2CD70B42" w:rsidR="00437345" w:rsidRDefault="00437345" w:rsidP="00437345">
            <w:pPr>
              <w:pStyle w:val="Sarakstarindkopa"/>
              <w:spacing w:after="40"/>
              <w:ind w:left="0"/>
              <w:jc w:val="center"/>
              <w:rPr>
                <w:rFonts w:ascii="Times New Roman" w:hAnsi="Times New Roman" w:cs="Times New Roman"/>
                <w:color w:val="000000" w:themeColor="text1"/>
                <w:szCs w:val="18"/>
              </w:rPr>
            </w:pPr>
            <w:r>
              <w:rPr>
                <w:rFonts w:ascii="Times New Roman" w:hAnsi="Times New Roman" w:cs="Times New Roman"/>
                <w:color w:val="000000" w:themeColor="text1"/>
                <w:szCs w:val="18"/>
              </w:rPr>
              <w:t>9.</w:t>
            </w:r>
          </w:p>
        </w:tc>
        <w:tc>
          <w:tcPr>
            <w:tcW w:w="4536" w:type="dxa"/>
            <w:vAlign w:val="center"/>
          </w:tcPr>
          <w:p w14:paraId="7982A134" w14:textId="2D6D34A0" w:rsidR="00437345" w:rsidRDefault="00437345" w:rsidP="00437345">
            <w:pPr>
              <w:pStyle w:val="Sarakstarindkopa"/>
              <w:spacing w:after="40"/>
              <w:ind w:left="0"/>
              <w:jc w:val="both"/>
              <w:rPr>
                <w:rFonts w:ascii="Times New Roman" w:hAnsi="Times New Roman" w:cs="Times New Roman"/>
                <w:color w:val="000000" w:themeColor="text1"/>
                <w:szCs w:val="18"/>
              </w:rPr>
            </w:pPr>
            <w:r w:rsidRPr="006C0003">
              <w:rPr>
                <w:rFonts w:ascii="Times New Roman" w:hAnsi="Times New Roman" w:cs="Times New Roman"/>
                <w:color w:val="000000" w:themeColor="text1"/>
                <w:szCs w:val="18"/>
                <w:lang w:val="lv-LV"/>
              </w:rPr>
              <w:t>Montāža, uzstādīšana un pieslēgšana</w:t>
            </w:r>
          </w:p>
        </w:tc>
        <w:tc>
          <w:tcPr>
            <w:tcW w:w="1701" w:type="dxa"/>
          </w:tcPr>
          <w:p w14:paraId="236F465F"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c>
          <w:tcPr>
            <w:tcW w:w="992" w:type="dxa"/>
          </w:tcPr>
          <w:p w14:paraId="7EEB755D"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c>
          <w:tcPr>
            <w:tcW w:w="1418" w:type="dxa"/>
          </w:tcPr>
          <w:p w14:paraId="2A025C3C"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r>
      <w:tr w:rsidR="00437345" w14:paraId="4EB4E9C5" w14:textId="77777777" w:rsidTr="00AE41CB">
        <w:tc>
          <w:tcPr>
            <w:tcW w:w="693" w:type="dxa"/>
          </w:tcPr>
          <w:p w14:paraId="0AC2388D" w14:textId="5FBC97B6" w:rsidR="00437345" w:rsidRDefault="00437345" w:rsidP="00437345">
            <w:pPr>
              <w:pStyle w:val="Sarakstarindkopa"/>
              <w:spacing w:after="40"/>
              <w:ind w:left="0"/>
              <w:jc w:val="center"/>
              <w:rPr>
                <w:rFonts w:ascii="Times New Roman" w:hAnsi="Times New Roman" w:cs="Times New Roman"/>
                <w:color w:val="000000" w:themeColor="text1"/>
                <w:szCs w:val="18"/>
              </w:rPr>
            </w:pPr>
            <w:r>
              <w:rPr>
                <w:rFonts w:ascii="Times New Roman" w:hAnsi="Times New Roman" w:cs="Times New Roman"/>
                <w:color w:val="000000" w:themeColor="text1"/>
                <w:szCs w:val="18"/>
              </w:rPr>
              <w:t>10.</w:t>
            </w:r>
          </w:p>
        </w:tc>
        <w:tc>
          <w:tcPr>
            <w:tcW w:w="4536" w:type="dxa"/>
            <w:vAlign w:val="center"/>
          </w:tcPr>
          <w:p w14:paraId="58002428" w14:textId="51889D2D" w:rsidR="00437345" w:rsidRDefault="00437345" w:rsidP="00437345">
            <w:pPr>
              <w:pStyle w:val="Sarakstarindkopa"/>
              <w:spacing w:after="40"/>
              <w:ind w:left="0"/>
              <w:jc w:val="both"/>
              <w:rPr>
                <w:rFonts w:ascii="Times New Roman" w:hAnsi="Times New Roman" w:cs="Times New Roman"/>
                <w:color w:val="000000" w:themeColor="text1"/>
                <w:szCs w:val="18"/>
              </w:rPr>
            </w:pPr>
            <w:r w:rsidRPr="006C0003">
              <w:rPr>
                <w:rFonts w:ascii="Times New Roman" w:hAnsi="Times New Roman" w:cs="Times New Roman"/>
                <w:color w:val="000000" w:themeColor="text1"/>
                <w:szCs w:val="18"/>
                <w:lang w:val="lv-LV"/>
              </w:rPr>
              <w:t>Ieregulēšana, testēšana un nodošana ekspluatācijā</w:t>
            </w:r>
          </w:p>
        </w:tc>
        <w:tc>
          <w:tcPr>
            <w:tcW w:w="1701" w:type="dxa"/>
          </w:tcPr>
          <w:p w14:paraId="1877EF72"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c>
          <w:tcPr>
            <w:tcW w:w="992" w:type="dxa"/>
          </w:tcPr>
          <w:p w14:paraId="4C29A4E1"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c>
          <w:tcPr>
            <w:tcW w:w="1418" w:type="dxa"/>
          </w:tcPr>
          <w:p w14:paraId="74A73BFA"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r>
      <w:tr w:rsidR="00437345" w14:paraId="603A935A" w14:textId="77777777" w:rsidTr="00AE41CB">
        <w:tc>
          <w:tcPr>
            <w:tcW w:w="693" w:type="dxa"/>
          </w:tcPr>
          <w:p w14:paraId="0D78FF77" w14:textId="0C6C91D6" w:rsidR="00437345" w:rsidRDefault="00437345" w:rsidP="00437345">
            <w:pPr>
              <w:pStyle w:val="Sarakstarindkopa"/>
              <w:spacing w:after="40"/>
              <w:ind w:left="0"/>
              <w:jc w:val="center"/>
              <w:rPr>
                <w:rFonts w:ascii="Times New Roman" w:hAnsi="Times New Roman" w:cs="Times New Roman"/>
                <w:color w:val="000000" w:themeColor="text1"/>
                <w:szCs w:val="18"/>
              </w:rPr>
            </w:pPr>
            <w:r>
              <w:rPr>
                <w:rFonts w:ascii="Times New Roman" w:hAnsi="Times New Roman" w:cs="Times New Roman"/>
                <w:color w:val="000000" w:themeColor="text1"/>
                <w:szCs w:val="18"/>
              </w:rPr>
              <w:t>11.</w:t>
            </w:r>
          </w:p>
        </w:tc>
        <w:tc>
          <w:tcPr>
            <w:tcW w:w="4536" w:type="dxa"/>
            <w:vAlign w:val="center"/>
          </w:tcPr>
          <w:p w14:paraId="75ED23FC" w14:textId="010297A3" w:rsidR="00437345" w:rsidRDefault="00437345" w:rsidP="00437345">
            <w:pPr>
              <w:pStyle w:val="Sarakstarindkopa"/>
              <w:spacing w:after="40"/>
              <w:ind w:left="0"/>
              <w:jc w:val="both"/>
              <w:rPr>
                <w:rFonts w:ascii="Times New Roman" w:hAnsi="Times New Roman" w:cs="Times New Roman"/>
                <w:color w:val="000000" w:themeColor="text1"/>
                <w:szCs w:val="18"/>
              </w:rPr>
            </w:pPr>
            <w:r w:rsidRPr="006C0003">
              <w:rPr>
                <w:rFonts w:ascii="Times New Roman" w:hAnsi="Times New Roman" w:cs="Times New Roman"/>
                <w:color w:val="000000" w:themeColor="text1"/>
                <w:szCs w:val="18"/>
                <w:lang w:val="lv-LV"/>
              </w:rPr>
              <w:t>Tehniskā dokumentācija, lietošanas, drošības, tīrīšanas un apkopes instrukcijas</w:t>
            </w:r>
          </w:p>
        </w:tc>
        <w:tc>
          <w:tcPr>
            <w:tcW w:w="1701" w:type="dxa"/>
          </w:tcPr>
          <w:p w14:paraId="258A7DC0"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c>
          <w:tcPr>
            <w:tcW w:w="992" w:type="dxa"/>
          </w:tcPr>
          <w:p w14:paraId="4D06E453"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c>
          <w:tcPr>
            <w:tcW w:w="1418" w:type="dxa"/>
          </w:tcPr>
          <w:p w14:paraId="1C721920"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r>
      <w:tr w:rsidR="00437345" w14:paraId="04931D3E" w14:textId="77777777" w:rsidTr="00AE41CB">
        <w:tc>
          <w:tcPr>
            <w:tcW w:w="693" w:type="dxa"/>
          </w:tcPr>
          <w:p w14:paraId="4233BC69" w14:textId="14AA5FA8" w:rsidR="00437345" w:rsidRDefault="00437345" w:rsidP="00437345">
            <w:pPr>
              <w:pStyle w:val="Sarakstarindkopa"/>
              <w:spacing w:after="40"/>
              <w:ind w:left="0"/>
              <w:jc w:val="center"/>
              <w:rPr>
                <w:rFonts w:ascii="Times New Roman" w:hAnsi="Times New Roman" w:cs="Times New Roman"/>
                <w:color w:val="000000" w:themeColor="text1"/>
                <w:szCs w:val="18"/>
              </w:rPr>
            </w:pPr>
            <w:r>
              <w:rPr>
                <w:rFonts w:ascii="Times New Roman" w:hAnsi="Times New Roman" w:cs="Times New Roman"/>
                <w:color w:val="000000" w:themeColor="text1"/>
                <w:szCs w:val="18"/>
              </w:rPr>
              <w:t>12.</w:t>
            </w:r>
          </w:p>
        </w:tc>
        <w:tc>
          <w:tcPr>
            <w:tcW w:w="4536" w:type="dxa"/>
            <w:vAlign w:val="center"/>
          </w:tcPr>
          <w:p w14:paraId="55CFE461" w14:textId="5B80008F" w:rsidR="00437345" w:rsidRDefault="00437345" w:rsidP="00437345">
            <w:pPr>
              <w:pStyle w:val="Sarakstarindkopa"/>
              <w:spacing w:after="40"/>
              <w:ind w:left="0"/>
              <w:jc w:val="both"/>
              <w:rPr>
                <w:rFonts w:ascii="Times New Roman" w:hAnsi="Times New Roman" w:cs="Times New Roman"/>
                <w:color w:val="000000" w:themeColor="text1"/>
                <w:szCs w:val="18"/>
              </w:rPr>
            </w:pPr>
            <w:r w:rsidRPr="006C0003">
              <w:rPr>
                <w:rFonts w:ascii="Times New Roman" w:hAnsi="Times New Roman" w:cs="Times New Roman"/>
                <w:color w:val="000000" w:themeColor="text1"/>
                <w:szCs w:val="18"/>
                <w:lang w:val="lv-LV"/>
              </w:rPr>
              <w:t>Pasūtītāja darbinieku apmācība</w:t>
            </w:r>
          </w:p>
        </w:tc>
        <w:tc>
          <w:tcPr>
            <w:tcW w:w="1701" w:type="dxa"/>
          </w:tcPr>
          <w:p w14:paraId="23794E15"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c>
          <w:tcPr>
            <w:tcW w:w="992" w:type="dxa"/>
          </w:tcPr>
          <w:p w14:paraId="7FB5443B"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c>
          <w:tcPr>
            <w:tcW w:w="1418" w:type="dxa"/>
          </w:tcPr>
          <w:p w14:paraId="68078C02"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r>
      <w:tr w:rsidR="00437345" w14:paraId="1A744F8B" w14:textId="77777777" w:rsidTr="00AE41CB">
        <w:tc>
          <w:tcPr>
            <w:tcW w:w="693" w:type="dxa"/>
          </w:tcPr>
          <w:p w14:paraId="1AD5984F" w14:textId="7A8A52F6" w:rsidR="00437345" w:rsidRDefault="00437345" w:rsidP="00437345">
            <w:pPr>
              <w:pStyle w:val="Sarakstarindkopa"/>
              <w:spacing w:after="40"/>
              <w:ind w:left="0"/>
              <w:jc w:val="center"/>
              <w:rPr>
                <w:rFonts w:ascii="Times New Roman" w:hAnsi="Times New Roman" w:cs="Times New Roman"/>
                <w:color w:val="000000" w:themeColor="text1"/>
                <w:szCs w:val="18"/>
              </w:rPr>
            </w:pPr>
            <w:r>
              <w:rPr>
                <w:rFonts w:ascii="Times New Roman" w:hAnsi="Times New Roman" w:cs="Times New Roman"/>
                <w:color w:val="000000" w:themeColor="text1"/>
                <w:szCs w:val="18"/>
              </w:rPr>
              <w:t>13.</w:t>
            </w:r>
          </w:p>
        </w:tc>
        <w:tc>
          <w:tcPr>
            <w:tcW w:w="4536" w:type="dxa"/>
            <w:vAlign w:val="center"/>
          </w:tcPr>
          <w:p w14:paraId="0F40DECD" w14:textId="58A25E91" w:rsidR="00437345" w:rsidRDefault="00437345" w:rsidP="00437345">
            <w:pPr>
              <w:pStyle w:val="Sarakstarindkopa"/>
              <w:spacing w:after="40"/>
              <w:ind w:left="0"/>
              <w:jc w:val="both"/>
              <w:rPr>
                <w:rFonts w:ascii="Times New Roman" w:hAnsi="Times New Roman" w:cs="Times New Roman"/>
                <w:color w:val="000000" w:themeColor="text1"/>
                <w:szCs w:val="18"/>
              </w:rPr>
            </w:pPr>
            <w:r w:rsidRPr="006C0003">
              <w:rPr>
                <w:rFonts w:ascii="Times New Roman" w:hAnsi="Times New Roman" w:cs="Times New Roman"/>
                <w:color w:val="000000" w:themeColor="text1"/>
                <w:szCs w:val="18"/>
                <w:lang w:val="lv-LV"/>
              </w:rPr>
              <w:t>Garantijas saistību nodrošināšana garantijas termiņā</w:t>
            </w:r>
          </w:p>
        </w:tc>
        <w:tc>
          <w:tcPr>
            <w:tcW w:w="1701" w:type="dxa"/>
          </w:tcPr>
          <w:p w14:paraId="46B0189E"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c>
          <w:tcPr>
            <w:tcW w:w="992" w:type="dxa"/>
          </w:tcPr>
          <w:p w14:paraId="6CAD3D70"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c>
          <w:tcPr>
            <w:tcW w:w="1418" w:type="dxa"/>
          </w:tcPr>
          <w:p w14:paraId="4D1ADBEF"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r>
      <w:tr w:rsidR="00437345" w14:paraId="04504728" w14:textId="77777777" w:rsidTr="00AE41CB">
        <w:tc>
          <w:tcPr>
            <w:tcW w:w="693" w:type="dxa"/>
          </w:tcPr>
          <w:p w14:paraId="7B1C5AAA" w14:textId="52C50E31" w:rsidR="00437345" w:rsidRDefault="00437345" w:rsidP="00437345">
            <w:pPr>
              <w:pStyle w:val="Sarakstarindkopa"/>
              <w:spacing w:after="40"/>
              <w:ind w:left="0"/>
              <w:jc w:val="center"/>
              <w:rPr>
                <w:rFonts w:ascii="Times New Roman" w:hAnsi="Times New Roman" w:cs="Times New Roman"/>
                <w:color w:val="000000" w:themeColor="text1"/>
                <w:szCs w:val="18"/>
              </w:rPr>
            </w:pPr>
            <w:r>
              <w:rPr>
                <w:rFonts w:ascii="Times New Roman" w:hAnsi="Times New Roman" w:cs="Times New Roman"/>
                <w:color w:val="000000" w:themeColor="text1"/>
                <w:szCs w:val="18"/>
              </w:rPr>
              <w:t>14.</w:t>
            </w:r>
          </w:p>
        </w:tc>
        <w:tc>
          <w:tcPr>
            <w:tcW w:w="4536" w:type="dxa"/>
            <w:vAlign w:val="center"/>
          </w:tcPr>
          <w:p w14:paraId="09CF1D6D" w14:textId="6812C634" w:rsidR="00437345" w:rsidRDefault="00437345" w:rsidP="00437345">
            <w:pPr>
              <w:pStyle w:val="Sarakstarindkopa"/>
              <w:spacing w:after="40"/>
              <w:ind w:left="0"/>
              <w:jc w:val="both"/>
              <w:rPr>
                <w:rFonts w:ascii="Times New Roman" w:hAnsi="Times New Roman" w:cs="Times New Roman"/>
                <w:color w:val="000000" w:themeColor="text1"/>
                <w:szCs w:val="18"/>
              </w:rPr>
            </w:pPr>
            <w:r w:rsidRPr="006C0003">
              <w:rPr>
                <w:rFonts w:ascii="Times New Roman" w:hAnsi="Times New Roman" w:cs="Times New Roman"/>
                <w:color w:val="000000" w:themeColor="text1"/>
                <w:szCs w:val="18"/>
                <w:lang w:val="lv-LV"/>
              </w:rPr>
              <w:t>Papildu aprīkojums vai piederumi, ja attiecināms</w:t>
            </w:r>
          </w:p>
        </w:tc>
        <w:tc>
          <w:tcPr>
            <w:tcW w:w="1701" w:type="dxa"/>
          </w:tcPr>
          <w:p w14:paraId="69A8A733"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c>
          <w:tcPr>
            <w:tcW w:w="992" w:type="dxa"/>
          </w:tcPr>
          <w:p w14:paraId="0623501C"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c>
          <w:tcPr>
            <w:tcW w:w="1418" w:type="dxa"/>
          </w:tcPr>
          <w:p w14:paraId="13C4E9F6"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r>
      <w:tr w:rsidR="00437345" w14:paraId="6C592E04" w14:textId="77777777" w:rsidTr="00AE41CB">
        <w:tc>
          <w:tcPr>
            <w:tcW w:w="693" w:type="dxa"/>
          </w:tcPr>
          <w:p w14:paraId="16C67345" w14:textId="7039BA30" w:rsidR="00437345" w:rsidRDefault="00437345" w:rsidP="00437345">
            <w:pPr>
              <w:pStyle w:val="Sarakstarindkopa"/>
              <w:spacing w:after="40"/>
              <w:ind w:left="0"/>
              <w:jc w:val="center"/>
              <w:rPr>
                <w:rFonts w:ascii="Times New Roman" w:hAnsi="Times New Roman" w:cs="Times New Roman"/>
                <w:color w:val="000000" w:themeColor="text1"/>
                <w:szCs w:val="18"/>
              </w:rPr>
            </w:pPr>
          </w:p>
        </w:tc>
        <w:tc>
          <w:tcPr>
            <w:tcW w:w="4536" w:type="dxa"/>
          </w:tcPr>
          <w:p w14:paraId="5640D836" w14:textId="71A8BB8B" w:rsidR="00437345" w:rsidRPr="007E23BC" w:rsidRDefault="007E23BC" w:rsidP="007E23BC">
            <w:pPr>
              <w:pStyle w:val="Sarakstarindkopa"/>
              <w:spacing w:after="40"/>
              <w:ind w:left="0"/>
              <w:jc w:val="center"/>
              <w:rPr>
                <w:rFonts w:ascii="Times New Roman" w:hAnsi="Times New Roman" w:cs="Times New Roman"/>
                <w:b/>
                <w:bCs/>
                <w:color w:val="000000" w:themeColor="text1"/>
                <w:szCs w:val="18"/>
              </w:rPr>
            </w:pPr>
            <w:r w:rsidRPr="007E23BC">
              <w:rPr>
                <w:rFonts w:ascii="Times New Roman" w:hAnsi="Times New Roman" w:cs="Times New Roman"/>
                <w:b/>
                <w:bCs/>
                <w:color w:val="000000" w:themeColor="text1"/>
                <w:szCs w:val="18"/>
              </w:rPr>
              <w:t>KOPĀ</w:t>
            </w:r>
          </w:p>
        </w:tc>
        <w:tc>
          <w:tcPr>
            <w:tcW w:w="1701" w:type="dxa"/>
          </w:tcPr>
          <w:p w14:paraId="10B367A9"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c>
          <w:tcPr>
            <w:tcW w:w="992" w:type="dxa"/>
          </w:tcPr>
          <w:p w14:paraId="4D9C8247"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c>
          <w:tcPr>
            <w:tcW w:w="1418" w:type="dxa"/>
          </w:tcPr>
          <w:p w14:paraId="083ECD5D" w14:textId="77777777" w:rsidR="00437345" w:rsidRDefault="00437345" w:rsidP="00437345">
            <w:pPr>
              <w:pStyle w:val="Sarakstarindkopa"/>
              <w:spacing w:after="40"/>
              <w:ind w:left="0"/>
              <w:jc w:val="both"/>
              <w:rPr>
                <w:rFonts w:ascii="Times New Roman" w:hAnsi="Times New Roman" w:cs="Times New Roman"/>
                <w:color w:val="000000" w:themeColor="text1"/>
                <w:szCs w:val="18"/>
              </w:rPr>
            </w:pPr>
          </w:p>
        </w:tc>
      </w:tr>
    </w:tbl>
    <w:p w14:paraId="4C61694F" w14:textId="77777777" w:rsidR="00314682" w:rsidRDefault="00314682" w:rsidP="00314682">
      <w:pPr>
        <w:pStyle w:val="Sarakstarindkopa"/>
        <w:spacing w:after="40"/>
        <w:jc w:val="both"/>
        <w:rPr>
          <w:rFonts w:ascii="Times New Roman" w:hAnsi="Times New Roman" w:cs="Times New Roman"/>
          <w:color w:val="000000" w:themeColor="text1"/>
          <w:szCs w:val="18"/>
        </w:rPr>
      </w:pPr>
    </w:p>
    <w:p w14:paraId="47B4D5A6" w14:textId="77777777" w:rsidR="00AE41CB" w:rsidRPr="00AE41CB" w:rsidRDefault="00AE41CB" w:rsidP="00AE41CB">
      <w:pPr>
        <w:pStyle w:val="Bezatstarpm"/>
        <w:ind w:firstLine="720"/>
        <w:jc w:val="both"/>
        <w:rPr>
          <w:rFonts w:ascii="Times New Roman" w:hAnsi="Times New Roman" w:cs="Times New Roman"/>
          <w:sz w:val="18"/>
          <w:szCs w:val="18"/>
          <w:lang w:val="lv-LV"/>
        </w:rPr>
      </w:pPr>
      <w:r w:rsidRPr="00AE41CB">
        <w:rPr>
          <w:rFonts w:ascii="Times New Roman" w:hAnsi="Times New Roman" w:cs="Times New Roman"/>
          <w:sz w:val="18"/>
          <w:szCs w:val="18"/>
          <w:lang w:val="lv-LV"/>
        </w:rPr>
        <w:t>Pretendenta piedāvātajai cenai jābūt galīgai un pilnīgai. Piedāvājuma cenā jāiekļauj visi nodokļi, nodevas, transporta, iepakošanas, iekraušanas, izkraušanas, piegādes, montāžas, pieslēgšanas, ieregulēšanas, testēšanas, apmācības, dokumentācijas sagatavošanas un nodošanas, garantijas un citas ar iepirkuma priekšmeta izpildi saistītās izmaksas, ja tās attiecināmas uz piedāvāto risinājumu.</w:t>
      </w:r>
    </w:p>
    <w:p w14:paraId="32D296C8" w14:textId="77777777" w:rsidR="00275461" w:rsidRDefault="00AE41CB" w:rsidP="00AE41CB">
      <w:pPr>
        <w:pStyle w:val="Bezatstarpm"/>
        <w:ind w:firstLine="360"/>
        <w:jc w:val="both"/>
        <w:rPr>
          <w:rFonts w:ascii="Times New Roman" w:hAnsi="Times New Roman" w:cs="Times New Roman"/>
          <w:sz w:val="18"/>
          <w:szCs w:val="18"/>
          <w:lang w:val="lv-LV"/>
        </w:rPr>
      </w:pPr>
      <w:r w:rsidRPr="00AE41CB">
        <w:rPr>
          <w:rFonts w:ascii="Times New Roman" w:hAnsi="Times New Roman" w:cs="Times New Roman"/>
          <w:sz w:val="18"/>
          <w:szCs w:val="18"/>
          <w:lang w:val="lv-LV"/>
        </w:rPr>
        <w:t>Ja kāda no cenu sadalījuma pozīcijām ir iekļauta citā pozīcijā, Pretendents attiecīgajā ailē norāda “iekļauts cenā” un paskaidro, kurā pozīcijā attiecīgās izmaksas ir iekļautas.</w:t>
      </w:r>
    </w:p>
    <w:p w14:paraId="7F75282D" w14:textId="2E5E30BE" w:rsidR="00AE41CB" w:rsidRPr="00AE41CB" w:rsidRDefault="00275461" w:rsidP="00AE41CB">
      <w:pPr>
        <w:pStyle w:val="Bezatstarpm"/>
        <w:ind w:firstLine="360"/>
        <w:jc w:val="both"/>
        <w:rPr>
          <w:rFonts w:ascii="Times New Roman" w:hAnsi="Times New Roman" w:cs="Times New Roman"/>
          <w:sz w:val="18"/>
          <w:szCs w:val="18"/>
          <w:lang w:val="lv-LV"/>
        </w:rPr>
      </w:pPr>
      <w:r w:rsidRPr="00275461">
        <w:rPr>
          <w:rFonts w:ascii="Times New Roman" w:hAnsi="Times New Roman" w:cs="Times New Roman"/>
          <w:sz w:val="18"/>
          <w:szCs w:val="18"/>
        </w:rPr>
        <w:t>Maksājumu nosacījumi, tai skaitā avansa un gala maksājuma kārtība, noteikti šī nolikuma 10. sadaļā.</w:t>
      </w:r>
    </w:p>
    <w:p w14:paraId="0E72084B" w14:textId="77777777" w:rsidR="00AE41CB" w:rsidRDefault="00AE41CB" w:rsidP="00314682">
      <w:pPr>
        <w:pStyle w:val="Sarakstarindkopa"/>
        <w:spacing w:after="40"/>
        <w:jc w:val="both"/>
        <w:rPr>
          <w:rFonts w:ascii="Times New Roman" w:hAnsi="Times New Roman" w:cs="Times New Roman"/>
          <w:color w:val="000000" w:themeColor="text1"/>
          <w:szCs w:val="18"/>
        </w:rPr>
      </w:pPr>
    </w:p>
    <w:p w14:paraId="4B9AF9F8" w14:textId="77777777" w:rsidR="00AE41CB" w:rsidRPr="00314682" w:rsidRDefault="00AE41CB" w:rsidP="00314682">
      <w:pPr>
        <w:pStyle w:val="Sarakstarindkopa"/>
        <w:spacing w:after="40"/>
        <w:jc w:val="both"/>
        <w:rPr>
          <w:rFonts w:ascii="Times New Roman" w:hAnsi="Times New Roman" w:cs="Times New Roman"/>
          <w:color w:val="000000" w:themeColor="text1"/>
          <w:szCs w:val="18"/>
        </w:rPr>
      </w:pPr>
    </w:p>
    <w:p w14:paraId="15D7226E" w14:textId="06E0C922" w:rsidR="00EF41B7" w:rsidRPr="00620DC0" w:rsidRDefault="00000000" w:rsidP="00620DC0">
      <w:pPr>
        <w:pStyle w:val="Sarakstarindkopa"/>
        <w:numPr>
          <w:ilvl w:val="0"/>
          <w:numId w:val="12"/>
        </w:numPr>
        <w:spacing w:before="160" w:after="80"/>
        <w:jc w:val="both"/>
        <w:rPr>
          <w:rFonts w:ascii="Times New Roman" w:hAnsi="Times New Roman" w:cs="Times New Roman"/>
          <w:b/>
          <w:color w:val="000000" w:themeColor="text1"/>
          <w:sz w:val="24"/>
          <w:szCs w:val="24"/>
        </w:rPr>
      </w:pPr>
      <w:r w:rsidRPr="00620DC0">
        <w:rPr>
          <w:rFonts w:ascii="Times New Roman" w:hAnsi="Times New Roman" w:cs="Times New Roman"/>
          <w:b/>
          <w:color w:val="000000" w:themeColor="text1"/>
          <w:sz w:val="24"/>
          <w:szCs w:val="24"/>
        </w:rPr>
        <w:t>P</w:t>
      </w:r>
      <w:r w:rsidR="00D53BAA">
        <w:rPr>
          <w:rFonts w:ascii="Times New Roman" w:hAnsi="Times New Roman" w:cs="Times New Roman"/>
          <w:b/>
          <w:color w:val="000000" w:themeColor="text1"/>
          <w:sz w:val="24"/>
          <w:szCs w:val="24"/>
        </w:rPr>
        <w:t>APILDU PRASĪBAS</w:t>
      </w:r>
      <w:r w:rsidRPr="00620DC0">
        <w:rPr>
          <w:rFonts w:ascii="Times New Roman" w:hAnsi="Times New Roman" w:cs="Times New Roman"/>
          <w:b/>
          <w:color w:val="000000" w:themeColor="text1"/>
          <w:sz w:val="24"/>
          <w:szCs w:val="24"/>
        </w:rPr>
        <w:t xml:space="preserve"> </w:t>
      </w:r>
      <w:r w:rsidR="00D53BAA">
        <w:rPr>
          <w:rFonts w:ascii="Times New Roman" w:hAnsi="Times New Roman" w:cs="Times New Roman"/>
          <w:b/>
          <w:color w:val="000000" w:themeColor="text1"/>
          <w:sz w:val="24"/>
          <w:szCs w:val="24"/>
        </w:rPr>
        <w:t>PIEDĀVĀJUMAM</w:t>
      </w:r>
    </w:p>
    <w:p w14:paraId="7950A35C" w14:textId="6781D9A7" w:rsidR="00EF41B7" w:rsidRPr="006F749A" w:rsidRDefault="00000000" w:rsidP="000E1653">
      <w:pPr>
        <w:spacing w:after="40"/>
        <w:ind w:left="283" w:hanging="142"/>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 xml:space="preserve">• </w:t>
      </w:r>
      <w:proofErr w:type="spellStart"/>
      <w:r w:rsidRPr="006F749A">
        <w:rPr>
          <w:rFonts w:ascii="Times New Roman" w:hAnsi="Times New Roman" w:cs="Times New Roman"/>
          <w:color w:val="000000" w:themeColor="text1"/>
          <w:szCs w:val="18"/>
        </w:rPr>
        <w:t>Piedāvājums</w:t>
      </w:r>
      <w:proofErr w:type="spellEnd"/>
      <w:r w:rsidRPr="006F749A">
        <w:rPr>
          <w:rFonts w:ascii="Times New Roman" w:hAnsi="Times New Roman" w:cs="Times New Roman"/>
          <w:color w:val="000000" w:themeColor="text1"/>
          <w:szCs w:val="18"/>
        </w:rPr>
        <w:t xml:space="preserve"> </w:t>
      </w:r>
      <w:proofErr w:type="spellStart"/>
      <w:r w:rsidRPr="006F749A">
        <w:rPr>
          <w:rFonts w:ascii="Times New Roman" w:hAnsi="Times New Roman" w:cs="Times New Roman"/>
          <w:color w:val="000000" w:themeColor="text1"/>
          <w:szCs w:val="18"/>
        </w:rPr>
        <w:t>sagatavojams</w:t>
      </w:r>
      <w:proofErr w:type="spellEnd"/>
      <w:r w:rsidRPr="006F749A">
        <w:rPr>
          <w:rFonts w:ascii="Times New Roman" w:hAnsi="Times New Roman" w:cs="Times New Roman"/>
          <w:color w:val="000000" w:themeColor="text1"/>
          <w:szCs w:val="18"/>
        </w:rPr>
        <w:t xml:space="preserve"> </w:t>
      </w:r>
      <w:proofErr w:type="spellStart"/>
      <w:r w:rsidRPr="006F749A">
        <w:rPr>
          <w:rFonts w:ascii="Times New Roman" w:hAnsi="Times New Roman" w:cs="Times New Roman"/>
          <w:color w:val="000000" w:themeColor="text1"/>
          <w:szCs w:val="18"/>
        </w:rPr>
        <w:t>datorrakstā</w:t>
      </w:r>
      <w:proofErr w:type="spellEnd"/>
      <w:r w:rsidRPr="006F749A">
        <w:rPr>
          <w:rFonts w:ascii="Times New Roman" w:hAnsi="Times New Roman" w:cs="Times New Roman"/>
          <w:color w:val="000000" w:themeColor="text1"/>
          <w:szCs w:val="18"/>
        </w:rPr>
        <w:t xml:space="preserve"> </w:t>
      </w:r>
      <w:proofErr w:type="spellStart"/>
      <w:r w:rsidRPr="006F749A">
        <w:rPr>
          <w:rFonts w:ascii="Times New Roman" w:hAnsi="Times New Roman" w:cs="Times New Roman"/>
          <w:color w:val="000000" w:themeColor="text1"/>
          <w:szCs w:val="18"/>
        </w:rPr>
        <w:t>latviešu</w:t>
      </w:r>
      <w:proofErr w:type="spellEnd"/>
      <w:r w:rsidR="000106E6">
        <w:rPr>
          <w:rFonts w:ascii="Times New Roman" w:hAnsi="Times New Roman" w:cs="Times New Roman"/>
          <w:color w:val="000000" w:themeColor="text1"/>
          <w:szCs w:val="18"/>
        </w:rPr>
        <w:t xml:space="preserve"> </w:t>
      </w:r>
      <w:proofErr w:type="spellStart"/>
      <w:r w:rsidR="000106E6">
        <w:rPr>
          <w:rFonts w:ascii="Times New Roman" w:hAnsi="Times New Roman" w:cs="Times New Roman"/>
          <w:color w:val="000000" w:themeColor="text1"/>
          <w:szCs w:val="18"/>
        </w:rPr>
        <w:t>vai</w:t>
      </w:r>
      <w:proofErr w:type="spellEnd"/>
      <w:r w:rsidR="000106E6">
        <w:rPr>
          <w:rFonts w:ascii="Times New Roman" w:hAnsi="Times New Roman" w:cs="Times New Roman"/>
          <w:color w:val="000000" w:themeColor="text1"/>
          <w:szCs w:val="18"/>
        </w:rPr>
        <w:t xml:space="preserve"> </w:t>
      </w:r>
      <w:proofErr w:type="spellStart"/>
      <w:r w:rsidR="000106E6">
        <w:rPr>
          <w:rFonts w:ascii="Times New Roman" w:hAnsi="Times New Roman" w:cs="Times New Roman"/>
          <w:color w:val="000000" w:themeColor="text1"/>
          <w:szCs w:val="18"/>
        </w:rPr>
        <w:t>angļu</w:t>
      </w:r>
      <w:proofErr w:type="spellEnd"/>
      <w:r w:rsidRPr="006F749A">
        <w:rPr>
          <w:rFonts w:ascii="Times New Roman" w:hAnsi="Times New Roman" w:cs="Times New Roman"/>
          <w:color w:val="000000" w:themeColor="text1"/>
          <w:szCs w:val="18"/>
        </w:rPr>
        <w:t xml:space="preserve"> </w:t>
      </w:r>
      <w:proofErr w:type="spellStart"/>
      <w:r w:rsidRPr="006F749A">
        <w:rPr>
          <w:rFonts w:ascii="Times New Roman" w:hAnsi="Times New Roman" w:cs="Times New Roman"/>
          <w:color w:val="000000" w:themeColor="text1"/>
          <w:szCs w:val="18"/>
        </w:rPr>
        <w:t>valodā</w:t>
      </w:r>
      <w:proofErr w:type="spellEnd"/>
      <w:r w:rsidRPr="006F749A">
        <w:rPr>
          <w:rFonts w:ascii="Times New Roman" w:hAnsi="Times New Roman" w:cs="Times New Roman"/>
          <w:color w:val="000000" w:themeColor="text1"/>
          <w:szCs w:val="18"/>
        </w:rPr>
        <w:t xml:space="preserve">; </w:t>
      </w:r>
      <w:proofErr w:type="spellStart"/>
      <w:r w:rsidRPr="006F749A">
        <w:rPr>
          <w:rFonts w:ascii="Times New Roman" w:hAnsi="Times New Roman" w:cs="Times New Roman"/>
          <w:color w:val="000000" w:themeColor="text1"/>
          <w:szCs w:val="18"/>
        </w:rPr>
        <w:t>tehniskie</w:t>
      </w:r>
      <w:proofErr w:type="spellEnd"/>
      <w:r w:rsidRPr="006F749A">
        <w:rPr>
          <w:rFonts w:ascii="Times New Roman" w:hAnsi="Times New Roman" w:cs="Times New Roman"/>
          <w:color w:val="000000" w:themeColor="text1"/>
          <w:szCs w:val="18"/>
        </w:rPr>
        <w:t xml:space="preserve"> </w:t>
      </w:r>
      <w:proofErr w:type="spellStart"/>
      <w:r w:rsidRPr="006F749A">
        <w:rPr>
          <w:rFonts w:ascii="Times New Roman" w:hAnsi="Times New Roman" w:cs="Times New Roman"/>
          <w:color w:val="000000" w:themeColor="text1"/>
          <w:szCs w:val="18"/>
        </w:rPr>
        <w:t>pielikumi</w:t>
      </w:r>
      <w:proofErr w:type="spellEnd"/>
      <w:r w:rsidRPr="006F749A">
        <w:rPr>
          <w:rFonts w:ascii="Times New Roman" w:hAnsi="Times New Roman" w:cs="Times New Roman"/>
          <w:color w:val="000000" w:themeColor="text1"/>
          <w:szCs w:val="18"/>
        </w:rPr>
        <w:t xml:space="preserve"> var būt latviešu vai angļu valodā, ja tie ir ražotāja oriģināldokumenti.</w:t>
      </w:r>
    </w:p>
    <w:p w14:paraId="2597F29D" w14:textId="77777777" w:rsidR="00EF41B7" w:rsidRPr="006F749A" w:rsidRDefault="00000000" w:rsidP="000E1653">
      <w:pPr>
        <w:spacing w:after="40"/>
        <w:ind w:left="283" w:hanging="142"/>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 Piedāvājumā jānorāda piegādātāja nosaukums, reģistrācijas numurs, juridiskā adrese, kontaktpersona, tālrunis un e-pasts.</w:t>
      </w:r>
    </w:p>
    <w:p w14:paraId="514343FB" w14:textId="77777777" w:rsidR="00EF41B7" w:rsidRPr="006F749A" w:rsidRDefault="00000000" w:rsidP="000E1653">
      <w:pPr>
        <w:spacing w:after="40"/>
        <w:ind w:left="283" w:hanging="142"/>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 Pretendentam jāaizpilda šī dokumenta tehnisko prasību sadaļas kolonna “Piegādātāja atzīmes”.</w:t>
      </w:r>
    </w:p>
    <w:p w14:paraId="1C93D0F3" w14:textId="77777777" w:rsidR="00EF41B7" w:rsidRPr="006F749A" w:rsidRDefault="00000000" w:rsidP="000E1653">
      <w:pPr>
        <w:spacing w:after="40"/>
        <w:ind w:left="283" w:hanging="142"/>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 Visas atkāpes no tehniskās specifikācijas jānorāda atsevišķā “Atbilstības un atkāpju tabulā”. Ja atkāpe nav norādīta, tiek uzskatīts, ka piedāvājums pilnībā atbilst prasībai.</w:t>
      </w:r>
    </w:p>
    <w:p w14:paraId="6DC3A8CE" w14:textId="77777777" w:rsidR="00EF41B7" w:rsidRPr="006F749A" w:rsidRDefault="00000000" w:rsidP="000E1653">
      <w:pPr>
        <w:spacing w:after="40"/>
        <w:ind w:left="283" w:hanging="142"/>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 Pasūtītājs ir tiesīgs lūgt pretendentam precizēt vai izskaidrot piedāvājumā ietverto informāciju, nemainot piedāvājuma būtību.</w:t>
      </w:r>
    </w:p>
    <w:p w14:paraId="062FDF53" w14:textId="75824A60" w:rsidR="00EF41B7" w:rsidRPr="006F749A" w:rsidRDefault="00000000" w:rsidP="000E1653">
      <w:pPr>
        <w:spacing w:after="40"/>
        <w:ind w:left="283" w:hanging="142"/>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 Piedāvājums iesniedzams par visu iepirkuma priekšmeta apjomu kā pilns risinājums; daļējs piedāvājums nav pieļaujams</w:t>
      </w:r>
      <w:r w:rsidR="00600DFB">
        <w:rPr>
          <w:rFonts w:ascii="Times New Roman" w:hAnsi="Times New Roman" w:cs="Times New Roman"/>
          <w:color w:val="000000" w:themeColor="text1"/>
          <w:szCs w:val="18"/>
        </w:rPr>
        <w:t>.</w:t>
      </w:r>
    </w:p>
    <w:p w14:paraId="7597299F" w14:textId="25936A1F" w:rsidR="00EF41B7" w:rsidRPr="00620DC0" w:rsidRDefault="00000000" w:rsidP="00620DC0">
      <w:pPr>
        <w:pStyle w:val="Sarakstarindkopa"/>
        <w:numPr>
          <w:ilvl w:val="0"/>
          <w:numId w:val="12"/>
        </w:numPr>
        <w:spacing w:before="160" w:after="80"/>
        <w:jc w:val="both"/>
        <w:rPr>
          <w:rFonts w:ascii="Times New Roman" w:hAnsi="Times New Roman" w:cs="Times New Roman"/>
          <w:b/>
          <w:color w:val="000000" w:themeColor="text1"/>
          <w:sz w:val="24"/>
          <w:szCs w:val="24"/>
        </w:rPr>
      </w:pPr>
      <w:r w:rsidRPr="00620DC0">
        <w:rPr>
          <w:rFonts w:ascii="Times New Roman" w:hAnsi="Times New Roman" w:cs="Times New Roman"/>
          <w:b/>
          <w:color w:val="000000" w:themeColor="text1"/>
          <w:sz w:val="24"/>
          <w:szCs w:val="24"/>
        </w:rPr>
        <w:t>P</w:t>
      </w:r>
      <w:r w:rsidR="00D53BAA">
        <w:rPr>
          <w:rFonts w:ascii="Times New Roman" w:hAnsi="Times New Roman" w:cs="Times New Roman"/>
          <w:b/>
          <w:color w:val="000000" w:themeColor="text1"/>
          <w:sz w:val="24"/>
          <w:szCs w:val="24"/>
        </w:rPr>
        <w:t>IEDĀVĀJUMA NORAIDĪŠANA</w:t>
      </w:r>
    </w:p>
    <w:p w14:paraId="4324BAFD" w14:textId="77777777" w:rsidR="00EF41B7" w:rsidRPr="006F749A" w:rsidRDefault="00000000" w:rsidP="000E1653">
      <w:pPr>
        <w:spacing w:after="40"/>
        <w:ind w:left="283" w:hanging="142"/>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 Pieteikums vai piedāvājums nav iesniegts nolikumā noteiktajā veidā vai termiņā.</w:t>
      </w:r>
    </w:p>
    <w:p w14:paraId="73264A0F" w14:textId="77777777" w:rsidR="00EF41B7" w:rsidRPr="006F749A" w:rsidRDefault="00000000" w:rsidP="000E1653">
      <w:pPr>
        <w:spacing w:after="40"/>
        <w:ind w:left="283" w:hanging="142"/>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 Pretendents neatbilst nolikumā izvirzītajām kvalifikācijas vai apliecinājumu prasībām.</w:t>
      </w:r>
    </w:p>
    <w:p w14:paraId="1EF40C99" w14:textId="77777777" w:rsidR="00EF41B7" w:rsidRPr="006F749A" w:rsidRDefault="00000000" w:rsidP="000E1653">
      <w:pPr>
        <w:spacing w:after="40"/>
        <w:ind w:left="283" w:hanging="142"/>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 Piedāvājumā ietverta nepatiesa vai būtiski maldinoša informācija.</w:t>
      </w:r>
    </w:p>
    <w:p w14:paraId="139419D5" w14:textId="77777777" w:rsidR="00EF41B7" w:rsidRPr="006F749A" w:rsidRDefault="00000000" w:rsidP="000E1653">
      <w:pPr>
        <w:spacing w:after="40"/>
        <w:ind w:left="283" w:hanging="142"/>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 Piedāvājumā nav ietverta visa nepieciešamā informācija vai prasītie dokumenti, un trūkums nav novēršams ar skaidrojumu.</w:t>
      </w:r>
    </w:p>
    <w:p w14:paraId="33AFC876" w14:textId="77777777" w:rsidR="00EF41B7" w:rsidRDefault="00000000" w:rsidP="000E1653">
      <w:pPr>
        <w:spacing w:after="40"/>
        <w:ind w:left="283" w:hanging="142"/>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 Piedāvātā iekārta neatbilst tehniskās specifikācijas obligātajām prasībām, un pretendents nav pierādījis līdzvērtību.</w:t>
      </w:r>
    </w:p>
    <w:p w14:paraId="7F57F78E" w14:textId="77777777" w:rsidR="00197FCD" w:rsidRDefault="00197FCD" w:rsidP="000E1653">
      <w:pPr>
        <w:spacing w:after="40"/>
        <w:ind w:left="283" w:hanging="142"/>
        <w:jc w:val="both"/>
        <w:rPr>
          <w:rFonts w:ascii="Times New Roman" w:hAnsi="Times New Roman" w:cs="Times New Roman"/>
          <w:color w:val="000000" w:themeColor="text1"/>
          <w:szCs w:val="18"/>
        </w:rPr>
      </w:pPr>
    </w:p>
    <w:p w14:paraId="44BCE3E2" w14:textId="77777777" w:rsidR="00197FCD" w:rsidRPr="006F749A" w:rsidRDefault="00197FCD" w:rsidP="000E1653">
      <w:pPr>
        <w:spacing w:after="40"/>
        <w:ind w:left="283" w:hanging="142"/>
        <w:jc w:val="both"/>
        <w:rPr>
          <w:rFonts w:ascii="Times New Roman" w:hAnsi="Times New Roman" w:cs="Times New Roman"/>
          <w:color w:val="000000" w:themeColor="text1"/>
          <w:szCs w:val="18"/>
        </w:rPr>
      </w:pPr>
    </w:p>
    <w:p w14:paraId="79AA26AA" w14:textId="55A5A949" w:rsidR="00EF41B7" w:rsidRPr="00620DC0" w:rsidRDefault="00000000" w:rsidP="00620DC0">
      <w:pPr>
        <w:pStyle w:val="Sarakstarindkopa"/>
        <w:numPr>
          <w:ilvl w:val="0"/>
          <w:numId w:val="12"/>
        </w:numPr>
        <w:spacing w:before="160" w:after="80"/>
        <w:jc w:val="both"/>
        <w:rPr>
          <w:rFonts w:ascii="Times New Roman" w:hAnsi="Times New Roman" w:cs="Times New Roman"/>
          <w:b/>
          <w:color w:val="000000" w:themeColor="text1"/>
          <w:sz w:val="24"/>
          <w:szCs w:val="24"/>
        </w:rPr>
      </w:pPr>
      <w:r w:rsidRPr="00620DC0">
        <w:rPr>
          <w:rFonts w:ascii="Times New Roman" w:hAnsi="Times New Roman" w:cs="Times New Roman"/>
          <w:b/>
          <w:color w:val="000000" w:themeColor="text1"/>
          <w:sz w:val="24"/>
          <w:szCs w:val="24"/>
        </w:rPr>
        <w:lastRenderedPageBreak/>
        <w:t>I</w:t>
      </w:r>
      <w:r w:rsidR="00D53BAA">
        <w:rPr>
          <w:rFonts w:ascii="Times New Roman" w:hAnsi="Times New Roman" w:cs="Times New Roman"/>
          <w:b/>
          <w:color w:val="000000" w:themeColor="text1"/>
          <w:sz w:val="24"/>
          <w:szCs w:val="24"/>
        </w:rPr>
        <w:t>EPIRKUMA LĪGUMA</w:t>
      </w:r>
      <w:r w:rsidRPr="00620DC0">
        <w:rPr>
          <w:rFonts w:ascii="Times New Roman" w:hAnsi="Times New Roman" w:cs="Times New Roman"/>
          <w:b/>
          <w:color w:val="000000" w:themeColor="text1"/>
          <w:sz w:val="24"/>
          <w:szCs w:val="24"/>
        </w:rPr>
        <w:t xml:space="preserve"> </w:t>
      </w:r>
      <w:r w:rsidR="00E118AF">
        <w:rPr>
          <w:rFonts w:ascii="Times New Roman" w:hAnsi="Times New Roman" w:cs="Times New Roman"/>
          <w:b/>
          <w:color w:val="000000" w:themeColor="text1"/>
          <w:sz w:val="24"/>
          <w:szCs w:val="24"/>
        </w:rPr>
        <w:t>UN</w:t>
      </w:r>
      <w:r w:rsidRPr="00620DC0">
        <w:rPr>
          <w:rFonts w:ascii="Times New Roman" w:hAnsi="Times New Roman" w:cs="Times New Roman"/>
          <w:b/>
          <w:color w:val="000000" w:themeColor="text1"/>
          <w:sz w:val="24"/>
          <w:szCs w:val="24"/>
        </w:rPr>
        <w:t xml:space="preserve"> </w:t>
      </w:r>
      <w:r w:rsidR="00D53BAA">
        <w:rPr>
          <w:rFonts w:ascii="Times New Roman" w:hAnsi="Times New Roman" w:cs="Times New Roman"/>
          <w:b/>
          <w:color w:val="000000" w:themeColor="text1"/>
          <w:sz w:val="24"/>
          <w:szCs w:val="24"/>
        </w:rPr>
        <w:t>MAKSĀJUMU NOSACĪJUMI</w:t>
      </w:r>
    </w:p>
    <w:p w14:paraId="0F9A32C2" w14:textId="6BCADE66" w:rsidR="00EF41B7" w:rsidRPr="006F749A" w:rsidRDefault="00000000" w:rsidP="000E1653">
      <w:pPr>
        <w:spacing w:after="40"/>
        <w:ind w:left="283" w:hanging="142"/>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 xml:space="preserve">• </w:t>
      </w:r>
      <w:r w:rsidR="001C5985" w:rsidRPr="001C5985">
        <w:rPr>
          <w:rFonts w:ascii="Times New Roman" w:hAnsi="Times New Roman" w:cs="Times New Roman"/>
          <w:color w:val="000000" w:themeColor="text1"/>
          <w:szCs w:val="18"/>
        </w:rPr>
        <w:t>Līgumcenā ietilpst visas šī nolikuma 7. sadaļā norādītās izmaksas, tai skaitā kameras piegāde, montāža, pieslēgšana, ieregulēšana, testēšana, nodošana ekspluatācijā, dokumentācijas nodošana, Pasūtītāja darbinieku apmācība un garantijas saistību izpilde.</w:t>
      </w:r>
    </w:p>
    <w:p w14:paraId="2999FEA4" w14:textId="77777777" w:rsidR="00EF41B7" w:rsidRPr="006F749A" w:rsidRDefault="00000000" w:rsidP="000E1653">
      <w:pPr>
        <w:spacing w:after="40"/>
        <w:ind w:left="283" w:hanging="142"/>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 Avansa maksājums, ja tāds paredzēts, nepārsniedz 30 % no līgumcenas, ja finansējuma vai projekta noteikumi nenosaka citādi.</w:t>
      </w:r>
    </w:p>
    <w:p w14:paraId="13CA9BF8" w14:textId="77777777" w:rsidR="00EF41B7" w:rsidRPr="006F749A" w:rsidRDefault="00000000" w:rsidP="000E1653">
      <w:pPr>
        <w:spacing w:after="40"/>
        <w:ind w:left="283" w:hanging="142"/>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 Gala maksājums veicams pēc veiksmīgas pieņemšanas, pieņemšanas-nodošanas akta parakstīšanas un visu līgumā noteikto dokumentu nodošanas.</w:t>
      </w:r>
    </w:p>
    <w:p w14:paraId="5ECE2A05" w14:textId="77777777" w:rsidR="00EF41B7" w:rsidRPr="006F749A" w:rsidRDefault="00000000" w:rsidP="000E1653">
      <w:pPr>
        <w:spacing w:after="40"/>
        <w:ind w:left="283" w:hanging="142"/>
        <w:jc w:val="both"/>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t>• Ja izraudzītais pretendents atsakās slēgt līgumu, Pasūtītājs var pieņemt lēmumu slēgt līgumu ar nākamo atbilstošo pretendentu vai pārtraukt iepirkumu.</w:t>
      </w:r>
    </w:p>
    <w:p w14:paraId="262EF31C" w14:textId="10505637" w:rsidR="00EF41B7" w:rsidRPr="00620DC0" w:rsidRDefault="00000000" w:rsidP="00620DC0">
      <w:pPr>
        <w:pStyle w:val="Sarakstarindkopa"/>
        <w:numPr>
          <w:ilvl w:val="0"/>
          <w:numId w:val="12"/>
        </w:numPr>
        <w:spacing w:before="160" w:after="80"/>
        <w:jc w:val="both"/>
        <w:rPr>
          <w:rFonts w:ascii="Times New Roman" w:hAnsi="Times New Roman" w:cs="Times New Roman"/>
          <w:b/>
          <w:color w:val="000000" w:themeColor="text1"/>
          <w:sz w:val="24"/>
          <w:szCs w:val="24"/>
        </w:rPr>
      </w:pPr>
      <w:r w:rsidRPr="00620DC0">
        <w:rPr>
          <w:rFonts w:ascii="Times New Roman" w:hAnsi="Times New Roman" w:cs="Times New Roman"/>
          <w:b/>
          <w:color w:val="000000" w:themeColor="text1"/>
          <w:sz w:val="24"/>
          <w:szCs w:val="24"/>
        </w:rPr>
        <w:t>P</w:t>
      </w:r>
      <w:r w:rsidR="00D53BAA">
        <w:rPr>
          <w:rFonts w:ascii="Times New Roman" w:hAnsi="Times New Roman" w:cs="Times New Roman"/>
          <w:b/>
          <w:color w:val="000000" w:themeColor="text1"/>
          <w:sz w:val="24"/>
          <w:szCs w:val="24"/>
        </w:rPr>
        <w:t>IEDĀV</w:t>
      </w:r>
      <w:r w:rsidR="00E118AF">
        <w:rPr>
          <w:rFonts w:ascii="Times New Roman" w:hAnsi="Times New Roman" w:cs="Times New Roman"/>
          <w:b/>
          <w:color w:val="000000" w:themeColor="text1"/>
          <w:sz w:val="24"/>
          <w:szCs w:val="24"/>
        </w:rPr>
        <w:t>Ā</w:t>
      </w:r>
      <w:r w:rsidR="00D53BAA">
        <w:rPr>
          <w:rFonts w:ascii="Times New Roman" w:hAnsi="Times New Roman" w:cs="Times New Roman"/>
          <w:b/>
          <w:color w:val="000000" w:themeColor="text1"/>
          <w:sz w:val="24"/>
          <w:szCs w:val="24"/>
        </w:rPr>
        <w:t>JUMA VĒRTĒŠANAS KRITĒRIJI</w:t>
      </w:r>
    </w:p>
    <w:p w14:paraId="72314539" w14:textId="77777777" w:rsidR="00A526D9" w:rsidRPr="00600DFB" w:rsidRDefault="00A526D9" w:rsidP="00A526D9">
      <w:pPr>
        <w:spacing w:before="120" w:after="120" w:line="240" w:lineRule="auto"/>
        <w:jc w:val="both"/>
        <w:rPr>
          <w:rFonts w:ascii="Times New Roman" w:hAnsi="Times New Roman" w:cs="Times New Roman"/>
        </w:rPr>
      </w:pPr>
      <w:r w:rsidRPr="00600DFB">
        <w:rPr>
          <w:rFonts w:ascii="Times New Roman" w:hAnsi="Times New Roman" w:cs="Times New Roman"/>
        </w:rPr>
        <w:t>• Vispirms tiek pārbaudīta piedāvājuma atbilstība iepirkuma priekšmeta tehniskajam aprakstam, obligātajām</w:t>
      </w:r>
    </w:p>
    <w:p w14:paraId="6739838E" w14:textId="77777777" w:rsidR="00A526D9" w:rsidRPr="00600DFB" w:rsidRDefault="00A526D9" w:rsidP="00A526D9">
      <w:pPr>
        <w:spacing w:before="120" w:after="120" w:line="240" w:lineRule="auto"/>
        <w:jc w:val="both"/>
        <w:rPr>
          <w:rFonts w:ascii="Times New Roman" w:hAnsi="Times New Roman" w:cs="Times New Roman"/>
        </w:rPr>
      </w:pPr>
      <w:r w:rsidRPr="00600DFB">
        <w:rPr>
          <w:rFonts w:ascii="Times New Roman" w:hAnsi="Times New Roman" w:cs="Times New Roman"/>
        </w:rPr>
        <w:t xml:space="preserve">  dokumentu prasībām un kvalifikācijas prasībām.</w:t>
      </w:r>
    </w:p>
    <w:p w14:paraId="2478D580" w14:textId="77777777" w:rsidR="00A526D9" w:rsidRPr="00600DFB" w:rsidRDefault="00A526D9" w:rsidP="00A526D9">
      <w:pPr>
        <w:spacing w:before="120" w:after="120" w:line="240" w:lineRule="auto"/>
        <w:jc w:val="both"/>
        <w:rPr>
          <w:rFonts w:ascii="Times New Roman" w:hAnsi="Times New Roman" w:cs="Times New Roman"/>
        </w:rPr>
      </w:pPr>
      <w:r w:rsidRPr="00600DFB">
        <w:rPr>
          <w:rFonts w:ascii="Times New Roman" w:hAnsi="Times New Roman" w:cs="Times New Roman"/>
        </w:rPr>
        <w:t>• Piedāvājumi, kas neatbilst obligātajām prasībām, tiek noraidīti.</w:t>
      </w:r>
    </w:p>
    <w:p w14:paraId="4AA34D17" w14:textId="77777777" w:rsidR="00A526D9" w:rsidRPr="00600DFB" w:rsidRDefault="00A526D9" w:rsidP="00A526D9">
      <w:pPr>
        <w:spacing w:before="120" w:after="120" w:line="240" w:lineRule="auto"/>
        <w:jc w:val="both"/>
        <w:rPr>
          <w:rFonts w:ascii="Times New Roman" w:hAnsi="Times New Roman" w:cs="Times New Roman"/>
        </w:rPr>
      </w:pPr>
      <w:r w:rsidRPr="00600DFB">
        <w:rPr>
          <w:rFonts w:ascii="Times New Roman" w:hAnsi="Times New Roman" w:cs="Times New Roman"/>
        </w:rPr>
        <w:t xml:space="preserve">• No pilnībā atbilstošiem piedāvājumiem </w:t>
      </w:r>
      <w:r w:rsidRPr="001F6862">
        <w:rPr>
          <w:rFonts w:ascii="Times New Roman" w:hAnsi="Times New Roman" w:cs="Times New Roman"/>
          <w:b/>
          <w:bCs/>
          <w:u w:val="single"/>
        </w:rPr>
        <w:t>izvēlas piedāvājumu ar zemāko kopējo cenu EUR bez PVN</w:t>
      </w:r>
      <w:r w:rsidRPr="00600DFB">
        <w:rPr>
          <w:rFonts w:ascii="Times New Roman" w:hAnsi="Times New Roman" w:cs="Times New Roman"/>
        </w:rPr>
        <w:t>.</w:t>
      </w:r>
    </w:p>
    <w:p w14:paraId="75D15108" w14:textId="77777777" w:rsidR="00A526D9" w:rsidRPr="00600DFB" w:rsidRDefault="00A526D9" w:rsidP="00A526D9">
      <w:pPr>
        <w:spacing w:before="120" w:after="120" w:line="240" w:lineRule="auto"/>
        <w:jc w:val="both"/>
        <w:rPr>
          <w:rFonts w:ascii="Times New Roman" w:hAnsi="Times New Roman" w:cs="Times New Roman"/>
        </w:rPr>
      </w:pPr>
      <w:r w:rsidRPr="00600DFB">
        <w:rPr>
          <w:rFonts w:ascii="Times New Roman" w:hAnsi="Times New Roman" w:cs="Times New Roman"/>
        </w:rPr>
        <w:t>• Piedāvājuma varianti nav pieļaujami.</w:t>
      </w:r>
    </w:p>
    <w:p w14:paraId="7A1E8C66" w14:textId="77777777" w:rsidR="00A526D9" w:rsidRPr="00600DFB" w:rsidRDefault="00A526D9" w:rsidP="00A526D9">
      <w:pPr>
        <w:spacing w:before="120" w:after="120" w:line="240" w:lineRule="auto"/>
        <w:jc w:val="both"/>
        <w:rPr>
          <w:rFonts w:ascii="Times New Roman" w:hAnsi="Times New Roman" w:cs="Times New Roman"/>
        </w:rPr>
      </w:pPr>
      <w:r w:rsidRPr="00600DFB">
        <w:rPr>
          <w:rFonts w:ascii="Times New Roman" w:hAnsi="Times New Roman" w:cs="Times New Roman"/>
        </w:rPr>
        <w:t>• Ja pretendents piedāvā ekvivalentu risinājumu, tam jāpierāda līdzvērtība ar tehnisko dokumentāciju.</w:t>
      </w:r>
    </w:p>
    <w:p w14:paraId="00FD25DC" w14:textId="2286B4A2" w:rsidR="00EF41B7" w:rsidRPr="00620DC0" w:rsidRDefault="00000000" w:rsidP="00620DC0">
      <w:pPr>
        <w:pStyle w:val="Sarakstarindkopa"/>
        <w:numPr>
          <w:ilvl w:val="0"/>
          <w:numId w:val="12"/>
        </w:numPr>
        <w:spacing w:before="120" w:after="120"/>
        <w:rPr>
          <w:rFonts w:ascii="Times New Roman" w:hAnsi="Times New Roman" w:cs="Times New Roman"/>
          <w:b/>
          <w:color w:val="000000" w:themeColor="text1"/>
          <w:sz w:val="24"/>
          <w:szCs w:val="24"/>
        </w:rPr>
      </w:pPr>
      <w:r w:rsidRPr="00620DC0">
        <w:rPr>
          <w:rFonts w:ascii="Times New Roman" w:eastAsia="Times New Roman" w:hAnsi="Times New Roman"/>
          <w:b/>
          <w:sz w:val="24"/>
        </w:rPr>
        <w:t>I</w:t>
      </w:r>
      <w:r w:rsidR="00D53BAA">
        <w:rPr>
          <w:rFonts w:ascii="Times New Roman" w:eastAsia="Times New Roman" w:hAnsi="Times New Roman"/>
          <w:b/>
          <w:sz w:val="24"/>
        </w:rPr>
        <w:t>NFORMĀCIJA PAR PRETENDENTU</w:t>
      </w:r>
      <w:r w:rsidRPr="00620DC0">
        <w:rPr>
          <w:rFonts w:ascii="Times New Roman" w:eastAsia="Times New Roman" w:hAnsi="Times New Roman"/>
          <w:b/>
          <w:sz w:val="24"/>
        </w:rPr>
        <w:t xml:space="preserve"> (aizpilda pretendents)</w:t>
      </w:r>
    </w:p>
    <w:tbl>
      <w:tblPr>
        <w:tblStyle w:val="Reatabula"/>
        <w:tblW w:w="0" w:type="auto"/>
        <w:jc w:val="center"/>
        <w:tblLayout w:type="fixed"/>
        <w:tblLook w:val="04A0" w:firstRow="1" w:lastRow="0" w:firstColumn="1" w:lastColumn="0" w:noHBand="0" w:noVBand="1"/>
      </w:tblPr>
      <w:tblGrid>
        <w:gridCol w:w="2982"/>
        <w:gridCol w:w="6516"/>
      </w:tblGrid>
      <w:tr w:rsidR="00144B7E" w14:paraId="76497CE7" w14:textId="77777777" w:rsidTr="00620DC0">
        <w:trPr>
          <w:jc w:val="center"/>
        </w:trPr>
        <w:tc>
          <w:tcPr>
            <w:tcW w:w="2982" w:type="dxa"/>
            <w:shd w:val="clear" w:color="auto" w:fill="D6E3BC" w:themeFill="accent3" w:themeFillTint="66"/>
            <w:tcMar>
              <w:top w:w="80" w:type="dxa"/>
              <w:left w:w="80" w:type="dxa"/>
              <w:bottom w:w="80" w:type="dxa"/>
              <w:right w:w="80" w:type="dxa"/>
            </w:tcMar>
            <w:vAlign w:val="center"/>
          </w:tcPr>
          <w:p w14:paraId="0AA225B1" w14:textId="77777777" w:rsidR="00144B7E" w:rsidRDefault="00000000">
            <w:pPr>
              <w:jc w:val="center"/>
            </w:pPr>
            <w:r>
              <w:rPr>
                <w:rFonts w:ascii="Times New Roman" w:eastAsia="Times New Roman" w:hAnsi="Times New Roman"/>
                <w:b/>
              </w:rPr>
              <w:t>Pozīcija</w:t>
            </w:r>
          </w:p>
        </w:tc>
        <w:tc>
          <w:tcPr>
            <w:tcW w:w="6516" w:type="dxa"/>
            <w:shd w:val="clear" w:color="auto" w:fill="D6E3BC" w:themeFill="accent3" w:themeFillTint="66"/>
            <w:tcMar>
              <w:top w:w="80" w:type="dxa"/>
              <w:left w:w="80" w:type="dxa"/>
              <w:bottom w:w="80" w:type="dxa"/>
              <w:right w:w="80" w:type="dxa"/>
            </w:tcMar>
            <w:vAlign w:val="center"/>
          </w:tcPr>
          <w:p w14:paraId="098CB6B2" w14:textId="77777777" w:rsidR="00144B7E" w:rsidRDefault="00000000">
            <w:pPr>
              <w:jc w:val="center"/>
            </w:pPr>
            <w:r>
              <w:rPr>
                <w:rFonts w:ascii="Times New Roman" w:eastAsia="Times New Roman" w:hAnsi="Times New Roman"/>
                <w:b/>
              </w:rPr>
              <w:t>Informācija / pretendenta aizpildāmais lauks</w:t>
            </w:r>
          </w:p>
        </w:tc>
      </w:tr>
      <w:tr w:rsidR="00144B7E" w14:paraId="416B16F8" w14:textId="77777777" w:rsidTr="00AE41CB">
        <w:trPr>
          <w:jc w:val="center"/>
        </w:trPr>
        <w:tc>
          <w:tcPr>
            <w:tcW w:w="2982" w:type="dxa"/>
            <w:tcMar>
              <w:top w:w="80" w:type="dxa"/>
              <w:left w:w="80" w:type="dxa"/>
              <w:bottom w:w="80" w:type="dxa"/>
              <w:right w:w="80" w:type="dxa"/>
            </w:tcMar>
            <w:vAlign w:val="center"/>
          </w:tcPr>
          <w:p w14:paraId="7C498EE1" w14:textId="77777777" w:rsidR="00144B7E" w:rsidRDefault="00000000">
            <w:r>
              <w:rPr>
                <w:rFonts w:ascii="Times New Roman" w:eastAsia="Times New Roman" w:hAnsi="Times New Roman"/>
              </w:rPr>
              <w:t>Piedāvājuma Nr.</w:t>
            </w:r>
          </w:p>
        </w:tc>
        <w:tc>
          <w:tcPr>
            <w:tcW w:w="6516" w:type="dxa"/>
            <w:tcMar>
              <w:top w:w="80" w:type="dxa"/>
              <w:left w:w="80" w:type="dxa"/>
              <w:bottom w:w="80" w:type="dxa"/>
              <w:right w:w="80" w:type="dxa"/>
            </w:tcMar>
            <w:vAlign w:val="center"/>
          </w:tcPr>
          <w:p w14:paraId="2CFB57FC" w14:textId="77777777" w:rsidR="00144B7E" w:rsidRDefault="00144B7E"/>
        </w:tc>
      </w:tr>
      <w:tr w:rsidR="00144B7E" w14:paraId="3FF7F31A" w14:textId="77777777" w:rsidTr="00AE41CB">
        <w:trPr>
          <w:jc w:val="center"/>
        </w:trPr>
        <w:tc>
          <w:tcPr>
            <w:tcW w:w="2982" w:type="dxa"/>
            <w:tcMar>
              <w:top w:w="80" w:type="dxa"/>
              <w:left w:w="80" w:type="dxa"/>
              <w:bottom w:w="80" w:type="dxa"/>
              <w:right w:w="80" w:type="dxa"/>
            </w:tcMar>
            <w:vAlign w:val="center"/>
          </w:tcPr>
          <w:p w14:paraId="445CF951" w14:textId="77777777" w:rsidR="00144B7E" w:rsidRDefault="00000000">
            <w:r>
              <w:rPr>
                <w:rFonts w:ascii="Times New Roman" w:eastAsia="Times New Roman" w:hAnsi="Times New Roman"/>
              </w:rPr>
              <w:t>Piedāvājuma datums</w:t>
            </w:r>
          </w:p>
        </w:tc>
        <w:tc>
          <w:tcPr>
            <w:tcW w:w="6516" w:type="dxa"/>
            <w:tcMar>
              <w:top w:w="80" w:type="dxa"/>
              <w:left w:w="80" w:type="dxa"/>
              <w:bottom w:w="80" w:type="dxa"/>
              <w:right w:w="80" w:type="dxa"/>
            </w:tcMar>
            <w:vAlign w:val="center"/>
          </w:tcPr>
          <w:p w14:paraId="3DD56E5E" w14:textId="77777777" w:rsidR="00144B7E" w:rsidRDefault="00144B7E"/>
        </w:tc>
      </w:tr>
      <w:tr w:rsidR="00144B7E" w14:paraId="6E643506" w14:textId="77777777" w:rsidTr="00AE41CB">
        <w:trPr>
          <w:jc w:val="center"/>
        </w:trPr>
        <w:tc>
          <w:tcPr>
            <w:tcW w:w="2982" w:type="dxa"/>
            <w:tcMar>
              <w:top w:w="80" w:type="dxa"/>
              <w:left w:w="80" w:type="dxa"/>
              <w:bottom w:w="80" w:type="dxa"/>
              <w:right w:w="80" w:type="dxa"/>
            </w:tcMar>
            <w:vAlign w:val="center"/>
          </w:tcPr>
          <w:p w14:paraId="2635F5F4" w14:textId="77777777" w:rsidR="00144B7E" w:rsidRDefault="00000000">
            <w:r>
              <w:rPr>
                <w:rFonts w:ascii="Times New Roman" w:eastAsia="Times New Roman" w:hAnsi="Times New Roman"/>
              </w:rPr>
              <w:t>Pretendenta nosaukums</w:t>
            </w:r>
          </w:p>
        </w:tc>
        <w:tc>
          <w:tcPr>
            <w:tcW w:w="6516" w:type="dxa"/>
            <w:tcMar>
              <w:top w:w="80" w:type="dxa"/>
              <w:left w:w="80" w:type="dxa"/>
              <w:bottom w:w="80" w:type="dxa"/>
              <w:right w:w="80" w:type="dxa"/>
            </w:tcMar>
            <w:vAlign w:val="center"/>
          </w:tcPr>
          <w:p w14:paraId="7F294C62" w14:textId="77777777" w:rsidR="00144B7E" w:rsidRDefault="00144B7E"/>
        </w:tc>
      </w:tr>
      <w:tr w:rsidR="00144B7E" w14:paraId="7FCFB2BE" w14:textId="77777777" w:rsidTr="00AE41CB">
        <w:trPr>
          <w:jc w:val="center"/>
        </w:trPr>
        <w:tc>
          <w:tcPr>
            <w:tcW w:w="2982" w:type="dxa"/>
            <w:tcMar>
              <w:top w:w="80" w:type="dxa"/>
              <w:left w:w="80" w:type="dxa"/>
              <w:bottom w:w="80" w:type="dxa"/>
              <w:right w:w="80" w:type="dxa"/>
            </w:tcMar>
            <w:vAlign w:val="center"/>
          </w:tcPr>
          <w:p w14:paraId="155316E7" w14:textId="77777777" w:rsidR="00144B7E" w:rsidRDefault="00000000">
            <w:r>
              <w:rPr>
                <w:rFonts w:ascii="Times New Roman" w:eastAsia="Times New Roman" w:hAnsi="Times New Roman"/>
              </w:rPr>
              <w:t>Reģistrācijas Nr.</w:t>
            </w:r>
          </w:p>
        </w:tc>
        <w:tc>
          <w:tcPr>
            <w:tcW w:w="6516" w:type="dxa"/>
            <w:tcMar>
              <w:top w:w="80" w:type="dxa"/>
              <w:left w:w="80" w:type="dxa"/>
              <w:bottom w:w="80" w:type="dxa"/>
              <w:right w:w="80" w:type="dxa"/>
            </w:tcMar>
            <w:vAlign w:val="center"/>
          </w:tcPr>
          <w:p w14:paraId="2FA248CD" w14:textId="77777777" w:rsidR="00144B7E" w:rsidRDefault="00144B7E"/>
        </w:tc>
      </w:tr>
      <w:tr w:rsidR="00144B7E" w14:paraId="21A19A8E" w14:textId="77777777" w:rsidTr="00AE41CB">
        <w:trPr>
          <w:jc w:val="center"/>
        </w:trPr>
        <w:tc>
          <w:tcPr>
            <w:tcW w:w="2982" w:type="dxa"/>
            <w:tcMar>
              <w:top w:w="80" w:type="dxa"/>
              <w:left w:w="80" w:type="dxa"/>
              <w:bottom w:w="80" w:type="dxa"/>
              <w:right w:w="80" w:type="dxa"/>
            </w:tcMar>
            <w:vAlign w:val="center"/>
          </w:tcPr>
          <w:p w14:paraId="5E090DCB" w14:textId="77777777" w:rsidR="00144B7E" w:rsidRDefault="00000000">
            <w:r>
              <w:rPr>
                <w:rFonts w:ascii="Times New Roman" w:eastAsia="Times New Roman" w:hAnsi="Times New Roman"/>
              </w:rPr>
              <w:t>Juridiskā adrese</w:t>
            </w:r>
          </w:p>
        </w:tc>
        <w:tc>
          <w:tcPr>
            <w:tcW w:w="6516" w:type="dxa"/>
            <w:tcMar>
              <w:top w:w="80" w:type="dxa"/>
              <w:left w:w="80" w:type="dxa"/>
              <w:bottom w:w="80" w:type="dxa"/>
              <w:right w:w="80" w:type="dxa"/>
            </w:tcMar>
            <w:vAlign w:val="center"/>
          </w:tcPr>
          <w:p w14:paraId="1C631ECF" w14:textId="77777777" w:rsidR="00144B7E" w:rsidRDefault="00144B7E"/>
        </w:tc>
      </w:tr>
      <w:tr w:rsidR="008F7A00" w14:paraId="2E8BE534" w14:textId="77777777" w:rsidTr="00AE41CB">
        <w:trPr>
          <w:jc w:val="center"/>
        </w:trPr>
        <w:tc>
          <w:tcPr>
            <w:tcW w:w="2982" w:type="dxa"/>
            <w:tcMar>
              <w:top w:w="80" w:type="dxa"/>
              <w:left w:w="80" w:type="dxa"/>
              <w:bottom w:w="80" w:type="dxa"/>
              <w:right w:w="80" w:type="dxa"/>
            </w:tcMar>
            <w:vAlign w:val="center"/>
          </w:tcPr>
          <w:p w14:paraId="40811215" w14:textId="2AD0BB28" w:rsidR="008F7A00" w:rsidRDefault="008F7A00">
            <w:pPr>
              <w:rPr>
                <w:rFonts w:ascii="Times New Roman" w:eastAsia="Times New Roman" w:hAnsi="Times New Roman"/>
              </w:rPr>
            </w:pPr>
            <w:r>
              <w:rPr>
                <w:rFonts w:ascii="Times New Roman" w:eastAsia="Times New Roman" w:hAnsi="Times New Roman"/>
              </w:rPr>
              <w:t>Faktiskā adrese</w:t>
            </w:r>
          </w:p>
        </w:tc>
        <w:tc>
          <w:tcPr>
            <w:tcW w:w="6516" w:type="dxa"/>
            <w:tcMar>
              <w:top w:w="80" w:type="dxa"/>
              <w:left w:w="80" w:type="dxa"/>
              <w:bottom w:w="80" w:type="dxa"/>
              <w:right w:w="80" w:type="dxa"/>
            </w:tcMar>
            <w:vAlign w:val="center"/>
          </w:tcPr>
          <w:p w14:paraId="329F9109" w14:textId="77777777" w:rsidR="008F7A00" w:rsidRDefault="008F7A00"/>
        </w:tc>
      </w:tr>
      <w:tr w:rsidR="00144B7E" w14:paraId="717E41D3" w14:textId="77777777" w:rsidTr="00AE41CB">
        <w:trPr>
          <w:jc w:val="center"/>
        </w:trPr>
        <w:tc>
          <w:tcPr>
            <w:tcW w:w="2982" w:type="dxa"/>
            <w:tcMar>
              <w:top w:w="80" w:type="dxa"/>
              <w:left w:w="80" w:type="dxa"/>
              <w:bottom w:w="80" w:type="dxa"/>
              <w:right w:w="80" w:type="dxa"/>
            </w:tcMar>
            <w:vAlign w:val="center"/>
          </w:tcPr>
          <w:p w14:paraId="4FB30BA2" w14:textId="77777777" w:rsidR="00144B7E" w:rsidRDefault="00000000">
            <w:r>
              <w:rPr>
                <w:rFonts w:ascii="Times New Roman" w:eastAsia="Times New Roman" w:hAnsi="Times New Roman"/>
              </w:rPr>
              <w:t>Kontaktpersona</w:t>
            </w:r>
          </w:p>
        </w:tc>
        <w:tc>
          <w:tcPr>
            <w:tcW w:w="6516" w:type="dxa"/>
            <w:tcMar>
              <w:top w:w="80" w:type="dxa"/>
              <w:left w:w="80" w:type="dxa"/>
              <w:bottom w:w="80" w:type="dxa"/>
              <w:right w:w="80" w:type="dxa"/>
            </w:tcMar>
            <w:vAlign w:val="center"/>
          </w:tcPr>
          <w:p w14:paraId="22D21BB9" w14:textId="77777777" w:rsidR="00144B7E" w:rsidRDefault="00144B7E"/>
        </w:tc>
      </w:tr>
      <w:tr w:rsidR="00144B7E" w14:paraId="1FF3CEA6" w14:textId="77777777" w:rsidTr="00AE41CB">
        <w:trPr>
          <w:jc w:val="center"/>
        </w:trPr>
        <w:tc>
          <w:tcPr>
            <w:tcW w:w="2982" w:type="dxa"/>
            <w:tcMar>
              <w:top w:w="80" w:type="dxa"/>
              <w:left w:w="80" w:type="dxa"/>
              <w:bottom w:w="80" w:type="dxa"/>
              <w:right w:w="80" w:type="dxa"/>
            </w:tcMar>
            <w:vAlign w:val="center"/>
          </w:tcPr>
          <w:p w14:paraId="13B02FA5" w14:textId="77777777" w:rsidR="00144B7E" w:rsidRDefault="00000000">
            <w:r>
              <w:rPr>
                <w:rFonts w:ascii="Times New Roman" w:eastAsia="Times New Roman" w:hAnsi="Times New Roman"/>
              </w:rPr>
              <w:t>Tālrunis / e-pasts</w:t>
            </w:r>
          </w:p>
        </w:tc>
        <w:tc>
          <w:tcPr>
            <w:tcW w:w="6516" w:type="dxa"/>
            <w:tcMar>
              <w:top w:w="80" w:type="dxa"/>
              <w:left w:w="80" w:type="dxa"/>
              <w:bottom w:w="80" w:type="dxa"/>
              <w:right w:w="80" w:type="dxa"/>
            </w:tcMar>
            <w:vAlign w:val="center"/>
          </w:tcPr>
          <w:p w14:paraId="6920874F" w14:textId="77777777" w:rsidR="00144B7E" w:rsidRDefault="00144B7E"/>
        </w:tc>
      </w:tr>
    </w:tbl>
    <w:p w14:paraId="2FCA9590" w14:textId="77777777" w:rsidR="000248BA" w:rsidRPr="00620DC0" w:rsidRDefault="000248BA">
      <w:pPr>
        <w:spacing w:before="160" w:after="80"/>
        <w:rPr>
          <w:rFonts w:ascii="Times New Roman" w:eastAsia="Times New Roman" w:hAnsi="Times New Roman"/>
          <w:b/>
          <w:sz w:val="16"/>
          <w:szCs w:val="16"/>
        </w:rPr>
      </w:pPr>
    </w:p>
    <w:p w14:paraId="09D8784D" w14:textId="57BD076B" w:rsidR="00144B7E" w:rsidRPr="00620DC0" w:rsidRDefault="00000000" w:rsidP="00620DC0">
      <w:pPr>
        <w:pStyle w:val="Sarakstarindkopa"/>
        <w:numPr>
          <w:ilvl w:val="0"/>
          <w:numId w:val="12"/>
        </w:numPr>
        <w:spacing w:before="160" w:after="80"/>
        <w:rPr>
          <w:b/>
          <w:sz w:val="24"/>
          <w:szCs w:val="24"/>
        </w:rPr>
      </w:pPr>
      <w:r w:rsidRPr="00620DC0">
        <w:rPr>
          <w:rFonts w:ascii="Times New Roman" w:eastAsia="Times New Roman" w:hAnsi="Times New Roman"/>
          <w:b/>
          <w:sz w:val="24"/>
          <w:szCs w:val="24"/>
        </w:rPr>
        <w:t>A</w:t>
      </w:r>
      <w:r w:rsidR="00D53BAA">
        <w:rPr>
          <w:rFonts w:ascii="Times New Roman" w:eastAsia="Times New Roman" w:hAnsi="Times New Roman"/>
          <w:b/>
          <w:sz w:val="24"/>
          <w:szCs w:val="24"/>
        </w:rPr>
        <w:t>TBILSTĪBAS UN ATKĀPJU TABULA</w:t>
      </w:r>
    </w:p>
    <w:p w14:paraId="508BE449" w14:textId="77777777" w:rsidR="00144B7E" w:rsidRDefault="00000000" w:rsidP="00620DC0">
      <w:pPr>
        <w:spacing w:after="80"/>
        <w:ind w:firstLine="720"/>
        <w:jc w:val="both"/>
      </w:pPr>
      <w:r>
        <w:rPr>
          <w:rFonts w:ascii="Times New Roman" w:eastAsia="Times New Roman" w:hAnsi="Times New Roman"/>
          <w:sz w:val="20"/>
        </w:rPr>
        <w:t>Pretendents tabulu aizpilda obligāti. Ja atkāpes nav, katrā rindā norāda “Atkāpju nav”. Ja tiek piedāvāts ekvivalents risinājums, pretendents norāda ekvivalences pamatojumu un atsauci uz pievienoto tehnisko dokumentāciju.</w:t>
      </w:r>
    </w:p>
    <w:tbl>
      <w:tblPr>
        <w:tblStyle w:val="Reatabula"/>
        <w:tblW w:w="9639" w:type="dxa"/>
        <w:jc w:val="center"/>
        <w:tblLayout w:type="fixed"/>
        <w:tblLook w:val="04A0" w:firstRow="1" w:lastRow="0" w:firstColumn="1" w:lastColumn="0" w:noHBand="0" w:noVBand="1"/>
      </w:tblPr>
      <w:tblGrid>
        <w:gridCol w:w="567"/>
        <w:gridCol w:w="6558"/>
        <w:gridCol w:w="2514"/>
      </w:tblGrid>
      <w:tr w:rsidR="00144B7E" w14:paraId="75A569A5" w14:textId="77777777" w:rsidTr="00AE41CB">
        <w:trPr>
          <w:tblHeader/>
          <w:jc w:val="center"/>
        </w:trPr>
        <w:tc>
          <w:tcPr>
            <w:tcW w:w="567" w:type="dxa"/>
            <w:shd w:val="clear" w:color="auto" w:fill="D6E3BC"/>
            <w:vAlign w:val="center"/>
          </w:tcPr>
          <w:p w14:paraId="21C194D8" w14:textId="77777777" w:rsidR="00144B7E" w:rsidRDefault="00000000">
            <w:r>
              <w:rPr>
                <w:rFonts w:ascii="Times New Roman" w:eastAsia="Times New Roman" w:hAnsi="Times New Roman"/>
                <w:b/>
              </w:rPr>
              <w:t>Nr.</w:t>
            </w:r>
          </w:p>
        </w:tc>
        <w:tc>
          <w:tcPr>
            <w:tcW w:w="6558" w:type="dxa"/>
            <w:shd w:val="clear" w:color="auto" w:fill="D6E3BC"/>
            <w:vAlign w:val="center"/>
          </w:tcPr>
          <w:p w14:paraId="1A77F185" w14:textId="77777777" w:rsidR="00144B7E" w:rsidRDefault="00000000">
            <w:r>
              <w:rPr>
                <w:rFonts w:ascii="Times New Roman" w:eastAsia="Times New Roman" w:hAnsi="Times New Roman"/>
                <w:b/>
              </w:rPr>
              <w:t>Prasība / minimālā prasība</w:t>
            </w:r>
          </w:p>
        </w:tc>
        <w:tc>
          <w:tcPr>
            <w:tcW w:w="2514" w:type="dxa"/>
            <w:shd w:val="clear" w:color="auto" w:fill="D6E3BC"/>
            <w:vAlign w:val="center"/>
          </w:tcPr>
          <w:p w14:paraId="067946FF" w14:textId="77777777" w:rsidR="00144B7E" w:rsidRDefault="00000000" w:rsidP="00F947B0">
            <w:pPr>
              <w:jc w:val="center"/>
            </w:pPr>
            <w:r>
              <w:rPr>
                <w:rFonts w:ascii="Times New Roman" w:eastAsia="Times New Roman" w:hAnsi="Times New Roman"/>
                <w:b/>
              </w:rPr>
              <w:t>Piegādātāja atzīmes / atsauce uz pielikumu</w:t>
            </w:r>
          </w:p>
        </w:tc>
      </w:tr>
      <w:tr w:rsidR="00144B7E" w14:paraId="0BE9C5B9" w14:textId="77777777" w:rsidTr="00AE41CB">
        <w:trPr>
          <w:jc w:val="center"/>
        </w:trPr>
        <w:tc>
          <w:tcPr>
            <w:tcW w:w="567" w:type="dxa"/>
          </w:tcPr>
          <w:p w14:paraId="65D2C3F1" w14:textId="77777777" w:rsidR="00144B7E" w:rsidRDefault="00000000">
            <w:pPr>
              <w:jc w:val="center"/>
            </w:pPr>
            <w:r>
              <w:rPr>
                <w:rFonts w:ascii="Times New Roman" w:eastAsia="Times New Roman" w:hAnsi="Times New Roman"/>
              </w:rPr>
              <w:t>1</w:t>
            </w:r>
          </w:p>
        </w:tc>
        <w:tc>
          <w:tcPr>
            <w:tcW w:w="6558" w:type="dxa"/>
          </w:tcPr>
          <w:p w14:paraId="61B3EF0F" w14:textId="77777777" w:rsidR="00144B7E" w:rsidRDefault="00000000">
            <w:r>
              <w:rPr>
                <w:rFonts w:ascii="Times New Roman" w:eastAsia="Times New Roman" w:hAnsi="Times New Roman"/>
              </w:rPr>
              <w:t>Iekārta ir jauna, nelietota 1 ratiņa/rāmja gaļas produktu termiskās apstrādes un kūpināšanas kamera — 1 komplekts.</w:t>
            </w:r>
          </w:p>
        </w:tc>
        <w:tc>
          <w:tcPr>
            <w:tcW w:w="2514" w:type="dxa"/>
          </w:tcPr>
          <w:p w14:paraId="4EE6EB9D" w14:textId="77777777" w:rsidR="00144B7E" w:rsidRDefault="00144B7E"/>
        </w:tc>
      </w:tr>
      <w:tr w:rsidR="00144B7E" w14:paraId="575EB35A" w14:textId="77777777" w:rsidTr="00AE41CB">
        <w:trPr>
          <w:jc w:val="center"/>
        </w:trPr>
        <w:tc>
          <w:tcPr>
            <w:tcW w:w="567" w:type="dxa"/>
          </w:tcPr>
          <w:p w14:paraId="2252FBF6" w14:textId="77777777" w:rsidR="00144B7E" w:rsidRDefault="00000000">
            <w:pPr>
              <w:jc w:val="center"/>
            </w:pPr>
            <w:r>
              <w:rPr>
                <w:rFonts w:ascii="Times New Roman" w:eastAsia="Times New Roman" w:hAnsi="Times New Roman"/>
              </w:rPr>
              <w:t>2</w:t>
            </w:r>
          </w:p>
        </w:tc>
        <w:tc>
          <w:tcPr>
            <w:tcW w:w="6558" w:type="dxa"/>
          </w:tcPr>
          <w:p w14:paraId="6498D738" w14:textId="77777777" w:rsidR="00144B7E" w:rsidRDefault="00000000">
            <w:r>
              <w:rPr>
                <w:rFonts w:ascii="Times New Roman" w:eastAsia="Times New Roman" w:hAnsi="Times New Roman"/>
              </w:rPr>
              <w:t>Iekārta nodrošina prasītos gaļas produktu procesus: sildīšanu, žāvēšanu, apsārtināšanu/krāsas veidošanu, kūpināšanu, karsto kūpināšanu un termisko apstrādi ar karsto gaisu un/vai tvaiku.</w:t>
            </w:r>
          </w:p>
        </w:tc>
        <w:tc>
          <w:tcPr>
            <w:tcW w:w="2514" w:type="dxa"/>
          </w:tcPr>
          <w:p w14:paraId="56856ACA" w14:textId="77777777" w:rsidR="00144B7E" w:rsidRDefault="00144B7E"/>
        </w:tc>
      </w:tr>
      <w:tr w:rsidR="00144B7E" w14:paraId="671F74AD" w14:textId="77777777" w:rsidTr="00AE41CB">
        <w:trPr>
          <w:jc w:val="center"/>
        </w:trPr>
        <w:tc>
          <w:tcPr>
            <w:tcW w:w="567" w:type="dxa"/>
          </w:tcPr>
          <w:p w14:paraId="67137A14" w14:textId="77777777" w:rsidR="00144B7E" w:rsidRDefault="00000000">
            <w:pPr>
              <w:jc w:val="center"/>
            </w:pPr>
            <w:r>
              <w:rPr>
                <w:rFonts w:ascii="Times New Roman" w:eastAsia="Times New Roman" w:hAnsi="Times New Roman"/>
              </w:rPr>
              <w:t>3</w:t>
            </w:r>
          </w:p>
        </w:tc>
        <w:tc>
          <w:tcPr>
            <w:tcW w:w="6558" w:type="dxa"/>
          </w:tcPr>
          <w:p w14:paraId="713F512A" w14:textId="77777777" w:rsidR="00144B7E" w:rsidRDefault="00000000">
            <w:r>
              <w:rPr>
                <w:rFonts w:ascii="Times New Roman" w:eastAsia="Times New Roman" w:hAnsi="Times New Roman"/>
              </w:rPr>
              <w:t>Komplektācijā iekļauts vismaz 1 nerūsējošā tērauda kūpināšanas ratiņš/rāmis, kas nodrošina vismaz 1000 mm garu nūju/stieņu izvietošanu.</w:t>
            </w:r>
          </w:p>
        </w:tc>
        <w:tc>
          <w:tcPr>
            <w:tcW w:w="2514" w:type="dxa"/>
          </w:tcPr>
          <w:p w14:paraId="2519BAC9" w14:textId="77777777" w:rsidR="00144B7E" w:rsidRDefault="00144B7E"/>
        </w:tc>
      </w:tr>
      <w:tr w:rsidR="00144B7E" w14:paraId="417A2B16" w14:textId="77777777" w:rsidTr="00AE41CB">
        <w:trPr>
          <w:jc w:val="center"/>
        </w:trPr>
        <w:tc>
          <w:tcPr>
            <w:tcW w:w="567" w:type="dxa"/>
          </w:tcPr>
          <w:p w14:paraId="3CCC11E0" w14:textId="77777777" w:rsidR="00144B7E" w:rsidRDefault="00000000">
            <w:pPr>
              <w:jc w:val="center"/>
            </w:pPr>
            <w:r>
              <w:rPr>
                <w:rFonts w:ascii="Times New Roman" w:eastAsia="Times New Roman" w:hAnsi="Times New Roman"/>
              </w:rPr>
              <w:t>4</w:t>
            </w:r>
          </w:p>
        </w:tc>
        <w:tc>
          <w:tcPr>
            <w:tcW w:w="6558" w:type="dxa"/>
          </w:tcPr>
          <w:p w14:paraId="7BD68FF8" w14:textId="77777777" w:rsidR="00144B7E" w:rsidRDefault="00000000">
            <w:r>
              <w:rPr>
                <w:rFonts w:ascii="Times New Roman" w:eastAsia="Times New Roman" w:hAnsi="Times New Roman"/>
              </w:rPr>
              <w:t>Piedāvājumā norādīti kameras un ratiņa/rāmja izmēri, iekārtas svars, grīdas slodze, nepieciešamā uzstādīšanas platība, telpas augstums un servisa zonas.</w:t>
            </w:r>
          </w:p>
        </w:tc>
        <w:tc>
          <w:tcPr>
            <w:tcW w:w="2514" w:type="dxa"/>
          </w:tcPr>
          <w:p w14:paraId="715E15E0" w14:textId="77777777" w:rsidR="00144B7E" w:rsidRDefault="00144B7E"/>
        </w:tc>
      </w:tr>
      <w:tr w:rsidR="00144B7E" w14:paraId="286954D5" w14:textId="77777777" w:rsidTr="00AE41CB">
        <w:trPr>
          <w:jc w:val="center"/>
        </w:trPr>
        <w:tc>
          <w:tcPr>
            <w:tcW w:w="567" w:type="dxa"/>
          </w:tcPr>
          <w:p w14:paraId="06D3B673" w14:textId="77777777" w:rsidR="00144B7E" w:rsidRDefault="00000000">
            <w:pPr>
              <w:jc w:val="center"/>
            </w:pPr>
            <w:r>
              <w:rPr>
                <w:rFonts w:ascii="Times New Roman" w:eastAsia="Times New Roman" w:hAnsi="Times New Roman"/>
              </w:rPr>
              <w:t>5</w:t>
            </w:r>
          </w:p>
        </w:tc>
        <w:tc>
          <w:tcPr>
            <w:tcW w:w="6558" w:type="dxa"/>
          </w:tcPr>
          <w:p w14:paraId="030B09E3" w14:textId="77777777" w:rsidR="00144B7E" w:rsidRDefault="00000000">
            <w:r>
              <w:rPr>
                <w:rFonts w:ascii="Times New Roman" w:eastAsia="Times New Roman" w:hAnsi="Times New Roman"/>
              </w:rPr>
              <w:t>Kameras konstrukcija, izolētie paneļi un iekšējās virsmas ir piemērotas pārtikas ražošanas videi, mazgājamas, dezinficējamas, mitrumizturīgas un korozijizturīgas.</w:t>
            </w:r>
          </w:p>
        </w:tc>
        <w:tc>
          <w:tcPr>
            <w:tcW w:w="2514" w:type="dxa"/>
          </w:tcPr>
          <w:p w14:paraId="5986EE1B" w14:textId="77777777" w:rsidR="00144B7E" w:rsidRDefault="00144B7E"/>
        </w:tc>
      </w:tr>
      <w:tr w:rsidR="00144B7E" w14:paraId="73526AC3" w14:textId="77777777" w:rsidTr="00AE41CB">
        <w:trPr>
          <w:jc w:val="center"/>
        </w:trPr>
        <w:tc>
          <w:tcPr>
            <w:tcW w:w="567" w:type="dxa"/>
          </w:tcPr>
          <w:p w14:paraId="6BE843BF" w14:textId="77777777" w:rsidR="00144B7E" w:rsidRDefault="00000000">
            <w:pPr>
              <w:jc w:val="center"/>
            </w:pPr>
            <w:r>
              <w:rPr>
                <w:rFonts w:ascii="Times New Roman" w:eastAsia="Times New Roman" w:hAnsi="Times New Roman"/>
              </w:rPr>
              <w:t>6</w:t>
            </w:r>
          </w:p>
        </w:tc>
        <w:tc>
          <w:tcPr>
            <w:tcW w:w="6558" w:type="dxa"/>
          </w:tcPr>
          <w:p w14:paraId="487BE475" w14:textId="77777777" w:rsidR="00144B7E" w:rsidRDefault="00000000">
            <w:r>
              <w:rPr>
                <w:rFonts w:ascii="Times New Roman" w:eastAsia="Times New Roman" w:hAnsi="Times New Roman"/>
              </w:rPr>
              <w:t>Izolētajiem paneļiem pievienota dokumentācija par materiālu un reakcijas uz uguni klasi ne zemāku kā B-s2,d0 atbilstoši EN 13501-1 vai līdzvērtīgu.</w:t>
            </w:r>
          </w:p>
        </w:tc>
        <w:tc>
          <w:tcPr>
            <w:tcW w:w="2514" w:type="dxa"/>
          </w:tcPr>
          <w:p w14:paraId="53F82FE6" w14:textId="77777777" w:rsidR="00144B7E" w:rsidRDefault="00144B7E"/>
        </w:tc>
      </w:tr>
      <w:tr w:rsidR="00144B7E" w14:paraId="45CAD469" w14:textId="77777777" w:rsidTr="00AE41CB">
        <w:trPr>
          <w:jc w:val="center"/>
        </w:trPr>
        <w:tc>
          <w:tcPr>
            <w:tcW w:w="567" w:type="dxa"/>
          </w:tcPr>
          <w:p w14:paraId="3BD69D5F" w14:textId="77777777" w:rsidR="00144B7E" w:rsidRDefault="00000000">
            <w:pPr>
              <w:jc w:val="center"/>
            </w:pPr>
            <w:r>
              <w:rPr>
                <w:rFonts w:ascii="Times New Roman" w:eastAsia="Times New Roman" w:hAnsi="Times New Roman"/>
              </w:rPr>
              <w:t>7</w:t>
            </w:r>
          </w:p>
        </w:tc>
        <w:tc>
          <w:tcPr>
            <w:tcW w:w="6558" w:type="dxa"/>
          </w:tcPr>
          <w:p w14:paraId="336019F5" w14:textId="77777777" w:rsidR="00144B7E" w:rsidRDefault="00000000">
            <w:r>
              <w:rPr>
                <w:rFonts w:ascii="Times New Roman" w:eastAsia="Times New Roman" w:hAnsi="Times New Roman"/>
              </w:rPr>
              <w:t>Piedāvātā apsildes sistēma — elektriskā vai gāzes — nodrošina prasīto tehnoloģisko procesu izpildi; norādīta jauda, patēriņš, pieslēguma prasības un drošības nosacījumi.</w:t>
            </w:r>
          </w:p>
        </w:tc>
        <w:tc>
          <w:tcPr>
            <w:tcW w:w="2514" w:type="dxa"/>
          </w:tcPr>
          <w:p w14:paraId="08D09AAF" w14:textId="77777777" w:rsidR="00144B7E" w:rsidRDefault="00144B7E"/>
        </w:tc>
      </w:tr>
      <w:tr w:rsidR="00144B7E" w14:paraId="2D9B2CEA" w14:textId="77777777" w:rsidTr="00AE41CB">
        <w:trPr>
          <w:jc w:val="center"/>
        </w:trPr>
        <w:tc>
          <w:tcPr>
            <w:tcW w:w="567" w:type="dxa"/>
          </w:tcPr>
          <w:p w14:paraId="114399C3" w14:textId="77777777" w:rsidR="00144B7E" w:rsidRDefault="00000000">
            <w:pPr>
              <w:jc w:val="center"/>
            </w:pPr>
            <w:r>
              <w:rPr>
                <w:rFonts w:ascii="Times New Roman" w:eastAsia="Times New Roman" w:hAnsi="Times New Roman"/>
              </w:rPr>
              <w:t>8</w:t>
            </w:r>
          </w:p>
        </w:tc>
        <w:tc>
          <w:tcPr>
            <w:tcW w:w="6558" w:type="dxa"/>
          </w:tcPr>
          <w:p w14:paraId="696E8A9B" w14:textId="77777777" w:rsidR="00144B7E" w:rsidRDefault="00000000">
            <w:r>
              <w:rPr>
                <w:rFonts w:ascii="Times New Roman" w:eastAsia="Times New Roman" w:hAnsi="Times New Roman"/>
              </w:rPr>
              <w:t>Kamera aprīkota ar temperatūras un mitruma mērīšanas/kontroles sistēmu, psihrometrisko mitruma mērīšanu vai līdzvērtīgu risinājumu un vismaz vienu produkta serdes temperatūras zondi.</w:t>
            </w:r>
          </w:p>
        </w:tc>
        <w:tc>
          <w:tcPr>
            <w:tcW w:w="2514" w:type="dxa"/>
          </w:tcPr>
          <w:p w14:paraId="50C8420F" w14:textId="77777777" w:rsidR="00144B7E" w:rsidRDefault="00144B7E"/>
        </w:tc>
      </w:tr>
      <w:tr w:rsidR="00144B7E" w14:paraId="19D18C50" w14:textId="77777777" w:rsidTr="00AE41CB">
        <w:trPr>
          <w:jc w:val="center"/>
        </w:trPr>
        <w:tc>
          <w:tcPr>
            <w:tcW w:w="567" w:type="dxa"/>
          </w:tcPr>
          <w:p w14:paraId="3516E354" w14:textId="77777777" w:rsidR="00144B7E" w:rsidRDefault="00000000">
            <w:pPr>
              <w:jc w:val="center"/>
            </w:pPr>
            <w:r>
              <w:rPr>
                <w:rFonts w:ascii="Times New Roman" w:eastAsia="Times New Roman" w:hAnsi="Times New Roman"/>
              </w:rPr>
              <w:lastRenderedPageBreak/>
              <w:t>9</w:t>
            </w:r>
          </w:p>
        </w:tc>
        <w:tc>
          <w:tcPr>
            <w:tcW w:w="6558" w:type="dxa"/>
          </w:tcPr>
          <w:p w14:paraId="4A1BCA95" w14:textId="77777777" w:rsidR="00144B7E" w:rsidRDefault="00000000">
            <w:r>
              <w:rPr>
                <w:rFonts w:ascii="Times New Roman" w:eastAsia="Times New Roman" w:hAnsi="Times New Roman"/>
              </w:rPr>
              <w:t>Kamera nodrošina intensīvu un vienmērīgu gaisa cirkulāciju visā ratiņa/rāmja zonā, ar frekvenču pārveidotāju/bezpakāpju regulēšanu vai līdzvērtīgu risinājumu.</w:t>
            </w:r>
          </w:p>
        </w:tc>
        <w:tc>
          <w:tcPr>
            <w:tcW w:w="2514" w:type="dxa"/>
          </w:tcPr>
          <w:p w14:paraId="27379165" w14:textId="77777777" w:rsidR="00144B7E" w:rsidRDefault="00144B7E"/>
        </w:tc>
      </w:tr>
      <w:tr w:rsidR="00144B7E" w14:paraId="2BAD54D3" w14:textId="77777777" w:rsidTr="00AE41CB">
        <w:trPr>
          <w:jc w:val="center"/>
        </w:trPr>
        <w:tc>
          <w:tcPr>
            <w:tcW w:w="567" w:type="dxa"/>
          </w:tcPr>
          <w:p w14:paraId="17008A85" w14:textId="77777777" w:rsidR="00144B7E" w:rsidRDefault="00000000">
            <w:pPr>
              <w:jc w:val="center"/>
            </w:pPr>
            <w:r>
              <w:rPr>
                <w:rFonts w:ascii="Times New Roman" w:eastAsia="Times New Roman" w:hAnsi="Times New Roman"/>
              </w:rPr>
              <w:t>10</w:t>
            </w:r>
          </w:p>
        </w:tc>
        <w:tc>
          <w:tcPr>
            <w:tcW w:w="6558" w:type="dxa"/>
          </w:tcPr>
          <w:p w14:paraId="0ACEBF4D" w14:textId="77777777" w:rsidR="00144B7E" w:rsidRDefault="00000000">
            <w:r>
              <w:rPr>
                <w:rFonts w:ascii="Times New Roman" w:eastAsia="Times New Roman" w:hAnsi="Times New Roman"/>
              </w:rPr>
              <w:t>Vadības sistēma nodrošina procesu parametru vadību, vismaz 100 programmu/receptūru saglabāšanu un procesa datu reģistrāciju/eksportu.</w:t>
            </w:r>
          </w:p>
        </w:tc>
        <w:tc>
          <w:tcPr>
            <w:tcW w:w="2514" w:type="dxa"/>
          </w:tcPr>
          <w:p w14:paraId="388D9C2E" w14:textId="77777777" w:rsidR="00144B7E" w:rsidRDefault="00144B7E"/>
        </w:tc>
      </w:tr>
      <w:tr w:rsidR="00144B7E" w14:paraId="5CB30DF3" w14:textId="77777777" w:rsidTr="00AE41CB">
        <w:trPr>
          <w:jc w:val="center"/>
        </w:trPr>
        <w:tc>
          <w:tcPr>
            <w:tcW w:w="567" w:type="dxa"/>
          </w:tcPr>
          <w:p w14:paraId="339BDA66" w14:textId="77777777" w:rsidR="00144B7E" w:rsidRDefault="00000000">
            <w:pPr>
              <w:jc w:val="center"/>
            </w:pPr>
            <w:r>
              <w:rPr>
                <w:rFonts w:ascii="Times New Roman" w:eastAsia="Times New Roman" w:hAnsi="Times New Roman"/>
              </w:rPr>
              <w:t>11</w:t>
            </w:r>
          </w:p>
        </w:tc>
        <w:tc>
          <w:tcPr>
            <w:tcW w:w="6558" w:type="dxa"/>
          </w:tcPr>
          <w:p w14:paraId="7D165A49" w14:textId="77777777" w:rsidR="00144B7E" w:rsidRDefault="00000000">
            <w:r>
              <w:rPr>
                <w:rFonts w:ascii="Times New Roman" w:eastAsia="Times New Roman" w:hAnsi="Times New Roman"/>
              </w:rPr>
              <w:t>Komplektācijā iekļauts ar kameru saderīgs dūmu ģenerators ar vismaz 3 programmatiski iestatāmiem dūmu intensitātes līmeņiem un aizdedzes elementa kļūdas/bojājuma noteikšanas funkciju.</w:t>
            </w:r>
          </w:p>
        </w:tc>
        <w:tc>
          <w:tcPr>
            <w:tcW w:w="2514" w:type="dxa"/>
          </w:tcPr>
          <w:p w14:paraId="5D929D8D" w14:textId="77777777" w:rsidR="00144B7E" w:rsidRDefault="00144B7E"/>
        </w:tc>
      </w:tr>
      <w:tr w:rsidR="00144B7E" w14:paraId="4A0C1C78" w14:textId="77777777" w:rsidTr="00AE41CB">
        <w:trPr>
          <w:jc w:val="center"/>
        </w:trPr>
        <w:tc>
          <w:tcPr>
            <w:tcW w:w="567" w:type="dxa"/>
          </w:tcPr>
          <w:p w14:paraId="5C2B1A69" w14:textId="77777777" w:rsidR="00144B7E" w:rsidRDefault="00000000">
            <w:pPr>
              <w:jc w:val="center"/>
            </w:pPr>
            <w:r>
              <w:rPr>
                <w:rFonts w:ascii="Times New Roman" w:eastAsia="Times New Roman" w:hAnsi="Times New Roman"/>
              </w:rPr>
              <w:t>12</w:t>
            </w:r>
          </w:p>
        </w:tc>
        <w:tc>
          <w:tcPr>
            <w:tcW w:w="6558" w:type="dxa"/>
          </w:tcPr>
          <w:p w14:paraId="7CA12700" w14:textId="77777777" w:rsidR="00144B7E" w:rsidRDefault="00000000">
            <w:r>
              <w:rPr>
                <w:rFonts w:ascii="Times New Roman" w:eastAsia="Times New Roman" w:hAnsi="Times New Roman"/>
              </w:rPr>
              <w:t>Kamera paredz dūmu, tvaika, kondensāta un procesa gaisa novadīšanu, kā arī tehnisku iespēju pieslēgšanai pie ārējas dūmgāzu attīrīšanas iekārtas, ja tāda tiek uzstādīta atsevišķi.</w:t>
            </w:r>
          </w:p>
        </w:tc>
        <w:tc>
          <w:tcPr>
            <w:tcW w:w="2514" w:type="dxa"/>
          </w:tcPr>
          <w:p w14:paraId="4D622AAD" w14:textId="77777777" w:rsidR="00144B7E" w:rsidRDefault="00144B7E"/>
        </w:tc>
      </w:tr>
      <w:tr w:rsidR="00144B7E" w14:paraId="2F844FCD" w14:textId="77777777" w:rsidTr="00AE41CB">
        <w:trPr>
          <w:jc w:val="center"/>
        </w:trPr>
        <w:tc>
          <w:tcPr>
            <w:tcW w:w="567" w:type="dxa"/>
          </w:tcPr>
          <w:p w14:paraId="4DACF778" w14:textId="77777777" w:rsidR="00144B7E" w:rsidRDefault="00000000">
            <w:pPr>
              <w:jc w:val="center"/>
            </w:pPr>
            <w:r>
              <w:rPr>
                <w:rFonts w:ascii="Times New Roman" w:eastAsia="Times New Roman" w:hAnsi="Times New Roman"/>
              </w:rPr>
              <w:t>13</w:t>
            </w:r>
          </w:p>
        </w:tc>
        <w:tc>
          <w:tcPr>
            <w:tcW w:w="6558" w:type="dxa"/>
          </w:tcPr>
          <w:p w14:paraId="7F9E8231" w14:textId="77777777" w:rsidR="00144B7E" w:rsidRDefault="00000000">
            <w:r>
              <w:rPr>
                <w:rFonts w:ascii="Times New Roman" w:eastAsia="Times New Roman" w:hAnsi="Times New Roman"/>
              </w:rPr>
              <w:t>Kamera aprīkota ar automātisku vai pusautomātisku mazgāšanas/tīrīšanas sistēmu; aprakstītas ūdens, notekas, mazgāšanas līdzekļu un apkopes prasības.</w:t>
            </w:r>
          </w:p>
        </w:tc>
        <w:tc>
          <w:tcPr>
            <w:tcW w:w="2514" w:type="dxa"/>
          </w:tcPr>
          <w:p w14:paraId="7EF59C91" w14:textId="77777777" w:rsidR="00144B7E" w:rsidRDefault="00144B7E"/>
        </w:tc>
      </w:tr>
      <w:tr w:rsidR="00144B7E" w14:paraId="1F3A1CF2" w14:textId="77777777" w:rsidTr="00AE41CB">
        <w:trPr>
          <w:jc w:val="center"/>
        </w:trPr>
        <w:tc>
          <w:tcPr>
            <w:tcW w:w="567" w:type="dxa"/>
          </w:tcPr>
          <w:p w14:paraId="01F63F52" w14:textId="77777777" w:rsidR="00144B7E" w:rsidRDefault="00000000">
            <w:pPr>
              <w:jc w:val="center"/>
            </w:pPr>
            <w:r>
              <w:rPr>
                <w:rFonts w:ascii="Times New Roman" w:eastAsia="Times New Roman" w:hAnsi="Times New Roman"/>
              </w:rPr>
              <w:t>14</w:t>
            </w:r>
          </w:p>
        </w:tc>
        <w:tc>
          <w:tcPr>
            <w:tcW w:w="6558" w:type="dxa"/>
          </w:tcPr>
          <w:p w14:paraId="5EE7EA14" w14:textId="77777777" w:rsidR="00144B7E" w:rsidRDefault="00000000">
            <w:r>
              <w:rPr>
                <w:rFonts w:ascii="Times New Roman" w:eastAsia="Times New Roman" w:hAnsi="Times New Roman"/>
              </w:rPr>
              <w:t>Nodrošināti drošības risinājumi: avārijas apturēšana, durvju drošības bloķēšana vai līdzvērtīgs risinājums, pārkaršanas aizsardzība, elektrodrošība un, ja attiecināms, gāzes drošības sistēmas.</w:t>
            </w:r>
          </w:p>
        </w:tc>
        <w:tc>
          <w:tcPr>
            <w:tcW w:w="2514" w:type="dxa"/>
          </w:tcPr>
          <w:p w14:paraId="020BF171" w14:textId="77777777" w:rsidR="00144B7E" w:rsidRDefault="00144B7E"/>
        </w:tc>
      </w:tr>
      <w:tr w:rsidR="00144B7E" w14:paraId="36F4C5D6" w14:textId="77777777" w:rsidTr="00AE41CB">
        <w:trPr>
          <w:jc w:val="center"/>
        </w:trPr>
        <w:tc>
          <w:tcPr>
            <w:tcW w:w="567" w:type="dxa"/>
          </w:tcPr>
          <w:p w14:paraId="13753FCB" w14:textId="77777777" w:rsidR="00144B7E" w:rsidRDefault="00000000">
            <w:pPr>
              <w:jc w:val="center"/>
            </w:pPr>
            <w:r>
              <w:rPr>
                <w:rFonts w:ascii="Times New Roman" w:eastAsia="Times New Roman" w:hAnsi="Times New Roman"/>
              </w:rPr>
              <w:t>15</w:t>
            </w:r>
          </w:p>
        </w:tc>
        <w:tc>
          <w:tcPr>
            <w:tcW w:w="6558" w:type="dxa"/>
          </w:tcPr>
          <w:p w14:paraId="141D0AFE" w14:textId="77777777" w:rsidR="00144B7E" w:rsidRDefault="00000000">
            <w:r>
              <w:rPr>
                <w:rFonts w:ascii="Times New Roman" w:eastAsia="Times New Roman" w:hAnsi="Times New Roman"/>
              </w:rPr>
              <w:t>Piedāvājumā un/vai piegādes brīdī nodrošināta visa prasītā dokumentācija, CE vai citi atbilstības dokumenti, lietošanas/tīrīšanas/apkopes instrukcijas, piegāde, montāža, testēšana, 3 darbinieku apmācība, 24 mēnešu garantija un servisa nosacījumi.</w:t>
            </w:r>
          </w:p>
        </w:tc>
        <w:tc>
          <w:tcPr>
            <w:tcW w:w="2514" w:type="dxa"/>
          </w:tcPr>
          <w:p w14:paraId="393B6740" w14:textId="77777777" w:rsidR="00144B7E" w:rsidRDefault="00144B7E"/>
        </w:tc>
      </w:tr>
    </w:tbl>
    <w:p w14:paraId="6756766F" w14:textId="77777777" w:rsidR="00144B7E" w:rsidRDefault="00144B7E"/>
    <w:p w14:paraId="7B0A7C67" w14:textId="77777777" w:rsidR="00EF41B7" w:rsidRDefault="00000000" w:rsidP="00A526D9">
      <w:pPr>
        <w:jc w:val="center"/>
        <w:rPr>
          <w:rFonts w:ascii="Times New Roman" w:hAnsi="Times New Roman" w:cs="Times New Roman"/>
          <w:color w:val="000000" w:themeColor="text1"/>
          <w:szCs w:val="18"/>
        </w:rPr>
      </w:pPr>
      <w:r w:rsidRPr="006F749A">
        <w:rPr>
          <w:rFonts w:ascii="Times New Roman" w:hAnsi="Times New Roman" w:cs="Times New Roman"/>
          <w:color w:val="000000" w:themeColor="text1"/>
          <w:szCs w:val="18"/>
        </w:rPr>
        <w:br/>
      </w:r>
      <w:r w:rsidR="00A526D9">
        <w:rPr>
          <w:rFonts w:ascii="Times New Roman" w:hAnsi="Times New Roman" w:cs="Times New Roman"/>
          <w:color w:val="000000" w:themeColor="text1"/>
          <w:szCs w:val="18"/>
        </w:rPr>
        <w:t>_____________________________________</w:t>
      </w:r>
      <w:r w:rsidRPr="006F749A">
        <w:rPr>
          <w:rFonts w:ascii="Times New Roman" w:hAnsi="Times New Roman" w:cs="Times New Roman"/>
          <w:color w:val="000000" w:themeColor="text1"/>
          <w:szCs w:val="18"/>
        </w:rPr>
        <w:t>______________________________________________</w:t>
      </w:r>
      <w:r w:rsidRPr="006F749A">
        <w:rPr>
          <w:rFonts w:ascii="Times New Roman" w:hAnsi="Times New Roman" w:cs="Times New Roman"/>
          <w:color w:val="000000" w:themeColor="text1"/>
          <w:szCs w:val="18"/>
        </w:rPr>
        <w:br/>
        <w:t>Uzņēmums, amats, vārds, uzvārds, paraksts</w:t>
      </w:r>
    </w:p>
    <w:p w14:paraId="5C5373D4" w14:textId="77777777" w:rsidR="00A526D9" w:rsidRDefault="00A526D9" w:rsidP="00A526D9"/>
    <w:p w14:paraId="088F61F6" w14:textId="77777777" w:rsidR="00A526D9" w:rsidRDefault="00A526D9" w:rsidP="00A526D9"/>
    <w:p w14:paraId="7FADDAF4" w14:textId="563ECCAD" w:rsidR="00A526D9" w:rsidRDefault="00A526D9" w:rsidP="00A526D9">
      <w:r>
        <w:t xml:space="preserve">Tehnisko specifikāciju sagatavoja SIA </w:t>
      </w:r>
      <w:r w:rsidR="007F38CF">
        <w:t>“</w:t>
      </w:r>
      <w:r>
        <w:t>PRIMO KK</w:t>
      </w:r>
      <w:r w:rsidR="00D23AA0">
        <w:t>”</w:t>
      </w:r>
      <w:r>
        <w:t xml:space="preserve"> valdes loceklis Juris Vucāns</w:t>
      </w:r>
    </w:p>
    <w:p w14:paraId="4BB5B282" w14:textId="63850EB8" w:rsidR="00A526D9" w:rsidRDefault="00A526D9" w:rsidP="00A526D9">
      <w:r>
        <w:t>Datums: 2</w:t>
      </w:r>
      <w:r w:rsidR="0018728E">
        <w:t>9</w:t>
      </w:r>
      <w:r>
        <w:t>.05.2026</w:t>
      </w:r>
    </w:p>
    <w:p w14:paraId="148E0669" w14:textId="77777777" w:rsidR="00A526D9" w:rsidRPr="006F749A" w:rsidRDefault="00A526D9" w:rsidP="00A526D9">
      <w:pPr>
        <w:rPr>
          <w:rFonts w:ascii="Times New Roman" w:hAnsi="Times New Roman" w:cs="Times New Roman"/>
          <w:color w:val="000000" w:themeColor="text1"/>
          <w:szCs w:val="18"/>
        </w:rPr>
      </w:pPr>
    </w:p>
    <w:sectPr w:rsidR="00A526D9" w:rsidRPr="006F749A" w:rsidSect="00034616">
      <w:pgSz w:w="12240" w:h="15840"/>
      <w:pgMar w:top="850" w:right="794" w:bottom="794" w:left="7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arakstanumur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arakstanumur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arakstaaizzm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arakstaaizzm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arakstanumur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arakstaaizzme"/>
      <w:lvlText w:val=""/>
      <w:lvlJc w:val="left"/>
      <w:pPr>
        <w:tabs>
          <w:tab w:val="num" w:pos="360"/>
        </w:tabs>
        <w:ind w:left="360" w:hanging="360"/>
      </w:pPr>
      <w:rPr>
        <w:rFonts w:ascii="Symbol" w:hAnsi="Symbol" w:hint="default"/>
      </w:rPr>
    </w:lvl>
  </w:abstractNum>
  <w:abstractNum w:abstractNumId="9" w15:restartNumberingAfterBreak="0">
    <w:nsid w:val="0E643AAD"/>
    <w:multiLevelType w:val="hybridMultilevel"/>
    <w:tmpl w:val="C2F84382"/>
    <w:lvl w:ilvl="0" w:tplc="79B6D018">
      <w:start w:val="1"/>
      <w:numFmt w:val="decimal"/>
      <w:lvlText w:val="%1."/>
      <w:lvlJc w:val="left"/>
      <w:pPr>
        <w:ind w:left="720" w:hanging="360"/>
      </w:pPr>
      <w:rPr>
        <w:rFonts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FB02703"/>
    <w:multiLevelType w:val="multilevel"/>
    <w:tmpl w:val="D200F1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91336F"/>
    <w:multiLevelType w:val="hybridMultilevel"/>
    <w:tmpl w:val="460244C8"/>
    <w:lvl w:ilvl="0" w:tplc="6B121D08">
      <w:start w:val="4"/>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6675830">
    <w:abstractNumId w:val="8"/>
  </w:num>
  <w:num w:numId="2" w16cid:durableId="132724832">
    <w:abstractNumId w:val="6"/>
  </w:num>
  <w:num w:numId="3" w16cid:durableId="1078820272">
    <w:abstractNumId w:val="5"/>
  </w:num>
  <w:num w:numId="4" w16cid:durableId="2078358106">
    <w:abstractNumId w:val="4"/>
  </w:num>
  <w:num w:numId="5" w16cid:durableId="1917738006">
    <w:abstractNumId w:val="7"/>
  </w:num>
  <w:num w:numId="6" w16cid:durableId="151071986">
    <w:abstractNumId w:val="3"/>
  </w:num>
  <w:num w:numId="7" w16cid:durableId="1506284202">
    <w:abstractNumId w:val="2"/>
  </w:num>
  <w:num w:numId="8" w16cid:durableId="1284338826">
    <w:abstractNumId w:val="1"/>
  </w:num>
  <w:num w:numId="9" w16cid:durableId="1002126257">
    <w:abstractNumId w:val="0"/>
  </w:num>
  <w:num w:numId="10" w16cid:durableId="24870011">
    <w:abstractNumId w:val="9"/>
  </w:num>
  <w:num w:numId="11" w16cid:durableId="554895684">
    <w:abstractNumId w:val="11"/>
  </w:num>
  <w:num w:numId="12" w16cid:durableId="21221896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8DA"/>
    <w:rsid w:val="0000487E"/>
    <w:rsid w:val="000106E6"/>
    <w:rsid w:val="00012E86"/>
    <w:rsid w:val="000248BA"/>
    <w:rsid w:val="00034616"/>
    <w:rsid w:val="0004075E"/>
    <w:rsid w:val="00040AAA"/>
    <w:rsid w:val="00046FCD"/>
    <w:rsid w:val="0006063C"/>
    <w:rsid w:val="0007131E"/>
    <w:rsid w:val="000B7DA5"/>
    <w:rsid w:val="000E1653"/>
    <w:rsid w:val="000F3872"/>
    <w:rsid w:val="0011527A"/>
    <w:rsid w:val="001357C2"/>
    <w:rsid w:val="00144B7E"/>
    <w:rsid w:val="0015074B"/>
    <w:rsid w:val="0018728E"/>
    <w:rsid w:val="00192FB9"/>
    <w:rsid w:val="00197FCD"/>
    <w:rsid w:val="001C5985"/>
    <w:rsid w:val="001F0D0C"/>
    <w:rsid w:val="001F6862"/>
    <w:rsid w:val="00206A4B"/>
    <w:rsid w:val="002533E1"/>
    <w:rsid w:val="00262EBA"/>
    <w:rsid w:val="00275461"/>
    <w:rsid w:val="0029639D"/>
    <w:rsid w:val="00314682"/>
    <w:rsid w:val="00326F90"/>
    <w:rsid w:val="003476E6"/>
    <w:rsid w:val="00352B5B"/>
    <w:rsid w:val="0039182A"/>
    <w:rsid w:val="003B027E"/>
    <w:rsid w:val="003B6719"/>
    <w:rsid w:val="003E19C3"/>
    <w:rsid w:val="00430E3C"/>
    <w:rsid w:val="00437345"/>
    <w:rsid w:val="004B33F3"/>
    <w:rsid w:val="004C252D"/>
    <w:rsid w:val="004C3F92"/>
    <w:rsid w:val="004F5DA8"/>
    <w:rsid w:val="00526758"/>
    <w:rsid w:val="00600DFB"/>
    <w:rsid w:val="00601FA6"/>
    <w:rsid w:val="006159FE"/>
    <w:rsid w:val="00616A6F"/>
    <w:rsid w:val="00620DC0"/>
    <w:rsid w:val="00622602"/>
    <w:rsid w:val="006546AE"/>
    <w:rsid w:val="006B0EEC"/>
    <w:rsid w:val="006C0003"/>
    <w:rsid w:val="006F749A"/>
    <w:rsid w:val="00782E96"/>
    <w:rsid w:val="007E23BC"/>
    <w:rsid w:val="007E5DFF"/>
    <w:rsid w:val="007E7B5B"/>
    <w:rsid w:val="007F38CF"/>
    <w:rsid w:val="00804E6D"/>
    <w:rsid w:val="008211F1"/>
    <w:rsid w:val="00863C4A"/>
    <w:rsid w:val="008F7A00"/>
    <w:rsid w:val="009142DC"/>
    <w:rsid w:val="00972EBF"/>
    <w:rsid w:val="0099022A"/>
    <w:rsid w:val="009F4277"/>
    <w:rsid w:val="00A067B5"/>
    <w:rsid w:val="00A526D9"/>
    <w:rsid w:val="00A62B37"/>
    <w:rsid w:val="00AA1D8D"/>
    <w:rsid w:val="00AE41CB"/>
    <w:rsid w:val="00AF3D90"/>
    <w:rsid w:val="00B2419B"/>
    <w:rsid w:val="00B47730"/>
    <w:rsid w:val="00B53E57"/>
    <w:rsid w:val="00B60996"/>
    <w:rsid w:val="00B83335"/>
    <w:rsid w:val="00B90786"/>
    <w:rsid w:val="00BB70C9"/>
    <w:rsid w:val="00BC1735"/>
    <w:rsid w:val="00BF36F5"/>
    <w:rsid w:val="00C577F3"/>
    <w:rsid w:val="00C63CBA"/>
    <w:rsid w:val="00CB0664"/>
    <w:rsid w:val="00CB7569"/>
    <w:rsid w:val="00D23AA0"/>
    <w:rsid w:val="00D25B79"/>
    <w:rsid w:val="00D53BAA"/>
    <w:rsid w:val="00D72FB5"/>
    <w:rsid w:val="00DD2DBA"/>
    <w:rsid w:val="00E118AF"/>
    <w:rsid w:val="00E158BE"/>
    <w:rsid w:val="00E72DB5"/>
    <w:rsid w:val="00EC4098"/>
    <w:rsid w:val="00EE6825"/>
    <w:rsid w:val="00EF41B7"/>
    <w:rsid w:val="00F00245"/>
    <w:rsid w:val="00F32A6E"/>
    <w:rsid w:val="00F856B9"/>
    <w:rsid w:val="00F947B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13D4BE"/>
  <w14:defaultImageDpi w14:val="300"/>
  <w15:docId w15:val="{01048CB9-32EA-F54E-BCAD-B3D8496F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C693F"/>
    <w:rPr>
      <w:rFonts w:ascii="Arial" w:eastAsia="Arial" w:hAnsi="Arial"/>
      <w:sz w:val="18"/>
    </w:rPr>
  </w:style>
  <w:style w:type="paragraph" w:styleId="Virsraksts1">
    <w:name w:val="heading 1"/>
    <w:basedOn w:val="Parasts"/>
    <w:next w:val="Parasts"/>
    <w:link w:val="Virsraksts1Rakstz"/>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s"/>
    <w:next w:val="Parasts"/>
    <w:link w:val="Virsraksts3Rakstz"/>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Virsraksts4">
    <w:name w:val="heading 4"/>
    <w:basedOn w:val="Parasts"/>
    <w:next w:val="Parasts"/>
    <w:link w:val="Virsraksts4Rakstz"/>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Virsraksts5">
    <w:name w:val="heading 5"/>
    <w:basedOn w:val="Parasts"/>
    <w:next w:val="Parasts"/>
    <w:link w:val="Virsraksts5Rakstz"/>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Virsraksts6">
    <w:name w:val="heading 6"/>
    <w:basedOn w:val="Parasts"/>
    <w:next w:val="Parasts"/>
    <w:link w:val="Virsraksts6Rakstz"/>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Virsraksts7">
    <w:name w:val="heading 7"/>
    <w:basedOn w:val="Parasts"/>
    <w:next w:val="Parasts"/>
    <w:link w:val="Virsraksts7Rakstz"/>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Virsraksts8">
    <w:name w:val="heading 8"/>
    <w:basedOn w:val="Parasts"/>
    <w:next w:val="Parasts"/>
    <w:link w:val="Virsraksts8Rakstz"/>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Virsraksts9">
    <w:name w:val="heading 9"/>
    <w:basedOn w:val="Parasts"/>
    <w:next w:val="Parasts"/>
    <w:link w:val="Virsraksts9Rakstz"/>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E618BF"/>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E618BF"/>
  </w:style>
  <w:style w:type="paragraph" w:styleId="Kjene">
    <w:name w:val="footer"/>
    <w:basedOn w:val="Parasts"/>
    <w:link w:val="KjeneRakstz"/>
    <w:uiPriority w:val="99"/>
    <w:unhideWhenUsed/>
    <w:rsid w:val="00E618BF"/>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E618BF"/>
  </w:style>
  <w:style w:type="paragraph" w:styleId="Bezatstarpm">
    <w:name w:val="No Spacing"/>
    <w:uiPriority w:val="1"/>
    <w:qFormat/>
    <w:rsid w:val="00FC693F"/>
    <w:pPr>
      <w:spacing w:after="0" w:line="240" w:lineRule="auto"/>
    </w:pPr>
  </w:style>
  <w:style w:type="character" w:customStyle="1" w:styleId="Virsraksts1Rakstz">
    <w:name w:val="Virsraksts 1 Rakstz."/>
    <w:basedOn w:val="Noklusjumarindkopasfonts"/>
    <w:link w:val="Virsrakst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Virsraksts2Rakstz">
    <w:name w:val="Virsraksts 2 Rakstz."/>
    <w:basedOn w:val="Noklusjumarindkopasfonts"/>
    <w:link w:val="Virsraksts2"/>
    <w:uiPriority w:val="9"/>
    <w:rsid w:val="00FC693F"/>
    <w:rPr>
      <w:rFonts w:asciiTheme="majorHAnsi" w:eastAsiaTheme="majorEastAsia" w:hAnsiTheme="majorHAnsi" w:cstheme="majorBidi"/>
      <w:b/>
      <w:bCs/>
      <w:color w:val="4F81BD" w:themeColor="accent1"/>
      <w:sz w:val="26"/>
      <w:szCs w:val="26"/>
    </w:rPr>
  </w:style>
  <w:style w:type="character" w:customStyle="1" w:styleId="Virsraksts3Rakstz">
    <w:name w:val="Virsraksts 3 Rakstz."/>
    <w:basedOn w:val="Noklusjumarindkopasfonts"/>
    <w:link w:val="Virsraksts3"/>
    <w:uiPriority w:val="9"/>
    <w:rsid w:val="00FC693F"/>
    <w:rPr>
      <w:rFonts w:asciiTheme="majorHAnsi" w:eastAsiaTheme="majorEastAsia" w:hAnsiTheme="majorHAnsi" w:cstheme="majorBidi"/>
      <w:b/>
      <w:bCs/>
      <w:color w:val="4F81BD" w:themeColor="accent1"/>
    </w:rPr>
  </w:style>
  <w:style w:type="paragraph" w:styleId="Nosaukums">
    <w:name w:val="Title"/>
    <w:basedOn w:val="Parasts"/>
    <w:next w:val="Parasts"/>
    <w:link w:val="NosaukumsRakstz"/>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osaukumsRakstz">
    <w:name w:val="Nosaukums Rakstz."/>
    <w:basedOn w:val="Noklusjumarindkopasfonts"/>
    <w:link w:val="Nosaukum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pakvirsraksts">
    <w:name w:val="Subtitle"/>
    <w:basedOn w:val="Parasts"/>
    <w:next w:val="Parasts"/>
    <w:link w:val="ApakvirsrakstsRakstz"/>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pakvirsrakstsRakstz">
    <w:name w:val="Apakšvirsraksts Rakstz."/>
    <w:basedOn w:val="Noklusjumarindkopasfonts"/>
    <w:link w:val="Apakvirsraksts"/>
    <w:uiPriority w:val="11"/>
    <w:rsid w:val="00FC693F"/>
    <w:rPr>
      <w:rFonts w:asciiTheme="majorHAnsi" w:eastAsiaTheme="majorEastAsia" w:hAnsiTheme="majorHAnsi" w:cstheme="majorBidi"/>
      <w:i/>
      <w:iCs/>
      <w:color w:val="4F81BD" w:themeColor="accent1"/>
      <w:spacing w:val="15"/>
      <w:sz w:val="24"/>
      <w:szCs w:val="24"/>
    </w:rPr>
  </w:style>
  <w:style w:type="paragraph" w:styleId="Sarakstarindkopa">
    <w:name w:val="List Paragraph"/>
    <w:basedOn w:val="Parasts"/>
    <w:uiPriority w:val="34"/>
    <w:qFormat/>
    <w:rsid w:val="00FC693F"/>
    <w:pPr>
      <w:ind w:left="720"/>
      <w:contextualSpacing/>
    </w:pPr>
  </w:style>
  <w:style w:type="paragraph" w:styleId="Pamatteksts">
    <w:name w:val="Body Text"/>
    <w:basedOn w:val="Parasts"/>
    <w:link w:val="PamattekstsRakstz"/>
    <w:uiPriority w:val="99"/>
    <w:unhideWhenUsed/>
    <w:rsid w:val="00AA1D8D"/>
    <w:pPr>
      <w:spacing w:after="120"/>
    </w:pPr>
  </w:style>
  <w:style w:type="character" w:customStyle="1" w:styleId="PamattekstsRakstz">
    <w:name w:val="Pamatteksts Rakstz."/>
    <w:basedOn w:val="Noklusjumarindkopasfonts"/>
    <w:link w:val="Pamatteksts"/>
    <w:uiPriority w:val="99"/>
    <w:rsid w:val="00AA1D8D"/>
  </w:style>
  <w:style w:type="paragraph" w:styleId="Pamatteksts2">
    <w:name w:val="Body Text 2"/>
    <w:basedOn w:val="Parasts"/>
    <w:link w:val="Pamatteksts2Rakstz"/>
    <w:uiPriority w:val="99"/>
    <w:unhideWhenUsed/>
    <w:rsid w:val="00AA1D8D"/>
    <w:pPr>
      <w:spacing w:after="120" w:line="480" w:lineRule="auto"/>
    </w:pPr>
  </w:style>
  <w:style w:type="character" w:customStyle="1" w:styleId="Pamatteksts2Rakstz">
    <w:name w:val="Pamatteksts 2 Rakstz."/>
    <w:basedOn w:val="Noklusjumarindkopasfonts"/>
    <w:link w:val="Pamatteksts2"/>
    <w:uiPriority w:val="99"/>
    <w:rsid w:val="00AA1D8D"/>
  </w:style>
  <w:style w:type="paragraph" w:styleId="Pamatteksts3">
    <w:name w:val="Body Text 3"/>
    <w:basedOn w:val="Parasts"/>
    <w:link w:val="Pamatteksts3Rakstz"/>
    <w:uiPriority w:val="99"/>
    <w:unhideWhenUsed/>
    <w:rsid w:val="00AA1D8D"/>
    <w:pPr>
      <w:spacing w:after="120"/>
    </w:pPr>
    <w:rPr>
      <w:sz w:val="16"/>
      <w:szCs w:val="16"/>
    </w:rPr>
  </w:style>
  <w:style w:type="character" w:customStyle="1" w:styleId="Pamatteksts3Rakstz">
    <w:name w:val="Pamatteksts 3 Rakstz."/>
    <w:basedOn w:val="Noklusjumarindkopasfonts"/>
    <w:link w:val="Pamatteksts3"/>
    <w:uiPriority w:val="99"/>
    <w:rsid w:val="00AA1D8D"/>
    <w:rPr>
      <w:sz w:val="16"/>
      <w:szCs w:val="16"/>
    </w:rPr>
  </w:style>
  <w:style w:type="paragraph" w:styleId="Saraksts">
    <w:name w:val="List"/>
    <w:basedOn w:val="Parasts"/>
    <w:uiPriority w:val="99"/>
    <w:unhideWhenUsed/>
    <w:rsid w:val="00AA1D8D"/>
    <w:pPr>
      <w:ind w:left="360" w:hanging="360"/>
      <w:contextualSpacing/>
    </w:pPr>
  </w:style>
  <w:style w:type="paragraph" w:styleId="Saraksts2">
    <w:name w:val="List 2"/>
    <w:basedOn w:val="Parasts"/>
    <w:uiPriority w:val="99"/>
    <w:unhideWhenUsed/>
    <w:rsid w:val="00326F90"/>
    <w:pPr>
      <w:ind w:left="720" w:hanging="360"/>
      <w:contextualSpacing/>
    </w:pPr>
  </w:style>
  <w:style w:type="paragraph" w:styleId="Saraksts3">
    <w:name w:val="List 3"/>
    <w:basedOn w:val="Parasts"/>
    <w:uiPriority w:val="99"/>
    <w:unhideWhenUsed/>
    <w:rsid w:val="00326F90"/>
    <w:pPr>
      <w:ind w:left="1080" w:hanging="360"/>
      <w:contextualSpacing/>
    </w:pPr>
  </w:style>
  <w:style w:type="paragraph" w:styleId="Sarakstaaizzme">
    <w:name w:val="List Bullet"/>
    <w:basedOn w:val="Parasts"/>
    <w:uiPriority w:val="99"/>
    <w:unhideWhenUsed/>
    <w:rsid w:val="00326F90"/>
    <w:pPr>
      <w:numPr>
        <w:numId w:val="1"/>
      </w:numPr>
      <w:contextualSpacing/>
    </w:pPr>
  </w:style>
  <w:style w:type="paragraph" w:styleId="Sarakstaaizzme2">
    <w:name w:val="List Bullet 2"/>
    <w:basedOn w:val="Parasts"/>
    <w:uiPriority w:val="99"/>
    <w:unhideWhenUsed/>
    <w:rsid w:val="00326F90"/>
    <w:pPr>
      <w:numPr>
        <w:numId w:val="2"/>
      </w:numPr>
      <w:contextualSpacing/>
    </w:pPr>
  </w:style>
  <w:style w:type="paragraph" w:styleId="Sarakstaaizzme3">
    <w:name w:val="List Bullet 3"/>
    <w:basedOn w:val="Parasts"/>
    <w:uiPriority w:val="99"/>
    <w:unhideWhenUsed/>
    <w:rsid w:val="00326F90"/>
    <w:pPr>
      <w:numPr>
        <w:numId w:val="3"/>
      </w:numPr>
      <w:contextualSpacing/>
    </w:pPr>
  </w:style>
  <w:style w:type="paragraph" w:styleId="Sarakstanumurs">
    <w:name w:val="List Number"/>
    <w:basedOn w:val="Parasts"/>
    <w:uiPriority w:val="99"/>
    <w:unhideWhenUsed/>
    <w:rsid w:val="00326F90"/>
    <w:pPr>
      <w:numPr>
        <w:numId w:val="5"/>
      </w:numPr>
      <w:contextualSpacing/>
    </w:pPr>
  </w:style>
  <w:style w:type="paragraph" w:styleId="Sarakstanumurs2">
    <w:name w:val="List Number 2"/>
    <w:basedOn w:val="Parasts"/>
    <w:uiPriority w:val="99"/>
    <w:unhideWhenUsed/>
    <w:rsid w:val="0029639D"/>
    <w:pPr>
      <w:numPr>
        <w:numId w:val="6"/>
      </w:numPr>
      <w:contextualSpacing/>
    </w:pPr>
  </w:style>
  <w:style w:type="paragraph" w:styleId="Sarakstanumurs3">
    <w:name w:val="List Number 3"/>
    <w:basedOn w:val="Parasts"/>
    <w:uiPriority w:val="99"/>
    <w:unhideWhenUsed/>
    <w:rsid w:val="0029639D"/>
    <w:pPr>
      <w:numPr>
        <w:numId w:val="7"/>
      </w:numPr>
      <w:contextualSpacing/>
    </w:pPr>
  </w:style>
  <w:style w:type="paragraph" w:styleId="Sarakstaturpinjums">
    <w:name w:val="List Continue"/>
    <w:basedOn w:val="Parasts"/>
    <w:uiPriority w:val="99"/>
    <w:unhideWhenUsed/>
    <w:rsid w:val="0029639D"/>
    <w:pPr>
      <w:spacing w:after="120"/>
      <w:ind w:left="360"/>
      <w:contextualSpacing/>
    </w:pPr>
  </w:style>
  <w:style w:type="paragraph" w:styleId="Sarakstaturpinjums2">
    <w:name w:val="List Continue 2"/>
    <w:basedOn w:val="Parasts"/>
    <w:uiPriority w:val="99"/>
    <w:unhideWhenUsed/>
    <w:rsid w:val="0029639D"/>
    <w:pPr>
      <w:spacing w:after="120"/>
      <w:ind w:left="720"/>
      <w:contextualSpacing/>
    </w:pPr>
  </w:style>
  <w:style w:type="paragraph" w:styleId="Sarakstaturpinjums3">
    <w:name w:val="List Continue 3"/>
    <w:basedOn w:val="Parasts"/>
    <w:uiPriority w:val="99"/>
    <w:unhideWhenUsed/>
    <w:rsid w:val="0029639D"/>
    <w:pPr>
      <w:spacing w:after="120"/>
      <w:ind w:left="1080"/>
      <w:contextualSpacing/>
    </w:pPr>
  </w:style>
  <w:style w:type="paragraph" w:styleId="Makroteksts">
    <w:name w:val="macro"/>
    <w:link w:val="MakrotekstsRakstz"/>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sRakstz">
    <w:name w:val="Makro teksts Rakstz."/>
    <w:basedOn w:val="Noklusjumarindkopasfonts"/>
    <w:link w:val="Makroteksts"/>
    <w:uiPriority w:val="99"/>
    <w:rsid w:val="0029639D"/>
    <w:rPr>
      <w:rFonts w:ascii="Courier" w:hAnsi="Courier"/>
      <w:sz w:val="20"/>
      <w:szCs w:val="20"/>
    </w:rPr>
  </w:style>
  <w:style w:type="paragraph" w:styleId="Citts">
    <w:name w:val="Quote"/>
    <w:basedOn w:val="Parasts"/>
    <w:next w:val="Parasts"/>
    <w:link w:val="CittsRakstz"/>
    <w:uiPriority w:val="29"/>
    <w:qFormat/>
    <w:rsid w:val="00FC693F"/>
    <w:rPr>
      <w:i/>
      <w:iCs/>
      <w:color w:val="000000" w:themeColor="text1"/>
    </w:rPr>
  </w:style>
  <w:style w:type="character" w:customStyle="1" w:styleId="CittsRakstz">
    <w:name w:val="Citāts Rakstz."/>
    <w:basedOn w:val="Noklusjumarindkopasfonts"/>
    <w:link w:val="Citts"/>
    <w:uiPriority w:val="29"/>
    <w:rsid w:val="00FC693F"/>
    <w:rPr>
      <w:i/>
      <w:iCs/>
      <w:color w:val="000000" w:themeColor="text1"/>
    </w:rPr>
  </w:style>
  <w:style w:type="character" w:customStyle="1" w:styleId="Virsraksts4Rakstz">
    <w:name w:val="Virsraksts 4 Rakstz."/>
    <w:basedOn w:val="Noklusjumarindkopasfonts"/>
    <w:link w:val="Virsraksts4"/>
    <w:uiPriority w:val="9"/>
    <w:semiHidden/>
    <w:rsid w:val="00FC693F"/>
    <w:rPr>
      <w:rFonts w:asciiTheme="majorHAnsi" w:eastAsiaTheme="majorEastAsia" w:hAnsiTheme="majorHAnsi" w:cstheme="majorBidi"/>
      <w:b/>
      <w:bCs/>
      <w:i/>
      <w:iCs/>
      <w:color w:val="4F81BD" w:themeColor="accent1"/>
    </w:rPr>
  </w:style>
  <w:style w:type="character" w:customStyle="1" w:styleId="Virsraksts5Rakstz">
    <w:name w:val="Virsraksts 5 Rakstz."/>
    <w:basedOn w:val="Noklusjumarindkopasfonts"/>
    <w:link w:val="Virsraksts5"/>
    <w:uiPriority w:val="9"/>
    <w:semiHidden/>
    <w:rsid w:val="00FC693F"/>
    <w:rPr>
      <w:rFonts w:asciiTheme="majorHAnsi" w:eastAsiaTheme="majorEastAsia" w:hAnsiTheme="majorHAnsi" w:cstheme="majorBidi"/>
      <w:color w:val="243F60" w:themeColor="accent1" w:themeShade="7F"/>
    </w:rPr>
  </w:style>
  <w:style w:type="character" w:customStyle="1" w:styleId="Virsraksts6Rakstz">
    <w:name w:val="Virsraksts 6 Rakstz."/>
    <w:basedOn w:val="Noklusjumarindkopasfonts"/>
    <w:link w:val="Virsraksts6"/>
    <w:uiPriority w:val="9"/>
    <w:semiHidden/>
    <w:rsid w:val="00FC693F"/>
    <w:rPr>
      <w:rFonts w:asciiTheme="majorHAnsi" w:eastAsiaTheme="majorEastAsia" w:hAnsiTheme="majorHAnsi" w:cstheme="majorBidi"/>
      <w:i/>
      <w:iCs/>
      <w:color w:val="243F60" w:themeColor="accent1" w:themeShade="7F"/>
    </w:rPr>
  </w:style>
  <w:style w:type="character" w:customStyle="1" w:styleId="Virsraksts7Rakstz">
    <w:name w:val="Virsraksts 7 Rakstz."/>
    <w:basedOn w:val="Noklusjumarindkopasfonts"/>
    <w:link w:val="Virsraksts7"/>
    <w:uiPriority w:val="9"/>
    <w:semiHidden/>
    <w:rsid w:val="00FC693F"/>
    <w:rPr>
      <w:rFonts w:asciiTheme="majorHAnsi" w:eastAsiaTheme="majorEastAsia" w:hAnsiTheme="majorHAnsi" w:cstheme="majorBidi"/>
      <w:i/>
      <w:iCs/>
      <w:color w:val="404040" w:themeColor="text1" w:themeTint="BF"/>
    </w:rPr>
  </w:style>
  <w:style w:type="character" w:customStyle="1" w:styleId="Virsraksts8Rakstz">
    <w:name w:val="Virsraksts 8 Rakstz."/>
    <w:basedOn w:val="Noklusjumarindkopasfonts"/>
    <w:link w:val="Virsraksts8"/>
    <w:uiPriority w:val="9"/>
    <w:semiHidden/>
    <w:rsid w:val="00FC693F"/>
    <w:rPr>
      <w:rFonts w:asciiTheme="majorHAnsi" w:eastAsiaTheme="majorEastAsia" w:hAnsiTheme="majorHAnsi" w:cstheme="majorBidi"/>
      <w:color w:val="4F81BD" w:themeColor="accent1"/>
      <w:sz w:val="20"/>
      <w:szCs w:val="20"/>
    </w:rPr>
  </w:style>
  <w:style w:type="character" w:customStyle="1" w:styleId="Virsraksts9Rakstz">
    <w:name w:val="Virsraksts 9 Rakstz."/>
    <w:basedOn w:val="Noklusjumarindkopasfonts"/>
    <w:link w:val="Virsraksts9"/>
    <w:uiPriority w:val="9"/>
    <w:semiHidden/>
    <w:rsid w:val="00FC693F"/>
    <w:rPr>
      <w:rFonts w:asciiTheme="majorHAnsi" w:eastAsiaTheme="majorEastAsia" w:hAnsiTheme="majorHAnsi" w:cstheme="majorBidi"/>
      <w:i/>
      <w:iCs/>
      <w:color w:val="404040" w:themeColor="text1" w:themeTint="BF"/>
      <w:sz w:val="20"/>
      <w:szCs w:val="20"/>
    </w:rPr>
  </w:style>
  <w:style w:type="paragraph" w:styleId="Parakstszemobjekta">
    <w:name w:val="caption"/>
    <w:basedOn w:val="Parasts"/>
    <w:next w:val="Parasts"/>
    <w:uiPriority w:val="35"/>
    <w:semiHidden/>
    <w:unhideWhenUsed/>
    <w:qFormat/>
    <w:rsid w:val="00FC693F"/>
    <w:pPr>
      <w:spacing w:line="240" w:lineRule="auto"/>
    </w:pPr>
    <w:rPr>
      <w:b/>
      <w:bCs/>
      <w:color w:val="4F81BD" w:themeColor="accent1"/>
      <w:szCs w:val="18"/>
    </w:rPr>
  </w:style>
  <w:style w:type="character" w:styleId="Izteiksmgs">
    <w:name w:val="Strong"/>
    <w:basedOn w:val="Noklusjumarindkopasfonts"/>
    <w:uiPriority w:val="22"/>
    <w:qFormat/>
    <w:rsid w:val="00FC693F"/>
    <w:rPr>
      <w:b/>
      <w:bCs/>
    </w:rPr>
  </w:style>
  <w:style w:type="character" w:styleId="Izclums">
    <w:name w:val="Emphasis"/>
    <w:basedOn w:val="Noklusjumarindkopasfonts"/>
    <w:uiPriority w:val="20"/>
    <w:qFormat/>
    <w:rsid w:val="00FC693F"/>
    <w:rPr>
      <w:i/>
      <w:iCs/>
    </w:rPr>
  </w:style>
  <w:style w:type="paragraph" w:styleId="Intensvscitts">
    <w:name w:val="Intense Quote"/>
    <w:basedOn w:val="Parasts"/>
    <w:next w:val="Parasts"/>
    <w:link w:val="IntensvscittsRakstz"/>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vscittsRakstz">
    <w:name w:val="Intensīvs citāts Rakstz."/>
    <w:basedOn w:val="Noklusjumarindkopasfonts"/>
    <w:link w:val="Intensvscitts"/>
    <w:uiPriority w:val="30"/>
    <w:rsid w:val="00FC693F"/>
    <w:rPr>
      <w:b/>
      <w:bCs/>
      <w:i/>
      <w:iCs/>
      <w:color w:val="4F81BD" w:themeColor="accent1"/>
    </w:rPr>
  </w:style>
  <w:style w:type="character" w:styleId="Izsmalcintsizclums">
    <w:name w:val="Subtle Emphasis"/>
    <w:basedOn w:val="Noklusjumarindkopasfonts"/>
    <w:uiPriority w:val="19"/>
    <w:qFormat/>
    <w:rsid w:val="00FC693F"/>
    <w:rPr>
      <w:i/>
      <w:iCs/>
      <w:color w:val="808080" w:themeColor="text1" w:themeTint="7F"/>
    </w:rPr>
  </w:style>
  <w:style w:type="character" w:styleId="Intensvsizclums">
    <w:name w:val="Intense Emphasis"/>
    <w:basedOn w:val="Noklusjumarindkopasfonts"/>
    <w:uiPriority w:val="21"/>
    <w:qFormat/>
    <w:rsid w:val="00FC693F"/>
    <w:rPr>
      <w:b/>
      <w:bCs/>
      <w:i/>
      <w:iCs/>
      <w:color w:val="4F81BD" w:themeColor="accent1"/>
    </w:rPr>
  </w:style>
  <w:style w:type="character" w:styleId="Izsmalcintaatsauce">
    <w:name w:val="Subtle Reference"/>
    <w:basedOn w:val="Noklusjumarindkopasfonts"/>
    <w:uiPriority w:val="31"/>
    <w:qFormat/>
    <w:rsid w:val="00FC693F"/>
    <w:rPr>
      <w:smallCaps/>
      <w:color w:val="C0504D" w:themeColor="accent2"/>
      <w:u w:val="single"/>
    </w:rPr>
  </w:style>
  <w:style w:type="character" w:styleId="Intensvaatsauce">
    <w:name w:val="Intense Reference"/>
    <w:basedOn w:val="Noklusjumarindkopasfonts"/>
    <w:uiPriority w:val="32"/>
    <w:qFormat/>
    <w:rsid w:val="00FC693F"/>
    <w:rPr>
      <w:b/>
      <w:bCs/>
      <w:smallCaps/>
      <w:color w:val="C0504D" w:themeColor="accent2"/>
      <w:spacing w:val="5"/>
      <w:u w:val="single"/>
    </w:rPr>
  </w:style>
  <w:style w:type="character" w:styleId="Grmatasnosaukums">
    <w:name w:val="Book Title"/>
    <w:basedOn w:val="Noklusjumarindkopasfonts"/>
    <w:uiPriority w:val="33"/>
    <w:qFormat/>
    <w:rsid w:val="00FC693F"/>
    <w:rPr>
      <w:b/>
      <w:bCs/>
      <w:smallCaps/>
      <w:spacing w:val="5"/>
    </w:rPr>
  </w:style>
  <w:style w:type="paragraph" w:styleId="Saturardtjavirsraksts">
    <w:name w:val="TOC Heading"/>
    <w:basedOn w:val="Virsraksts1"/>
    <w:next w:val="Parasts"/>
    <w:uiPriority w:val="39"/>
    <w:semiHidden/>
    <w:unhideWhenUsed/>
    <w:qFormat/>
    <w:rsid w:val="00FC693F"/>
    <w:pPr>
      <w:outlineLvl w:val="9"/>
    </w:pPr>
  </w:style>
  <w:style w:type="table" w:styleId="Reatabula">
    <w:name w:val="Table Grid"/>
    <w:basedOn w:val="Parastatabul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aisnojums">
    <w:name w:val="Light Shading"/>
    <w:basedOn w:val="Parastatabul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aisnojumsizclums1">
    <w:name w:val="Light Shading Accent 1"/>
    <w:basedOn w:val="Parastatabul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aisnojumsizclums2">
    <w:name w:val="Light Shading Accent 2"/>
    <w:basedOn w:val="Parastatabul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Gaisnojumsizclums3">
    <w:name w:val="Light Shading Accent 3"/>
    <w:basedOn w:val="Parastatabul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Gaisnojumsizclums4">
    <w:name w:val="Light Shading Accent 4"/>
    <w:basedOn w:val="Parastatabul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Gaisnojumsizclums5">
    <w:name w:val="Light Shading Accent 5"/>
    <w:basedOn w:val="Parastatabul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Gaisnojumsizclums6">
    <w:name w:val="Light Shading Accent 6"/>
    <w:basedOn w:val="Parastatabul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Gaissaraksts">
    <w:name w:val="Light List"/>
    <w:basedOn w:val="Parastatabul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aissarakstsizclums1">
    <w:name w:val="Light List Accent 1"/>
    <w:basedOn w:val="Parastatabul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aissarakstsizclums2">
    <w:name w:val="Light List Accent 2"/>
    <w:basedOn w:val="Parastatabul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Gaissarakstsizclums3">
    <w:name w:val="Light List Accent 3"/>
    <w:basedOn w:val="Parastatabul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Gaissarakstsizclums4">
    <w:name w:val="Light List Accent 4"/>
    <w:basedOn w:val="Parastatabul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Gaissarakstsizclums5">
    <w:name w:val="Light List Accent 5"/>
    <w:basedOn w:val="Parastatabul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Gaissarakstsizclums6">
    <w:name w:val="Light List Accent 6"/>
    <w:basedOn w:val="Parastatabul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aisreis">
    <w:name w:val="Light Grid"/>
    <w:basedOn w:val="Parastatabul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aisreisizclums1">
    <w:name w:val="Light Grid Accent 1"/>
    <w:basedOn w:val="Parastatabul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aisreisizclums2">
    <w:name w:val="Light Grid Accent 2"/>
    <w:basedOn w:val="Parastatabul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aisreisizclums3">
    <w:name w:val="Light Grid Accent 3"/>
    <w:basedOn w:val="Parastatabul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aisreisizclums4">
    <w:name w:val="Light Grid Accent 4"/>
    <w:basedOn w:val="Parastatabul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aisreisizclums5">
    <w:name w:val="Light Grid Accent 5"/>
    <w:basedOn w:val="Parastatabul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aisreisizclums6">
    <w:name w:val="Light Grid Accent 6"/>
    <w:basedOn w:val="Parastatabul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djsnojums1">
    <w:name w:val="Medium Shading 1"/>
    <w:basedOn w:val="Parastatabul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Vidjsnojums1izclums1">
    <w:name w:val="Medium Shading 1 Accent 1"/>
    <w:basedOn w:val="Parastatabul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Vidjsnojums1izclums2">
    <w:name w:val="Medium Shading 1 Accent 2"/>
    <w:basedOn w:val="Parastatabul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Vidjsnojums1izclums3">
    <w:name w:val="Medium Shading 1 Accent 3"/>
    <w:basedOn w:val="Parastatabul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Vidjsnojums1izclums4">
    <w:name w:val="Medium Shading 1 Accent 4"/>
    <w:basedOn w:val="Parastatabul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Vidjsnojums1izclums5">
    <w:name w:val="Medium Shading 1 Accent 5"/>
    <w:basedOn w:val="Parastatabul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Vidjsnojums1izclums6">
    <w:name w:val="Medium Shading 1 Accent 6"/>
    <w:basedOn w:val="Parastatabul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Vidjsnojums2">
    <w:name w:val="Medium Shading 2"/>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1">
    <w:name w:val="Medium Shading 2 Accent 1"/>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2">
    <w:name w:val="Medium Shading 2 Accent 2"/>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3">
    <w:name w:val="Medium Shading 2 Accent 3"/>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4">
    <w:name w:val="Medium Shading 2 Accent 4"/>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5">
    <w:name w:val="Medium Shading 2 Accent 5"/>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6">
    <w:name w:val="Medium Shading 2 Accent 6"/>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saraksts1">
    <w:name w:val="Medium List 1"/>
    <w:basedOn w:val="Parastatabul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Vidjssaraksts1izclums1">
    <w:name w:val="Medium List 1 Accent 1"/>
    <w:basedOn w:val="Parastatabul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Vidjssaraksts1izclums2">
    <w:name w:val="Medium List 1 Accent 2"/>
    <w:basedOn w:val="Parastatabul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Vidjssaraksts1izclums3">
    <w:name w:val="Medium List 1 Accent 3"/>
    <w:basedOn w:val="Parastatabul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Vidjssaraksts1izclums4">
    <w:name w:val="Medium List 1 Accent 4"/>
    <w:basedOn w:val="Parastatabul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Vidjssaraksts1izclums5">
    <w:name w:val="Medium List 1 Accent 5"/>
    <w:basedOn w:val="Parastatabul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Vidjssaraksts1izclums6">
    <w:name w:val="Medium List 1 Accent 6"/>
    <w:basedOn w:val="Parastatabul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Vidjssaraksts2">
    <w:name w:val="Medium List 2"/>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1">
    <w:name w:val="Medium List 2 Accent 1"/>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2">
    <w:name w:val="Medium List 2 Accent 2"/>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3">
    <w:name w:val="Medium List 2 Accent 3"/>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4">
    <w:name w:val="Medium List 2 Accent 4"/>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5">
    <w:name w:val="Medium List 2 Accent 5"/>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6">
    <w:name w:val="Medium List 2 Accent 6"/>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Vidjsreis1">
    <w:name w:val="Medium Grid 1"/>
    <w:basedOn w:val="Parastatabul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idjsreis1izclums1">
    <w:name w:val="Medium Grid 1 Accent 1"/>
    <w:basedOn w:val="Parastatabul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Vidjsreis1izclums2">
    <w:name w:val="Medium Grid 1 Accent 2"/>
    <w:basedOn w:val="Parastatabul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Vidjsreis1izclums3">
    <w:name w:val="Medium Grid 1 Accent 3"/>
    <w:basedOn w:val="Parastatabul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Vidjsreis1izclums4">
    <w:name w:val="Medium Grid 1 Accent 4"/>
    <w:basedOn w:val="Parastatabul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Vidjsreis1izclums5">
    <w:name w:val="Medium Grid 1 Accent 5"/>
    <w:basedOn w:val="Parastatabul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Vidjsreis1izclums6">
    <w:name w:val="Medium Grid 1 Accent 6"/>
    <w:basedOn w:val="Parastatabul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Vidjsreis2">
    <w:name w:val="Medium Grid 2"/>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Vidjsreis2izclums1">
    <w:name w:val="Medium Grid 2 Accent 1"/>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Vidjsreis2izclums2">
    <w:name w:val="Medium Grid 2 Accent 2"/>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Vidjsreis2izclums3">
    <w:name w:val="Medium Grid 2 Accent 3"/>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Vidjsreis2izclums4">
    <w:name w:val="Medium Grid 2 Accent 4"/>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Vidjsreis2izclums5">
    <w:name w:val="Medium Grid 2 Accent 5"/>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Vidjsreis2izclums6">
    <w:name w:val="Medium Grid 2 Accent 6"/>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Vidjsreis3">
    <w:name w:val="Medium Grid 3"/>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Vidjsreis3izclums1">
    <w:name w:val="Medium Grid 3 Accent 1"/>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Vidjsreis3izclums2">
    <w:name w:val="Medium Grid 3 Accent 2"/>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Vidjsreis3izclums3">
    <w:name w:val="Medium Grid 3 Accent 3"/>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Vidjsreis3izclums4">
    <w:name w:val="Medium Grid 3 Accent 4"/>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Vidjsreis3izclums5">
    <w:name w:val="Medium Grid 3 Accent 5"/>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Vidjsreis3izclums6">
    <w:name w:val="Medium Grid 3 Accent 6"/>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umssaraksts">
    <w:name w:val="Dark List"/>
    <w:basedOn w:val="Parastatabul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ssarakstsizclums1">
    <w:name w:val="Dark List Accent 1"/>
    <w:basedOn w:val="Parastatabul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umssarakstsizclums2">
    <w:name w:val="Dark List Accent 2"/>
    <w:basedOn w:val="Parastatabul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umssarakstsizclums3">
    <w:name w:val="Dark List Accent 3"/>
    <w:basedOn w:val="Parastatabul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umssarakstsizclums4">
    <w:name w:val="Dark List Accent 4"/>
    <w:basedOn w:val="Parastatabul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umssarakstsizclums5">
    <w:name w:val="Dark List Accent 5"/>
    <w:basedOn w:val="Parastatabul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umssarakstsizclums6">
    <w:name w:val="Dark List Accent 6"/>
    <w:basedOn w:val="Parastatabul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rsainsnojums">
    <w:name w:val="Colorful Shading"/>
    <w:basedOn w:val="Parastatabu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rsainsnojumsizclums1">
    <w:name w:val="Colorful Shading Accent 1"/>
    <w:basedOn w:val="Parastatabu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rsainsnojumsizclums2">
    <w:name w:val="Colorful Shading Accent 2"/>
    <w:basedOn w:val="Parastatabu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rsainsnojumsizclums3">
    <w:name w:val="Colorful Shading Accent 3"/>
    <w:basedOn w:val="Parastatabul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rsainsnojumsizclums4">
    <w:name w:val="Colorful Shading Accent 4"/>
    <w:basedOn w:val="Parastatabul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rsainsnojumsizclums5">
    <w:name w:val="Colorful Shading Accent 5"/>
    <w:basedOn w:val="Parastatabul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rsainsnojumsizclums6">
    <w:name w:val="Colorful Shading Accent 6"/>
    <w:basedOn w:val="Parastatabul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rsainssaraksts">
    <w:name w:val="Colorful List"/>
    <w:basedOn w:val="Parastatabul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rsainssarakstsizclums1">
    <w:name w:val="Colorful List Accent 1"/>
    <w:basedOn w:val="Parastatabul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rsainssarakstsizclums2">
    <w:name w:val="Colorful List Accent 2"/>
    <w:basedOn w:val="Parastatabul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rsainssarakstsizclums3">
    <w:name w:val="Colorful List Accent 3"/>
    <w:basedOn w:val="Parastatabul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rsainssarakstsizclums4">
    <w:name w:val="Colorful List Accent 4"/>
    <w:basedOn w:val="Parastatabul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rsainssarakstsizclums5">
    <w:name w:val="Colorful List Accent 5"/>
    <w:basedOn w:val="Parastatabul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rsainssarakstsizclums6">
    <w:name w:val="Colorful List Accent 6"/>
    <w:basedOn w:val="Parastatabul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rsainsreis">
    <w:name w:val="Colorful Grid"/>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rsainsreisizclums1">
    <w:name w:val="Colorful Grid Accent 1"/>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rsainsreisizclums2">
    <w:name w:val="Colorful Grid Accent 2"/>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rsainsreisizclums3">
    <w:name w:val="Colorful Grid Accent 3"/>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rsainsreisizclums4">
    <w:name w:val="Colorful Grid Accent 4"/>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rsainsreisizclums5">
    <w:name w:val="Colorful Grid Accent 5"/>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rsainsreisizclums6">
    <w:name w:val="Colorful Grid Accent 6"/>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16472</Words>
  <Characters>9390</Characters>
  <Application>Microsoft Office Word</Application>
  <DocSecurity>0</DocSecurity>
  <Lines>78</Lines>
  <Paragraphs>51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Aigars</cp:lastModifiedBy>
  <cp:revision>2</cp:revision>
  <dcterms:created xsi:type="dcterms:W3CDTF">2026-06-08T14:57:00Z</dcterms:created>
  <dcterms:modified xsi:type="dcterms:W3CDTF">2026-06-08T14:57:00Z</dcterms:modified>
  <cp:category/>
</cp:coreProperties>
</file>