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53E85" w14:textId="77777777" w:rsidR="00503E64" w:rsidRPr="00503E64" w:rsidRDefault="00503E64" w:rsidP="00503E64">
      <w:pPr>
        <w:widowControl w:val="0"/>
        <w:autoSpaceDE w:val="0"/>
        <w:autoSpaceDN w:val="0"/>
        <w:adjustRightInd w:val="0"/>
        <w:ind w:left="900" w:hanging="900"/>
        <w:jc w:val="both"/>
        <w:rPr>
          <w:color w:val="000000" w:themeColor="text1"/>
          <w:lang w:eastAsia="lv-LV"/>
        </w:rPr>
      </w:pPr>
      <w:r w:rsidRPr="00503E64">
        <w:rPr>
          <w:b/>
          <w:noProof/>
          <w:color w:val="000000"/>
        </w:rPr>
        <w:drawing>
          <wp:anchor distT="0" distB="0" distL="114300" distR="114300" simplePos="0" relativeHeight="251659264" behindDoc="0" locked="0" layoutInCell="1" hidden="0" allowOverlap="1" wp14:anchorId="704CE642" wp14:editId="512A57A7">
            <wp:simplePos x="0" y="0"/>
            <wp:positionH relativeFrom="margin">
              <wp:posOffset>0</wp:posOffset>
            </wp:positionH>
            <wp:positionV relativeFrom="margin">
              <wp:posOffset>167005</wp:posOffset>
            </wp:positionV>
            <wp:extent cx="1466215" cy="822325"/>
            <wp:effectExtent l="0" t="0" r="0" b="0"/>
            <wp:wrapSquare wrapText="bothSides" distT="0" distB="0" distL="114300" distR="114300"/>
            <wp:docPr id="819552212" name="image1.png" descr="Company nam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Company name&#10;&#10;Description automatically generated with low confidence"/>
                    <pic:cNvPicPr preferRelativeResize="0"/>
                  </pic:nvPicPr>
                  <pic:blipFill>
                    <a:blip r:embed="rId7"/>
                    <a:srcRect/>
                    <a:stretch>
                      <a:fillRect/>
                    </a:stretch>
                  </pic:blipFill>
                  <pic:spPr>
                    <a:xfrm>
                      <a:off x="0" y="0"/>
                      <a:ext cx="1466215" cy="822325"/>
                    </a:xfrm>
                    <a:prstGeom prst="rect">
                      <a:avLst/>
                    </a:prstGeom>
                    <a:ln/>
                  </pic:spPr>
                </pic:pic>
              </a:graphicData>
            </a:graphic>
          </wp:anchor>
        </w:drawing>
      </w:r>
      <w:r w:rsidRPr="00503E64">
        <w:t xml:space="preserve">             </w:t>
      </w:r>
    </w:p>
    <w:p w14:paraId="1B8C82C2" w14:textId="77777777" w:rsidR="00503E64" w:rsidRPr="00503E64" w:rsidRDefault="00503E64" w:rsidP="00503E64">
      <w:pPr>
        <w:widowControl w:val="0"/>
        <w:autoSpaceDE w:val="0"/>
        <w:autoSpaceDN w:val="0"/>
        <w:adjustRightInd w:val="0"/>
        <w:ind w:left="900" w:hanging="900"/>
        <w:jc w:val="both"/>
        <w:rPr>
          <w:color w:val="000000" w:themeColor="text1"/>
          <w:lang w:eastAsia="lv-LV"/>
        </w:rPr>
      </w:pPr>
    </w:p>
    <w:p w14:paraId="78810B7D" w14:textId="77777777" w:rsidR="00503E64" w:rsidRPr="00503E64" w:rsidRDefault="00503E64" w:rsidP="00503E64">
      <w:pPr>
        <w:widowControl w:val="0"/>
        <w:autoSpaceDE w:val="0"/>
        <w:autoSpaceDN w:val="0"/>
        <w:adjustRightInd w:val="0"/>
        <w:ind w:left="900" w:hanging="900"/>
        <w:jc w:val="both"/>
        <w:rPr>
          <w:color w:val="000000" w:themeColor="text1"/>
          <w:lang w:eastAsia="lv-LV"/>
        </w:rPr>
      </w:pPr>
    </w:p>
    <w:p w14:paraId="09A2B166" w14:textId="77777777" w:rsidR="00503E64" w:rsidRPr="00503E64" w:rsidRDefault="00503E64" w:rsidP="00503E64">
      <w:pPr>
        <w:widowControl w:val="0"/>
        <w:autoSpaceDE w:val="0"/>
        <w:autoSpaceDN w:val="0"/>
        <w:adjustRightInd w:val="0"/>
        <w:ind w:left="900" w:hanging="900"/>
        <w:jc w:val="both"/>
        <w:rPr>
          <w:color w:val="000000" w:themeColor="text1"/>
          <w:lang w:eastAsia="lv-LV"/>
        </w:rPr>
      </w:pPr>
    </w:p>
    <w:p w14:paraId="417C5A9D" w14:textId="77777777" w:rsidR="00503E64" w:rsidRPr="00503E64" w:rsidRDefault="00503E64" w:rsidP="00503E64">
      <w:pPr>
        <w:widowControl w:val="0"/>
        <w:autoSpaceDE w:val="0"/>
        <w:autoSpaceDN w:val="0"/>
        <w:adjustRightInd w:val="0"/>
        <w:ind w:left="900" w:hanging="900"/>
        <w:jc w:val="both"/>
        <w:rPr>
          <w:color w:val="000000" w:themeColor="text1"/>
          <w:lang w:eastAsia="lv-LV"/>
        </w:rPr>
      </w:pPr>
    </w:p>
    <w:p w14:paraId="5AAD1A97" w14:textId="77777777" w:rsidR="00503E64" w:rsidRPr="00503E64" w:rsidRDefault="00503E64" w:rsidP="00503E64">
      <w:pPr>
        <w:widowControl w:val="0"/>
        <w:autoSpaceDE w:val="0"/>
        <w:autoSpaceDN w:val="0"/>
        <w:adjustRightInd w:val="0"/>
        <w:ind w:left="900" w:hanging="900"/>
        <w:jc w:val="both"/>
        <w:rPr>
          <w:color w:val="000000" w:themeColor="text1"/>
          <w:lang w:eastAsia="lv-LV"/>
        </w:rPr>
      </w:pPr>
    </w:p>
    <w:p w14:paraId="3DE1FFBA" w14:textId="77777777" w:rsidR="00503E64" w:rsidRPr="00503E64" w:rsidRDefault="00503E64" w:rsidP="00503E64">
      <w:pPr>
        <w:widowControl w:val="0"/>
        <w:autoSpaceDE w:val="0"/>
        <w:autoSpaceDN w:val="0"/>
        <w:adjustRightInd w:val="0"/>
        <w:ind w:left="900" w:hanging="900"/>
        <w:jc w:val="both"/>
        <w:rPr>
          <w:color w:val="000000" w:themeColor="text1"/>
          <w:lang w:eastAsia="lv-LV"/>
        </w:rPr>
      </w:pPr>
    </w:p>
    <w:p w14:paraId="221C597D" w14:textId="77777777" w:rsidR="00503E64" w:rsidRPr="00503E64" w:rsidRDefault="00503E64" w:rsidP="00503E64">
      <w:pPr>
        <w:widowControl w:val="0"/>
        <w:autoSpaceDE w:val="0"/>
        <w:autoSpaceDN w:val="0"/>
        <w:adjustRightInd w:val="0"/>
        <w:ind w:left="900" w:hanging="900"/>
        <w:jc w:val="both"/>
        <w:rPr>
          <w:color w:val="000000" w:themeColor="text1"/>
          <w:lang w:eastAsia="lv-LV"/>
        </w:rPr>
      </w:pPr>
    </w:p>
    <w:p w14:paraId="34A1DEDC" w14:textId="77777777" w:rsidR="00503E64" w:rsidRPr="00503E64" w:rsidRDefault="00503E64" w:rsidP="00503E64">
      <w:pPr>
        <w:widowControl w:val="0"/>
        <w:autoSpaceDE w:val="0"/>
        <w:autoSpaceDN w:val="0"/>
        <w:adjustRightInd w:val="0"/>
        <w:ind w:left="900" w:hanging="900"/>
        <w:jc w:val="both"/>
        <w:rPr>
          <w:color w:val="000000" w:themeColor="text1"/>
          <w:lang w:eastAsia="lv-LV"/>
        </w:rPr>
      </w:pPr>
    </w:p>
    <w:p w14:paraId="40EF7E94" w14:textId="77777777" w:rsidR="00503E64" w:rsidRPr="00503E64" w:rsidRDefault="00503E64" w:rsidP="00503E64">
      <w:pPr>
        <w:widowControl w:val="0"/>
        <w:autoSpaceDE w:val="0"/>
        <w:autoSpaceDN w:val="0"/>
        <w:adjustRightInd w:val="0"/>
        <w:ind w:left="900" w:hanging="900"/>
        <w:jc w:val="both"/>
        <w:rPr>
          <w:color w:val="000000" w:themeColor="text1"/>
          <w:lang w:eastAsia="lv-LV"/>
        </w:rPr>
      </w:pPr>
    </w:p>
    <w:p w14:paraId="3ED7D9BE" w14:textId="77777777" w:rsidR="00503E64" w:rsidRPr="00503E64" w:rsidRDefault="00503E64" w:rsidP="00503E64">
      <w:pPr>
        <w:widowControl w:val="0"/>
        <w:autoSpaceDE w:val="0"/>
        <w:autoSpaceDN w:val="0"/>
        <w:adjustRightInd w:val="0"/>
        <w:ind w:left="900" w:hanging="900"/>
        <w:jc w:val="both"/>
        <w:rPr>
          <w:color w:val="000000" w:themeColor="text1"/>
          <w:lang w:eastAsia="lv-LV"/>
        </w:rPr>
      </w:pPr>
    </w:p>
    <w:p w14:paraId="79C93007" w14:textId="77777777" w:rsidR="00503E64" w:rsidRPr="00503E64" w:rsidRDefault="00503E64" w:rsidP="00503E64">
      <w:pPr>
        <w:widowControl w:val="0"/>
        <w:autoSpaceDE w:val="0"/>
        <w:autoSpaceDN w:val="0"/>
        <w:adjustRightInd w:val="0"/>
        <w:ind w:left="900" w:hanging="900"/>
        <w:jc w:val="both"/>
        <w:rPr>
          <w:color w:val="000000" w:themeColor="text1"/>
          <w:lang w:eastAsia="lv-LV"/>
        </w:rPr>
      </w:pPr>
    </w:p>
    <w:p w14:paraId="36446CDD" w14:textId="77777777" w:rsidR="00503E64" w:rsidRPr="00503E64" w:rsidRDefault="00503E64" w:rsidP="00503E64">
      <w:pPr>
        <w:widowControl w:val="0"/>
        <w:autoSpaceDE w:val="0"/>
        <w:autoSpaceDN w:val="0"/>
        <w:adjustRightInd w:val="0"/>
        <w:ind w:left="900" w:hanging="900"/>
        <w:jc w:val="both"/>
        <w:rPr>
          <w:color w:val="000000" w:themeColor="text1"/>
          <w:lang w:eastAsia="lv-LV"/>
        </w:rPr>
      </w:pPr>
    </w:p>
    <w:p w14:paraId="7A11188C" w14:textId="77777777" w:rsidR="00503E64" w:rsidRPr="00503E64" w:rsidRDefault="00503E64" w:rsidP="00503E64">
      <w:pPr>
        <w:widowControl w:val="0"/>
        <w:autoSpaceDE w:val="0"/>
        <w:autoSpaceDN w:val="0"/>
        <w:adjustRightInd w:val="0"/>
        <w:ind w:left="900" w:hanging="900"/>
        <w:jc w:val="both"/>
        <w:rPr>
          <w:color w:val="000000" w:themeColor="text1"/>
          <w:lang w:eastAsia="lv-LV"/>
        </w:rPr>
      </w:pPr>
    </w:p>
    <w:p w14:paraId="7CE7B0E3" w14:textId="77777777" w:rsidR="00503E64" w:rsidRPr="00B6033E" w:rsidRDefault="00503E64" w:rsidP="00503E64">
      <w:pPr>
        <w:widowControl w:val="0"/>
        <w:autoSpaceDE w:val="0"/>
        <w:autoSpaceDN w:val="0"/>
        <w:adjustRightInd w:val="0"/>
        <w:jc w:val="center"/>
        <w:rPr>
          <w:b/>
          <w:bCs/>
          <w:color w:val="000000" w:themeColor="text1"/>
          <w:lang w:eastAsia="lv-LV"/>
        </w:rPr>
      </w:pPr>
      <w:r w:rsidRPr="00B6033E">
        <w:rPr>
          <w:b/>
          <w:bCs/>
          <w:color w:val="000000" w:themeColor="text1"/>
          <w:lang w:eastAsia="lv-LV"/>
        </w:rPr>
        <w:t>Iepirkuma procedūras</w:t>
      </w:r>
    </w:p>
    <w:p w14:paraId="5F79E262" w14:textId="77777777" w:rsidR="00503E64" w:rsidRPr="00B6033E" w:rsidRDefault="00503E64" w:rsidP="00503E64">
      <w:pPr>
        <w:widowControl w:val="0"/>
        <w:autoSpaceDE w:val="0"/>
        <w:autoSpaceDN w:val="0"/>
        <w:adjustRightInd w:val="0"/>
        <w:ind w:left="900" w:hanging="900"/>
        <w:jc w:val="center"/>
        <w:rPr>
          <w:b/>
          <w:bCs/>
          <w:color w:val="000000" w:themeColor="text1"/>
          <w:lang w:eastAsia="lv-LV"/>
        </w:rPr>
      </w:pPr>
    </w:p>
    <w:p w14:paraId="75F7DB87" w14:textId="77777777" w:rsidR="00887AEC" w:rsidRPr="00B6033E" w:rsidRDefault="00503E64" w:rsidP="00887AEC">
      <w:pPr>
        <w:jc w:val="center"/>
        <w:rPr>
          <w:b/>
          <w:bCs/>
          <w:color w:val="000000" w:themeColor="text1"/>
          <w:lang w:eastAsia="lv-LV"/>
        </w:rPr>
      </w:pPr>
      <w:r w:rsidRPr="00B6033E">
        <w:rPr>
          <w:b/>
          <w:bCs/>
          <w:color w:val="000000" w:themeColor="text1"/>
          <w:lang w:eastAsia="lv-LV"/>
        </w:rPr>
        <w:t>“</w:t>
      </w:r>
      <w:bookmarkStart w:id="0" w:name="_Hlk215237872"/>
      <w:r w:rsidR="00887AEC" w:rsidRPr="00B6033E">
        <w:rPr>
          <w:b/>
          <w:bCs/>
          <w:color w:val="000000" w:themeColor="text1"/>
          <w:lang w:eastAsia="lv-LV"/>
        </w:rPr>
        <w:t xml:space="preserve">Rūpnieciskā pētījuma un eksperimentālās izstrādes ārpakalpojums </w:t>
      </w:r>
    </w:p>
    <w:p w14:paraId="76113A4E" w14:textId="5179AFFF" w:rsidR="00993FBA" w:rsidRPr="00B6033E" w:rsidRDefault="00887AEC" w:rsidP="00993FBA">
      <w:pPr>
        <w:jc w:val="center"/>
        <w:rPr>
          <w:b/>
          <w:bCs/>
          <w:color w:val="000000" w:themeColor="text1"/>
          <w:lang w:eastAsia="lv-LV"/>
        </w:rPr>
      </w:pPr>
      <w:r w:rsidRPr="00B6033E">
        <w:rPr>
          <w:b/>
          <w:bCs/>
          <w:color w:val="000000" w:themeColor="text1"/>
          <w:lang w:eastAsia="lv-LV"/>
        </w:rPr>
        <w:t>decentralizēta</w:t>
      </w:r>
      <w:r w:rsidR="00177126" w:rsidRPr="00B6033E">
        <w:rPr>
          <w:b/>
          <w:bCs/>
          <w:color w:val="000000" w:themeColor="text1"/>
          <w:lang w:eastAsia="lv-LV"/>
        </w:rPr>
        <w:t>i</w:t>
      </w:r>
      <w:r w:rsidRPr="00B6033E">
        <w:rPr>
          <w:b/>
          <w:bCs/>
          <w:color w:val="000000" w:themeColor="text1"/>
          <w:lang w:eastAsia="lv-LV"/>
        </w:rPr>
        <w:t xml:space="preserve"> </w:t>
      </w:r>
      <w:proofErr w:type="spellStart"/>
      <w:r w:rsidRPr="00B6033E">
        <w:rPr>
          <w:b/>
          <w:bCs/>
          <w:color w:val="000000" w:themeColor="text1"/>
          <w:lang w:eastAsia="lv-LV"/>
        </w:rPr>
        <w:t>mikroražotnei</w:t>
      </w:r>
      <w:proofErr w:type="spellEnd"/>
      <w:r w:rsidR="00F84CFF" w:rsidRPr="00B6033E">
        <w:rPr>
          <w:b/>
          <w:bCs/>
          <w:color w:val="000000" w:themeColor="text1"/>
          <w:lang w:eastAsia="lv-LV"/>
        </w:rPr>
        <w:t xml:space="preserve"> </w:t>
      </w:r>
    </w:p>
    <w:p w14:paraId="61EEB56C" w14:textId="4461AD84" w:rsidR="00503E64" w:rsidRPr="00B6033E" w:rsidRDefault="00177126" w:rsidP="00993FBA">
      <w:pPr>
        <w:jc w:val="center"/>
        <w:rPr>
          <w:b/>
          <w:bCs/>
          <w:color w:val="000000" w:themeColor="text1"/>
          <w:lang w:eastAsia="lv-LV"/>
        </w:rPr>
      </w:pPr>
      <w:r w:rsidRPr="00B6033E">
        <w:rPr>
          <w:b/>
          <w:bCs/>
          <w:color w:val="000000" w:themeColor="text1"/>
          <w:lang w:eastAsia="lv-LV"/>
        </w:rPr>
        <w:t xml:space="preserve">robotizētas </w:t>
      </w:r>
      <w:proofErr w:type="spellStart"/>
      <w:r w:rsidR="00F84CFF" w:rsidRPr="00B6033E">
        <w:rPr>
          <w:b/>
          <w:bCs/>
          <w:color w:val="000000" w:themeColor="text1"/>
          <w:lang w:eastAsia="lv-LV"/>
        </w:rPr>
        <w:t>apdrukas</w:t>
      </w:r>
      <w:proofErr w:type="spellEnd"/>
      <w:r w:rsidR="00993FBA" w:rsidRPr="00B6033E">
        <w:rPr>
          <w:b/>
          <w:bCs/>
          <w:color w:val="000000" w:themeColor="text1"/>
          <w:lang w:eastAsia="lv-LV"/>
        </w:rPr>
        <w:t xml:space="preserve"> un apdares</w:t>
      </w:r>
      <w:r w:rsidR="00F84CFF" w:rsidRPr="00B6033E">
        <w:rPr>
          <w:b/>
          <w:bCs/>
          <w:color w:val="000000" w:themeColor="text1"/>
          <w:lang w:eastAsia="lv-LV"/>
        </w:rPr>
        <w:t xml:space="preserve"> jomā</w:t>
      </w:r>
      <w:r w:rsidRPr="00B6033E">
        <w:rPr>
          <w:b/>
          <w:bCs/>
          <w:color w:val="000000" w:themeColor="text1"/>
          <w:lang w:eastAsia="lv-LV"/>
        </w:rPr>
        <w:t>s</w:t>
      </w:r>
      <w:r w:rsidR="00503E64" w:rsidRPr="00B6033E">
        <w:rPr>
          <w:b/>
          <w:bCs/>
          <w:color w:val="000000" w:themeColor="text1"/>
          <w:lang w:eastAsia="lv-LV"/>
        </w:rPr>
        <w:t>”</w:t>
      </w:r>
    </w:p>
    <w:p w14:paraId="1DB2D8B0" w14:textId="02DE236B" w:rsidR="00503E64" w:rsidRPr="00503E64" w:rsidRDefault="00503E64" w:rsidP="00503E64">
      <w:pPr>
        <w:jc w:val="center"/>
        <w:rPr>
          <w:b/>
          <w:bCs/>
          <w:color w:val="000000" w:themeColor="text1"/>
        </w:rPr>
      </w:pPr>
      <w:r w:rsidRPr="00B6033E">
        <w:rPr>
          <w:b/>
          <w:bCs/>
          <w:color w:val="000000" w:themeColor="text1"/>
        </w:rPr>
        <w:t>(iepirkuma</w:t>
      </w:r>
      <w:r w:rsidRPr="00B6033E">
        <w:rPr>
          <w:b/>
          <w:bCs/>
        </w:rPr>
        <w:t xml:space="preserve"> </w:t>
      </w:r>
      <w:r w:rsidRPr="00B6033E">
        <w:rPr>
          <w:b/>
          <w:bCs/>
          <w:color w:val="000000" w:themeColor="text1"/>
        </w:rPr>
        <w:t xml:space="preserve">ID Nr. </w:t>
      </w:r>
      <w:r w:rsidR="00887AEC" w:rsidRPr="00B6033E">
        <w:rPr>
          <w:b/>
          <w:bCs/>
          <w:color w:val="000000" w:themeColor="text1"/>
        </w:rPr>
        <w:t>TG-IEP/2026/01-IPCEI</w:t>
      </w:r>
      <w:r w:rsidRPr="00B6033E">
        <w:rPr>
          <w:b/>
          <w:bCs/>
        </w:rPr>
        <w:t>)</w:t>
      </w:r>
    </w:p>
    <w:bookmarkEnd w:id="0"/>
    <w:p w14:paraId="712F935A" w14:textId="77777777" w:rsidR="00503E64" w:rsidRPr="00503E64" w:rsidRDefault="00503E64" w:rsidP="00503E64">
      <w:pPr>
        <w:ind w:left="900" w:hanging="900"/>
        <w:jc w:val="center"/>
        <w:rPr>
          <w:b/>
          <w:bCs/>
          <w:color w:val="000000" w:themeColor="text1"/>
          <w:lang w:eastAsia="lv-LV"/>
        </w:rPr>
      </w:pPr>
    </w:p>
    <w:p w14:paraId="4934E579" w14:textId="77777777" w:rsidR="00503E64" w:rsidRPr="00503E64" w:rsidRDefault="00503E64" w:rsidP="00503E64">
      <w:pPr>
        <w:ind w:left="900" w:hanging="900"/>
        <w:jc w:val="center"/>
        <w:rPr>
          <w:b/>
          <w:bCs/>
          <w:color w:val="000000" w:themeColor="text1"/>
          <w:lang w:eastAsia="lv-LV"/>
        </w:rPr>
      </w:pPr>
    </w:p>
    <w:p w14:paraId="0D541D84" w14:textId="77777777" w:rsidR="00503E64" w:rsidRPr="00503E64" w:rsidRDefault="00503E64" w:rsidP="00503E64">
      <w:pPr>
        <w:widowControl w:val="0"/>
        <w:autoSpaceDE w:val="0"/>
        <w:autoSpaceDN w:val="0"/>
        <w:adjustRightInd w:val="0"/>
        <w:ind w:left="900" w:hanging="900"/>
        <w:jc w:val="both"/>
        <w:rPr>
          <w:b/>
          <w:bCs/>
          <w:color w:val="000000" w:themeColor="text1"/>
          <w:lang w:eastAsia="lv-LV"/>
        </w:rPr>
      </w:pPr>
    </w:p>
    <w:p w14:paraId="6EFCFA29" w14:textId="77777777" w:rsidR="00503E64" w:rsidRPr="00503E64" w:rsidRDefault="00503E64" w:rsidP="00503E64">
      <w:pPr>
        <w:widowControl w:val="0"/>
        <w:autoSpaceDE w:val="0"/>
        <w:autoSpaceDN w:val="0"/>
        <w:adjustRightInd w:val="0"/>
        <w:ind w:left="900" w:hanging="900"/>
        <w:jc w:val="both"/>
        <w:rPr>
          <w:b/>
          <w:bCs/>
          <w:color w:val="000000" w:themeColor="text1"/>
          <w:lang w:eastAsia="lv-LV"/>
        </w:rPr>
      </w:pPr>
    </w:p>
    <w:p w14:paraId="7A15F359" w14:textId="77777777" w:rsidR="00503E64" w:rsidRPr="00503E64" w:rsidRDefault="00503E64" w:rsidP="00503E64">
      <w:pPr>
        <w:widowControl w:val="0"/>
        <w:autoSpaceDE w:val="0"/>
        <w:autoSpaceDN w:val="0"/>
        <w:adjustRightInd w:val="0"/>
        <w:ind w:left="900" w:hanging="900"/>
        <w:jc w:val="center"/>
        <w:rPr>
          <w:b/>
          <w:bCs/>
          <w:color w:val="000000" w:themeColor="text1"/>
          <w:lang w:eastAsia="lv-LV"/>
        </w:rPr>
      </w:pPr>
      <w:r w:rsidRPr="00503E64">
        <w:rPr>
          <w:b/>
          <w:bCs/>
          <w:color w:val="000000" w:themeColor="text1"/>
          <w:lang w:eastAsia="lv-LV"/>
        </w:rPr>
        <w:t>NOLIKUMS</w:t>
      </w:r>
    </w:p>
    <w:p w14:paraId="3725924C" w14:textId="77777777" w:rsidR="00503E64" w:rsidRPr="00503E64" w:rsidRDefault="00503E64" w:rsidP="00503E64">
      <w:pPr>
        <w:widowControl w:val="0"/>
        <w:autoSpaceDE w:val="0"/>
        <w:autoSpaceDN w:val="0"/>
        <w:adjustRightInd w:val="0"/>
        <w:ind w:left="900" w:hanging="900"/>
        <w:jc w:val="center"/>
        <w:rPr>
          <w:b/>
          <w:bCs/>
          <w:color w:val="000000" w:themeColor="text1"/>
          <w:lang w:eastAsia="lv-LV"/>
        </w:rPr>
      </w:pPr>
    </w:p>
    <w:p w14:paraId="376A35EB" w14:textId="77777777" w:rsidR="00503E64" w:rsidRPr="00503E64" w:rsidRDefault="00503E64" w:rsidP="00503E64">
      <w:pPr>
        <w:widowControl w:val="0"/>
        <w:autoSpaceDE w:val="0"/>
        <w:autoSpaceDN w:val="0"/>
        <w:adjustRightInd w:val="0"/>
        <w:ind w:left="900" w:hanging="900"/>
        <w:jc w:val="center"/>
        <w:rPr>
          <w:i/>
          <w:iCs/>
          <w:color w:val="FF0000"/>
          <w:lang w:eastAsia="lv-LV"/>
        </w:rPr>
      </w:pPr>
    </w:p>
    <w:p w14:paraId="00A336B7" w14:textId="77777777" w:rsidR="00503E64" w:rsidRPr="00503E64" w:rsidRDefault="00503E64" w:rsidP="00503E64">
      <w:pPr>
        <w:widowControl w:val="0"/>
        <w:autoSpaceDE w:val="0"/>
        <w:autoSpaceDN w:val="0"/>
        <w:adjustRightInd w:val="0"/>
        <w:jc w:val="center"/>
        <w:rPr>
          <w:b/>
          <w:bCs/>
          <w:color w:val="000000" w:themeColor="text1"/>
          <w:lang w:eastAsia="lv-LV"/>
        </w:rPr>
      </w:pPr>
    </w:p>
    <w:p w14:paraId="1076C2C1" w14:textId="77777777" w:rsidR="00503E64" w:rsidRPr="00503E64" w:rsidRDefault="00503E64" w:rsidP="00503E64">
      <w:pPr>
        <w:widowControl w:val="0"/>
        <w:autoSpaceDE w:val="0"/>
        <w:autoSpaceDN w:val="0"/>
        <w:adjustRightInd w:val="0"/>
        <w:jc w:val="center"/>
        <w:rPr>
          <w:b/>
          <w:bCs/>
          <w:color w:val="000000" w:themeColor="text1"/>
          <w:lang w:eastAsia="lv-LV"/>
        </w:rPr>
      </w:pPr>
    </w:p>
    <w:p w14:paraId="01B317BF" w14:textId="77777777" w:rsidR="00503E64" w:rsidRPr="00503E64" w:rsidRDefault="00503E64" w:rsidP="00503E64">
      <w:pPr>
        <w:widowControl w:val="0"/>
        <w:autoSpaceDE w:val="0"/>
        <w:autoSpaceDN w:val="0"/>
        <w:adjustRightInd w:val="0"/>
        <w:jc w:val="center"/>
        <w:rPr>
          <w:b/>
          <w:bCs/>
          <w:color w:val="000000" w:themeColor="text1"/>
          <w:lang w:eastAsia="lv-LV"/>
        </w:rPr>
      </w:pPr>
    </w:p>
    <w:p w14:paraId="4EA2A28C" w14:textId="77777777" w:rsidR="00503E64" w:rsidRPr="00503E64" w:rsidRDefault="00503E64" w:rsidP="00503E64">
      <w:pPr>
        <w:widowControl w:val="0"/>
        <w:autoSpaceDE w:val="0"/>
        <w:autoSpaceDN w:val="0"/>
        <w:adjustRightInd w:val="0"/>
        <w:jc w:val="center"/>
        <w:rPr>
          <w:b/>
          <w:bCs/>
          <w:color w:val="000000" w:themeColor="text1"/>
          <w:lang w:eastAsia="lv-LV"/>
        </w:rPr>
      </w:pPr>
    </w:p>
    <w:p w14:paraId="5042BC7D" w14:textId="77777777" w:rsidR="00503E64" w:rsidRPr="00503E64" w:rsidRDefault="00503E64" w:rsidP="00503E64">
      <w:pPr>
        <w:widowControl w:val="0"/>
        <w:autoSpaceDE w:val="0"/>
        <w:autoSpaceDN w:val="0"/>
        <w:adjustRightInd w:val="0"/>
        <w:jc w:val="center"/>
        <w:rPr>
          <w:b/>
          <w:bCs/>
          <w:color w:val="000000" w:themeColor="text1"/>
          <w:lang w:eastAsia="lv-LV"/>
        </w:rPr>
      </w:pPr>
    </w:p>
    <w:p w14:paraId="2B45D9E8" w14:textId="77777777" w:rsidR="00503E64" w:rsidRPr="00503E64" w:rsidRDefault="00503E64" w:rsidP="00503E64">
      <w:pPr>
        <w:widowControl w:val="0"/>
        <w:autoSpaceDE w:val="0"/>
        <w:autoSpaceDN w:val="0"/>
        <w:adjustRightInd w:val="0"/>
        <w:jc w:val="center"/>
        <w:rPr>
          <w:b/>
          <w:bCs/>
          <w:color w:val="000000" w:themeColor="text1"/>
          <w:lang w:eastAsia="lv-LV"/>
        </w:rPr>
      </w:pPr>
    </w:p>
    <w:p w14:paraId="31C57299" w14:textId="77777777" w:rsidR="00503E64" w:rsidRPr="00503E64" w:rsidRDefault="00503E64" w:rsidP="00503E64">
      <w:pPr>
        <w:widowControl w:val="0"/>
        <w:autoSpaceDE w:val="0"/>
        <w:autoSpaceDN w:val="0"/>
        <w:adjustRightInd w:val="0"/>
        <w:jc w:val="center"/>
        <w:rPr>
          <w:b/>
          <w:bCs/>
          <w:color w:val="000000" w:themeColor="text1"/>
          <w:lang w:eastAsia="lv-LV"/>
        </w:rPr>
      </w:pPr>
    </w:p>
    <w:p w14:paraId="7ECA1ED6" w14:textId="77777777" w:rsidR="00503E64" w:rsidRPr="00503E64" w:rsidRDefault="00503E64" w:rsidP="00503E64">
      <w:pPr>
        <w:widowControl w:val="0"/>
        <w:autoSpaceDE w:val="0"/>
        <w:autoSpaceDN w:val="0"/>
        <w:adjustRightInd w:val="0"/>
        <w:rPr>
          <w:b/>
          <w:bCs/>
          <w:color w:val="000000" w:themeColor="text1"/>
          <w:lang w:eastAsia="lv-LV"/>
        </w:rPr>
      </w:pPr>
    </w:p>
    <w:p w14:paraId="2B0DEDFB" w14:textId="77777777" w:rsidR="00503E64" w:rsidRPr="00503E64" w:rsidRDefault="00503E64" w:rsidP="00503E64">
      <w:pPr>
        <w:widowControl w:val="0"/>
        <w:autoSpaceDE w:val="0"/>
        <w:autoSpaceDN w:val="0"/>
        <w:adjustRightInd w:val="0"/>
        <w:rPr>
          <w:b/>
          <w:bCs/>
          <w:color w:val="000000" w:themeColor="text1"/>
          <w:lang w:eastAsia="lv-LV"/>
        </w:rPr>
      </w:pPr>
    </w:p>
    <w:p w14:paraId="506F81EF" w14:textId="77777777" w:rsidR="00503E64" w:rsidRPr="00503E64" w:rsidRDefault="00503E64" w:rsidP="00503E64">
      <w:pPr>
        <w:tabs>
          <w:tab w:val="center" w:pos="4680"/>
          <w:tab w:val="right" w:pos="9360"/>
        </w:tabs>
        <w:jc w:val="center"/>
        <w:rPr>
          <w:i/>
          <w:iCs/>
          <w:color w:val="000000"/>
        </w:rPr>
      </w:pPr>
      <w:bookmarkStart w:id="1" w:name="_Hlk215239643"/>
      <w:r w:rsidRPr="00503E64">
        <w:rPr>
          <w:i/>
          <w:iCs/>
          <w:color w:val="000000"/>
        </w:rPr>
        <w:t>5.1.1.2.i. investīcijas “Atbalsta instruments pētniecībai un internacionalizācijai”</w:t>
      </w:r>
    </w:p>
    <w:p w14:paraId="60D8A02A" w14:textId="77777777" w:rsidR="00503E64" w:rsidRPr="00503E64" w:rsidRDefault="00503E64" w:rsidP="00503E64">
      <w:pPr>
        <w:pStyle w:val="Footer"/>
        <w:jc w:val="center"/>
        <w:rPr>
          <w:rFonts w:ascii="Times New Roman" w:hAnsi="Times New Roman"/>
          <w:color w:val="000000"/>
          <w:sz w:val="24"/>
          <w:szCs w:val="24"/>
        </w:rPr>
      </w:pPr>
      <w:r w:rsidRPr="00503E64">
        <w:rPr>
          <w:rFonts w:ascii="Times New Roman" w:hAnsi="Times New Roman"/>
          <w:i/>
          <w:iCs/>
          <w:color w:val="000000"/>
          <w:sz w:val="24"/>
          <w:szCs w:val="24"/>
        </w:rPr>
        <w:t xml:space="preserve">projekts “Nākamās paaudzes </w:t>
      </w:r>
      <w:proofErr w:type="spellStart"/>
      <w:r w:rsidRPr="00503E64">
        <w:rPr>
          <w:rFonts w:ascii="Times New Roman" w:hAnsi="Times New Roman"/>
          <w:i/>
          <w:iCs/>
          <w:color w:val="000000"/>
          <w:sz w:val="24"/>
          <w:szCs w:val="24"/>
        </w:rPr>
        <w:t>mikroražotnes</w:t>
      </w:r>
      <w:proofErr w:type="spellEnd"/>
      <w:r w:rsidRPr="00503E64">
        <w:rPr>
          <w:rFonts w:ascii="Times New Roman" w:hAnsi="Times New Roman"/>
          <w:i/>
          <w:iCs/>
          <w:color w:val="000000"/>
          <w:sz w:val="24"/>
          <w:szCs w:val="24"/>
        </w:rPr>
        <w:t xml:space="preserve">” Nr. 5.1.1.2.i.0/4/24/A/CFLA/003 </w:t>
      </w:r>
      <w:r w:rsidRPr="00503E64">
        <w:rPr>
          <w:rFonts w:ascii="Times New Roman" w:hAnsi="Times New Roman"/>
          <w:color w:val="000000"/>
          <w:sz w:val="24"/>
          <w:szCs w:val="24"/>
        </w:rPr>
        <w:t xml:space="preserve"> </w:t>
      </w:r>
    </w:p>
    <w:bookmarkEnd w:id="1"/>
    <w:p w14:paraId="71854C23" w14:textId="77777777" w:rsidR="00503E64" w:rsidRPr="00503E64" w:rsidRDefault="00503E64" w:rsidP="00503E64">
      <w:pPr>
        <w:widowControl w:val="0"/>
        <w:autoSpaceDE w:val="0"/>
        <w:autoSpaceDN w:val="0"/>
        <w:adjustRightInd w:val="0"/>
        <w:rPr>
          <w:b/>
          <w:bCs/>
          <w:color w:val="000000" w:themeColor="text1"/>
          <w:lang w:eastAsia="lv-LV"/>
        </w:rPr>
      </w:pPr>
    </w:p>
    <w:p w14:paraId="21C6D599" w14:textId="77777777" w:rsidR="00503E64" w:rsidRPr="00503E64" w:rsidRDefault="00503E64" w:rsidP="00503E64">
      <w:pPr>
        <w:widowControl w:val="0"/>
        <w:autoSpaceDE w:val="0"/>
        <w:autoSpaceDN w:val="0"/>
        <w:adjustRightInd w:val="0"/>
        <w:rPr>
          <w:b/>
          <w:bCs/>
          <w:color w:val="000000" w:themeColor="text1"/>
          <w:lang w:eastAsia="lv-LV"/>
        </w:rPr>
      </w:pPr>
    </w:p>
    <w:p w14:paraId="63FD2439" w14:textId="77777777" w:rsidR="00503E64" w:rsidRPr="00503E64" w:rsidRDefault="00503E64" w:rsidP="00503E64">
      <w:pPr>
        <w:widowControl w:val="0"/>
        <w:autoSpaceDE w:val="0"/>
        <w:autoSpaceDN w:val="0"/>
        <w:adjustRightInd w:val="0"/>
        <w:rPr>
          <w:b/>
          <w:bCs/>
          <w:color w:val="000000" w:themeColor="text1"/>
          <w:lang w:eastAsia="lv-LV"/>
        </w:rPr>
      </w:pPr>
    </w:p>
    <w:p w14:paraId="01639027" w14:textId="77777777" w:rsidR="00503E64" w:rsidRPr="00503E64" w:rsidRDefault="00503E64" w:rsidP="00503E64">
      <w:pPr>
        <w:widowControl w:val="0"/>
        <w:autoSpaceDE w:val="0"/>
        <w:autoSpaceDN w:val="0"/>
        <w:adjustRightInd w:val="0"/>
        <w:rPr>
          <w:b/>
          <w:bCs/>
          <w:color w:val="000000" w:themeColor="text1"/>
          <w:lang w:eastAsia="lv-LV"/>
        </w:rPr>
      </w:pPr>
    </w:p>
    <w:p w14:paraId="639DDBCB" w14:textId="77777777" w:rsidR="00503E64" w:rsidRPr="00503E64" w:rsidRDefault="00503E64" w:rsidP="00503E64">
      <w:pPr>
        <w:widowControl w:val="0"/>
        <w:autoSpaceDE w:val="0"/>
        <w:autoSpaceDN w:val="0"/>
        <w:adjustRightInd w:val="0"/>
        <w:rPr>
          <w:b/>
          <w:bCs/>
          <w:color w:val="000000" w:themeColor="text1"/>
          <w:lang w:eastAsia="lv-LV"/>
        </w:rPr>
      </w:pPr>
    </w:p>
    <w:p w14:paraId="3A05DA5B" w14:textId="77777777" w:rsidR="00503E64" w:rsidRPr="00503E64" w:rsidRDefault="00503E64" w:rsidP="00503E64">
      <w:pPr>
        <w:widowControl w:val="0"/>
        <w:autoSpaceDE w:val="0"/>
        <w:autoSpaceDN w:val="0"/>
        <w:adjustRightInd w:val="0"/>
        <w:rPr>
          <w:b/>
          <w:bCs/>
          <w:color w:val="000000" w:themeColor="text1"/>
          <w:lang w:eastAsia="lv-LV"/>
        </w:rPr>
      </w:pPr>
    </w:p>
    <w:p w14:paraId="66AF5730" w14:textId="77777777" w:rsidR="00503E64" w:rsidRPr="00503E64" w:rsidRDefault="00503E64" w:rsidP="00503E64">
      <w:pPr>
        <w:widowControl w:val="0"/>
        <w:autoSpaceDE w:val="0"/>
        <w:autoSpaceDN w:val="0"/>
        <w:adjustRightInd w:val="0"/>
        <w:rPr>
          <w:b/>
          <w:bCs/>
          <w:color w:val="000000" w:themeColor="text1"/>
          <w:lang w:eastAsia="lv-LV"/>
        </w:rPr>
      </w:pPr>
    </w:p>
    <w:p w14:paraId="0D96B1AC" w14:textId="77777777" w:rsidR="00503E64" w:rsidRPr="00503E64" w:rsidRDefault="00503E64" w:rsidP="00503E64">
      <w:pPr>
        <w:widowControl w:val="0"/>
        <w:autoSpaceDE w:val="0"/>
        <w:autoSpaceDN w:val="0"/>
        <w:adjustRightInd w:val="0"/>
        <w:rPr>
          <w:b/>
          <w:bCs/>
          <w:color w:val="000000" w:themeColor="text1"/>
          <w:lang w:eastAsia="lv-LV"/>
        </w:rPr>
      </w:pPr>
    </w:p>
    <w:p w14:paraId="692ADA70" w14:textId="77777777" w:rsidR="00503E64" w:rsidRPr="00503E64" w:rsidRDefault="00503E64" w:rsidP="00503E64">
      <w:pPr>
        <w:widowControl w:val="0"/>
        <w:autoSpaceDE w:val="0"/>
        <w:autoSpaceDN w:val="0"/>
        <w:adjustRightInd w:val="0"/>
        <w:rPr>
          <w:b/>
          <w:bCs/>
          <w:color w:val="000000" w:themeColor="text1"/>
          <w:lang w:eastAsia="lv-LV"/>
        </w:rPr>
      </w:pPr>
    </w:p>
    <w:p w14:paraId="2C0AFB6A" w14:textId="77777777" w:rsidR="00503E64" w:rsidRPr="00503E64" w:rsidRDefault="00503E64" w:rsidP="00503E64">
      <w:pPr>
        <w:widowControl w:val="0"/>
        <w:autoSpaceDE w:val="0"/>
        <w:autoSpaceDN w:val="0"/>
        <w:adjustRightInd w:val="0"/>
        <w:rPr>
          <w:b/>
          <w:bCs/>
          <w:color w:val="000000" w:themeColor="text1"/>
          <w:lang w:eastAsia="lv-LV"/>
        </w:rPr>
      </w:pPr>
    </w:p>
    <w:p w14:paraId="3C5BED98" w14:textId="77777777" w:rsidR="00503E64" w:rsidRPr="00503E64" w:rsidRDefault="00503E64" w:rsidP="00503E64">
      <w:pPr>
        <w:widowControl w:val="0"/>
        <w:autoSpaceDE w:val="0"/>
        <w:autoSpaceDN w:val="0"/>
        <w:adjustRightInd w:val="0"/>
        <w:rPr>
          <w:b/>
          <w:bCs/>
          <w:color w:val="000000" w:themeColor="text1"/>
          <w:lang w:eastAsia="lv-LV"/>
        </w:rPr>
      </w:pPr>
    </w:p>
    <w:p w14:paraId="2DB6C320" w14:textId="77777777" w:rsidR="00503E64" w:rsidRPr="00503E64" w:rsidRDefault="00503E64" w:rsidP="00503E64">
      <w:pPr>
        <w:widowControl w:val="0"/>
        <w:autoSpaceDE w:val="0"/>
        <w:autoSpaceDN w:val="0"/>
        <w:adjustRightInd w:val="0"/>
        <w:rPr>
          <w:b/>
          <w:bCs/>
          <w:color w:val="000000" w:themeColor="text1"/>
          <w:lang w:eastAsia="lv-LV"/>
        </w:rPr>
      </w:pPr>
    </w:p>
    <w:p w14:paraId="57687379" w14:textId="77777777" w:rsidR="00503E64" w:rsidRPr="00503E64" w:rsidRDefault="00503E64" w:rsidP="00503E64">
      <w:pPr>
        <w:widowControl w:val="0"/>
        <w:autoSpaceDE w:val="0"/>
        <w:autoSpaceDN w:val="0"/>
        <w:adjustRightInd w:val="0"/>
        <w:rPr>
          <w:b/>
          <w:bCs/>
          <w:color w:val="000000" w:themeColor="text1"/>
          <w:lang w:eastAsia="lv-LV"/>
        </w:rPr>
      </w:pPr>
    </w:p>
    <w:p w14:paraId="5D22C26C" w14:textId="77777777" w:rsidR="00503E64" w:rsidRPr="00503E64" w:rsidRDefault="00503E64" w:rsidP="00503E64">
      <w:pPr>
        <w:widowControl w:val="0"/>
        <w:autoSpaceDE w:val="0"/>
        <w:autoSpaceDN w:val="0"/>
        <w:adjustRightInd w:val="0"/>
        <w:jc w:val="center"/>
        <w:rPr>
          <w:b/>
          <w:bCs/>
          <w:color w:val="000000" w:themeColor="text1"/>
          <w:lang w:eastAsia="lv-LV"/>
        </w:rPr>
      </w:pPr>
      <w:r w:rsidRPr="00503E64">
        <w:rPr>
          <w:b/>
          <w:bCs/>
          <w:color w:val="000000" w:themeColor="text1"/>
          <w:lang w:eastAsia="lv-LV"/>
        </w:rPr>
        <w:t>Ventspilī</w:t>
      </w:r>
    </w:p>
    <w:p w14:paraId="19897E6E" w14:textId="23482C88" w:rsidR="00503E64" w:rsidRPr="00503E64" w:rsidRDefault="00503E64" w:rsidP="00503E64">
      <w:pPr>
        <w:widowControl w:val="0"/>
        <w:autoSpaceDE w:val="0"/>
        <w:autoSpaceDN w:val="0"/>
        <w:adjustRightInd w:val="0"/>
        <w:jc w:val="center"/>
        <w:rPr>
          <w:color w:val="000000" w:themeColor="text1"/>
        </w:rPr>
      </w:pPr>
      <w:r w:rsidRPr="00503E64">
        <w:rPr>
          <w:b/>
          <w:bCs/>
          <w:color w:val="000000" w:themeColor="text1"/>
          <w:lang w:eastAsia="lv-LV"/>
        </w:rPr>
        <w:t>202</w:t>
      </w:r>
      <w:r w:rsidR="00887AEC">
        <w:rPr>
          <w:b/>
          <w:bCs/>
          <w:color w:val="000000" w:themeColor="text1"/>
          <w:lang w:eastAsia="lv-LV"/>
        </w:rPr>
        <w:t>6</w:t>
      </w:r>
    </w:p>
    <w:p w14:paraId="4AC40998" w14:textId="77777777" w:rsidR="00503E64" w:rsidRPr="00503E64" w:rsidRDefault="00503E64" w:rsidP="00503E64">
      <w:pPr>
        <w:widowControl w:val="0"/>
        <w:adjustRightInd w:val="0"/>
        <w:jc w:val="both"/>
        <w:textAlignment w:val="baseline"/>
        <w:rPr>
          <w:color w:val="000000" w:themeColor="text1"/>
        </w:rPr>
      </w:pPr>
      <w:r w:rsidRPr="00503E64">
        <w:rPr>
          <w:color w:val="000000" w:themeColor="text1"/>
        </w:rPr>
        <w:lastRenderedPageBreak/>
        <w:t>Iepirkuma procedūra tiek veikta saskaņā ar Ministru kabineta 2017. gada 28. februāra noteikumos Nr.104 “Noteikumi par iepirkuma procedūru un tās piemērošanas kārtību pasūtītāja finansētiem projektiem” noteiktajām prasībām (turpmāk tekstā – iepirkuma procedūra).</w:t>
      </w:r>
    </w:p>
    <w:p w14:paraId="5DB0D892" w14:textId="77777777" w:rsidR="00503E64" w:rsidRPr="00503E64" w:rsidRDefault="00503E64" w:rsidP="00503E64">
      <w:pPr>
        <w:keepNext/>
        <w:outlineLvl w:val="0"/>
        <w:rPr>
          <w:b/>
          <w:bCs/>
          <w:color w:val="000000" w:themeColor="text1"/>
          <w:kern w:val="32"/>
          <w:lang w:eastAsia="lv-LV"/>
        </w:rPr>
      </w:pPr>
    </w:p>
    <w:p w14:paraId="64713666" w14:textId="77777777" w:rsidR="00503E64" w:rsidRPr="00503E64" w:rsidRDefault="00503E64" w:rsidP="00503E64">
      <w:pPr>
        <w:pStyle w:val="ListParagraph"/>
        <w:widowControl w:val="0"/>
        <w:numPr>
          <w:ilvl w:val="2"/>
          <w:numId w:val="1"/>
        </w:numPr>
        <w:tabs>
          <w:tab w:val="clear" w:pos="1980"/>
        </w:tabs>
        <w:overflowPunct w:val="0"/>
        <w:autoSpaceDE w:val="0"/>
        <w:autoSpaceDN w:val="0"/>
        <w:adjustRightInd w:val="0"/>
        <w:ind w:left="284" w:hanging="284"/>
        <w:jc w:val="both"/>
        <w:rPr>
          <w:b/>
          <w:bCs/>
          <w:color w:val="000000" w:themeColor="text1"/>
          <w:lang w:eastAsia="lv-LV"/>
        </w:rPr>
      </w:pPr>
      <w:r w:rsidRPr="00503E64">
        <w:rPr>
          <w:b/>
          <w:bCs/>
          <w:color w:val="000000" w:themeColor="text1"/>
          <w:lang w:eastAsia="lv-LV"/>
        </w:rPr>
        <w:t>Ziņas par pasūtītāju (turpmāk tekstā – pasūtītājs)</w:t>
      </w:r>
    </w:p>
    <w:p w14:paraId="6640CD54" w14:textId="67F7AF7F" w:rsidR="00503E64" w:rsidRPr="00503E64" w:rsidRDefault="00585F45" w:rsidP="00503E64">
      <w:pPr>
        <w:rPr>
          <w:color w:val="000000" w:themeColor="text1"/>
        </w:rPr>
      </w:pPr>
      <w:r>
        <w:rPr>
          <w:color w:val="000000" w:themeColor="text1"/>
        </w:rPr>
        <w:t>SIA “</w:t>
      </w:r>
      <w:proofErr w:type="spellStart"/>
      <w:r>
        <w:rPr>
          <w:color w:val="000000" w:themeColor="text1"/>
        </w:rPr>
        <w:t>TechGym</w:t>
      </w:r>
      <w:proofErr w:type="spellEnd"/>
      <w:r>
        <w:rPr>
          <w:color w:val="000000" w:themeColor="text1"/>
        </w:rPr>
        <w:t>”</w:t>
      </w:r>
    </w:p>
    <w:p w14:paraId="5F120D65" w14:textId="00FA3B96" w:rsidR="00503E64" w:rsidRPr="00503E64" w:rsidRDefault="00503E64" w:rsidP="00503E64">
      <w:pPr>
        <w:rPr>
          <w:color w:val="000000" w:themeColor="text1"/>
        </w:rPr>
      </w:pPr>
      <w:r w:rsidRPr="00503E64">
        <w:rPr>
          <w:color w:val="000000" w:themeColor="text1"/>
        </w:rPr>
        <w:t xml:space="preserve">Reģistrācijas Nr. </w:t>
      </w:r>
      <w:r w:rsidR="00585F45" w:rsidRPr="00585F45">
        <w:rPr>
          <w:color w:val="000000" w:themeColor="text1"/>
        </w:rPr>
        <w:t>40103233478</w:t>
      </w:r>
    </w:p>
    <w:p w14:paraId="5298BB86" w14:textId="77777777" w:rsidR="00503E64" w:rsidRPr="00503E64" w:rsidRDefault="00503E64" w:rsidP="00503E64">
      <w:pPr>
        <w:rPr>
          <w:color w:val="000000" w:themeColor="text1"/>
        </w:rPr>
      </w:pPr>
      <w:r w:rsidRPr="00503E64">
        <w:rPr>
          <w:color w:val="000000" w:themeColor="text1"/>
        </w:rPr>
        <w:t>Juridiskā adrese: Ventspils Augsto tehnoloģiju parks 1, Ventspils, LV-3602</w:t>
      </w:r>
    </w:p>
    <w:p w14:paraId="485EE9BB" w14:textId="77777777" w:rsidR="00503E64" w:rsidRPr="00503E64" w:rsidRDefault="00503E64" w:rsidP="00503E64">
      <w:pPr>
        <w:widowControl w:val="0"/>
        <w:tabs>
          <w:tab w:val="num" w:pos="1080"/>
        </w:tabs>
        <w:autoSpaceDE w:val="0"/>
        <w:autoSpaceDN w:val="0"/>
        <w:adjustRightInd w:val="0"/>
        <w:ind w:left="902" w:hanging="902"/>
        <w:jc w:val="both"/>
        <w:rPr>
          <w:color w:val="000000" w:themeColor="text1"/>
          <w:lang w:eastAsia="lv-LV"/>
        </w:rPr>
      </w:pPr>
    </w:p>
    <w:p w14:paraId="7C3993E8" w14:textId="77777777" w:rsidR="00503E64" w:rsidRPr="00503E64" w:rsidRDefault="00503E64" w:rsidP="00503E64">
      <w:pPr>
        <w:widowControl w:val="0"/>
        <w:tabs>
          <w:tab w:val="num" w:pos="1080"/>
        </w:tabs>
        <w:overflowPunct w:val="0"/>
        <w:autoSpaceDE w:val="0"/>
        <w:autoSpaceDN w:val="0"/>
        <w:adjustRightInd w:val="0"/>
        <w:ind w:left="902" w:hanging="902"/>
        <w:jc w:val="both"/>
        <w:rPr>
          <w:b/>
          <w:bCs/>
          <w:color w:val="000000" w:themeColor="text1"/>
          <w:lang w:eastAsia="lv-LV"/>
        </w:rPr>
      </w:pPr>
      <w:r w:rsidRPr="00503E64">
        <w:rPr>
          <w:b/>
          <w:bCs/>
          <w:color w:val="000000" w:themeColor="text1"/>
          <w:lang w:eastAsia="lv-LV"/>
        </w:rPr>
        <w:t>Pasūtītāja kontaktpersona</w:t>
      </w:r>
    </w:p>
    <w:p w14:paraId="47EC177A" w14:textId="3B8F4C2A" w:rsidR="00503E64" w:rsidRPr="00503E64" w:rsidRDefault="00585F45" w:rsidP="00503E64">
      <w:pPr>
        <w:pStyle w:val="ListParagraph"/>
        <w:widowControl w:val="0"/>
        <w:overflowPunct w:val="0"/>
        <w:autoSpaceDE w:val="0"/>
        <w:autoSpaceDN w:val="0"/>
        <w:adjustRightInd w:val="0"/>
        <w:ind w:left="0"/>
        <w:jc w:val="both"/>
        <w:rPr>
          <w:color w:val="000000" w:themeColor="text1"/>
        </w:rPr>
      </w:pPr>
      <w:r>
        <w:rPr>
          <w:color w:val="000000" w:themeColor="text1"/>
        </w:rPr>
        <w:t>Projekta saturiskā vadītāja Sandra Rožkalne</w:t>
      </w:r>
      <w:r w:rsidR="00503E64" w:rsidRPr="00503E64">
        <w:rPr>
          <w:color w:val="000000" w:themeColor="text1"/>
        </w:rPr>
        <w:t xml:space="preserve">, tālr. +371 </w:t>
      </w:r>
      <w:r>
        <w:rPr>
          <w:rFonts w:eastAsia="Calibri"/>
          <w:color w:val="000000"/>
        </w:rPr>
        <w:t>26831772</w:t>
      </w:r>
      <w:r w:rsidR="00503E64" w:rsidRPr="00503E64">
        <w:rPr>
          <w:color w:val="000000" w:themeColor="text1"/>
        </w:rPr>
        <w:t xml:space="preserve">, e-pasts: </w:t>
      </w:r>
      <w:hyperlink r:id="rId8" w:history="1">
        <w:r w:rsidRPr="00111FE7">
          <w:rPr>
            <w:rStyle w:val="Hyperlink"/>
          </w:rPr>
          <w:t>sandra.rozkalne@techgym.eu</w:t>
        </w:r>
      </w:hyperlink>
      <w:r>
        <w:t xml:space="preserve">. </w:t>
      </w:r>
    </w:p>
    <w:p w14:paraId="474D8840" w14:textId="77777777" w:rsidR="00503E64" w:rsidRPr="00503E64" w:rsidRDefault="00503E64" w:rsidP="00503E64">
      <w:pPr>
        <w:pStyle w:val="ListParagraph"/>
        <w:widowControl w:val="0"/>
        <w:tabs>
          <w:tab w:val="num" w:pos="1080"/>
        </w:tabs>
        <w:overflowPunct w:val="0"/>
        <w:autoSpaceDE w:val="0"/>
        <w:autoSpaceDN w:val="0"/>
        <w:adjustRightInd w:val="0"/>
        <w:jc w:val="both"/>
        <w:rPr>
          <w:color w:val="000000" w:themeColor="text1"/>
          <w:lang w:eastAsia="lv-LV"/>
        </w:rPr>
      </w:pPr>
    </w:p>
    <w:p w14:paraId="0470CC6E" w14:textId="77777777" w:rsidR="00503E64" w:rsidRPr="00503E64" w:rsidRDefault="00503E64" w:rsidP="00503E64">
      <w:pPr>
        <w:pStyle w:val="ListParagraph"/>
        <w:numPr>
          <w:ilvl w:val="0"/>
          <w:numId w:val="2"/>
        </w:numPr>
        <w:ind w:left="567" w:hanging="567"/>
        <w:rPr>
          <w:b/>
          <w:bCs/>
          <w:color w:val="000000" w:themeColor="text1"/>
          <w:lang w:eastAsia="lv-LV"/>
        </w:rPr>
      </w:pPr>
      <w:r w:rsidRPr="00503E64">
        <w:rPr>
          <w:b/>
          <w:bCs/>
          <w:color w:val="000000" w:themeColor="text1"/>
          <w:lang w:eastAsia="lv-LV"/>
        </w:rPr>
        <w:t>Iepirkuma priekšmets</w:t>
      </w:r>
    </w:p>
    <w:p w14:paraId="765F4EE1" w14:textId="0DD5B795" w:rsidR="00503E64" w:rsidRPr="00B6033E" w:rsidRDefault="00503E64" w:rsidP="00B6033E">
      <w:pPr>
        <w:rPr>
          <w:color w:val="000000" w:themeColor="text1"/>
          <w:lang w:eastAsia="lv-LV"/>
        </w:rPr>
      </w:pPr>
      <w:r w:rsidRPr="00503E64">
        <w:rPr>
          <w:color w:val="000000" w:themeColor="text1"/>
          <w:lang w:eastAsia="lv-LV"/>
        </w:rPr>
        <w:t xml:space="preserve">Iepirkuma procedūras priekšmets ir </w:t>
      </w:r>
      <w:r w:rsidR="00B6033E">
        <w:rPr>
          <w:color w:val="000000" w:themeColor="text1"/>
          <w:lang w:eastAsia="lv-LV"/>
        </w:rPr>
        <w:t>r</w:t>
      </w:r>
      <w:r w:rsidR="00B6033E" w:rsidRPr="00B6033E">
        <w:rPr>
          <w:color w:val="000000" w:themeColor="text1"/>
          <w:lang w:eastAsia="lv-LV"/>
        </w:rPr>
        <w:t xml:space="preserve">ūpnieciskā pētījuma un eksperimentālās izstrādes ārpakalpojums decentralizētai </w:t>
      </w:r>
      <w:proofErr w:type="spellStart"/>
      <w:r w:rsidR="00B6033E" w:rsidRPr="00B6033E">
        <w:rPr>
          <w:color w:val="000000" w:themeColor="text1"/>
          <w:lang w:eastAsia="lv-LV"/>
        </w:rPr>
        <w:t>mikroražotnei</w:t>
      </w:r>
      <w:proofErr w:type="spellEnd"/>
      <w:r w:rsidR="00B6033E" w:rsidRPr="00B6033E">
        <w:rPr>
          <w:color w:val="000000" w:themeColor="text1"/>
          <w:lang w:eastAsia="lv-LV"/>
        </w:rPr>
        <w:t xml:space="preserve"> robotizētas </w:t>
      </w:r>
      <w:proofErr w:type="spellStart"/>
      <w:r w:rsidR="00B6033E" w:rsidRPr="00B6033E">
        <w:rPr>
          <w:color w:val="000000" w:themeColor="text1"/>
          <w:lang w:eastAsia="lv-LV"/>
        </w:rPr>
        <w:t>apdrukas</w:t>
      </w:r>
      <w:proofErr w:type="spellEnd"/>
      <w:r w:rsidR="00B6033E" w:rsidRPr="00B6033E">
        <w:rPr>
          <w:color w:val="000000" w:themeColor="text1"/>
          <w:lang w:eastAsia="lv-LV"/>
        </w:rPr>
        <w:t xml:space="preserve"> un apdares jomās</w:t>
      </w:r>
      <w:r w:rsidRPr="00B6033E">
        <w:rPr>
          <w:color w:val="000000" w:themeColor="text1"/>
          <w:lang w:eastAsia="lv-LV"/>
        </w:rPr>
        <w:t xml:space="preserve"> saskaņā ar tehnisko specifikāciju (2. pielikums), turpmāk – pakalpojums.</w:t>
      </w:r>
    </w:p>
    <w:p w14:paraId="41621369" w14:textId="77777777" w:rsidR="00503E64" w:rsidRPr="00503E64" w:rsidRDefault="00503E64" w:rsidP="00503E64">
      <w:pPr>
        <w:widowControl w:val="0"/>
        <w:overflowPunct w:val="0"/>
        <w:autoSpaceDE w:val="0"/>
        <w:autoSpaceDN w:val="0"/>
        <w:adjustRightInd w:val="0"/>
        <w:jc w:val="both"/>
        <w:rPr>
          <w:color w:val="000000" w:themeColor="text1"/>
          <w:lang w:eastAsia="lv-LV"/>
        </w:rPr>
      </w:pPr>
    </w:p>
    <w:p w14:paraId="6A8F7EC8" w14:textId="77777777" w:rsidR="00503E64" w:rsidRPr="00503E64" w:rsidRDefault="00503E64" w:rsidP="00503E64">
      <w:pPr>
        <w:pStyle w:val="ListParagraph"/>
        <w:widowControl w:val="0"/>
        <w:numPr>
          <w:ilvl w:val="0"/>
          <w:numId w:val="2"/>
        </w:numPr>
        <w:overflowPunct w:val="0"/>
        <w:autoSpaceDE w:val="0"/>
        <w:autoSpaceDN w:val="0"/>
        <w:adjustRightInd w:val="0"/>
        <w:ind w:left="567" w:hanging="567"/>
        <w:jc w:val="both"/>
        <w:rPr>
          <w:b/>
          <w:bCs/>
          <w:color w:val="000000" w:themeColor="text1"/>
          <w:lang w:eastAsia="lv-LV"/>
        </w:rPr>
      </w:pPr>
      <w:r w:rsidRPr="00503E64">
        <w:rPr>
          <w:b/>
          <w:bCs/>
          <w:color w:val="000000" w:themeColor="text1"/>
          <w:lang w:eastAsia="lv-LV"/>
        </w:rPr>
        <w:t>Pretendenti</w:t>
      </w:r>
    </w:p>
    <w:p w14:paraId="1DFF9E1E" w14:textId="77777777" w:rsidR="00503E64" w:rsidRPr="00503E64" w:rsidRDefault="00503E64" w:rsidP="00503E64">
      <w:pPr>
        <w:pStyle w:val="ListParagraph"/>
        <w:widowControl w:val="0"/>
        <w:numPr>
          <w:ilvl w:val="1"/>
          <w:numId w:val="2"/>
        </w:numPr>
        <w:adjustRightInd w:val="0"/>
        <w:ind w:left="567" w:hanging="567"/>
        <w:jc w:val="both"/>
        <w:textAlignment w:val="baseline"/>
        <w:rPr>
          <w:color w:val="000000" w:themeColor="text1"/>
        </w:rPr>
      </w:pPr>
      <w:r w:rsidRPr="00503E64">
        <w:rPr>
          <w:color w:val="000000" w:themeColor="text1"/>
          <w:lang w:eastAsia="lv-LV"/>
        </w:rPr>
        <w:t xml:space="preserve">Iepirkuma procedūrā var piedalīties jebkura persona vai personu apvienība </w:t>
      </w:r>
      <w:r w:rsidRPr="00503E64">
        <w:rPr>
          <w:color w:val="000000" w:themeColor="text1"/>
        </w:rPr>
        <w:t>jebkurā to kombinācijā</w:t>
      </w:r>
      <w:r w:rsidRPr="00503E64">
        <w:rPr>
          <w:color w:val="000000" w:themeColor="text1"/>
          <w:lang w:eastAsia="lv-LV"/>
        </w:rPr>
        <w:t>.</w:t>
      </w:r>
    </w:p>
    <w:p w14:paraId="7261A81B" w14:textId="77777777" w:rsidR="00503E64" w:rsidRPr="00503E64" w:rsidRDefault="00503E64" w:rsidP="00503E64">
      <w:pPr>
        <w:widowControl w:val="0"/>
        <w:numPr>
          <w:ilvl w:val="1"/>
          <w:numId w:val="2"/>
        </w:numPr>
        <w:adjustRightInd w:val="0"/>
        <w:ind w:left="567" w:hanging="567"/>
        <w:jc w:val="both"/>
        <w:textAlignment w:val="baseline"/>
        <w:rPr>
          <w:color w:val="000000" w:themeColor="text1"/>
        </w:rPr>
      </w:pPr>
      <w:r w:rsidRPr="00503E64">
        <w:rPr>
          <w:color w:val="000000" w:themeColor="text1"/>
        </w:rPr>
        <w:t>Ja piedāvājumu iesniedz personu apvienība jebkurā to kombinācijā, jāiesniedz visu iesaistīto pušu parakstīts apliecinājums par kopīgu dalību atlases procedūrā.</w:t>
      </w:r>
    </w:p>
    <w:p w14:paraId="277B1164" w14:textId="77777777" w:rsidR="00503E64" w:rsidRPr="00503E64" w:rsidRDefault="00503E64" w:rsidP="00503E64">
      <w:pPr>
        <w:widowControl w:val="0"/>
        <w:numPr>
          <w:ilvl w:val="1"/>
          <w:numId w:val="2"/>
        </w:numPr>
        <w:overflowPunct w:val="0"/>
        <w:autoSpaceDE w:val="0"/>
        <w:autoSpaceDN w:val="0"/>
        <w:adjustRightInd w:val="0"/>
        <w:ind w:left="567" w:hanging="567"/>
        <w:jc w:val="both"/>
        <w:rPr>
          <w:color w:val="000000" w:themeColor="text1"/>
          <w:lang w:eastAsia="lv-LV"/>
        </w:rPr>
      </w:pPr>
      <w:r w:rsidRPr="00503E64">
        <w:rPr>
          <w:color w:val="000000" w:themeColor="text1"/>
        </w:rPr>
        <w:t xml:space="preserve">Ja piedāvājumu iesniedz personu apvienība jebkurā to kombinācijā, tai uzvaras gadījumā jāizveido personālsabiedrība vai jānoslēdz sabiedrības līgums, </w:t>
      </w:r>
      <w:r w:rsidRPr="00503E64">
        <w:rPr>
          <w:color w:val="000000" w:themeColor="text1"/>
          <w:kern w:val="28"/>
        </w:rPr>
        <w:t>vienojoties par apvienības dalībnieku atbildības sadalījumu</w:t>
      </w:r>
      <w:r w:rsidRPr="00503E64">
        <w:rPr>
          <w:color w:val="000000" w:themeColor="text1"/>
        </w:rPr>
        <w:t>. Tas neattiecas uz to personu apvienību, kas jau savu piedāvājumu iesniedz kā reģistrēta personālsabiedrība attiecīgās valsts normatīvo aktu prasībām.</w:t>
      </w:r>
    </w:p>
    <w:p w14:paraId="3756ED4A" w14:textId="77777777" w:rsidR="00503E64" w:rsidRPr="00503E64" w:rsidRDefault="00503E64" w:rsidP="00503E64">
      <w:pPr>
        <w:widowControl w:val="0"/>
        <w:numPr>
          <w:ilvl w:val="1"/>
          <w:numId w:val="2"/>
        </w:numPr>
        <w:overflowPunct w:val="0"/>
        <w:autoSpaceDE w:val="0"/>
        <w:autoSpaceDN w:val="0"/>
        <w:adjustRightInd w:val="0"/>
        <w:ind w:left="567" w:hanging="567"/>
        <w:jc w:val="both"/>
        <w:rPr>
          <w:color w:val="000000" w:themeColor="text1"/>
          <w:lang w:eastAsia="lv-LV"/>
        </w:rPr>
      </w:pPr>
      <w:r w:rsidRPr="00503E64">
        <w:rPr>
          <w:color w:val="000000" w:themeColor="text1"/>
        </w:rPr>
        <w:t>Personālsabiedrība piedāvājumā papildus norāda personu, kas iepirkuma procedūras ietvaros pārstāv attiecīgo personu apvienību.</w:t>
      </w:r>
    </w:p>
    <w:p w14:paraId="54423B3D" w14:textId="77777777" w:rsidR="003F30BD" w:rsidRDefault="003F30BD" w:rsidP="003F30BD">
      <w:pPr>
        <w:widowControl w:val="0"/>
        <w:numPr>
          <w:ilvl w:val="1"/>
          <w:numId w:val="2"/>
        </w:numPr>
        <w:overflowPunct w:val="0"/>
        <w:autoSpaceDE w:val="0"/>
        <w:autoSpaceDN w:val="0"/>
        <w:adjustRightInd w:val="0"/>
        <w:ind w:left="567" w:hanging="567"/>
        <w:jc w:val="both"/>
        <w:rPr>
          <w:color w:val="000000" w:themeColor="text1"/>
        </w:rPr>
      </w:pPr>
      <w:bookmarkStart w:id="2" w:name="_Hlk215234756"/>
      <w:r w:rsidRPr="003F30BD">
        <w:rPr>
          <w:color w:val="000000" w:themeColor="text1"/>
        </w:rPr>
        <w:t>Pretendenta pieredze pētījumu un izstrāžu veikšanā: Pretendentam pēdējo 5 (piecu) gadu laikā ir jābūt pieredzei tehnoloģisku inovāciju vai pētījumu projektos, kuru ietvaros veikts:</w:t>
      </w:r>
    </w:p>
    <w:p w14:paraId="62B9A406" w14:textId="5F265497" w:rsidR="003F30BD" w:rsidRDefault="003F30BD" w:rsidP="003F30BD">
      <w:pPr>
        <w:widowControl w:val="0"/>
        <w:numPr>
          <w:ilvl w:val="2"/>
          <w:numId w:val="2"/>
        </w:numPr>
        <w:overflowPunct w:val="0"/>
        <w:autoSpaceDE w:val="0"/>
        <w:autoSpaceDN w:val="0"/>
        <w:adjustRightInd w:val="0"/>
        <w:jc w:val="both"/>
        <w:rPr>
          <w:color w:val="000000" w:themeColor="text1"/>
        </w:rPr>
      </w:pPr>
      <w:r>
        <w:rPr>
          <w:color w:val="000000" w:themeColor="text1"/>
        </w:rPr>
        <w:t>j</w:t>
      </w:r>
      <w:r w:rsidRPr="003F30BD">
        <w:rPr>
          <w:color w:val="000000" w:themeColor="text1"/>
        </w:rPr>
        <w:t>aunu zināšanu un prasmju ieguves process (izpētes darbs) specifisku fizikālo vai ķīmisko lielumu mērīšanai;</w:t>
      </w:r>
    </w:p>
    <w:p w14:paraId="7DD4F5D4" w14:textId="77777777" w:rsidR="003F30BD" w:rsidRDefault="003F30BD" w:rsidP="003F30BD">
      <w:pPr>
        <w:widowControl w:val="0"/>
        <w:numPr>
          <w:ilvl w:val="2"/>
          <w:numId w:val="2"/>
        </w:numPr>
        <w:overflowPunct w:val="0"/>
        <w:autoSpaceDE w:val="0"/>
        <w:autoSpaceDN w:val="0"/>
        <w:adjustRightInd w:val="0"/>
        <w:jc w:val="both"/>
        <w:rPr>
          <w:color w:val="000000" w:themeColor="text1"/>
        </w:rPr>
      </w:pPr>
      <w:r>
        <w:rPr>
          <w:color w:val="000000" w:themeColor="text1"/>
        </w:rPr>
        <w:t>i</w:t>
      </w:r>
      <w:r w:rsidRPr="003F30BD">
        <w:rPr>
          <w:color w:val="000000" w:themeColor="text1"/>
        </w:rPr>
        <w:t>zstrādāto tehnoloģisko risinājumu eksperimentālā testēšana, mērījumu datu analīze un sistēmu validācija</w:t>
      </w:r>
      <w:r>
        <w:rPr>
          <w:color w:val="000000" w:themeColor="text1"/>
        </w:rPr>
        <w:t xml:space="preserve"> </w:t>
      </w:r>
      <w:r w:rsidRPr="003F30BD">
        <w:rPr>
          <w:color w:val="000000" w:themeColor="text1"/>
        </w:rPr>
        <w:t xml:space="preserve">ekspluatācijas (laboratorijas vai </w:t>
      </w:r>
      <w:r>
        <w:rPr>
          <w:color w:val="000000" w:themeColor="text1"/>
        </w:rPr>
        <w:t>reālās vides</w:t>
      </w:r>
      <w:r w:rsidRPr="003F30BD">
        <w:rPr>
          <w:color w:val="000000" w:themeColor="text1"/>
        </w:rPr>
        <w:t>) apstākļos.</w:t>
      </w:r>
    </w:p>
    <w:p w14:paraId="1CDA000F" w14:textId="3E026B23" w:rsidR="00503E64" w:rsidRPr="003F30BD" w:rsidRDefault="00503E64" w:rsidP="003F30BD">
      <w:pPr>
        <w:widowControl w:val="0"/>
        <w:numPr>
          <w:ilvl w:val="1"/>
          <w:numId w:val="2"/>
        </w:numPr>
        <w:overflowPunct w:val="0"/>
        <w:autoSpaceDE w:val="0"/>
        <w:autoSpaceDN w:val="0"/>
        <w:adjustRightInd w:val="0"/>
        <w:ind w:left="567" w:hanging="567"/>
        <w:jc w:val="both"/>
        <w:rPr>
          <w:color w:val="000000" w:themeColor="text1"/>
        </w:rPr>
      </w:pPr>
      <w:r w:rsidRPr="003F30BD">
        <w:rPr>
          <w:color w:val="000000" w:themeColor="text1"/>
        </w:rPr>
        <w:t>Pretendents savu pieredzi apliecina parakstot finanšu piedāvājumu. Pasūtītājs ir tiesīgs lūgt pretendentam iesniegt pamatojošus dokumentus pieredzes apliecināšanai.</w:t>
      </w:r>
    </w:p>
    <w:bookmarkEnd w:id="2"/>
    <w:p w14:paraId="7241008F" w14:textId="77777777" w:rsidR="00503E64" w:rsidRPr="00503E64" w:rsidRDefault="00503E64" w:rsidP="00503E64">
      <w:pPr>
        <w:jc w:val="both"/>
        <w:rPr>
          <w:color w:val="000000" w:themeColor="text1"/>
          <w:lang w:eastAsia="lv-LV"/>
        </w:rPr>
      </w:pPr>
    </w:p>
    <w:p w14:paraId="42BF683B" w14:textId="77777777" w:rsidR="00503E64" w:rsidRPr="00503E64" w:rsidRDefault="00503E64" w:rsidP="00503E64">
      <w:pPr>
        <w:pStyle w:val="ListParagraph"/>
        <w:numPr>
          <w:ilvl w:val="0"/>
          <w:numId w:val="2"/>
        </w:numPr>
        <w:jc w:val="both"/>
        <w:rPr>
          <w:b/>
          <w:bCs/>
          <w:color w:val="000000" w:themeColor="text1"/>
        </w:rPr>
      </w:pPr>
      <w:r w:rsidRPr="00503E64">
        <w:rPr>
          <w:b/>
          <w:bCs/>
          <w:color w:val="000000" w:themeColor="text1"/>
        </w:rPr>
        <w:t>Iepirkuma procedūras izziņošana un informācija par iepirkuma nolikumu</w:t>
      </w:r>
    </w:p>
    <w:p w14:paraId="440E8A0E" w14:textId="77777777" w:rsidR="00503E64" w:rsidRPr="00503E64" w:rsidRDefault="00503E64" w:rsidP="00503E64">
      <w:pPr>
        <w:widowControl w:val="0"/>
        <w:numPr>
          <w:ilvl w:val="1"/>
          <w:numId w:val="2"/>
        </w:numPr>
        <w:adjustRightInd w:val="0"/>
        <w:ind w:left="567" w:hanging="567"/>
        <w:jc w:val="both"/>
        <w:textAlignment w:val="baseline"/>
        <w:rPr>
          <w:color w:val="000000" w:themeColor="text1"/>
        </w:rPr>
      </w:pPr>
      <w:r w:rsidRPr="00503E64">
        <w:rPr>
          <w:color w:val="000000" w:themeColor="text1"/>
        </w:rPr>
        <w:t>Iepirkuma procedūras nolikums ir brīvi pieejams Iepirkumu uzraudzības biroja mājas lapā.</w:t>
      </w:r>
    </w:p>
    <w:p w14:paraId="7CD32721" w14:textId="3EB23528" w:rsidR="00503E64" w:rsidRPr="00B6033E" w:rsidRDefault="00503E64" w:rsidP="00503E64">
      <w:pPr>
        <w:widowControl w:val="0"/>
        <w:numPr>
          <w:ilvl w:val="2"/>
          <w:numId w:val="2"/>
        </w:numPr>
        <w:adjustRightInd w:val="0"/>
        <w:ind w:left="1560"/>
        <w:jc w:val="both"/>
        <w:textAlignment w:val="baseline"/>
        <w:rPr>
          <w:color w:val="000000" w:themeColor="text1"/>
        </w:rPr>
      </w:pPr>
      <w:r w:rsidRPr="00B6033E">
        <w:rPr>
          <w:b/>
          <w:bCs/>
          <w:color w:val="000000" w:themeColor="text1"/>
        </w:rPr>
        <w:t xml:space="preserve">Nolikuma </w:t>
      </w:r>
      <w:r w:rsidR="00B81873">
        <w:rPr>
          <w:b/>
          <w:bCs/>
          <w:color w:val="000000" w:themeColor="text1"/>
        </w:rPr>
        <w:t xml:space="preserve">2. un </w:t>
      </w:r>
      <w:r w:rsidRPr="00B6033E">
        <w:rPr>
          <w:b/>
          <w:bCs/>
          <w:color w:val="000000" w:themeColor="text1"/>
        </w:rPr>
        <w:t xml:space="preserve">2.1. </w:t>
      </w:r>
      <w:r w:rsidR="00F22C62" w:rsidRPr="00B6033E">
        <w:rPr>
          <w:b/>
          <w:bCs/>
          <w:color w:val="000000" w:themeColor="text1"/>
        </w:rPr>
        <w:t>pielikums</w:t>
      </w:r>
      <w:r w:rsidRPr="00B6033E">
        <w:rPr>
          <w:b/>
          <w:bCs/>
          <w:color w:val="000000" w:themeColor="text1"/>
        </w:rPr>
        <w:t xml:space="preserve"> ir</w:t>
      </w:r>
      <w:r w:rsidRPr="00503E64">
        <w:rPr>
          <w:b/>
          <w:bCs/>
          <w:color w:val="000000" w:themeColor="text1"/>
        </w:rPr>
        <w:t xml:space="preserve"> pieejam</w:t>
      </w:r>
      <w:r w:rsidR="00B81873">
        <w:rPr>
          <w:b/>
          <w:bCs/>
          <w:color w:val="000000" w:themeColor="text1"/>
        </w:rPr>
        <w:t>i</w:t>
      </w:r>
      <w:r w:rsidRPr="00503E64">
        <w:rPr>
          <w:b/>
          <w:bCs/>
          <w:color w:val="000000" w:themeColor="text1"/>
        </w:rPr>
        <w:t xml:space="preserve"> šifrētā formātā, un piekļuve </w:t>
      </w:r>
      <w:r w:rsidR="00B81873">
        <w:rPr>
          <w:b/>
          <w:bCs/>
          <w:color w:val="000000" w:themeColor="text1"/>
        </w:rPr>
        <w:t>tiem</w:t>
      </w:r>
      <w:r w:rsidRPr="00503E64">
        <w:rPr>
          <w:b/>
          <w:bCs/>
          <w:color w:val="000000" w:themeColor="text1"/>
        </w:rPr>
        <w:t xml:space="preserve"> iespējama tikai ar paroli, kuru var saņemt, nosūtot pieprasījumu uz e-</w:t>
      </w:r>
      <w:r w:rsidRPr="00585F45">
        <w:rPr>
          <w:b/>
          <w:bCs/>
          <w:color w:val="000000" w:themeColor="text1"/>
        </w:rPr>
        <w:t xml:space="preserve">pastu </w:t>
      </w:r>
      <w:hyperlink r:id="rId9" w:history="1">
        <w:r w:rsidR="00585F45" w:rsidRPr="00585F45">
          <w:rPr>
            <w:rStyle w:val="Hyperlink"/>
            <w:b/>
            <w:bCs/>
          </w:rPr>
          <w:t>sandra.rozkalne@techgym.eu</w:t>
        </w:r>
      </w:hyperlink>
      <w:r w:rsidR="00585F45" w:rsidRPr="00585F45">
        <w:rPr>
          <w:b/>
          <w:bCs/>
        </w:rPr>
        <w:t xml:space="preserve"> </w:t>
      </w:r>
      <w:r w:rsidRPr="00585F45">
        <w:rPr>
          <w:b/>
          <w:bCs/>
          <w:color w:val="000000" w:themeColor="text1"/>
        </w:rPr>
        <w:t>ar</w:t>
      </w:r>
      <w:r w:rsidRPr="00503E64">
        <w:rPr>
          <w:b/>
          <w:bCs/>
          <w:color w:val="000000" w:themeColor="text1"/>
        </w:rPr>
        <w:t xml:space="preserve"> īsu </w:t>
      </w:r>
      <w:r w:rsidRPr="00B6033E">
        <w:rPr>
          <w:b/>
          <w:bCs/>
          <w:color w:val="000000" w:themeColor="text1"/>
        </w:rPr>
        <w:t xml:space="preserve">norādi </w:t>
      </w:r>
      <w:r w:rsidRPr="00B6033E">
        <w:rPr>
          <w:rFonts w:eastAsiaTheme="majorEastAsia"/>
          <w:b/>
          <w:bCs/>
          <w:i/>
          <w:iCs/>
          <w:color w:val="000000" w:themeColor="text1"/>
        </w:rPr>
        <w:t>“Lūdzu izsniegt paroli</w:t>
      </w:r>
      <w:r w:rsidRPr="00B6033E">
        <w:rPr>
          <w:b/>
          <w:bCs/>
          <w:i/>
          <w:iCs/>
          <w:color w:val="000000" w:themeColor="text1"/>
        </w:rPr>
        <w:t xml:space="preserve"> iepirkuma ID Nr</w:t>
      </w:r>
      <w:r w:rsidR="00585F45" w:rsidRPr="00B6033E">
        <w:rPr>
          <w:b/>
          <w:bCs/>
          <w:i/>
          <w:iCs/>
          <w:color w:val="000000" w:themeColor="text1"/>
        </w:rPr>
        <w:t>. TG-IEP/2026/01-IPCEI n</w:t>
      </w:r>
      <w:r w:rsidRPr="00B6033E">
        <w:rPr>
          <w:b/>
          <w:bCs/>
          <w:i/>
          <w:iCs/>
          <w:color w:val="000000" w:themeColor="text1"/>
        </w:rPr>
        <w:t xml:space="preserve">olikuma </w:t>
      </w:r>
      <w:r w:rsidR="00B81873">
        <w:rPr>
          <w:b/>
          <w:bCs/>
          <w:i/>
          <w:iCs/>
          <w:color w:val="000000" w:themeColor="text1"/>
        </w:rPr>
        <w:t xml:space="preserve">2. un </w:t>
      </w:r>
      <w:r w:rsidRPr="00B6033E">
        <w:rPr>
          <w:b/>
          <w:bCs/>
          <w:i/>
          <w:iCs/>
          <w:color w:val="000000" w:themeColor="text1"/>
        </w:rPr>
        <w:t xml:space="preserve">2.1 </w:t>
      </w:r>
      <w:r w:rsidR="00F22C62" w:rsidRPr="00B6033E">
        <w:rPr>
          <w:b/>
          <w:bCs/>
          <w:i/>
          <w:iCs/>
          <w:color w:val="000000" w:themeColor="text1"/>
        </w:rPr>
        <w:t>pielikum</w:t>
      </w:r>
      <w:r w:rsidR="00B81873">
        <w:rPr>
          <w:b/>
          <w:bCs/>
          <w:i/>
          <w:iCs/>
          <w:color w:val="000000" w:themeColor="text1"/>
        </w:rPr>
        <w:t>u</w:t>
      </w:r>
      <w:r w:rsidRPr="00B6033E">
        <w:rPr>
          <w:b/>
          <w:bCs/>
          <w:i/>
          <w:iCs/>
          <w:color w:val="000000" w:themeColor="text1"/>
        </w:rPr>
        <w:t xml:space="preserve"> </w:t>
      </w:r>
      <w:r w:rsidRPr="00B6033E">
        <w:rPr>
          <w:rFonts w:eastAsiaTheme="majorEastAsia"/>
          <w:b/>
          <w:bCs/>
          <w:i/>
          <w:iCs/>
          <w:color w:val="000000" w:themeColor="text1"/>
        </w:rPr>
        <w:t>atvēršanai”</w:t>
      </w:r>
      <w:r w:rsidRPr="00B6033E">
        <w:rPr>
          <w:b/>
          <w:bCs/>
          <w:color w:val="000000" w:themeColor="text1"/>
        </w:rPr>
        <w:t>.</w:t>
      </w:r>
    </w:p>
    <w:p w14:paraId="4B911A58" w14:textId="500CE8AD" w:rsidR="00503E64" w:rsidRPr="00503E64" w:rsidRDefault="00503E64" w:rsidP="00503E64">
      <w:pPr>
        <w:widowControl w:val="0"/>
        <w:numPr>
          <w:ilvl w:val="1"/>
          <w:numId w:val="2"/>
        </w:numPr>
        <w:adjustRightInd w:val="0"/>
        <w:ind w:left="567" w:hanging="567"/>
        <w:jc w:val="both"/>
        <w:textAlignment w:val="baseline"/>
        <w:rPr>
          <w:color w:val="000000" w:themeColor="text1"/>
        </w:rPr>
      </w:pPr>
      <w:r w:rsidRPr="00503E64">
        <w:rPr>
          <w:color w:val="000000" w:themeColor="text1"/>
        </w:rPr>
        <w:t>Pasūtītājs nav atbildīgs par to, ja kāda ieinteresētā persona nav iepazinusies ar iepirkuma dokumentiem un informāciju, kurai ir brīva un tieša elektroniskā pieeja, kā arī ar šifrētajiem pielikumiem, kuru pieejai nepieciešamo paroli iespējams saņemt saskaņā</w:t>
      </w:r>
      <w:r w:rsidR="005C414F">
        <w:rPr>
          <w:color w:val="000000" w:themeColor="text1"/>
        </w:rPr>
        <w:t xml:space="preserve"> ar </w:t>
      </w:r>
      <w:r w:rsidRPr="00503E64">
        <w:rPr>
          <w:color w:val="000000" w:themeColor="text1"/>
        </w:rPr>
        <w:lastRenderedPageBreak/>
        <w:t>nolikuma 4.1.1. punktu.</w:t>
      </w:r>
    </w:p>
    <w:p w14:paraId="18AC7777" w14:textId="77777777" w:rsidR="00503E64" w:rsidRPr="00503E64" w:rsidRDefault="00503E64" w:rsidP="00503E64">
      <w:pPr>
        <w:widowControl w:val="0"/>
        <w:numPr>
          <w:ilvl w:val="1"/>
          <w:numId w:val="2"/>
        </w:numPr>
        <w:adjustRightInd w:val="0"/>
        <w:ind w:left="567" w:hanging="567"/>
        <w:jc w:val="both"/>
        <w:textAlignment w:val="baseline"/>
        <w:rPr>
          <w:color w:val="000000" w:themeColor="text1"/>
        </w:rPr>
      </w:pPr>
      <w:r w:rsidRPr="00503E64">
        <w:rPr>
          <w:color w:val="000000" w:themeColor="text1"/>
        </w:rPr>
        <w:t>Ja pretendents pieprasa papildu informāciju par iepirkuma procedūras nolikumu, pasūtītājs to sniedz 3 (trīs) darba dienu laikā.</w:t>
      </w:r>
    </w:p>
    <w:p w14:paraId="2B6FCD60" w14:textId="77777777" w:rsidR="00503E64" w:rsidRPr="00503E64" w:rsidRDefault="00503E64" w:rsidP="00503E64">
      <w:pPr>
        <w:pStyle w:val="ListParagraph"/>
        <w:numPr>
          <w:ilvl w:val="1"/>
          <w:numId w:val="2"/>
        </w:numPr>
        <w:ind w:left="567" w:hanging="567"/>
        <w:jc w:val="both"/>
        <w:rPr>
          <w:color w:val="000000" w:themeColor="text1"/>
          <w:lang w:eastAsia="lv-LV"/>
        </w:rPr>
      </w:pPr>
      <w:r w:rsidRPr="00503E64">
        <w:rPr>
          <w:color w:val="000000" w:themeColor="text1"/>
        </w:rPr>
        <w:t>Par grozījumiem, kas izdarīti iepirkuma procedūras dokumentos, pasūtītājs publicē attiecīgu paziņojumu Iepirkumu uzraudzības biroja mājas lapā.</w:t>
      </w:r>
    </w:p>
    <w:p w14:paraId="7B2697BD" w14:textId="77777777" w:rsidR="00503E64" w:rsidRPr="00503E64" w:rsidRDefault="00503E64" w:rsidP="00503E64">
      <w:pPr>
        <w:widowControl w:val="0"/>
        <w:numPr>
          <w:ilvl w:val="1"/>
          <w:numId w:val="2"/>
        </w:numPr>
        <w:overflowPunct w:val="0"/>
        <w:autoSpaceDE w:val="0"/>
        <w:autoSpaceDN w:val="0"/>
        <w:adjustRightInd w:val="0"/>
        <w:ind w:left="567" w:hanging="567"/>
        <w:jc w:val="both"/>
        <w:rPr>
          <w:color w:val="000000" w:themeColor="text1"/>
          <w:lang w:eastAsia="lv-LV"/>
        </w:rPr>
      </w:pPr>
      <w:r w:rsidRPr="00503E64">
        <w:rPr>
          <w:color w:val="000000" w:themeColor="text1"/>
          <w:lang w:eastAsia="lv-LV"/>
        </w:rPr>
        <w:t>Saziņa starp pasūtītāju un ieinteresētajiem piegādātājiem iepirkuma procedūras ietvaros notiek latviešu valodā, nosūtot ar elektronisko parakstu parakstītu dokumentu vai pievienojot e-pastam pašrocīgi parakstītu un ieskenētu dokumentu uz iepirkuma procedūras nolikumā norādītās kontaktpersonas e-pastu. Pa e-pastu saņemtā informācija uzskatāma par saņemtu, ja e-pasta saņēmējs nosūtījis apstiprinošu e-pasta atbildes vēstuli tās sūtītājam. Saziņas dokumentā atsaucas uz iepirkuma procedūras nosaukumu.</w:t>
      </w:r>
    </w:p>
    <w:p w14:paraId="73E4E070" w14:textId="77777777" w:rsidR="00503E64" w:rsidRPr="00503E64" w:rsidRDefault="00503E64" w:rsidP="00503E64">
      <w:pPr>
        <w:pStyle w:val="ListParagraph"/>
        <w:ind w:left="426"/>
        <w:jc w:val="both"/>
        <w:rPr>
          <w:color w:val="000000" w:themeColor="text1"/>
          <w:lang w:eastAsia="lv-LV"/>
        </w:rPr>
      </w:pPr>
    </w:p>
    <w:p w14:paraId="2E832ECF" w14:textId="77777777" w:rsidR="00503E64" w:rsidRPr="00503E64" w:rsidRDefault="00503E64" w:rsidP="00503E64">
      <w:pPr>
        <w:numPr>
          <w:ilvl w:val="0"/>
          <w:numId w:val="2"/>
        </w:numPr>
        <w:ind w:left="567" w:hanging="567"/>
        <w:rPr>
          <w:color w:val="000000" w:themeColor="text1"/>
          <w:lang w:eastAsia="lv-LV"/>
        </w:rPr>
      </w:pPr>
      <w:bookmarkStart w:id="3" w:name="_Ref292977848"/>
      <w:r w:rsidRPr="00503E64">
        <w:rPr>
          <w:b/>
          <w:bCs/>
          <w:color w:val="000000" w:themeColor="text1"/>
          <w:lang w:eastAsia="lv-LV"/>
        </w:rPr>
        <w:t>Piedāvājuma iesniegšana</w:t>
      </w:r>
      <w:bookmarkEnd w:id="3"/>
    </w:p>
    <w:p w14:paraId="0781DD65" w14:textId="77F59D64" w:rsidR="00585F45" w:rsidRPr="00B6033E" w:rsidRDefault="00503E64" w:rsidP="00B6033E">
      <w:pPr>
        <w:widowControl w:val="0"/>
        <w:numPr>
          <w:ilvl w:val="1"/>
          <w:numId w:val="2"/>
        </w:numPr>
        <w:overflowPunct w:val="0"/>
        <w:autoSpaceDE w:val="0"/>
        <w:autoSpaceDN w:val="0"/>
        <w:adjustRightInd w:val="0"/>
        <w:ind w:left="567" w:hanging="567"/>
        <w:jc w:val="both"/>
        <w:rPr>
          <w:color w:val="000000" w:themeColor="text1"/>
          <w:lang w:eastAsia="lv-LV"/>
        </w:rPr>
      </w:pPr>
      <w:bookmarkStart w:id="4" w:name="_Ref292245794"/>
      <w:r w:rsidRPr="00B6033E">
        <w:rPr>
          <w:color w:val="000000" w:themeColor="text1"/>
          <w:lang w:eastAsia="lv-LV"/>
        </w:rPr>
        <w:t xml:space="preserve">Pretendentam jāiesniedz </w:t>
      </w:r>
      <w:r w:rsidRPr="00E62291">
        <w:rPr>
          <w:color w:val="000000" w:themeColor="text1"/>
          <w:lang w:eastAsia="lv-LV"/>
        </w:rPr>
        <w:t>piedāvājums līdz 202</w:t>
      </w:r>
      <w:r w:rsidR="00585F45" w:rsidRPr="00E62291">
        <w:rPr>
          <w:color w:val="000000" w:themeColor="text1"/>
          <w:lang w:eastAsia="lv-LV"/>
        </w:rPr>
        <w:t>6</w:t>
      </w:r>
      <w:r w:rsidRPr="00E62291">
        <w:rPr>
          <w:color w:val="000000" w:themeColor="text1"/>
          <w:lang w:eastAsia="lv-LV"/>
        </w:rPr>
        <w:t xml:space="preserve">. gada </w:t>
      </w:r>
      <w:r w:rsidR="00E62291" w:rsidRPr="00E62291">
        <w:rPr>
          <w:color w:val="000000" w:themeColor="text1"/>
          <w:lang w:eastAsia="lv-LV"/>
        </w:rPr>
        <w:t>30</w:t>
      </w:r>
      <w:r w:rsidR="00585F45" w:rsidRPr="00E62291">
        <w:rPr>
          <w:color w:val="000000" w:themeColor="text1"/>
          <w:lang w:eastAsia="lv-LV"/>
        </w:rPr>
        <w:t>. jūnijam</w:t>
      </w:r>
      <w:r w:rsidRPr="00E62291">
        <w:rPr>
          <w:color w:val="000000" w:themeColor="text1"/>
          <w:lang w:eastAsia="lv-LV"/>
        </w:rPr>
        <w:t>, plkst</w:t>
      </w:r>
      <w:r w:rsidRPr="00B6033E">
        <w:rPr>
          <w:color w:val="000000" w:themeColor="text1"/>
          <w:lang w:eastAsia="lv-LV"/>
        </w:rPr>
        <w:t>. 10:00</w:t>
      </w:r>
      <w:bookmarkEnd w:id="4"/>
      <w:r w:rsidRPr="00B6033E">
        <w:rPr>
          <w:color w:val="000000" w:themeColor="text1"/>
          <w:lang w:eastAsia="lv-LV"/>
        </w:rPr>
        <w:t xml:space="preserve">, nosūtot ar elektronisko parakstu parakstītu dokumentu (aizpildītu 1. pielikumu) uz e-pastu: </w:t>
      </w:r>
      <w:hyperlink r:id="rId10" w:history="1">
        <w:r w:rsidR="00585F45" w:rsidRPr="00B6033E">
          <w:rPr>
            <w:color w:val="000000" w:themeColor="text1"/>
            <w:lang w:eastAsia="lv-LV"/>
          </w:rPr>
          <w:t>info@techgym.eu</w:t>
        </w:r>
      </w:hyperlink>
      <w:r w:rsidR="00585F45" w:rsidRPr="00B6033E">
        <w:rPr>
          <w:color w:val="000000" w:themeColor="text1"/>
          <w:lang w:eastAsia="lv-LV"/>
        </w:rPr>
        <w:t xml:space="preserve">. </w:t>
      </w:r>
      <w:r w:rsidRPr="00B6033E">
        <w:rPr>
          <w:color w:val="000000" w:themeColor="text1"/>
          <w:lang w:eastAsia="lv-LV"/>
        </w:rPr>
        <w:t xml:space="preserve">Iesniedzot piedāvājumu e-pastā jānorāda, ka tas ir piedāvājums iepirkumam </w:t>
      </w:r>
      <w:r w:rsidR="00585F45" w:rsidRPr="00B6033E">
        <w:rPr>
          <w:color w:val="000000" w:themeColor="text1"/>
          <w:lang w:eastAsia="lv-LV"/>
        </w:rPr>
        <w:t>“</w:t>
      </w:r>
      <w:r w:rsidR="00B6033E" w:rsidRPr="00B6033E">
        <w:rPr>
          <w:color w:val="000000" w:themeColor="text1"/>
          <w:lang w:eastAsia="lv-LV"/>
        </w:rPr>
        <w:t xml:space="preserve">Rūpnieciskā pētījuma un eksperimentālās izstrādes ārpakalpojums decentralizētai </w:t>
      </w:r>
      <w:proofErr w:type="spellStart"/>
      <w:r w:rsidR="00B6033E" w:rsidRPr="00B6033E">
        <w:rPr>
          <w:color w:val="000000" w:themeColor="text1"/>
          <w:lang w:eastAsia="lv-LV"/>
        </w:rPr>
        <w:t>mikroražotnei</w:t>
      </w:r>
      <w:proofErr w:type="spellEnd"/>
      <w:r w:rsidR="00B6033E" w:rsidRPr="00B6033E">
        <w:rPr>
          <w:color w:val="000000" w:themeColor="text1"/>
          <w:lang w:eastAsia="lv-LV"/>
        </w:rPr>
        <w:t xml:space="preserve"> robotizētas </w:t>
      </w:r>
      <w:proofErr w:type="spellStart"/>
      <w:r w:rsidR="00B6033E" w:rsidRPr="00B6033E">
        <w:rPr>
          <w:color w:val="000000" w:themeColor="text1"/>
          <w:lang w:eastAsia="lv-LV"/>
        </w:rPr>
        <w:t>apdrukas</w:t>
      </w:r>
      <w:proofErr w:type="spellEnd"/>
      <w:r w:rsidR="00B6033E" w:rsidRPr="00B6033E">
        <w:rPr>
          <w:color w:val="000000" w:themeColor="text1"/>
          <w:lang w:eastAsia="lv-LV"/>
        </w:rPr>
        <w:t xml:space="preserve"> un apdares jomās</w:t>
      </w:r>
      <w:r w:rsidR="00585F45" w:rsidRPr="00B6033E">
        <w:rPr>
          <w:color w:val="000000" w:themeColor="text1"/>
          <w:lang w:eastAsia="lv-LV"/>
        </w:rPr>
        <w:t>” (iepirkuma ID Nr. TG-IEP/2026/01-IPCEI).</w:t>
      </w:r>
    </w:p>
    <w:p w14:paraId="2DDC68FF" w14:textId="5F7786F9" w:rsidR="00503E64" w:rsidRPr="00585F45" w:rsidRDefault="00503E64" w:rsidP="00585F45">
      <w:pPr>
        <w:widowControl w:val="0"/>
        <w:numPr>
          <w:ilvl w:val="1"/>
          <w:numId w:val="2"/>
        </w:numPr>
        <w:overflowPunct w:val="0"/>
        <w:autoSpaceDE w:val="0"/>
        <w:autoSpaceDN w:val="0"/>
        <w:adjustRightInd w:val="0"/>
        <w:ind w:left="567" w:hanging="567"/>
        <w:jc w:val="both"/>
        <w:rPr>
          <w:color w:val="000000" w:themeColor="text1"/>
          <w:lang w:eastAsia="lv-LV"/>
        </w:rPr>
      </w:pPr>
      <w:r w:rsidRPr="00585F45">
        <w:rPr>
          <w:color w:val="000000" w:themeColor="text1"/>
          <w:lang w:eastAsia="lv-LV"/>
        </w:rPr>
        <w:t xml:space="preserve">Piedāvājumi, kas iesniegti (iesūtīti) pēc nolikumā noteiktā termiņa, netiek pieņemti un izskatīti. </w:t>
      </w:r>
    </w:p>
    <w:p w14:paraId="7BB4BC00" w14:textId="77777777" w:rsidR="00503E64" w:rsidRPr="00503E64" w:rsidRDefault="00503E64" w:rsidP="00503E64">
      <w:pPr>
        <w:widowControl w:val="0"/>
        <w:numPr>
          <w:ilvl w:val="1"/>
          <w:numId w:val="2"/>
        </w:numPr>
        <w:overflowPunct w:val="0"/>
        <w:autoSpaceDE w:val="0"/>
        <w:autoSpaceDN w:val="0"/>
        <w:adjustRightInd w:val="0"/>
        <w:ind w:left="567" w:hanging="567"/>
        <w:jc w:val="both"/>
        <w:rPr>
          <w:color w:val="000000" w:themeColor="text1"/>
          <w:lang w:eastAsia="lv-LV"/>
        </w:rPr>
      </w:pPr>
      <w:r w:rsidRPr="00503E64">
        <w:rPr>
          <w:color w:val="000000" w:themeColor="text1"/>
          <w:lang w:eastAsia="lv-LV"/>
        </w:rPr>
        <w:t xml:space="preserve">Pretendents ir tiesīgs veikt grozījumus savā piedāvājumā vai to atsaukt, iesniedzot par to rakstisku paziņojumu pirms </w:t>
      </w:r>
      <w:r w:rsidRPr="00503E64">
        <w:rPr>
          <w:color w:val="000000" w:themeColor="text1"/>
        </w:rPr>
        <w:t>piedāvājumu iesniegšanas termiņa beigām</w:t>
      </w:r>
      <w:r w:rsidRPr="00503E64">
        <w:rPr>
          <w:color w:val="000000" w:themeColor="text1"/>
          <w:lang w:eastAsia="lv-LV"/>
        </w:rPr>
        <w:t xml:space="preserve">. Piedāvājuma atsaukšanai ir bezierunu raksturs un tā izslēdz pretendentu no tālākas dalības iepirkuma procedūrā. Piedāvājuma mainīšanas gadījumā par piedāvājuma iesniegšanas laiku tiks uzskatīts pēdējā piedāvājuma iesniegšanas brīdis. </w:t>
      </w:r>
    </w:p>
    <w:p w14:paraId="5F9D4322" w14:textId="77777777" w:rsidR="00503E64" w:rsidRPr="00503E64" w:rsidRDefault="00503E64" w:rsidP="00503E64">
      <w:pPr>
        <w:widowControl w:val="0"/>
        <w:tabs>
          <w:tab w:val="num" w:pos="1080"/>
        </w:tabs>
        <w:overflowPunct w:val="0"/>
        <w:autoSpaceDE w:val="0"/>
        <w:autoSpaceDN w:val="0"/>
        <w:adjustRightInd w:val="0"/>
        <w:jc w:val="both"/>
        <w:rPr>
          <w:color w:val="000000" w:themeColor="text1"/>
          <w:lang w:eastAsia="lv-LV"/>
        </w:rPr>
      </w:pPr>
    </w:p>
    <w:p w14:paraId="2F25685D" w14:textId="77777777" w:rsidR="00503E64" w:rsidRPr="00503E64" w:rsidRDefault="00503E64" w:rsidP="00503E64">
      <w:pPr>
        <w:widowControl w:val="0"/>
        <w:numPr>
          <w:ilvl w:val="0"/>
          <w:numId w:val="2"/>
        </w:numPr>
        <w:tabs>
          <w:tab w:val="num" w:pos="1080"/>
        </w:tabs>
        <w:overflowPunct w:val="0"/>
        <w:autoSpaceDE w:val="0"/>
        <w:autoSpaceDN w:val="0"/>
        <w:adjustRightInd w:val="0"/>
        <w:ind w:left="567" w:hanging="567"/>
        <w:jc w:val="both"/>
        <w:rPr>
          <w:b/>
          <w:bCs/>
          <w:color w:val="000000" w:themeColor="text1"/>
          <w:lang w:eastAsia="lv-LV"/>
        </w:rPr>
      </w:pPr>
      <w:r w:rsidRPr="00503E64">
        <w:rPr>
          <w:b/>
          <w:bCs/>
          <w:color w:val="000000" w:themeColor="text1"/>
          <w:lang w:eastAsia="lv-LV"/>
        </w:rPr>
        <w:t>Piedāvājuma noformēšana</w:t>
      </w:r>
    </w:p>
    <w:p w14:paraId="492178AC" w14:textId="77777777" w:rsidR="00503E64" w:rsidRPr="00503E64" w:rsidRDefault="00503E64" w:rsidP="00503E64">
      <w:pPr>
        <w:widowControl w:val="0"/>
        <w:numPr>
          <w:ilvl w:val="1"/>
          <w:numId w:val="2"/>
        </w:numPr>
        <w:overflowPunct w:val="0"/>
        <w:autoSpaceDE w:val="0"/>
        <w:autoSpaceDN w:val="0"/>
        <w:adjustRightInd w:val="0"/>
        <w:ind w:left="567" w:hanging="567"/>
        <w:jc w:val="both"/>
        <w:rPr>
          <w:color w:val="000000" w:themeColor="text1"/>
          <w:lang w:eastAsia="lv-LV"/>
        </w:rPr>
      </w:pPr>
      <w:r w:rsidRPr="00503E64">
        <w:rPr>
          <w:color w:val="000000" w:themeColor="text1"/>
          <w:lang w:eastAsia="lv-LV"/>
        </w:rPr>
        <w:t>Pretendents var iesniegt tikai vienu piedāvājumu.</w:t>
      </w:r>
    </w:p>
    <w:p w14:paraId="241F43DD" w14:textId="77777777" w:rsidR="00503E64" w:rsidRPr="00503E64" w:rsidRDefault="00503E64" w:rsidP="00503E64">
      <w:pPr>
        <w:pStyle w:val="ListParagraph"/>
        <w:numPr>
          <w:ilvl w:val="1"/>
          <w:numId w:val="2"/>
        </w:numPr>
        <w:ind w:left="567" w:hanging="567"/>
        <w:jc w:val="both"/>
        <w:rPr>
          <w:color w:val="000000" w:themeColor="text1"/>
        </w:rPr>
      </w:pPr>
      <w:r w:rsidRPr="00503E64">
        <w:rPr>
          <w:color w:val="000000" w:themeColor="text1"/>
        </w:rPr>
        <w:t>Piedāvājuma dokumentus noformē atbilstoši šī nolikuma prasībām.</w:t>
      </w:r>
    </w:p>
    <w:p w14:paraId="5E7B45E8" w14:textId="77777777" w:rsidR="00503E64" w:rsidRPr="00503E64" w:rsidRDefault="00503E64" w:rsidP="00503E64">
      <w:pPr>
        <w:numPr>
          <w:ilvl w:val="1"/>
          <w:numId w:val="2"/>
        </w:numPr>
        <w:ind w:left="567" w:hanging="567"/>
        <w:jc w:val="both"/>
        <w:rPr>
          <w:color w:val="000000" w:themeColor="text1"/>
        </w:rPr>
      </w:pPr>
      <w:r w:rsidRPr="00503E64">
        <w:rPr>
          <w:color w:val="000000" w:themeColor="text1"/>
        </w:rPr>
        <w:t>Piedāvājums jāsagatavo latviešu valodā. Svešvalodā sagatavotiem piedāvājuma dokumentiem jāpievieno pretendenta paraksta tiesīgas personas apliecināts tulkojums latviešu valodā.</w:t>
      </w:r>
    </w:p>
    <w:p w14:paraId="3A35C034" w14:textId="77777777" w:rsidR="00503E64" w:rsidRPr="00503E64" w:rsidRDefault="00503E64" w:rsidP="00503E64">
      <w:pPr>
        <w:numPr>
          <w:ilvl w:val="1"/>
          <w:numId w:val="2"/>
        </w:numPr>
        <w:ind w:left="567" w:hanging="567"/>
        <w:jc w:val="both"/>
        <w:rPr>
          <w:color w:val="000000" w:themeColor="text1"/>
        </w:rPr>
      </w:pPr>
      <w:r w:rsidRPr="00503E64">
        <w:rPr>
          <w:color w:val="000000" w:themeColor="text1"/>
        </w:rPr>
        <w:t>Piedāvājuma dokumentiem jābūt skaidri salasāmiem, lai izvairītos no jebkādiem pārpratumiem. Vārdiem un skaitļiem jābūt bez iestarpinājumiem vai labojumiem. Ja pastāvēs pretrunas starp skaitlisko vērtību apzīmējumiem ar vārdiem un skaitļiem, noteicošais būs apzīmējums ar vārdiem.</w:t>
      </w:r>
    </w:p>
    <w:p w14:paraId="3B1B6C73" w14:textId="77777777" w:rsidR="00503E64" w:rsidRPr="00503E64" w:rsidRDefault="00503E64" w:rsidP="00503E64">
      <w:pPr>
        <w:numPr>
          <w:ilvl w:val="1"/>
          <w:numId w:val="2"/>
        </w:numPr>
        <w:ind w:left="567" w:hanging="567"/>
        <w:jc w:val="both"/>
        <w:rPr>
          <w:color w:val="000000" w:themeColor="text1"/>
        </w:rPr>
      </w:pPr>
      <w:r w:rsidRPr="00503E64">
        <w:rPr>
          <w:color w:val="000000" w:themeColor="text1"/>
        </w:rPr>
        <w:t>Piedāvājuma dokumentus paraksta persona ar pretendenta pārstāvības tiesībām vai speciāli pilnvarots pārstāvis.</w:t>
      </w:r>
    </w:p>
    <w:p w14:paraId="261C3E49" w14:textId="77777777" w:rsidR="00503E64" w:rsidRPr="00503E64" w:rsidRDefault="00503E64" w:rsidP="00503E64">
      <w:pPr>
        <w:widowControl w:val="0"/>
        <w:overflowPunct w:val="0"/>
        <w:autoSpaceDE w:val="0"/>
        <w:autoSpaceDN w:val="0"/>
        <w:adjustRightInd w:val="0"/>
        <w:jc w:val="both"/>
        <w:rPr>
          <w:color w:val="000000" w:themeColor="text1"/>
          <w:lang w:eastAsia="lv-LV"/>
        </w:rPr>
      </w:pPr>
    </w:p>
    <w:p w14:paraId="248E4D70" w14:textId="77777777" w:rsidR="00503E64" w:rsidRPr="00503E64" w:rsidRDefault="00503E64" w:rsidP="00503E64">
      <w:pPr>
        <w:widowControl w:val="0"/>
        <w:numPr>
          <w:ilvl w:val="0"/>
          <w:numId w:val="2"/>
        </w:numPr>
        <w:tabs>
          <w:tab w:val="num" w:pos="1080"/>
        </w:tabs>
        <w:overflowPunct w:val="0"/>
        <w:autoSpaceDE w:val="0"/>
        <w:autoSpaceDN w:val="0"/>
        <w:adjustRightInd w:val="0"/>
        <w:ind w:left="567" w:hanging="567"/>
        <w:jc w:val="both"/>
        <w:rPr>
          <w:b/>
          <w:bCs/>
          <w:color w:val="000000" w:themeColor="text1"/>
          <w:lang w:eastAsia="lv-LV"/>
        </w:rPr>
      </w:pPr>
      <w:r w:rsidRPr="00503E64">
        <w:rPr>
          <w:b/>
          <w:bCs/>
          <w:color w:val="000000" w:themeColor="text1"/>
          <w:lang w:eastAsia="lv-LV"/>
        </w:rPr>
        <w:t>Piedāvājuma saturs</w:t>
      </w:r>
    </w:p>
    <w:p w14:paraId="023D9024" w14:textId="77777777" w:rsidR="00503E64" w:rsidRPr="00503E64" w:rsidRDefault="00503E64" w:rsidP="00503E64">
      <w:pPr>
        <w:pStyle w:val="BodyTextIndent"/>
        <w:numPr>
          <w:ilvl w:val="1"/>
          <w:numId w:val="2"/>
        </w:numPr>
        <w:tabs>
          <w:tab w:val="left" w:pos="567"/>
        </w:tabs>
        <w:suppressAutoHyphens/>
        <w:spacing w:after="0"/>
        <w:ind w:left="567" w:hanging="567"/>
        <w:jc w:val="both"/>
        <w:rPr>
          <w:color w:val="000000" w:themeColor="text1"/>
        </w:rPr>
      </w:pPr>
      <w:r w:rsidRPr="00503E64">
        <w:rPr>
          <w:color w:val="000000" w:themeColor="text1"/>
        </w:rPr>
        <w:t>Pretendentam ir jāiesniedz savs piedāvājums atbilstoši iepirkuma procedūras 1. pielikumā norādītajai formai.</w:t>
      </w:r>
    </w:p>
    <w:p w14:paraId="0ECF6F60" w14:textId="77777777" w:rsidR="00503E64" w:rsidRPr="00503E64" w:rsidRDefault="00503E64" w:rsidP="00503E64">
      <w:pPr>
        <w:pStyle w:val="BodyTextIndent"/>
        <w:numPr>
          <w:ilvl w:val="1"/>
          <w:numId w:val="2"/>
        </w:numPr>
        <w:tabs>
          <w:tab w:val="left" w:pos="567"/>
        </w:tabs>
        <w:suppressAutoHyphens/>
        <w:spacing w:after="0"/>
        <w:ind w:left="567" w:hanging="567"/>
        <w:jc w:val="both"/>
        <w:rPr>
          <w:color w:val="000000" w:themeColor="text1"/>
        </w:rPr>
      </w:pPr>
      <w:r w:rsidRPr="00503E64">
        <w:rPr>
          <w:color w:val="000000" w:themeColor="text1"/>
        </w:rPr>
        <w:t>Sagatavojot un iesniedzot savu piedāvājumu, pretendentam ir jāņem vērā, ka tā iesniegtais piedāvājums ir galīgs un tas netiks pārskatīts. Sarunas ar pretendentiem pasūtītājs neveiks.</w:t>
      </w:r>
    </w:p>
    <w:p w14:paraId="46F0757E" w14:textId="77777777" w:rsidR="00503E64" w:rsidRPr="00503E64" w:rsidRDefault="00503E64" w:rsidP="00503E64">
      <w:pPr>
        <w:widowControl w:val="0"/>
        <w:autoSpaceDE w:val="0"/>
        <w:autoSpaceDN w:val="0"/>
        <w:adjustRightInd w:val="0"/>
        <w:jc w:val="both"/>
        <w:rPr>
          <w:b/>
          <w:bCs/>
          <w:color w:val="000000" w:themeColor="text1"/>
          <w:lang w:eastAsia="lv-LV"/>
        </w:rPr>
      </w:pPr>
    </w:p>
    <w:p w14:paraId="11D8356C" w14:textId="77777777" w:rsidR="00503E64" w:rsidRPr="00503E64" w:rsidRDefault="00503E64" w:rsidP="00503E64">
      <w:pPr>
        <w:widowControl w:val="0"/>
        <w:numPr>
          <w:ilvl w:val="0"/>
          <w:numId w:val="2"/>
        </w:numPr>
        <w:overflowPunct w:val="0"/>
        <w:autoSpaceDE w:val="0"/>
        <w:autoSpaceDN w:val="0"/>
        <w:adjustRightInd w:val="0"/>
        <w:ind w:left="567" w:hanging="567"/>
        <w:jc w:val="both"/>
        <w:rPr>
          <w:b/>
          <w:bCs/>
          <w:color w:val="000000" w:themeColor="text1"/>
          <w:lang w:eastAsia="lv-LV"/>
        </w:rPr>
      </w:pPr>
      <w:bookmarkStart w:id="5" w:name="_Ref292966545"/>
      <w:r w:rsidRPr="00503E64">
        <w:rPr>
          <w:b/>
          <w:bCs/>
          <w:color w:val="000000" w:themeColor="text1"/>
          <w:lang w:eastAsia="lv-LV"/>
        </w:rPr>
        <w:t>Vērtēšanas kārtība</w:t>
      </w:r>
      <w:bookmarkEnd w:id="5"/>
    </w:p>
    <w:p w14:paraId="2E863120" w14:textId="77777777" w:rsidR="00503E64" w:rsidRPr="00503E64" w:rsidRDefault="00503E64" w:rsidP="00503E64">
      <w:pPr>
        <w:numPr>
          <w:ilvl w:val="1"/>
          <w:numId w:val="2"/>
        </w:numPr>
        <w:ind w:left="567" w:hanging="567"/>
        <w:jc w:val="both"/>
        <w:rPr>
          <w:color w:val="000000" w:themeColor="text1"/>
        </w:rPr>
      </w:pPr>
      <w:r w:rsidRPr="00503E64">
        <w:rPr>
          <w:color w:val="000000" w:themeColor="text1"/>
        </w:rPr>
        <w:t>Piedāvājumu izvērtēšanu pasūtītājs veic sekojoši:</w:t>
      </w:r>
    </w:p>
    <w:p w14:paraId="6D1757A3" w14:textId="77777777" w:rsidR="00503E64" w:rsidRPr="00503E64" w:rsidRDefault="00503E64" w:rsidP="00503E64">
      <w:pPr>
        <w:pStyle w:val="ListParagraph"/>
        <w:numPr>
          <w:ilvl w:val="2"/>
          <w:numId w:val="2"/>
        </w:numPr>
        <w:ind w:left="567" w:hanging="567"/>
        <w:jc w:val="both"/>
        <w:rPr>
          <w:color w:val="000000" w:themeColor="text1"/>
        </w:rPr>
      </w:pPr>
      <w:r w:rsidRPr="00503E64">
        <w:rPr>
          <w:color w:val="000000" w:themeColor="text1"/>
        </w:rPr>
        <w:t>Piedāvājumu noformējuma un iesniegto dokumentu atbilstības pārbaude: pārbauda, vai piedāvājums sagatavots un noformēts atbilstoši nolikuma prasībām un vai iesniegtie dokumenti atbilst nolikuma prasībām. Neatbilstošos piedāvājumus noraida.</w:t>
      </w:r>
    </w:p>
    <w:p w14:paraId="3389FF34" w14:textId="77777777" w:rsidR="00503E64" w:rsidRPr="00503E64" w:rsidRDefault="00503E64" w:rsidP="00503E64">
      <w:pPr>
        <w:pStyle w:val="BodyText"/>
        <w:numPr>
          <w:ilvl w:val="1"/>
          <w:numId w:val="2"/>
        </w:numPr>
        <w:ind w:left="567" w:hanging="567"/>
        <w:rPr>
          <w:rFonts w:ascii="Times New Roman" w:eastAsia="Times New Roman" w:hAnsi="Times New Roman" w:cs="Times New Roman"/>
          <w:color w:val="000000" w:themeColor="text1"/>
        </w:rPr>
      </w:pPr>
      <w:r w:rsidRPr="00503E64">
        <w:rPr>
          <w:rFonts w:ascii="Times New Roman" w:eastAsia="Times New Roman" w:hAnsi="Times New Roman" w:cs="Times New Roman"/>
          <w:color w:val="000000" w:themeColor="text1"/>
        </w:rPr>
        <w:lastRenderedPageBreak/>
        <w:t xml:space="preserve">Pasūtītājs pieņem lēmumu slēgt iepirkuma līgumu ar pretendentu, kurš atbilst visām nolikumā izvirzītajām prasībām un </w:t>
      </w:r>
      <w:r w:rsidRPr="00503E64">
        <w:rPr>
          <w:rFonts w:ascii="Times New Roman" w:eastAsia="Times New Roman" w:hAnsi="Times New Roman" w:cs="Times New Roman"/>
          <w:b/>
          <w:bCs/>
          <w:color w:val="000000" w:themeColor="text1"/>
        </w:rPr>
        <w:t>kura piedāvājums atzīts par piedāvājumu ar zemāko cenu.</w:t>
      </w:r>
    </w:p>
    <w:p w14:paraId="50103273" w14:textId="77777777" w:rsidR="00503E64" w:rsidRDefault="00503E64" w:rsidP="00503E64">
      <w:pPr>
        <w:rPr>
          <w:color w:val="000000" w:themeColor="text1"/>
        </w:rPr>
      </w:pPr>
    </w:p>
    <w:p w14:paraId="5EF8F637" w14:textId="77777777" w:rsidR="008507E0" w:rsidRPr="00503E64" w:rsidRDefault="008507E0" w:rsidP="00503E64">
      <w:pPr>
        <w:rPr>
          <w:color w:val="000000" w:themeColor="text1"/>
        </w:rPr>
      </w:pPr>
    </w:p>
    <w:p w14:paraId="186C4756" w14:textId="77777777" w:rsidR="00503E64" w:rsidRPr="00503E64" w:rsidRDefault="00503E64" w:rsidP="00503E64">
      <w:pPr>
        <w:widowControl w:val="0"/>
        <w:numPr>
          <w:ilvl w:val="0"/>
          <w:numId w:val="2"/>
        </w:numPr>
        <w:overflowPunct w:val="0"/>
        <w:autoSpaceDE w:val="0"/>
        <w:autoSpaceDN w:val="0"/>
        <w:adjustRightInd w:val="0"/>
        <w:ind w:left="567" w:hanging="567"/>
        <w:jc w:val="both"/>
        <w:rPr>
          <w:b/>
          <w:bCs/>
          <w:color w:val="000000" w:themeColor="text1"/>
          <w:lang w:eastAsia="lv-LV"/>
        </w:rPr>
      </w:pPr>
      <w:r w:rsidRPr="00503E64">
        <w:rPr>
          <w:b/>
          <w:bCs/>
          <w:color w:val="000000" w:themeColor="text1"/>
          <w:lang w:eastAsia="lv-LV"/>
        </w:rPr>
        <w:t>Pasūtītājam ir šādas tiesības un pienākumi</w:t>
      </w:r>
    </w:p>
    <w:p w14:paraId="0CF974C1" w14:textId="77777777" w:rsidR="00503E64" w:rsidRPr="00503E64" w:rsidRDefault="00503E64" w:rsidP="00503E64">
      <w:pPr>
        <w:pStyle w:val="ListParagraph"/>
        <w:numPr>
          <w:ilvl w:val="1"/>
          <w:numId w:val="2"/>
        </w:numPr>
        <w:ind w:left="567" w:hanging="567"/>
        <w:jc w:val="both"/>
        <w:rPr>
          <w:color w:val="000000" w:themeColor="text1"/>
        </w:rPr>
      </w:pPr>
      <w:r w:rsidRPr="00503E64">
        <w:rPr>
          <w:color w:val="000000" w:themeColor="text1"/>
        </w:rPr>
        <w:t>Pieņemt lēmumu slēgt iepirkuma līgumu vai izbeigt iepirkuma procedūru.</w:t>
      </w:r>
    </w:p>
    <w:p w14:paraId="5900C0AA" w14:textId="77777777" w:rsidR="00503E64" w:rsidRPr="00503E64" w:rsidRDefault="00503E64" w:rsidP="00503E64">
      <w:pPr>
        <w:numPr>
          <w:ilvl w:val="1"/>
          <w:numId w:val="2"/>
        </w:numPr>
        <w:ind w:left="567" w:hanging="567"/>
        <w:jc w:val="both"/>
        <w:rPr>
          <w:color w:val="000000" w:themeColor="text1"/>
        </w:rPr>
      </w:pPr>
      <w:r w:rsidRPr="00503E64">
        <w:rPr>
          <w:color w:val="000000" w:themeColor="text1"/>
        </w:rPr>
        <w:t>Nepieciešamības gadījumā pieaicināt ekspertus.</w:t>
      </w:r>
    </w:p>
    <w:p w14:paraId="0CEC2E93" w14:textId="77777777" w:rsidR="00503E64" w:rsidRPr="00503E64" w:rsidRDefault="00503E64" w:rsidP="00503E64">
      <w:pPr>
        <w:numPr>
          <w:ilvl w:val="1"/>
          <w:numId w:val="2"/>
        </w:numPr>
        <w:ind w:left="567" w:hanging="567"/>
        <w:jc w:val="both"/>
        <w:rPr>
          <w:color w:val="000000" w:themeColor="text1"/>
        </w:rPr>
      </w:pPr>
      <w:r w:rsidRPr="00503E64">
        <w:rPr>
          <w:color w:val="000000" w:themeColor="text1"/>
        </w:rPr>
        <w:t>Pieprasīt, lai pretendents precizē informāciju par savu piedāvājumu, ja tas nepieciešams pretendentu atlasei, kā arī piedāvājumu vērtēšanai un salīdzināšanai.</w:t>
      </w:r>
    </w:p>
    <w:p w14:paraId="5BC377B2" w14:textId="77777777" w:rsidR="00503E64" w:rsidRPr="00503E64" w:rsidRDefault="00503E64" w:rsidP="00503E64">
      <w:pPr>
        <w:widowControl w:val="0"/>
        <w:overflowPunct w:val="0"/>
        <w:autoSpaceDE w:val="0"/>
        <w:autoSpaceDN w:val="0"/>
        <w:adjustRightInd w:val="0"/>
        <w:ind w:left="567"/>
        <w:jc w:val="both"/>
        <w:rPr>
          <w:color w:val="000000" w:themeColor="text1"/>
          <w:lang w:eastAsia="lv-LV"/>
        </w:rPr>
      </w:pPr>
    </w:p>
    <w:p w14:paraId="74D3CDA3" w14:textId="77777777" w:rsidR="00503E64" w:rsidRPr="00503E64" w:rsidRDefault="00503E64" w:rsidP="00503E64">
      <w:pPr>
        <w:widowControl w:val="0"/>
        <w:numPr>
          <w:ilvl w:val="0"/>
          <w:numId w:val="2"/>
        </w:numPr>
        <w:overflowPunct w:val="0"/>
        <w:autoSpaceDE w:val="0"/>
        <w:autoSpaceDN w:val="0"/>
        <w:adjustRightInd w:val="0"/>
        <w:ind w:left="567" w:hanging="567"/>
        <w:jc w:val="both"/>
        <w:rPr>
          <w:b/>
          <w:bCs/>
          <w:color w:val="000000" w:themeColor="text1"/>
          <w:lang w:eastAsia="lv-LV"/>
        </w:rPr>
      </w:pPr>
      <w:r w:rsidRPr="00503E64">
        <w:rPr>
          <w:b/>
          <w:bCs/>
          <w:color w:val="000000" w:themeColor="text1"/>
          <w:lang w:eastAsia="lv-LV"/>
        </w:rPr>
        <w:t>Pretendentam ir šādas tiesības un pienākumi</w:t>
      </w:r>
    </w:p>
    <w:p w14:paraId="7C84EE95" w14:textId="77777777" w:rsidR="00503E64" w:rsidRPr="00503E64" w:rsidRDefault="00503E64" w:rsidP="00503E64">
      <w:pPr>
        <w:pStyle w:val="ListParagraph"/>
        <w:numPr>
          <w:ilvl w:val="1"/>
          <w:numId w:val="2"/>
        </w:numPr>
        <w:ind w:left="567" w:hanging="567"/>
        <w:jc w:val="both"/>
        <w:rPr>
          <w:color w:val="000000" w:themeColor="text1"/>
        </w:rPr>
      </w:pPr>
      <w:r w:rsidRPr="00503E64">
        <w:rPr>
          <w:color w:val="000000" w:themeColor="text1"/>
        </w:rPr>
        <w:t xml:space="preserve">Pretendents var </w:t>
      </w:r>
      <w:proofErr w:type="spellStart"/>
      <w:r w:rsidRPr="00503E64">
        <w:rPr>
          <w:color w:val="000000" w:themeColor="text1"/>
        </w:rPr>
        <w:t>rakstveidā</w:t>
      </w:r>
      <w:proofErr w:type="spellEnd"/>
      <w:r w:rsidRPr="00503E64">
        <w:rPr>
          <w:color w:val="000000" w:themeColor="text1"/>
        </w:rPr>
        <w:t xml:space="preserve"> pieprasīt papildu informāciju par iepirkuma procedūras nolikumu, ja pieprasījums pasūtītājam iesniegts savlaicīgi. Pieprasījums adresējams pasūtītāja kontaktpersonai.</w:t>
      </w:r>
    </w:p>
    <w:p w14:paraId="12C1BA73" w14:textId="77777777" w:rsidR="00503E64" w:rsidRPr="00503E64" w:rsidRDefault="00503E64" w:rsidP="00503E64">
      <w:pPr>
        <w:numPr>
          <w:ilvl w:val="1"/>
          <w:numId w:val="2"/>
        </w:numPr>
        <w:ind w:left="567" w:hanging="567"/>
        <w:jc w:val="both"/>
        <w:rPr>
          <w:color w:val="000000" w:themeColor="text1"/>
        </w:rPr>
      </w:pPr>
      <w:r w:rsidRPr="00503E64">
        <w:rPr>
          <w:color w:val="000000" w:themeColor="text1"/>
        </w:rPr>
        <w:t>Pretendents pirms piedāvājumu iesniegšanas termiņa beigām var grozīt vai atsaukt iesniegto piedāvājumu.</w:t>
      </w:r>
    </w:p>
    <w:p w14:paraId="2D1A8C0B" w14:textId="77777777" w:rsidR="00503E64" w:rsidRPr="00503E64" w:rsidRDefault="00503E64" w:rsidP="00503E64">
      <w:pPr>
        <w:widowControl w:val="0"/>
        <w:numPr>
          <w:ilvl w:val="1"/>
          <w:numId w:val="2"/>
        </w:numPr>
        <w:overflowPunct w:val="0"/>
        <w:autoSpaceDE w:val="0"/>
        <w:autoSpaceDN w:val="0"/>
        <w:adjustRightInd w:val="0"/>
        <w:ind w:left="567" w:hanging="567"/>
        <w:jc w:val="both"/>
        <w:rPr>
          <w:color w:val="000000" w:themeColor="text1"/>
          <w:lang w:eastAsia="lv-LV"/>
        </w:rPr>
      </w:pPr>
      <w:r w:rsidRPr="00503E64">
        <w:rPr>
          <w:color w:val="000000" w:themeColor="text1"/>
        </w:rPr>
        <w:t xml:space="preserve">Pretendentam ir pienākums </w:t>
      </w:r>
      <w:proofErr w:type="spellStart"/>
      <w:r w:rsidRPr="00503E64">
        <w:rPr>
          <w:color w:val="000000" w:themeColor="text1"/>
        </w:rPr>
        <w:t>rakstveidā</w:t>
      </w:r>
      <w:proofErr w:type="spellEnd"/>
      <w:r w:rsidRPr="00503E64">
        <w:rPr>
          <w:color w:val="000000" w:themeColor="text1"/>
        </w:rPr>
        <w:t>, pasūtītāja noteiktajā termiņā sniegt papildu informāciju vai paskaidrojumus par piedāvājumu, ja pasūtītājs to pieprasa.</w:t>
      </w:r>
      <w:bookmarkStart w:id="6" w:name="_Toc292253272"/>
    </w:p>
    <w:p w14:paraId="6E7B59A9" w14:textId="77777777" w:rsidR="00503E64" w:rsidRPr="00503E64" w:rsidRDefault="00503E64" w:rsidP="00503E64">
      <w:pPr>
        <w:widowControl w:val="0"/>
        <w:numPr>
          <w:ilvl w:val="1"/>
          <w:numId w:val="2"/>
        </w:numPr>
        <w:overflowPunct w:val="0"/>
        <w:autoSpaceDE w:val="0"/>
        <w:autoSpaceDN w:val="0"/>
        <w:adjustRightInd w:val="0"/>
        <w:ind w:left="567" w:hanging="567"/>
        <w:jc w:val="both"/>
        <w:rPr>
          <w:color w:val="000000" w:themeColor="text1"/>
          <w:lang w:eastAsia="lv-LV"/>
        </w:rPr>
      </w:pPr>
      <w:r w:rsidRPr="00503E64">
        <w:rPr>
          <w:color w:val="000000" w:themeColor="text1"/>
        </w:rPr>
        <w:t>Pretendents sedz visas izmaksas, kuras saistītas ar piedāvājuma sagatavošanu iepirkuma procedūras ietvaros.</w:t>
      </w:r>
    </w:p>
    <w:bookmarkEnd w:id="6"/>
    <w:p w14:paraId="0D2B962B" w14:textId="77777777" w:rsidR="00503E64" w:rsidRPr="00503E64" w:rsidRDefault="00503E64" w:rsidP="00503E64">
      <w:pPr>
        <w:jc w:val="both"/>
        <w:rPr>
          <w:color w:val="000000" w:themeColor="text1"/>
          <w:lang w:eastAsia="lv-LV"/>
        </w:rPr>
      </w:pPr>
    </w:p>
    <w:p w14:paraId="5C2CA724" w14:textId="77777777" w:rsidR="00503E64" w:rsidRPr="00503E64" w:rsidRDefault="00503E64" w:rsidP="00503E64">
      <w:pPr>
        <w:pStyle w:val="ListParagraph"/>
        <w:numPr>
          <w:ilvl w:val="0"/>
          <w:numId w:val="2"/>
        </w:numPr>
        <w:jc w:val="both"/>
        <w:rPr>
          <w:b/>
          <w:bCs/>
          <w:color w:val="000000" w:themeColor="text1"/>
          <w:lang w:eastAsia="lv-LV"/>
        </w:rPr>
      </w:pPr>
      <w:r w:rsidRPr="00503E64">
        <w:rPr>
          <w:b/>
          <w:bCs/>
          <w:color w:val="000000" w:themeColor="text1"/>
          <w:lang w:eastAsia="lv-LV"/>
        </w:rPr>
        <w:t>Iepirkuma līgums</w:t>
      </w:r>
    </w:p>
    <w:p w14:paraId="381500C5" w14:textId="1E03813F" w:rsidR="00503E64" w:rsidRPr="00503E64" w:rsidRDefault="00503E64" w:rsidP="00503E64">
      <w:pPr>
        <w:widowControl w:val="0"/>
        <w:numPr>
          <w:ilvl w:val="1"/>
          <w:numId w:val="2"/>
        </w:numPr>
        <w:tabs>
          <w:tab w:val="num" w:pos="1080"/>
        </w:tabs>
        <w:overflowPunct w:val="0"/>
        <w:autoSpaceDE w:val="0"/>
        <w:autoSpaceDN w:val="0"/>
        <w:adjustRightInd w:val="0"/>
        <w:ind w:left="567" w:hanging="567"/>
        <w:jc w:val="both"/>
        <w:rPr>
          <w:color w:val="000000" w:themeColor="text1"/>
          <w:lang w:eastAsia="lv-LV"/>
        </w:rPr>
      </w:pPr>
      <w:r w:rsidRPr="00503E64">
        <w:rPr>
          <w:color w:val="000000" w:themeColor="text1"/>
          <w:lang w:eastAsia="lv-LV"/>
        </w:rPr>
        <w:t>Paredzamais līguma noslēgšanas laiks ir 202</w:t>
      </w:r>
      <w:r w:rsidR="008507E0">
        <w:rPr>
          <w:color w:val="000000" w:themeColor="text1"/>
          <w:lang w:eastAsia="lv-LV"/>
        </w:rPr>
        <w:t>6</w:t>
      </w:r>
      <w:r w:rsidRPr="00503E64">
        <w:rPr>
          <w:color w:val="000000" w:themeColor="text1"/>
          <w:lang w:eastAsia="lv-LV"/>
        </w:rPr>
        <w:t xml:space="preserve">. gada </w:t>
      </w:r>
      <w:r w:rsidR="008507E0">
        <w:rPr>
          <w:color w:val="000000" w:themeColor="text1"/>
          <w:lang w:eastAsia="lv-LV"/>
        </w:rPr>
        <w:t>jūnija</w:t>
      </w:r>
      <w:r w:rsidRPr="00503E64">
        <w:rPr>
          <w:color w:val="000000" w:themeColor="text1"/>
          <w:lang w:eastAsia="lv-LV"/>
        </w:rPr>
        <w:t xml:space="preserve"> mēnesis.</w:t>
      </w:r>
    </w:p>
    <w:p w14:paraId="18CB669A" w14:textId="77777777" w:rsidR="00503E64" w:rsidRPr="00503E64" w:rsidRDefault="00503E64" w:rsidP="00503E64">
      <w:pPr>
        <w:widowControl w:val="0"/>
        <w:numPr>
          <w:ilvl w:val="1"/>
          <w:numId w:val="2"/>
        </w:numPr>
        <w:tabs>
          <w:tab w:val="num" w:pos="1080"/>
        </w:tabs>
        <w:overflowPunct w:val="0"/>
        <w:autoSpaceDE w:val="0"/>
        <w:autoSpaceDN w:val="0"/>
        <w:adjustRightInd w:val="0"/>
        <w:ind w:left="567" w:hanging="567"/>
        <w:jc w:val="both"/>
        <w:rPr>
          <w:color w:val="000000" w:themeColor="text1"/>
          <w:lang w:eastAsia="lv-LV"/>
        </w:rPr>
      </w:pPr>
      <w:r w:rsidRPr="00503E64">
        <w:rPr>
          <w:color w:val="000000" w:themeColor="text1"/>
          <w:lang w:eastAsia="lv-LV"/>
        </w:rPr>
        <w:t>Iepirkuma procedūras rezultātā tiks slēgts iepirkuma līgums.</w:t>
      </w:r>
    </w:p>
    <w:p w14:paraId="4E2BDE0A" w14:textId="77777777" w:rsidR="00503E64" w:rsidRPr="00503E64" w:rsidRDefault="00503E64" w:rsidP="00503E64">
      <w:pPr>
        <w:widowControl w:val="0"/>
        <w:numPr>
          <w:ilvl w:val="1"/>
          <w:numId w:val="2"/>
        </w:numPr>
        <w:tabs>
          <w:tab w:val="num" w:pos="1080"/>
        </w:tabs>
        <w:overflowPunct w:val="0"/>
        <w:autoSpaceDE w:val="0"/>
        <w:autoSpaceDN w:val="0"/>
        <w:adjustRightInd w:val="0"/>
        <w:ind w:left="567" w:hanging="567"/>
        <w:jc w:val="both"/>
        <w:rPr>
          <w:color w:val="000000" w:themeColor="text1"/>
          <w:lang w:eastAsia="lv-LV"/>
        </w:rPr>
      </w:pPr>
      <w:r w:rsidRPr="00503E64">
        <w:rPr>
          <w:color w:val="000000" w:themeColor="text1"/>
          <w:lang w:eastAsia="lv-LV"/>
        </w:rPr>
        <w:t>Pretendents, nosakot piedāvājuma cenu, paredz, ka piedāvājuma cena ietver pilnīgi visas ar pakalpojuma nodrošināšanu saistītās izmaksas.</w:t>
      </w:r>
    </w:p>
    <w:p w14:paraId="03F1F30A" w14:textId="77777777" w:rsidR="00503E64" w:rsidRPr="00503E64" w:rsidRDefault="00503E64" w:rsidP="00503E64">
      <w:pPr>
        <w:widowControl w:val="0"/>
        <w:numPr>
          <w:ilvl w:val="1"/>
          <w:numId w:val="2"/>
        </w:numPr>
        <w:tabs>
          <w:tab w:val="num" w:pos="1080"/>
        </w:tabs>
        <w:overflowPunct w:val="0"/>
        <w:autoSpaceDE w:val="0"/>
        <w:autoSpaceDN w:val="0"/>
        <w:adjustRightInd w:val="0"/>
        <w:ind w:left="567" w:hanging="567"/>
        <w:jc w:val="both"/>
        <w:rPr>
          <w:color w:val="000000" w:themeColor="text1"/>
          <w:lang w:eastAsia="lv-LV"/>
        </w:rPr>
      </w:pPr>
      <w:r w:rsidRPr="00503E64">
        <w:rPr>
          <w:color w:val="000000" w:themeColor="text1"/>
          <w:lang w:eastAsia="en-US"/>
        </w:rPr>
        <w:t xml:space="preserve">Līgums </w:t>
      </w:r>
      <w:r w:rsidRPr="00503E64">
        <w:rPr>
          <w:color w:val="000000" w:themeColor="text1"/>
        </w:rPr>
        <w:t xml:space="preserve">tiek slēgts 5.1.1.2.i. investīcijas “Atbalsta instruments pētniecībai un internacionalizācijai” projekta “Nākamās paaudzes </w:t>
      </w:r>
      <w:proofErr w:type="spellStart"/>
      <w:r w:rsidRPr="00503E64">
        <w:rPr>
          <w:color w:val="000000" w:themeColor="text1"/>
        </w:rPr>
        <w:t>mikroražotnes</w:t>
      </w:r>
      <w:proofErr w:type="spellEnd"/>
      <w:r w:rsidRPr="00503E64">
        <w:rPr>
          <w:color w:val="000000" w:themeColor="text1"/>
        </w:rPr>
        <w:t xml:space="preserve">” Nr. 5.1.1.2.i.0/4/24/A/CFLA/003 ietvaros. </w:t>
      </w:r>
    </w:p>
    <w:p w14:paraId="74056C18" w14:textId="77777777" w:rsidR="00503E64" w:rsidRPr="00503E64" w:rsidRDefault="00503E64" w:rsidP="00503E64">
      <w:pPr>
        <w:jc w:val="both"/>
        <w:rPr>
          <w:color w:val="000000" w:themeColor="text1"/>
          <w:lang w:eastAsia="lv-LV"/>
        </w:rPr>
      </w:pPr>
    </w:p>
    <w:p w14:paraId="0F10CE08" w14:textId="77777777" w:rsidR="00503E64" w:rsidRPr="00503E64" w:rsidRDefault="00503E64" w:rsidP="00503E64">
      <w:pPr>
        <w:keepNext/>
        <w:outlineLvl w:val="0"/>
        <w:rPr>
          <w:b/>
          <w:bCs/>
          <w:color w:val="000000" w:themeColor="text1"/>
          <w:kern w:val="32"/>
        </w:rPr>
      </w:pPr>
      <w:r w:rsidRPr="00503E64">
        <w:rPr>
          <w:b/>
          <w:bCs/>
          <w:color w:val="000000" w:themeColor="text1"/>
          <w:kern w:val="32"/>
        </w:rPr>
        <w:t>12. PIELIKUMI</w:t>
      </w:r>
    </w:p>
    <w:p w14:paraId="12BCBF62" w14:textId="77777777" w:rsidR="00503E64" w:rsidRPr="00503E64" w:rsidRDefault="00503E64" w:rsidP="00503E64">
      <w:pPr>
        <w:keepNext/>
        <w:outlineLvl w:val="0"/>
        <w:rPr>
          <w:b/>
          <w:bCs/>
          <w:color w:val="000000" w:themeColor="text1"/>
          <w:kern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96"/>
        <w:gridCol w:w="7078"/>
      </w:tblGrid>
      <w:tr w:rsidR="00503E64" w:rsidRPr="00503E64" w14:paraId="529A0F56" w14:textId="77777777" w:rsidTr="008507E0">
        <w:tc>
          <w:tcPr>
            <w:tcW w:w="1696" w:type="dxa"/>
          </w:tcPr>
          <w:p w14:paraId="6E06C819" w14:textId="77777777" w:rsidR="00503E64" w:rsidRPr="00503E64" w:rsidRDefault="00503E64" w:rsidP="007B0550">
            <w:pPr>
              <w:keepNext/>
              <w:outlineLvl w:val="0"/>
              <w:rPr>
                <w:b/>
                <w:bCs/>
                <w:color w:val="000000" w:themeColor="text1"/>
                <w:kern w:val="32"/>
              </w:rPr>
            </w:pPr>
            <w:r w:rsidRPr="00503E64">
              <w:rPr>
                <w:lang w:eastAsia="lv-LV"/>
              </w:rPr>
              <w:t>1. pielikums</w:t>
            </w:r>
          </w:p>
        </w:tc>
        <w:tc>
          <w:tcPr>
            <w:tcW w:w="296" w:type="dxa"/>
          </w:tcPr>
          <w:p w14:paraId="15375B73" w14:textId="77777777" w:rsidR="00503E64" w:rsidRPr="00503E64" w:rsidRDefault="00503E64" w:rsidP="007B0550">
            <w:pPr>
              <w:keepNext/>
              <w:jc w:val="center"/>
              <w:outlineLvl w:val="0"/>
              <w:rPr>
                <w:lang w:eastAsia="lv-LV"/>
              </w:rPr>
            </w:pPr>
            <w:r w:rsidRPr="00503E64">
              <w:rPr>
                <w:lang w:eastAsia="lv-LV"/>
              </w:rPr>
              <w:t>-</w:t>
            </w:r>
          </w:p>
        </w:tc>
        <w:tc>
          <w:tcPr>
            <w:tcW w:w="7078" w:type="dxa"/>
          </w:tcPr>
          <w:p w14:paraId="07BC01B4" w14:textId="77777777" w:rsidR="00503E64" w:rsidRPr="00503E64" w:rsidRDefault="00503E64" w:rsidP="007B0550">
            <w:pPr>
              <w:keepNext/>
              <w:outlineLvl w:val="0"/>
              <w:rPr>
                <w:b/>
                <w:bCs/>
                <w:color w:val="000000" w:themeColor="text1"/>
                <w:kern w:val="32"/>
              </w:rPr>
            </w:pPr>
            <w:r w:rsidRPr="00503E64">
              <w:rPr>
                <w:lang w:eastAsia="lv-LV"/>
              </w:rPr>
              <w:t>Pretendenta pieteikuma un finanšu piedāvājuma veidlapa;</w:t>
            </w:r>
          </w:p>
        </w:tc>
      </w:tr>
      <w:tr w:rsidR="00503E64" w:rsidRPr="00503E64" w14:paraId="68B1D89E" w14:textId="77777777" w:rsidTr="008507E0">
        <w:tc>
          <w:tcPr>
            <w:tcW w:w="1696" w:type="dxa"/>
          </w:tcPr>
          <w:p w14:paraId="7B4B31E0" w14:textId="77777777" w:rsidR="00503E64" w:rsidRPr="00503E64" w:rsidRDefault="00503E64" w:rsidP="007B0550">
            <w:pPr>
              <w:keepNext/>
              <w:outlineLvl w:val="0"/>
              <w:rPr>
                <w:b/>
                <w:bCs/>
                <w:color w:val="000000" w:themeColor="text1"/>
                <w:kern w:val="32"/>
              </w:rPr>
            </w:pPr>
            <w:r w:rsidRPr="00503E64">
              <w:rPr>
                <w:lang w:eastAsia="lv-LV"/>
              </w:rPr>
              <w:t>2. pielikums</w:t>
            </w:r>
          </w:p>
        </w:tc>
        <w:tc>
          <w:tcPr>
            <w:tcW w:w="296" w:type="dxa"/>
          </w:tcPr>
          <w:p w14:paraId="0EC56433" w14:textId="77777777" w:rsidR="00503E64" w:rsidRPr="00503E64" w:rsidRDefault="00503E64" w:rsidP="007B0550">
            <w:pPr>
              <w:keepNext/>
              <w:jc w:val="center"/>
              <w:outlineLvl w:val="0"/>
              <w:rPr>
                <w:lang w:eastAsia="lv-LV"/>
              </w:rPr>
            </w:pPr>
            <w:r w:rsidRPr="00503E64">
              <w:rPr>
                <w:lang w:eastAsia="lv-LV"/>
              </w:rPr>
              <w:t>-</w:t>
            </w:r>
          </w:p>
        </w:tc>
        <w:tc>
          <w:tcPr>
            <w:tcW w:w="7078" w:type="dxa"/>
          </w:tcPr>
          <w:p w14:paraId="45A1BBE3" w14:textId="77777777" w:rsidR="00503E64" w:rsidRPr="00503E64" w:rsidRDefault="00503E64" w:rsidP="007B0550">
            <w:pPr>
              <w:keepNext/>
              <w:outlineLvl w:val="0"/>
              <w:rPr>
                <w:b/>
                <w:bCs/>
                <w:color w:val="000000" w:themeColor="text1"/>
                <w:kern w:val="32"/>
              </w:rPr>
            </w:pPr>
            <w:r w:rsidRPr="00503E64">
              <w:rPr>
                <w:lang w:eastAsia="lv-LV"/>
              </w:rPr>
              <w:t>Tehniskā specifikācija;</w:t>
            </w:r>
          </w:p>
        </w:tc>
      </w:tr>
      <w:tr w:rsidR="00503E64" w:rsidRPr="00503E64" w14:paraId="7C003DF3" w14:textId="77777777" w:rsidTr="008507E0">
        <w:tc>
          <w:tcPr>
            <w:tcW w:w="1696" w:type="dxa"/>
          </w:tcPr>
          <w:p w14:paraId="6A11C516" w14:textId="62842F6D" w:rsidR="00503E64" w:rsidRPr="00503E64" w:rsidRDefault="00503E64" w:rsidP="007B0550">
            <w:pPr>
              <w:keepNext/>
              <w:outlineLvl w:val="0"/>
              <w:rPr>
                <w:b/>
                <w:bCs/>
                <w:color w:val="000000" w:themeColor="text1"/>
                <w:kern w:val="32"/>
              </w:rPr>
            </w:pPr>
            <w:r w:rsidRPr="00503E64">
              <w:rPr>
                <w:lang w:eastAsia="lv-LV"/>
              </w:rPr>
              <w:t>2.</w:t>
            </w:r>
            <w:r w:rsidR="008507E0">
              <w:rPr>
                <w:lang w:eastAsia="lv-LV"/>
              </w:rPr>
              <w:t>1</w:t>
            </w:r>
            <w:r w:rsidRPr="00503E64">
              <w:rPr>
                <w:lang w:eastAsia="lv-LV"/>
              </w:rPr>
              <w:t>. pielikums</w:t>
            </w:r>
          </w:p>
        </w:tc>
        <w:tc>
          <w:tcPr>
            <w:tcW w:w="296" w:type="dxa"/>
          </w:tcPr>
          <w:p w14:paraId="46C2CC30" w14:textId="77777777" w:rsidR="00503E64" w:rsidRPr="00503E64" w:rsidRDefault="00503E64" w:rsidP="007B0550">
            <w:pPr>
              <w:keepNext/>
              <w:jc w:val="center"/>
              <w:outlineLvl w:val="0"/>
              <w:rPr>
                <w:rFonts w:eastAsia="Calibri"/>
                <w:bCs/>
                <w:color w:val="000000" w:themeColor="text1"/>
                <w:lang w:eastAsia="lv-LV"/>
              </w:rPr>
            </w:pPr>
            <w:r w:rsidRPr="00503E64">
              <w:rPr>
                <w:rFonts w:eastAsia="Calibri"/>
                <w:bCs/>
                <w:color w:val="000000" w:themeColor="text1"/>
                <w:lang w:eastAsia="lv-LV"/>
              </w:rPr>
              <w:t>-</w:t>
            </w:r>
          </w:p>
        </w:tc>
        <w:tc>
          <w:tcPr>
            <w:tcW w:w="7078" w:type="dxa"/>
          </w:tcPr>
          <w:p w14:paraId="3A201632" w14:textId="667B0DD6" w:rsidR="00503E64" w:rsidRPr="00503E64" w:rsidRDefault="008507E0" w:rsidP="007B0550">
            <w:pPr>
              <w:keepNext/>
              <w:outlineLvl w:val="0"/>
              <w:rPr>
                <w:b/>
                <w:bCs/>
                <w:color w:val="000000" w:themeColor="text1"/>
                <w:kern w:val="32"/>
              </w:rPr>
            </w:pPr>
            <w:r>
              <w:rPr>
                <w:rFonts w:eastAsia="Calibri"/>
                <w:bCs/>
                <w:color w:val="000000" w:themeColor="text1"/>
                <w:lang w:eastAsia="lv-LV"/>
              </w:rPr>
              <w:t>P</w:t>
            </w:r>
            <w:r w:rsidR="00503E64" w:rsidRPr="00503E64">
              <w:rPr>
                <w:rFonts w:eastAsia="Calibri"/>
                <w:bCs/>
                <w:color w:val="000000" w:themeColor="text1"/>
                <w:lang w:eastAsia="lv-LV"/>
              </w:rPr>
              <w:t>rototipa fizisk</w:t>
            </w:r>
            <w:r>
              <w:rPr>
                <w:rFonts w:eastAsia="Calibri"/>
                <w:bCs/>
                <w:color w:val="000000" w:themeColor="text1"/>
                <w:lang w:eastAsia="lv-LV"/>
              </w:rPr>
              <w:t>o</w:t>
            </w:r>
            <w:r w:rsidR="00503E64" w:rsidRPr="00503E64">
              <w:rPr>
                <w:rFonts w:eastAsia="Calibri"/>
                <w:bCs/>
                <w:color w:val="000000" w:themeColor="text1"/>
                <w:lang w:eastAsia="lv-LV"/>
              </w:rPr>
              <w:t xml:space="preserve"> komponen</w:t>
            </w:r>
            <w:r>
              <w:rPr>
                <w:rFonts w:eastAsia="Calibri"/>
                <w:bCs/>
                <w:color w:val="000000" w:themeColor="text1"/>
                <w:lang w:eastAsia="lv-LV"/>
              </w:rPr>
              <w:t>šu</w:t>
            </w:r>
            <w:r w:rsidR="00503E64" w:rsidRPr="00503E64">
              <w:rPr>
                <w:rFonts w:eastAsia="Calibri"/>
                <w:bCs/>
                <w:color w:val="000000" w:themeColor="text1"/>
                <w:lang w:eastAsia="lv-LV"/>
              </w:rPr>
              <w:t xml:space="preserve"> un montāžas darb</w:t>
            </w:r>
            <w:r>
              <w:rPr>
                <w:rFonts w:eastAsia="Calibri"/>
                <w:bCs/>
                <w:color w:val="000000" w:themeColor="text1"/>
                <w:lang w:eastAsia="lv-LV"/>
              </w:rPr>
              <w:t>u</w:t>
            </w:r>
            <w:r w:rsidR="00503E64" w:rsidRPr="00503E64">
              <w:rPr>
                <w:rFonts w:eastAsia="Calibri"/>
                <w:bCs/>
                <w:color w:val="000000" w:themeColor="text1"/>
                <w:lang w:eastAsia="lv-LV"/>
              </w:rPr>
              <w:t xml:space="preserve">, kas nepieciešami </w:t>
            </w:r>
            <w:r w:rsidRPr="00B6033E">
              <w:rPr>
                <w:rFonts w:eastAsia="Calibri"/>
                <w:bCs/>
                <w:color w:val="000000" w:themeColor="text1"/>
                <w:lang w:eastAsia="lv-LV"/>
              </w:rPr>
              <w:t xml:space="preserve">decentralizētās </w:t>
            </w:r>
            <w:proofErr w:type="spellStart"/>
            <w:r w:rsidRPr="00B6033E">
              <w:rPr>
                <w:rFonts w:eastAsia="Calibri"/>
                <w:bCs/>
                <w:color w:val="000000" w:themeColor="text1"/>
                <w:lang w:eastAsia="lv-LV"/>
              </w:rPr>
              <w:t>mikroražotnes</w:t>
            </w:r>
            <w:proofErr w:type="spellEnd"/>
            <w:r w:rsidR="00503E64" w:rsidRPr="00B6033E">
              <w:rPr>
                <w:rFonts w:eastAsia="Calibri"/>
                <w:bCs/>
                <w:color w:val="000000" w:themeColor="text1"/>
                <w:lang w:eastAsia="lv-LV"/>
              </w:rPr>
              <w:t xml:space="preserve"> darbināšanai</w:t>
            </w:r>
            <w:r w:rsidR="00503E64" w:rsidRPr="00503E64">
              <w:rPr>
                <w:rFonts w:eastAsia="Calibri"/>
                <w:bCs/>
                <w:color w:val="000000" w:themeColor="text1"/>
                <w:lang w:eastAsia="lv-LV"/>
              </w:rPr>
              <w:t xml:space="preserve"> un testēšanai</w:t>
            </w:r>
            <w:r>
              <w:rPr>
                <w:rFonts w:eastAsia="Calibri"/>
                <w:bCs/>
                <w:color w:val="000000" w:themeColor="text1"/>
                <w:lang w:eastAsia="lv-LV"/>
              </w:rPr>
              <w:t>,</w:t>
            </w:r>
            <w:r w:rsidR="00503E64" w:rsidRPr="00503E64">
              <w:rPr>
                <w:rFonts w:eastAsia="Calibri"/>
                <w:bCs/>
                <w:color w:val="000000" w:themeColor="text1"/>
                <w:lang w:eastAsia="lv-LV"/>
              </w:rPr>
              <w:t xml:space="preserve"> apraksts.</w:t>
            </w:r>
          </w:p>
        </w:tc>
      </w:tr>
    </w:tbl>
    <w:p w14:paraId="30557F8D" w14:textId="77777777" w:rsidR="00503E64" w:rsidRDefault="00503E64" w:rsidP="00503E64">
      <w:pPr>
        <w:keepNext/>
        <w:outlineLvl w:val="0"/>
        <w:rPr>
          <w:b/>
          <w:bCs/>
          <w:color w:val="000000" w:themeColor="text1"/>
          <w:kern w:val="32"/>
        </w:rPr>
      </w:pPr>
    </w:p>
    <w:p w14:paraId="5B0B09D4" w14:textId="77777777" w:rsidR="00503E64" w:rsidRPr="00712F57" w:rsidRDefault="00503E64" w:rsidP="00503E64">
      <w:pPr>
        <w:ind w:left="1620" w:hanging="900"/>
        <w:jc w:val="right"/>
        <w:rPr>
          <w:rFonts w:eastAsia="Calibri"/>
          <w:b/>
          <w:color w:val="000000" w:themeColor="text1"/>
          <w:lang w:eastAsia="lv-LV"/>
        </w:rPr>
      </w:pPr>
    </w:p>
    <w:p w14:paraId="51850067" w14:textId="77777777" w:rsidR="00503E64" w:rsidRPr="00712F57" w:rsidRDefault="00503E64" w:rsidP="00503E64">
      <w:pPr>
        <w:ind w:left="1620" w:hanging="900"/>
        <w:jc w:val="right"/>
        <w:rPr>
          <w:rFonts w:eastAsia="Calibri"/>
          <w:b/>
          <w:color w:val="000000" w:themeColor="text1"/>
          <w:lang w:eastAsia="lv-LV"/>
        </w:rPr>
      </w:pPr>
    </w:p>
    <w:p w14:paraId="766D48F4" w14:textId="77777777" w:rsidR="00503E64" w:rsidRPr="00712F57" w:rsidRDefault="00503E64" w:rsidP="00503E64">
      <w:pPr>
        <w:ind w:left="1620" w:hanging="900"/>
        <w:jc w:val="right"/>
        <w:rPr>
          <w:rFonts w:eastAsia="Calibri"/>
          <w:b/>
          <w:color w:val="000000" w:themeColor="text1"/>
          <w:lang w:eastAsia="lv-LV"/>
        </w:rPr>
      </w:pPr>
    </w:p>
    <w:p w14:paraId="5994BB2A" w14:textId="77777777" w:rsidR="00503E64" w:rsidRPr="00712F57" w:rsidRDefault="00503E64" w:rsidP="00503E64">
      <w:pPr>
        <w:ind w:left="1620" w:hanging="900"/>
        <w:jc w:val="right"/>
        <w:rPr>
          <w:rFonts w:eastAsia="Calibri"/>
          <w:b/>
          <w:color w:val="000000" w:themeColor="text1"/>
          <w:lang w:eastAsia="lv-LV"/>
        </w:rPr>
      </w:pPr>
    </w:p>
    <w:p w14:paraId="39DD2448" w14:textId="77777777" w:rsidR="00503E64" w:rsidRPr="00712F57" w:rsidRDefault="00503E64" w:rsidP="00503E64">
      <w:pPr>
        <w:ind w:left="1620" w:hanging="900"/>
        <w:jc w:val="right"/>
        <w:rPr>
          <w:rFonts w:eastAsia="Calibri"/>
          <w:b/>
          <w:color w:val="000000" w:themeColor="text1"/>
          <w:lang w:eastAsia="lv-LV"/>
        </w:rPr>
      </w:pPr>
    </w:p>
    <w:p w14:paraId="73C5B8D1" w14:textId="77777777" w:rsidR="00503E64" w:rsidRPr="00712F57" w:rsidRDefault="00503E64" w:rsidP="00503E64">
      <w:pPr>
        <w:ind w:left="1620" w:hanging="900"/>
        <w:jc w:val="right"/>
        <w:rPr>
          <w:rFonts w:eastAsia="Calibri"/>
          <w:b/>
          <w:color w:val="000000" w:themeColor="text1"/>
          <w:lang w:eastAsia="lv-LV"/>
        </w:rPr>
      </w:pPr>
    </w:p>
    <w:p w14:paraId="035021E4" w14:textId="77777777" w:rsidR="00503E64" w:rsidRPr="00712F57" w:rsidRDefault="00503E64" w:rsidP="00503E64">
      <w:pPr>
        <w:ind w:left="1620" w:hanging="900"/>
        <w:jc w:val="right"/>
        <w:rPr>
          <w:rFonts w:eastAsia="Calibri"/>
          <w:b/>
          <w:color w:val="000000" w:themeColor="text1"/>
          <w:lang w:eastAsia="lv-LV"/>
        </w:rPr>
      </w:pPr>
    </w:p>
    <w:p w14:paraId="3430D3F6" w14:textId="77777777" w:rsidR="00503E64" w:rsidRPr="00712F57" w:rsidRDefault="00503E64" w:rsidP="00503E64">
      <w:pPr>
        <w:ind w:left="1620" w:hanging="900"/>
        <w:jc w:val="right"/>
        <w:rPr>
          <w:rFonts w:eastAsia="Calibri"/>
          <w:b/>
          <w:color w:val="000000" w:themeColor="text1"/>
          <w:lang w:eastAsia="lv-LV"/>
        </w:rPr>
      </w:pPr>
    </w:p>
    <w:p w14:paraId="50405DAF" w14:textId="77777777" w:rsidR="00503E64" w:rsidRPr="00712F57" w:rsidRDefault="00503E64" w:rsidP="00503E64">
      <w:pPr>
        <w:ind w:left="1620" w:hanging="900"/>
        <w:jc w:val="right"/>
        <w:rPr>
          <w:rFonts w:eastAsia="Calibri"/>
          <w:b/>
          <w:color w:val="000000" w:themeColor="text1"/>
          <w:lang w:eastAsia="lv-LV"/>
        </w:rPr>
      </w:pPr>
    </w:p>
    <w:p w14:paraId="5056E0D5" w14:textId="77777777" w:rsidR="00503E64" w:rsidRPr="00712F57" w:rsidRDefault="00503E64" w:rsidP="00503E64">
      <w:pPr>
        <w:ind w:left="1620" w:hanging="900"/>
        <w:jc w:val="right"/>
        <w:rPr>
          <w:rFonts w:eastAsia="Calibri"/>
          <w:b/>
          <w:color w:val="000000" w:themeColor="text1"/>
          <w:lang w:eastAsia="lv-LV"/>
        </w:rPr>
      </w:pPr>
    </w:p>
    <w:p w14:paraId="2FFC388D" w14:textId="77777777" w:rsidR="00503E64" w:rsidRPr="00712F57" w:rsidRDefault="00503E64" w:rsidP="00503E64">
      <w:pPr>
        <w:ind w:left="1620" w:hanging="900"/>
        <w:jc w:val="right"/>
        <w:rPr>
          <w:rFonts w:eastAsia="Calibri"/>
          <w:b/>
          <w:color w:val="000000" w:themeColor="text1"/>
          <w:lang w:eastAsia="lv-LV"/>
        </w:rPr>
      </w:pPr>
    </w:p>
    <w:p w14:paraId="7A1245A5" w14:textId="77777777" w:rsidR="00503E64" w:rsidRPr="00712F57" w:rsidRDefault="00503E64" w:rsidP="00503E64">
      <w:pPr>
        <w:ind w:left="1620" w:hanging="900"/>
        <w:jc w:val="right"/>
        <w:rPr>
          <w:rFonts w:eastAsia="Calibri"/>
          <w:b/>
          <w:color w:val="000000" w:themeColor="text1"/>
          <w:lang w:eastAsia="lv-LV"/>
        </w:rPr>
      </w:pPr>
    </w:p>
    <w:p w14:paraId="2A06D5A3" w14:textId="77777777" w:rsidR="00503E64" w:rsidRDefault="00503E64" w:rsidP="00503E64">
      <w:pPr>
        <w:ind w:left="1620" w:hanging="900"/>
        <w:jc w:val="right"/>
        <w:rPr>
          <w:rFonts w:eastAsia="Calibri"/>
          <w:b/>
          <w:color w:val="000000" w:themeColor="text1"/>
          <w:lang w:eastAsia="lv-LV"/>
        </w:rPr>
      </w:pPr>
    </w:p>
    <w:p w14:paraId="67F8D72D" w14:textId="77777777" w:rsidR="00503E64" w:rsidRDefault="00503E64" w:rsidP="00503E64">
      <w:pPr>
        <w:ind w:left="1620" w:hanging="900"/>
        <w:jc w:val="right"/>
        <w:rPr>
          <w:rFonts w:eastAsia="Calibri"/>
          <w:b/>
          <w:color w:val="000000" w:themeColor="text1"/>
          <w:lang w:eastAsia="lv-LV"/>
        </w:rPr>
      </w:pPr>
    </w:p>
    <w:p w14:paraId="2061961F" w14:textId="77777777" w:rsidR="00503E64" w:rsidRPr="00712F57" w:rsidRDefault="00503E64" w:rsidP="00503E64">
      <w:pPr>
        <w:ind w:left="1620" w:hanging="900"/>
        <w:jc w:val="right"/>
        <w:rPr>
          <w:rFonts w:eastAsia="Calibri"/>
          <w:b/>
          <w:color w:val="000000" w:themeColor="text1"/>
          <w:lang w:eastAsia="lv-LV"/>
        </w:rPr>
      </w:pPr>
    </w:p>
    <w:p w14:paraId="633E8A15" w14:textId="77777777" w:rsidR="00503E64" w:rsidRPr="00712F57" w:rsidRDefault="00503E64" w:rsidP="00503E64">
      <w:pPr>
        <w:ind w:left="1620" w:hanging="900"/>
        <w:jc w:val="right"/>
        <w:rPr>
          <w:rFonts w:eastAsia="Calibri"/>
          <w:b/>
          <w:color w:val="000000" w:themeColor="text1"/>
          <w:lang w:eastAsia="lv-LV"/>
        </w:rPr>
      </w:pPr>
    </w:p>
    <w:p w14:paraId="7144267C" w14:textId="77777777" w:rsidR="00503E64" w:rsidRPr="00712F57" w:rsidRDefault="00503E64" w:rsidP="00503E64">
      <w:pPr>
        <w:ind w:left="1620" w:hanging="900"/>
        <w:jc w:val="right"/>
        <w:rPr>
          <w:rFonts w:eastAsia="Calibri"/>
          <w:b/>
          <w:color w:val="000000" w:themeColor="text1"/>
          <w:lang w:eastAsia="lv-LV"/>
        </w:rPr>
      </w:pPr>
    </w:p>
    <w:p w14:paraId="5E856199" w14:textId="77777777" w:rsidR="00503E64" w:rsidRPr="00712F57" w:rsidRDefault="00503E64" w:rsidP="00503E64">
      <w:pPr>
        <w:ind w:left="1620" w:hanging="900"/>
        <w:jc w:val="right"/>
        <w:rPr>
          <w:rFonts w:eastAsia="Calibri"/>
          <w:b/>
          <w:color w:val="000000" w:themeColor="text1"/>
          <w:lang w:eastAsia="lv-LV"/>
        </w:rPr>
      </w:pPr>
    </w:p>
    <w:p w14:paraId="3DFE22D8" w14:textId="77777777" w:rsidR="00503E64" w:rsidRPr="00712F57" w:rsidRDefault="00503E64" w:rsidP="00503E64">
      <w:pPr>
        <w:ind w:left="1620" w:hanging="900"/>
        <w:jc w:val="right"/>
        <w:rPr>
          <w:rFonts w:eastAsia="Calibri"/>
          <w:b/>
          <w:color w:val="000000" w:themeColor="text1"/>
          <w:lang w:eastAsia="lv-LV"/>
        </w:rPr>
      </w:pPr>
    </w:p>
    <w:p w14:paraId="598B8066" w14:textId="77777777" w:rsidR="00503E64" w:rsidRPr="00712F57" w:rsidRDefault="00503E64" w:rsidP="00503E64">
      <w:pPr>
        <w:ind w:left="1620" w:hanging="900"/>
        <w:jc w:val="right"/>
        <w:rPr>
          <w:rFonts w:eastAsia="Calibri"/>
          <w:b/>
          <w:color w:val="000000" w:themeColor="text1"/>
          <w:lang w:eastAsia="lv-LV"/>
        </w:rPr>
      </w:pPr>
    </w:p>
    <w:p w14:paraId="57C9B147" w14:textId="77777777" w:rsidR="00503E64" w:rsidRPr="00712F57" w:rsidRDefault="00503E64" w:rsidP="00503E64">
      <w:pPr>
        <w:ind w:left="1620" w:hanging="900"/>
        <w:jc w:val="right"/>
        <w:rPr>
          <w:rFonts w:eastAsia="Calibri"/>
          <w:bCs/>
          <w:color w:val="000000" w:themeColor="text1"/>
          <w:lang w:eastAsia="lv-LV"/>
        </w:rPr>
      </w:pPr>
      <w:bookmarkStart w:id="7" w:name="_Hlk215763849"/>
      <w:r w:rsidRPr="00712F57">
        <w:rPr>
          <w:rFonts w:eastAsia="Calibri"/>
          <w:bCs/>
          <w:color w:val="000000" w:themeColor="text1"/>
          <w:lang w:eastAsia="lv-LV"/>
        </w:rPr>
        <w:t>1. pielikums</w:t>
      </w:r>
    </w:p>
    <w:p w14:paraId="6FA2E408" w14:textId="77777777" w:rsidR="00503E64" w:rsidRPr="00712F57" w:rsidRDefault="00503E64" w:rsidP="00503E64">
      <w:pPr>
        <w:ind w:left="700"/>
        <w:jc w:val="center"/>
        <w:rPr>
          <w:b/>
          <w:bCs/>
          <w:caps/>
          <w:color w:val="000000" w:themeColor="text1"/>
          <w:sz w:val="22"/>
          <w:szCs w:val="22"/>
          <w:highlight w:val="yellow"/>
          <w:lang w:eastAsia="lv-LV"/>
        </w:rPr>
      </w:pPr>
    </w:p>
    <w:p w14:paraId="5712EEAE" w14:textId="77777777" w:rsidR="00503E64" w:rsidRPr="00712F57" w:rsidRDefault="00503E64" w:rsidP="00503E64">
      <w:pPr>
        <w:ind w:left="426"/>
        <w:jc w:val="center"/>
        <w:rPr>
          <w:rFonts w:eastAsia="Calibri"/>
          <w:b/>
          <w:sz w:val="20"/>
          <w:szCs w:val="20"/>
        </w:rPr>
      </w:pPr>
      <w:r w:rsidRPr="00712F57">
        <w:rPr>
          <w:rFonts w:eastAsia="Calibri"/>
          <w:b/>
          <w:sz w:val="20"/>
          <w:szCs w:val="20"/>
        </w:rPr>
        <w:t>PRETENDENTA PIETEIKUMS – FINANŠU PIEDĀVĀJUMS</w:t>
      </w:r>
    </w:p>
    <w:p w14:paraId="617AED8B" w14:textId="77777777" w:rsidR="005F3701" w:rsidRDefault="009F5BBB" w:rsidP="005F3701">
      <w:pPr>
        <w:jc w:val="center"/>
        <w:rPr>
          <w:rFonts w:eastAsia="Calibri"/>
          <w:color w:val="000000"/>
          <w:sz w:val="20"/>
          <w:szCs w:val="20"/>
        </w:rPr>
      </w:pPr>
      <w:r w:rsidRPr="005F3701">
        <w:rPr>
          <w:rFonts w:eastAsia="Calibri"/>
          <w:color w:val="000000"/>
          <w:sz w:val="20"/>
          <w:szCs w:val="20"/>
        </w:rPr>
        <w:t>“</w:t>
      </w:r>
      <w:r w:rsidR="005F3701" w:rsidRPr="005F3701">
        <w:rPr>
          <w:rFonts w:eastAsia="Calibri"/>
          <w:color w:val="000000"/>
          <w:sz w:val="20"/>
          <w:szCs w:val="20"/>
        </w:rPr>
        <w:t xml:space="preserve">Rūpnieciskā pētījuma un eksperimentālās izstrādes ārpakalpojums </w:t>
      </w:r>
    </w:p>
    <w:p w14:paraId="24195271" w14:textId="4F71F2C2" w:rsidR="009F5BBB" w:rsidRPr="009F5BBB" w:rsidRDefault="005F3701" w:rsidP="005F3701">
      <w:pPr>
        <w:jc w:val="center"/>
        <w:rPr>
          <w:rFonts w:eastAsia="Calibri"/>
          <w:color w:val="000000"/>
          <w:sz w:val="20"/>
          <w:szCs w:val="20"/>
        </w:rPr>
      </w:pPr>
      <w:r w:rsidRPr="005F3701">
        <w:rPr>
          <w:rFonts w:eastAsia="Calibri"/>
          <w:color w:val="000000"/>
          <w:sz w:val="20"/>
          <w:szCs w:val="20"/>
        </w:rPr>
        <w:t xml:space="preserve">decentralizētai </w:t>
      </w:r>
      <w:proofErr w:type="spellStart"/>
      <w:r w:rsidRPr="005F3701">
        <w:rPr>
          <w:rFonts w:eastAsia="Calibri"/>
          <w:color w:val="000000"/>
          <w:sz w:val="20"/>
          <w:szCs w:val="20"/>
        </w:rPr>
        <w:t>mikroražotnei</w:t>
      </w:r>
      <w:proofErr w:type="spellEnd"/>
      <w:r w:rsidRPr="005F3701">
        <w:rPr>
          <w:rFonts w:eastAsia="Calibri"/>
          <w:color w:val="000000"/>
          <w:sz w:val="20"/>
          <w:szCs w:val="20"/>
        </w:rPr>
        <w:t xml:space="preserve"> robotizētas </w:t>
      </w:r>
      <w:proofErr w:type="spellStart"/>
      <w:r w:rsidRPr="005F3701">
        <w:rPr>
          <w:rFonts w:eastAsia="Calibri"/>
          <w:color w:val="000000"/>
          <w:sz w:val="20"/>
          <w:szCs w:val="20"/>
        </w:rPr>
        <w:t>apdrukas</w:t>
      </w:r>
      <w:proofErr w:type="spellEnd"/>
      <w:r w:rsidRPr="005F3701">
        <w:rPr>
          <w:rFonts w:eastAsia="Calibri"/>
          <w:color w:val="000000"/>
          <w:sz w:val="20"/>
          <w:szCs w:val="20"/>
        </w:rPr>
        <w:t xml:space="preserve"> un apdares jomās</w:t>
      </w:r>
      <w:r w:rsidR="009F5BBB" w:rsidRPr="005F3701">
        <w:rPr>
          <w:rFonts w:eastAsia="Calibri"/>
          <w:color w:val="000000"/>
          <w:sz w:val="20"/>
          <w:szCs w:val="20"/>
        </w:rPr>
        <w:t>”</w:t>
      </w:r>
    </w:p>
    <w:p w14:paraId="2C40D560" w14:textId="7A7C90CA" w:rsidR="00503E64" w:rsidRDefault="009F5BBB" w:rsidP="009F5BBB">
      <w:pPr>
        <w:ind w:firstLine="426"/>
        <w:jc w:val="center"/>
        <w:rPr>
          <w:rFonts w:eastAsia="Calibri"/>
          <w:color w:val="000000"/>
          <w:sz w:val="20"/>
          <w:szCs w:val="20"/>
        </w:rPr>
      </w:pPr>
      <w:r w:rsidRPr="009F5BBB">
        <w:rPr>
          <w:rFonts w:eastAsia="Calibri"/>
          <w:color w:val="000000"/>
          <w:sz w:val="20"/>
          <w:szCs w:val="20"/>
        </w:rPr>
        <w:t>(iepirkuma ID Nr. TG-IEP/2026/01-IPCEI)</w:t>
      </w:r>
    </w:p>
    <w:p w14:paraId="2B109A87" w14:textId="77777777" w:rsidR="009F5BBB" w:rsidRPr="009F5BBB" w:rsidRDefault="009F5BBB" w:rsidP="009F5BBB">
      <w:pPr>
        <w:ind w:firstLine="426"/>
        <w:jc w:val="center"/>
        <w:rPr>
          <w:rFonts w:eastAsia="Calibri"/>
          <w:color w:val="000000"/>
          <w:sz w:val="20"/>
          <w:szCs w:val="20"/>
        </w:rPr>
      </w:pPr>
    </w:p>
    <w:tbl>
      <w:tblPr>
        <w:tblW w:w="9238" w:type="dxa"/>
        <w:tblInd w:w="-29"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2718"/>
        <w:gridCol w:w="6520"/>
      </w:tblGrid>
      <w:tr w:rsidR="00503E64" w:rsidRPr="00712F57" w14:paraId="02B36E79" w14:textId="77777777" w:rsidTr="007B0550">
        <w:trPr>
          <w:trHeight w:val="246"/>
        </w:trPr>
        <w:tc>
          <w:tcPr>
            <w:tcW w:w="9238" w:type="dxa"/>
            <w:gridSpan w:val="2"/>
          </w:tcPr>
          <w:p w14:paraId="4E4686EF" w14:textId="77777777" w:rsidR="00503E64" w:rsidRPr="00712F57" w:rsidRDefault="00503E64" w:rsidP="007B0550">
            <w:pPr>
              <w:jc w:val="both"/>
              <w:rPr>
                <w:rFonts w:eastAsia="Calibri"/>
                <w:b/>
                <w:color w:val="000000"/>
                <w:sz w:val="20"/>
                <w:szCs w:val="20"/>
              </w:rPr>
            </w:pPr>
            <w:r w:rsidRPr="00712F57">
              <w:rPr>
                <w:rFonts w:eastAsia="Calibri"/>
                <w:b/>
                <w:color w:val="000000"/>
                <w:sz w:val="20"/>
                <w:szCs w:val="20"/>
              </w:rPr>
              <w:t>Pretendenta dati</w:t>
            </w:r>
          </w:p>
        </w:tc>
      </w:tr>
      <w:tr w:rsidR="00503E64" w:rsidRPr="00712F57" w14:paraId="4CD008EE" w14:textId="77777777" w:rsidTr="007B0550">
        <w:trPr>
          <w:trHeight w:val="246"/>
        </w:trPr>
        <w:tc>
          <w:tcPr>
            <w:tcW w:w="2718" w:type="dxa"/>
            <w:vAlign w:val="center"/>
          </w:tcPr>
          <w:p w14:paraId="38A1BDCC" w14:textId="77777777" w:rsidR="00503E64" w:rsidRPr="00712F57" w:rsidRDefault="00503E64" w:rsidP="007B0550">
            <w:pPr>
              <w:jc w:val="both"/>
              <w:rPr>
                <w:rFonts w:eastAsia="Calibri"/>
                <w:color w:val="000000"/>
                <w:sz w:val="20"/>
                <w:szCs w:val="20"/>
              </w:rPr>
            </w:pPr>
            <w:r w:rsidRPr="00712F57">
              <w:rPr>
                <w:rFonts w:eastAsia="Calibri"/>
                <w:color w:val="000000"/>
                <w:sz w:val="20"/>
                <w:szCs w:val="20"/>
              </w:rPr>
              <w:t>Pretendenta nosaukums:</w:t>
            </w:r>
          </w:p>
        </w:tc>
        <w:tc>
          <w:tcPr>
            <w:tcW w:w="6520" w:type="dxa"/>
            <w:shd w:val="clear" w:color="auto" w:fill="D1D1D1"/>
            <w:vAlign w:val="center"/>
          </w:tcPr>
          <w:p w14:paraId="2FFB0A89" w14:textId="77777777" w:rsidR="00503E64" w:rsidRPr="00712F57" w:rsidRDefault="00503E64" w:rsidP="007B0550">
            <w:pPr>
              <w:pBdr>
                <w:top w:val="nil"/>
                <w:left w:val="nil"/>
                <w:bottom w:val="nil"/>
                <w:right w:val="nil"/>
                <w:between w:val="nil"/>
              </w:pBdr>
              <w:jc w:val="both"/>
              <w:rPr>
                <w:rFonts w:eastAsia="Calibri"/>
                <w:color w:val="000000"/>
                <w:sz w:val="20"/>
                <w:szCs w:val="20"/>
                <w:shd w:val="clear" w:color="auto" w:fill="D9D9D9"/>
              </w:rPr>
            </w:pPr>
          </w:p>
        </w:tc>
      </w:tr>
      <w:tr w:rsidR="00503E64" w:rsidRPr="00712F57" w14:paraId="0CCD6C0C" w14:textId="77777777" w:rsidTr="007B0550">
        <w:trPr>
          <w:trHeight w:val="246"/>
        </w:trPr>
        <w:tc>
          <w:tcPr>
            <w:tcW w:w="2718" w:type="dxa"/>
            <w:vAlign w:val="center"/>
          </w:tcPr>
          <w:p w14:paraId="63F36029" w14:textId="77777777" w:rsidR="00503E64" w:rsidRPr="00712F57" w:rsidRDefault="00503E64" w:rsidP="007B0550">
            <w:pPr>
              <w:jc w:val="both"/>
              <w:rPr>
                <w:rFonts w:eastAsia="Calibri"/>
                <w:color w:val="000000"/>
                <w:sz w:val="20"/>
                <w:szCs w:val="20"/>
              </w:rPr>
            </w:pPr>
            <w:r w:rsidRPr="00712F57">
              <w:rPr>
                <w:rFonts w:eastAsia="Calibri"/>
                <w:color w:val="000000"/>
                <w:sz w:val="20"/>
                <w:szCs w:val="20"/>
              </w:rPr>
              <w:t>Reģistrācijas numurs:</w:t>
            </w:r>
          </w:p>
        </w:tc>
        <w:tc>
          <w:tcPr>
            <w:tcW w:w="6520" w:type="dxa"/>
            <w:shd w:val="clear" w:color="auto" w:fill="D1D1D1"/>
            <w:vAlign w:val="center"/>
          </w:tcPr>
          <w:p w14:paraId="0ABCEC99" w14:textId="77777777" w:rsidR="00503E64" w:rsidRPr="00712F57" w:rsidRDefault="00503E64" w:rsidP="007B0550">
            <w:pPr>
              <w:jc w:val="both"/>
              <w:rPr>
                <w:rFonts w:eastAsia="Calibri"/>
                <w:color w:val="000000"/>
                <w:sz w:val="20"/>
                <w:szCs w:val="20"/>
                <w:shd w:val="clear" w:color="auto" w:fill="D9D9D9"/>
              </w:rPr>
            </w:pPr>
          </w:p>
        </w:tc>
      </w:tr>
      <w:tr w:rsidR="00503E64" w:rsidRPr="00712F57" w14:paraId="01DF6D73" w14:textId="77777777" w:rsidTr="007B0550">
        <w:trPr>
          <w:trHeight w:val="246"/>
        </w:trPr>
        <w:tc>
          <w:tcPr>
            <w:tcW w:w="2718" w:type="dxa"/>
            <w:vAlign w:val="center"/>
          </w:tcPr>
          <w:p w14:paraId="3FB6C042" w14:textId="77777777" w:rsidR="00503E64" w:rsidRPr="00712F57" w:rsidRDefault="00503E64" w:rsidP="007B0550">
            <w:pPr>
              <w:jc w:val="both"/>
              <w:rPr>
                <w:rFonts w:eastAsia="Calibri"/>
                <w:color w:val="000000"/>
                <w:sz w:val="20"/>
                <w:szCs w:val="20"/>
              </w:rPr>
            </w:pPr>
            <w:r w:rsidRPr="00712F57">
              <w:rPr>
                <w:rFonts w:eastAsia="Calibri"/>
                <w:color w:val="000000"/>
                <w:sz w:val="20"/>
                <w:szCs w:val="20"/>
              </w:rPr>
              <w:t>Juridiskā adrese:</w:t>
            </w:r>
          </w:p>
        </w:tc>
        <w:tc>
          <w:tcPr>
            <w:tcW w:w="6520" w:type="dxa"/>
            <w:shd w:val="clear" w:color="auto" w:fill="D1D1D1"/>
            <w:vAlign w:val="center"/>
          </w:tcPr>
          <w:p w14:paraId="60FA6AC8" w14:textId="77777777" w:rsidR="00503E64" w:rsidRPr="00712F57" w:rsidRDefault="00503E64" w:rsidP="007B0550">
            <w:pPr>
              <w:pBdr>
                <w:top w:val="nil"/>
                <w:left w:val="nil"/>
                <w:bottom w:val="nil"/>
                <w:right w:val="nil"/>
                <w:between w:val="nil"/>
              </w:pBdr>
              <w:jc w:val="both"/>
              <w:rPr>
                <w:rFonts w:eastAsia="Calibri"/>
                <w:color w:val="000000"/>
                <w:sz w:val="20"/>
                <w:szCs w:val="20"/>
                <w:shd w:val="clear" w:color="auto" w:fill="D9D9D9"/>
              </w:rPr>
            </w:pPr>
            <w:bookmarkStart w:id="8" w:name="_heading=h.fsrkei23fflq" w:colFirst="0" w:colLast="0"/>
            <w:bookmarkEnd w:id="8"/>
          </w:p>
        </w:tc>
      </w:tr>
      <w:tr w:rsidR="00503E64" w:rsidRPr="00712F57" w14:paraId="3C7E84AE" w14:textId="77777777" w:rsidTr="007B0550">
        <w:trPr>
          <w:trHeight w:val="246"/>
        </w:trPr>
        <w:tc>
          <w:tcPr>
            <w:tcW w:w="2718" w:type="dxa"/>
            <w:vAlign w:val="center"/>
          </w:tcPr>
          <w:p w14:paraId="737692BD" w14:textId="77777777" w:rsidR="00503E64" w:rsidRPr="00712F57" w:rsidRDefault="00503E64" w:rsidP="007B0550">
            <w:pPr>
              <w:jc w:val="both"/>
              <w:rPr>
                <w:rFonts w:eastAsia="Calibri"/>
                <w:color w:val="000000"/>
                <w:sz w:val="20"/>
                <w:szCs w:val="20"/>
              </w:rPr>
            </w:pPr>
            <w:r w:rsidRPr="00712F57">
              <w:rPr>
                <w:rFonts w:eastAsia="Calibri"/>
                <w:color w:val="000000"/>
                <w:sz w:val="20"/>
                <w:szCs w:val="20"/>
              </w:rPr>
              <w:t>Kontaktpersona:</w:t>
            </w:r>
          </w:p>
        </w:tc>
        <w:tc>
          <w:tcPr>
            <w:tcW w:w="6520" w:type="dxa"/>
            <w:shd w:val="clear" w:color="auto" w:fill="D1D1D1"/>
            <w:vAlign w:val="center"/>
          </w:tcPr>
          <w:p w14:paraId="26E8652F" w14:textId="77777777" w:rsidR="00503E64" w:rsidRPr="00712F57" w:rsidRDefault="00503E64" w:rsidP="007B0550">
            <w:pPr>
              <w:jc w:val="both"/>
              <w:rPr>
                <w:rFonts w:eastAsia="Calibri"/>
                <w:color w:val="000000"/>
                <w:sz w:val="20"/>
                <w:szCs w:val="20"/>
                <w:shd w:val="clear" w:color="auto" w:fill="D9D9D9"/>
              </w:rPr>
            </w:pPr>
          </w:p>
        </w:tc>
      </w:tr>
      <w:tr w:rsidR="00503E64" w:rsidRPr="00712F57" w14:paraId="7B12EA88" w14:textId="77777777" w:rsidTr="007B0550">
        <w:trPr>
          <w:trHeight w:val="246"/>
        </w:trPr>
        <w:tc>
          <w:tcPr>
            <w:tcW w:w="2718" w:type="dxa"/>
            <w:vAlign w:val="center"/>
          </w:tcPr>
          <w:p w14:paraId="5CB4E16C" w14:textId="77777777" w:rsidR="00503E64" w:rsidRPr="00712F57" w:rsidRDefault="00503E64" w:rsidP="007B0550">
            <w:pPr>
              <w:jc w:val="both"/>
              <w:rPr>
                <w:rFonts w:eastAsia="Calibri"/>
                <w:color w:val="000000"/>
                <w:sz w:val="20"/>
                <w:szCs w:val="20"/>
              </w:rPr>
            </w:pPr>
            <w:r w:rsidRPr="00712F57">
              <w:rPr>
                <w:rFonts w:eastAsia="Calibri"/>
                <w:color w:val="000000"/>
                <w:sz w:val="20"/>
                <w:szCs w:val="20"/>
              </w:rPr>
              <w:t>Kontakttālrunis:</w:t>
            </w:r>
          </w:p>
        </w:tc>
        <w:tc>
          <w:tcPr>
            <w:tcW w:w="6520" w:type="dxa"/>
            <w:shd w:val="clear" w:color="auto" w:fill="D1D1D1"/>
            <w:vAlign w:val="center"/>
          </w:tcPr>
          <w:p w14:paraId="2238E0C0" w14:textId="77777777" w:rsidR="00503E64" w:rsidRPr="00712F57" w:rsidRDefault="00503E64" w:rsidP="007B0550">
            <w:pPr>
              <w:jc w:val="both"/>
              <w:rPr>
                <w:rFonts w:eastAsia="Calibri"/>
                <w:color w:val="000000"/>
                <w:sz w:val="20"/>
                <w:szCs w:val="20"/>
                <w:shd w:val="clear" w:color="auto" w:fill="D9D9D9"/>
              </w:rPr>
            </w:pPr>
          </w:p>
        </w:tc>
      </w:tr>
      <w:tr w:rsidR="00503E64" w:rsidRPr="00712F57" w14:paraId="33EE0872" w14:textId="77777777" w:rsidTr="007B0550">
        <w:trPr>
          <w:trHeight w:val="246"/>
        </w:trPr>
        <w:tc>
          <w:tcPr>
            <w:tcW w:w="2718" w:type="dxa"/>
            <w:vAlign w:val="center"/>
          </w:tcPr>
          <w:p w14:paraId="1FBC59DF" w14:textId="77777777" w:rsidR="00503E64" w:rsidRPr="00712F57" w:rsidRDefault="00503E64" w:rsidP="007B0550">
            <w:pPr>
              <w:jc w:val="both"/>
              <w:rPr>
                <w:rFonts w:eastAsia="Calibri"/>
                <w:color w:val="000000"/>
                <w:sz w:val="20"/>
                <w:szCs w:val="20"/>
              </w:rPr>
            </w:pPr>
            <w:r w:rsidRPr="00712F57">
              <w:rPr>
                <w:rFonts w:eastAsia="Calibri"/>
                <w:color w:val="000000"/>
                <w:sz w:val="20"/>
                <w:szCs w:val="20"/>
              </w:rPr>
              <w:t>E-pasts saziņai:</w:t>
            </w:r>
          </w:p>
        </w:tc>
        <w:tc>
          <w:tcPr>
            <w:tcW w:w="6520" w:type="dxa"/>
            <w:shd w:val="clear" w:color="auto" w:fill="D1D1D1"/>
            <w:vAlign w:val="center"/>
          </w:tcPr>
          <w:p w14:paraId="17D07A3C" w14:textId="77777777" w:rsidR="00503E64" w:rsidRPr="00712F57" w:rsidRDefault="00503E64" w:rsidP="007B0550">
            <w:pPr>
              <w:jc w:val="both"/>
              <w:rPr>
                <w:rFonts w:eastAsia="Calibri"/>
                <w:color w:val="000000"/>
                <w:sz w:val="20"/>
                <w:szCs w:val="20"/>
                <w:shd w:val="clear" w:color="auto" w:fill="D9D9D9"/>
              </w:rPr>
            </w:pPr>
          </w:p>
        </w:tc>
      </w:tr>
    </w:tbl>
    <w:p w14:paraId="4DC6BD2D" w14:textId="77777777" w:rsidR="00503E64" w:rsidRPr="00712F57" w:rsidRDefault="00503E64" w:rsidP="00503E64">
      <w:pPr>
        <w:ind w:firstLine="720"/>
        <w:jc w:val="both"/>
        <w:rPr>
          <w:rFonts w:eastAsia="Calibri"/>
          <w:sz w:val="20"/>
          <w:szCs w:val="20"/>
        </w:rPr>
      </w:pPr>
    </w:p>
    <w:tbl>
      <w:tblPr>
        <w:tblStyle w:val="TableGrid"/>
        <w:tblW w:w="9227" w:type="dxa"/>
        <w:tblLook w:val="04A0" w:firstRow="1" w:lastRow="0" w:firstColumn="1" w:lastColumn="0" w:noHBand="0" w:noVBand="1"/>
      </w:tblPr>
      <w:tblGrid>
        <w:gridCol w:w="1696"/>
        <w:gridCol w:w="1273"/>
        <w:gridCol w:w="1421"/>
        <w:gridCol w:w="1701"/>
        <w:gridCol w:w="1701"/>
        <w:gridCol w:w="1435"/>
      </w:tblGrid>
      <w:tr w:rsidR="00544616" w:rsidRPr="00712F57" w14:paraId="17DDD380" w14:textId="77777777" w:rsidTr="00544616">
        <w:trPr>
          <w:trHeight w:val="910"/>
        </w:trPr>
        <w:tc>
          <w:tcPr>
            <w:tcW w:w="1696" w:type="dxa"/>
            <w:vAlign w:val="center"/>
          </w:tcPr>
          <w:p w14:paraId="5C54574A" w14:textId="77777777" w:rsidR="00544616" w:rsidRPr="00712F57" w:rsidRDefault="00544616" w:rsidP="00544616">
            <w:pPr>
              <w:jc w:val="center"/>
              <w:rPr>
                <w:sz w:val="20"/>
                <w:szCs w:val="20"/>
              </w:rPr>
            </w:pPr>
            <w:r w:rsidRPr="00712F57">
              <w:rPr>
                <w:sz w:val="20"/>
                <w:szCs w:val="20"/>
              </w:rPr>
              <w:t>Veicamais darbs</w:t>
            </w:r>
          </w:p>
        </w:tc>
        <w:tc>
          <w:tcPr>
            <w:tcW w:w="1273" w:type="dxa"/>
            <w:vAlign w:val="center"/>
          </w:tcPr>
          <w:p w14:paraId="2AA599F6" w14:textId="77777777" w:rsidR="00544616" w:rsidRPr="00712F57" w:rsidRDefault="00544616" w:rsidP="00544616">
            <w:pPr>
              <w:jc w:val="center"/>
              <w:rPr>
                <w:sz w:val="20"/>
                <w:szCs w:val="20"/>
              </w:rPr>
            </w:pPr>
            <w:r w:rsidRPr="00712F57">
              <w:rPr>
                <w:sz w:val="20"/>
                <w:szCs w:val="20"/>
              </w:rPr>
              <w:t>Prognozētais pētniecības personāla stundu skaits</w:t>
            </w:r>
          </w:p>
        </w:tc>
        <w:tc>
          <w:tcPr>
            <w:tcW w:w="1421" w:type="dxa"/>
            <w:vAlign w:val="center"/>
          </w:tcPr>
          <w:p w14:paraId="2E10314F" w14:textId="2B1215AE" w:rsidR="00544616" w:rsidRPr="00712F57" w:rsidRDefault="00544616" w:rsidP="00544616">
            <w:pPr>
              <w:jc w:val="center"/>
              <w:rPr>
                <w:sz w:val="20"/>
                <w:szCs w:val="20"/>
              </w:rPr>
            </w:pPr>
            <w:r w:rsidRPr="00544616">
              <w:rPr>
                <w:sz w:val="20"/>
                <w:szCs w:val="20"/>
              </w:rPr>
              <w:t>Pētniecības personāla stundas likme, EUR bez PVN</w:t>
            </w:r>
          </w:p>
        </w:tc>
        <w:tc>
          <w:tcPr>
            <w:tcW w:w="1701" w:type="dxa"/>
            <w:vAlign w:val="center"/>
          </w:tcPr>
          <w:p w14:paraId="13652DCC" w14:textId="5377C90B" w:rsidR="00544616" w:rsidRPr="00544616" w:rsidRDefault="00544616" w:rsidP="00544616">
            <w:pPr>
              <w:jc w:val="center"/>
              <w:rPr>
                <w:sz w:val="20"/>
                <w:szCs w:val="20"/>
              </w:rPr>
            </w:pPr>
            <w:r w:rsidRPr="00544616">
              <w:rPr>
                <w:sz w:val="20"/>
                <w:szCs w:val="20"/>
              </w:rPr>
              <w:t>Pētniecības personāla izmaksas,</w:t>
            </w:r>
          </w:p>
          <w:p w14:paraId="3E406D5B" w14:textId="2B9AA27C" w:rsidR="00544616" w:rsidRPr="00712F57" w:rsidRDefault="00544616" w:rsidP="00544616">
            <w:pPr>
              <w:jc w:val="center"/>
              <w:rPr>
                <w:sz w:val="20"/>
                <w:szCs w:val="20"/>
              </w:rPr>
            </w:pPr>
            <w:r w:rsidRPr="00544616">
              <w:rPr>
                <w:sz w:val="20"/>
                <w:szCs w:val="20"/>
              </w:rPr>
              <w:t>EUR bez PVN</w:t>
            </w:r>
          </w:p>
        </w:tc>
        <w:tc>
          <w:tcPr>
            <w:tcW w:w="1701" w:type="dxa"/>
            <w:vAlign w:val="center"/>
          </w:tcPr>
          <w:p w14:paraId="48B004BD" w14:textId="4B698CD0" w:rsidR="00544616" w:rsidRPr="00712F57" w:rsidRDefault="00544616" w:rsidP="00544616">
            <w:pPr>
              <w:jc w:val="center"/>
              <w:rPr>
                <w:sz w:val="20"/>
                <w:szCs w:val="20"/>
              </w:rPr>
            </w:pPr>
            <w:r w:rsidRPr="00544616">
              <w:rPr>
                <w:sz w:val="20"/>
                <w:szCs w:val="20"/>
              </w:rPr>
              <w:t>Prognozētā materiālu un komponenšu summa ārpakalpojumam, EUR bez PVN</w:t>
            </w:r>
          </w:p>
        </w:tc>
        <w:tc>
          <w:tcPr>
            <w:tcW w:w="1435" w:type="dxa"/>
            <w:vAlign w:val="center"/>
          </w:tcPr>
          <w:p w14:paraId="75C9E058" w14:textId="3568958C" w:rsidR="00544616" w:rsidRPr="00544616" w:rsidRDefault="00544616" w:rsidP="00544616">
            <w:pPr>
              <w:jc w:val="center"/>
              <w:rPr>
                <w:sz w:val="20"/>
                <w:szCs w:val="20"/>
              </w:rPr>
            </w:pPr>
            <w:r w:rsidRPr="00544616">
              <w:rPr>
                <w:sz w:val="20"/>
                <w:szCs w:val="20"/>
              </w:rPr>
              <w:t>Piedāvājuma kopsumma,</w:t>
            </w:r>
          </w:p>
          <w:p w14:paraId="23B2A7D8" w14:textId="5CB08501" w:rsidR="00544616" w:rsidRPr="00712F57" w:rsidRDefault="00544616" w:rsidP="00544616">
            <w:pPr>
              <w:jc w:val="center"/>
              <w:rPr>
                <w:sz w:val="20"/>
                <w:szCs w:val="20"/>
              </w:rPr>
            </w:pPr>
            <w:r w:rsidRPr="00544616">
              <w:rPr>
                <w:sz w:val="20"/>
                <w:szCs w:val="20"/>
              </w:rPr>
              <w:t>EUR bez PVN</w:t>
            </w:r>
          </w:p>
        </w:tc>
      </w:tr>
      <w:tr w:rsidR="00503E64" w:rsidRPr="00712F57" w14:paraId="38DDAD1D" w14:textId="77777777" w:rsidTr="007B0550">
        <w:trPr>
          <w:trHeight w:val="224"/>
        </w:trPr>
        <w:tc>
          <w:tcPr>
            <w:tcW w:w="1696" w:type="dxa"/>
          </w:tcPr>
          <w:p w14:paraId="34079AA9" w14:textId="77777777" w:rsidR="00503E64" w:rsidRPr="00712F57" w:rsidRDefault="00503E64" w:rsidP="007B0550">
            <w:pPr>
              <w:jc w:val="center"/>
              <w:rPr>
                <w:iCs/>
                <w:color w:val="000000" w:themeColor="text1"/>
                <w:sz w:val="20"/>
                <w:szCs w:val="20"/>
                <w:shd w:val="clear" w:color="auto" w:fill="FFFFFF"/>
              </w:rPr>
            </w:pPr>
            <w:r w:rsidRPr="00712F57">
              <w:rPr>
                <w:iCs/>
                <w:color w:val="000000" w:themeColor="text1"/>
                <w:sz w:val="20"/>
                <w:szCs w:val="20"/>
                <w:shd w:val="clear" w:color="auto" w:fill="FFFFFF"/>
              </w:rPr>
              <w:t>B</w:t>
            </w:r>
          </w:p>
        </w:tc>
        <w:tc>
          <w:tcPr>
            <w:tcW w:w="1273" w:type="dxa"/>
          </w:tcPr>
          <w:p w14:paraId="22C511F9" w14:textId="77777777" w:rsidR="00503E64" w:rsidRPr="00712F57" w:rsidRDefault="00503E64" w:rsidP="007B0550">
            <w:pPr>
              <w:jc w:val="center"/>
              <w:rPr>
                <w:sz w:val="20"/>
                <w:szCs w:val="20"/>
              </w:rPr>
            </w:pPr>
            <w:r w:rsidRPr="00712F57">
              <w:rPr>
                <w:sz w:val="20"/>
                <w:szCs w:val="20"/>
              </w:rPr>
              <w:t>C</w:t>
            </w:r>
          </w:p>
        </w:tc>
        <w:tc>
          <w:tcPr>
            <w:tcW w:w="1421" w:type="dxa"/>
          </w:tcPr>
          <w:p w14:paraId="7D4F495B" w14:textId="77777777" w:rsidR="00503E64" w:rsidRPr="00712F57" w:rsidRDefault="00503E64" w:rsidP="007B0550">
            <w:pPr>
              <w:jc w:val="center"/>
              <w:rPr>
                <w:sz w:val="20"/>
                <w:szCs w:val="20"/>
              </w:rPr>
            </w:pPr>
            <w:r w:rsidRPr="00712F57">
              <w:rPr>
                <w:sz w:val="20"/>
                <w:szCs w:val="20"/>
              </w:rPr>
              <w:t>D</w:t>
            </w:r>
          </w:p>
        </w:tc>
        <w:tc>
          <w:tcPr>
            <w:tcW w:w="1701" w:type="dxa"/>
          </w:tcPr>
          <w:p w14:paraId="65BE2855" w14:textId="77777777" w:rsidR="00503E64" w:rsidRPr="00712F57" w:rsidRDefault="00503E64" w:rsidP="007B0550">
            <w:pPr>
              <w:jc w:val="center"/>
              <w:rPr>
                <w:sz w:val="20"/>
                <w:szCs w:val="20"/>
              </w:rPr>
            </w:pPr>
            <w:r w:rsidRPr="00712F57">
              <w:rPr>
                <w:sz w:val="20"/>
                <w:szCs w:val="20"/>
              </w:rPr>
              <w:t>E=</w:t>
            </w:r>
            <w:proofErr w:type="spellStart"/>
            <w:r w:rsidRPr="00712F57">
              <w:rPr>
                <w:sz w:val="20"/>
                <w:szCs w:val="20"/>
              </w:rPr>
              <w:t>CxD</w:t>
            </w:r>
            <w:proofErr w:type="spellEnd"/>
          </w:p>
        </w:tc>
        <w:tc>
          <w:tcPr>
            <w:tcW w:w="1701" w:type="dxa"/>
          </w:tcPr>
          <w:p w14:paraId="4B1E43E2" w14:textId="77777777" w:rsidR="00503E64" w:rsidRPr="00712F57" w:rsidRDefault="00503E64" w:rsidP="007B0550">
            <w:pPr>
              <w:jc w:val="center"/>
              <w:rPr>
                <w:sz w:val="20"/>
                <w:szCs w:val="20"/>
              </w:rPr>
            </w:pPr>
            <w:r w:rsidRPr="00712F57">
              <w:rPr>
                <w:sz w:val="20"/>
                <w:szCs w:val="20"/>
              </w:rPr>
              <w:t>F</w:t>
            </w:r>
          </w:p>
        </w:tc>
        <w:tc>
          <w:tcPr>
            <w:tcW w:w="1435" w:type="dxa"/>
          </w:tcPr>
          <w:p w14:paraId="631F0A5E" w14:textId="77777777" w:rsidR="00503E64" w:rsidRPr="00712F57" w:rsidRDefault="00503E64" w:rsidP="007B0550">
            <w:pPr>
              <w:jc w:val="center"/>
              <w:rPr>
                <w:sz w:val="20"/>
                <w:szCs w:val="20"/>
              </w:rPr>
            </w:pPr>
            <w:r w:rsidRPr="00712F57">
              <w:rPr>
                <w:sz w:val="20"/>
                <w:szCs w:val="20"/>
              </w:rPr>
              <w:t>G=E+F</w:t>
            </w:r>
          </w:p>
        </w:tc>
      </w:tr>
      <w:tr w:rsidR="002D2E06" w:rsidRPr="00712F57" w14:paraId="0BD4C054" w14:textId="77777777" w:rsidTr="005F3701">
        <w:trPr>
          <w:trHeight w:val="1052"/>
        </w:trPr>
        <w:tc>
          <w:tcPr>
            <w:tcW w:w="1696" w:type="dxa"/>
            <w:vAlign w:val="center"/>
          </w:tcPr>
          <w:p w14:paraId="2B46F9C5" w14:textId="4CD2E681" w:rsidR="002D2E06" w:rsidRPr="005F3701" w:rsidRDefault="002D2E06" w:rsidP="002D2E06">
            <w:pPr>
              <w:jc w:val="center"/>
              <w:rPr>
                <w:sz w:val="20"/>
                <w:szCs w:val="20"/>
              </w:rPr>
            </w:pPr>
            <w:r w:rsidRPr="005F3701">
              <w:rPr>
                <w:sz w:val="20"/>
                <w:szCs w:val="20"/>
              </w:rPr>
              <w:t xml:space="preserve">Rūpnieciskā pētījuma ārpakalpojums decentralizētai </w:t>
            </w:r>
            <w:proofErr w:type="spellStart"/>
            <w:r w:rsidRPr="005F3701">
              <w:rPr>
                <w:sz w:val="20"/>
                <w:szCs w:val="20"/>
              </w:rPr>
              <w:t>mikroražotnei</w:t>
            </w:r>
            <w:proofErr w:type="spellEnd"/>
            <w:r w:rsidRPr="005F3701">
              <w:rPr>
                <w:sz w:val="20"/>
                <w:szCs w:val="20"/>
              </w:rPr>
              <w:t xml:space="preserve"> robotizētas </w:t>
            </w:r>
            <w:proofErr w:type="spellStart"/>
            <w:r w:rsidRPr="005F3701">
              <w:rPr>
                <w:sz w:val="20"/>
                <w:szCs w:val="20"/>
              </w:rPr>
              <w:t>apdrukas</w:t>
            </w:r>
            <w:proofErr w:type="spellEnd"/>
            <w:r w:rsidRPr="005F3701">
              <w:rPr>
                <w:sz w:val="20"/>
                <w:szCs w:val="20"/>
              </w:rPr>
              <w:t xml:space="preserve"> un apdares jomās</w:t>
            </w:r>
          </w:p>
        </w:tc>
        <w:tc>
          <w:tcPr>
            <w:tcW w:w="1273" w:type="dxa"/>
            <w:vAlign w:val="center"/>
          </w:tcPr>
          <w:p w14:paraId="5CE8B1F0" w14:textId="2C3D84ED" w:rsidR="002D2E06" w:rsidRPr="002D2E06" w:rsidRDefault="002D2E06" w:rsidP="002D2E06">
            <w:pPr>
              <w:jc w:val="center"/>
              <w:rPr>
                <w:sz w:val="20"/>
                <w:szCs w:val="20"/>
              </w:rPr>
            </w:pPr>
            <w:r w:rsidRPr="002D2E06">
              <w:rPr>
                <w:sz w:val="20"/>
                <w:szCs w:val="20"/>
              </w:rPr>
              <w:t>1440</w:t>
            </w:r>
          </w:p>
        </w:tc>
        <w:tc>
          <w:tcPr>
            <w:tcW w:w="1421" w:type="dxa"/>
            <w:vAlign w:val="center"/>
          </w:tcPr>
          <w:p w14:paraId="65FF26F1" w14:textId="77777777" w:rsidR="002D2E06" w:rsidRPr="00216EB9" w:rsidRDefault="002D2E06" w:rsidP="002D2E06">
            <w:pPr>
              <w:jc w:val="center"/>
              <w:rPr>
                <w:sz w:val="20"/>
                <w:szCs w:val="20"/>
              </w:rPr>
            </w:pPr>
          </w:p>
        </w:tc>
        <w:tc>
          <w:tcPr>
            <w:tcW w:w="1701" w:type="dxa"/>
            <w:vAlign w:val="center"/>
          </w:tcPr>
          <w:p w14:paraId="0885D4D4" w14:textId="6EC8BFD5" w:rsidR="002D2E06" w:rsidRPr="00216EB9" w:rsidRDefault="002D2E06" w:rsidP="002D2E06">
            <w:pPr>
              <w:ind w:right="-164"/>
              <w:jc w:val="center"/>
              <w:rPr>
                <w:sz w:val="20"/>
                <w:szCs w:val="20"/>
              </w:rPr>
            </w:pPr>
          </w:p>
        </w:tc>
        <w:tc>
          <w:tcPr>
            <w:tcW w:w="1701" w:type="dxa"/>
            <w:vAlign w:val="center"/>
          </w:tcPr>
          <w:p w14:paraId="1142845D" w14:textId="792654FC" w:rsidR="002D2E06" w:rsidRPr="00216EB9" w:rsidRDefault="002D2E06" w:rsidP="002D2E06">
            <w:pPr>
              <w:jc w:val="center"/>
              <w:rPr>
                <w:sz w:val="20"/>
                <w:szCs w:val="20"/>
              </w:rPr>
            </w:pPr>
          </w:p>
        </w:tc>
        <w:tc>
          <w:tcPr>
            <w:tcW w:w="1435" w:type="dxa"/>
            <w:vAlign w:val="center"/>
          </w:tcPr>
          <w:p w14:paraId="3FDC91DE" w14:textId="77777777" w:rsidR="002D2E06" w:rsidRPr="00712F57" w:rsidRDefault="002D2E06" w:rsidP="002D2E06">
            <w:pPr>
              <w:jc w:val="center"/>
              <w:rPr>
                <w:sz w:val="20"/>
                <w:szCs w:val="20"/>
              </w:rPr>
            </w:pPr>
          </w:p>
        </w:tc>
      </w:tr>
      <w:tr w:rsidR="002D2E06" w:rsidRPr="00712F57" w14:paraId="6D207FD8" w14:textId="77777777" w:rsidTr="005F3701">
        <w:trPr>
          <w:trHeight w:val="968"/>
        </w:trPr>
        <w:tc>
          <w:tcPr>
            <w:tcW w:w="1696" w:type="dxa"/>
            <w:vAlign w:val="center"/>
          </w:tcPr>
          <w:p w14:paraId="7BE2FF59" w14:textId="0FCAB5FC" w:rsidR="002D2E06" w:rsidRPr="005F3701" w:rsidRDefault="002D2E06" w:rsidP="002D2E06">
            <w:pPr>
              <w:jc w:val="center"/>
              <w:rPr>
                <w:sz w:val="20"/>
                <w:szCs w:val="20"/>
              </w:rPr>
            </w:pPr>
            <w:r w:rsidRPr="005F3701">
              <w:rPr>
                <w:sz w:val="20"/>
                <w:szCs w:val="20"/>
              </w:rPr>
              <w:t xml:space="preserve">Eksperimentālās izstrādes ārpakalpojums decentralizētai </w:t>
            </w:r>
            <w:proofErr w:type="spellStart"/>
            <w:r w:rsidRPr="005F3701">
              <w:rPr>
                <w:sz w:val="20"/>
                <w:szCs w:val="20"/>
              </w:rPr>
              <w:t>mikroražotnei</w:t>
            </w:r>
            <w:proofErr w:type="spellEnd"/>
            <w:r w:rsidRPr="005F3701">
              <w:rPr>
                <w:sz w:val="20"/>
                <w:szCs w:val="20"/>
              </w:rPr>
              <w:t xml:space="preserve"> robotizētas </w:t>
            </w:r>
            <w:proofErr w:type="spellStart"/>
            <w:r w:rsidRPr="005F3701">
              <w:rPr>
                <w:sz w:val="20"/>
                <w:szCs w:val="20"/>
              </w:rPr>
              <w:t>apdrukas</w:t>
            </w:r>
            <w:proofErr w:type="spellEnd"/>
            <w:r w:rsidRPr="005F3701">
              <w:rPr>
                <w:sz w:val="20"/>
                <w:szCs w:val="20"/>
              </w:rPr>
              <w:t xml:space="preserve"> un apdares jomās</w:t>
            </w:r>
          </w:p>
        </w:tc>
        <w:tc>
          <w:tcPr>
            <w:tcW w:w="1273" w:type="dxa"/>
            <w:vAlign w:val="center"/>
          </w:tcPr>
          <w:p w14:paraId="4E6AF94F" w14:textId="4B34A2AA" w:rsidR="002D2E06" w:rsidRPr="002D2E06" w:rsidRDefault="002D2E06" w:rsidP="002D2E06">
            <w:pPr>
              <w:jc w:val="center"/>
              <w:rPr>
                <w:sz w:val="20"/>
                <w:szCs w:val="20"/>
              </w:rPr>
            </w:pPr>
            <w:r w:rsidRPr="002D2E06">
              <w:rPr>
                <w:sz w:val="20"/>
                <w:szCs w:val="20"/>
              </w:rPr>
              <w:t>885</w:t>
            </w:r>
          </w:p>
        </w:tc>
        <w:tc>
          <w:tcPr>
            <w:tcW w:w="1421" w:type="dxa"/>
            <w:vAlign w:val="center"/>
          </w:tcPr>
          <w:p w14:paraId="78EB2ED4" w14:textId="77777777" w:rsidR="002D2E06" w:rsidRPr="00216EB9" w:rsidRDefault="002D2E06" w:rsidP="002D2E06">
            <w:pPr>
              <w:jc w:val="center"/>
              <w:rPr>
                <w:sz w:val="20"/>
                <w:szCs w:val="20"/>
              </w:rPr>
            </w:pPr>
          </w:p>
        </w:tc>
        <w:tc>
          <w:tcPr>
            <w:tcW w:w="1701" w:type="dxa"/>
            <w:vAlign w:val="center"/>
          </w:tcPr>
          <w:p w14:paraId="717060C4" w14:textId="2674419F" w:rsidR="002D2E06" w:rsidRPr="00216EB9" w:rsidRDefault="002D2E06" w:rsidP="002D2E06">
            <w:pPr>
              <w:ind w:right="-164"/>
              <w:jc w:val="center"/>
              <w:rPr>
                <w:sz w:val="20"/>
                <w:szCs w:val="20"/>
              </w:rPr>
            </w:pPr>
          </w:p>
        </w:tc>
        <w:tc>
          <w:tcPr>
            <w:tcW w:w="1701" w:type="dxa"/>
            <w:vAlign w:val="center"/>
          </w:tcPr>
          <w:p w14:paraId="7F3D32D0" w14:textId="4E97440A" w:rsidR="002D2E06" w:rsidRPr="00216EB9" w:rsidRDefault="002D2E06" w:rsidP="002D2E06">
            <w:pPr>
              <w:jc w:val="center"/>
              <w:rPr>
                <w:sz w:val="20"/>
                <w:szCs w:val="20"/>
              </w:rPr>
            </w:pPr>
          </w:p>
        </w:tc>
        <w:tc>
          <w:tcPr>
            <w:tcW w:w="1435" w:type="dxa"/>
            <w:vAlign w:val="center"/>
          </w:tcPr>
          <w:p w14:paraId="69D36041" w14:textId="77777777" w:rsidR="002D2E06" w:rsidRPr="00712F57" w:rsidRDefault="002D2E06" w:rsidP="002D2E06">
            <w:pPr>
              <w:jc w:val="center"/>
              <w:rPr>
                <w:sz w:val="20"/>
                <w:szCs w:val="20"/>
              </w:rPr>
            </w:pPr>
          </w:p>
        </w:tc>
      </w:tr>
      <w:tr w:rsidR="00503E64" w:rsidRPr="00712F57" w14:paraId="2B270752" w14:textId="77777777" w:rsidTr="007B0550">
        <w:trPr>
          <w:trHeight w:val="224"/>
        </w:trPr>
        <w:tc>
          <w:tcPr>
            <w:tcW w:w="7792" w:type="dxa"/>
            <w:gridSpan w:val="5"/>
          </w:tcPr>
          <w:p w14:paraId="12D56055" w14:textId="77777777" w:rsidR="00503E64" w:rsidRPr="00712F57" w:rsidRDefault="00503E64" w:rsidP="007B0550">
            <w:pPr>
              <w:jc w:val="right"/>
              <w:rPr>
                <w:sz w:val="20"/>
                <w:szCs w:val="20"/>
              </w:rPr>
            </w:pPr>
            <w:r w:rsidRPr="00712F57">
              <w:rPr>
                <w:sz w:val="20"/>
                <w:szCs w:val="20"/>
              </w:rPr>
              <w:t>Kopā EUR bez PVN</w:t>
            </w:r>
          </w:p>
        </w:tc>
        <w:tc>
          <w:tcPr>
            <w:tcW w:w="1435" w:type="dxa"/>
          </w:tcPr>
          <w:p w14:paraId="1EDD4EDC" w14:textId="77777777" w:rsidR="00503E64" w:rsidRPr="00712F57" w:rsidRDefault="00503E64" w:rsidP="007B0550">
            <w:pPr>
              <w:jc w:val="center"/>
              <w:rPr>
                <w:sz w:val="20"/>
                <w:szCs w:val="20"/>
              </w:rPr>
            </w:pPr>
          </w:p>
        </w:tc>
      </w:tr>
      <w:tr w:rsidR="00503E64" w:rsidRPr="00712F57" w14:paraId="1AA6B29D" w14:textId="77777777" w:rsidTr="007B0550">
        <w:trPr>
          <w:trHeight w:val="224"/>
        </w:trPr>
        <w:tc>
          <w:tcPr>
            <w:tcW w:w="7792" w:type="dxa"/>
            <w:gridSpan w:val="5"/>
          </w:tcPr>
          <w:p w14:paraId="13508D83" w14:textId="77777777" w:rsidR="00503E64" w:rsidRPr="00712F57" w:rsidRDefault="00503E64" w:rsidP="007B0550">
            <w:pPr>
              <w:jc w:val="right"/>
              <w:rPr>
                <w:sz w:val="20"/>
                <w:szCs w:val="20"/>
              </w:rPr>
            </w:pPr>
            <w:r w:rsidRPr="00712F57">
              <w:rPr>
                <w:sz w:val="20"/>
                <w:szCs w:val="20"/>
              </w:rPr>
              <w:t>PVN 21%</w:t>
            </w:r>
          </w:p>
        </w:tc>
        <w:tc>
          <w:tcPr>
            <w:tcW w:w="1435" w:type="dxa"/>
          </w:tcPr>
          <w:p w14:paraId="1451A153" w14:textId="77777777" w:rsidR="00503E64" w:rsidRPr="00712F57" w:rsidRDefault="00503E64" w:rsidP="007B0550">
            <w:pPr>
              <w:jc w:val="center"/>
              <w:rPr>
                <w:sz w:val="20"/>
                <w:szCs w:val="20"/>
              </w:rPr>
            </w:pPr>
          </w:p>
        </w:tc>
      </w:tr>
      <w:tr w:rsidR="00503E64" w:rsidRPr="00712F57" w14:paraId="112A5769" w14:textId="77777777" w:rsidTr="007B0550">
        <w:trPr>
          <w:trHeight w:val="224"/>
        </w:trPr>
        <w:tc>
          <w:tcPr>
            <w:tcW w:w="7792" w:type="dxa"/>
            <w:gridSpan w:val="5"/>
          </w:tcPr>
          <w:p w14:paraId="081EF320" w14:textId="77777777" w:rsidR="00503E64" w:rsidRPr="00712F57" w:rsidRDefault="00503E64" w:rsidP="007B0550">
            <w:pPr>
              <w:jc w:val="right"/>
              <w:rPr>
                <w:sz w:val="20"/>
                <w:szCs w:val="20"/>
              </w:rPr>
            </w:pPr>
            <w:r w:rsidRPr="00712F57">
              <w:rPr>
                <w:sz w:val="20"/>
                <w:szCs w:val="20"/>
              </w:rPr>
              <w:t>Kopā EUR ar PVN</w:t>
            </w:r>
          </w:p>
        </w:tc>
        <w:tc>
          <w:tcPr>
            <w:tcW w:w="1435" w:type="dxa"/>
          </w:tcPr>
          <w:p w14:paraId="2661CE0C" w14:textId="77777777" w:rsidR="00503E64" w:rsidRPr="00712F57" w:rsidRDefault="00503E64" w:rsidP="007B0550">
            <w:pPr>
              <w:jc w:val="center"/>
              <w:rPr>
                <w:sz w:val="20"/>
                <w:szCs w:val="20"/>
              </w:rPr>
            </w:pPr>
          </w:p>
        </w:tc>
      </w:tr>
    </w:tbl>
    <w:p w14:paraId="206821B3" w14:textId="77777777" w:rsidR="00503E64" w:rsidRPr="00712F57" w:rsidRDefault="00503E64" w:rsidP="00503E64">
      <w:pPr>
        <w:ind w:firstLine="720"/>
        <w:jc w:val="both"/>
        <w:rPr>
          <w:rFonts w:eastAsia="Calibri"/>
          <w:sz w:val="20"/>
          <w:szCs w:val="20"/>
        </w:rPr>
      </w:pPr>
    </w:p>
    <w:p w14:paraId="55E19F9A" w14:textId="77777777" w:rsidR="00503E64" w:rsidRPr="00712F57" w:rsidRDefault="00503E64" w:rsidP="00503E64">
      <w:pPr>
        <w:spacing w:after="200" w:line="276" w:lineRule="auto"/>
        <w:rPr>
          <w:b/>
          <w:bCs/>
          <w:color w:val="000000" w:themeColor="text1"/>
          <w:sz w:val="20"/>
          <w:szCs w:val="20"/>
          <w:lang w:eastAsia="lv-LV"/>
        </w:rPr>
      </w:pPr>
      <w:r w:rsidRPr="00712F57">
        <w:rPr>
          <w:b/>
          <w:bCs/>
          <w:color w:val="000000" w:themeColor="text1"/>
          <w:sz w:val="20"/>
          <w:szCs w:val="20"/>
          <w:lang w:eastAsia="lv-LV"/>
        </w:rPr>
        <w:t>Pretendents ar šī pieteikuma iesniegšanu:</w:t>
      </w:r>
    </w:p>
    <w:p w14:paraId="4BB4AD0A" w14:textId="77777777" w:rsidR="00503E64" w:rsidRPr="00712F57" w:rsidRDefault="00503E64" w:rsidP="00503E64">
      <w:pPr>
        <w:numPr>
          <w:ilvl w:val="0"/>
          <w:numId w:val="3"/>
        </w:numPr>
        <w:tabs>
          <w:tab w:val="left" w:pos="900"/>
        </w:tabs>
        <w:suppressAutoHyphens/>
        <w:ind w:left="900"/>
        <w:jc w:val="both"/>
        <w:rPr>
          <w:color w:val="000000" w:themeColor="text1"/>
          <w:sz w:val="20"/>
          <w:szCs w:val="20"/>
        </w:rPr>
      </w:pPr>
      <w:r w:rsidRPr="00712F57">
        <w:rPr>
          <w:color w:val="000000" w:themeColor="text1"/>
          <w:sz w:val="20"/>
          <w:szCs w:val="20"/>
        </w:rPr>
        <w:t>apliecina, ka līgumcenā ir iekļauti visi plānotie izdevumi un iekļautas visas darbu izpildei nepieciešamās izmaksas (t.sk. visi uz pakalpojuma sniedzēju attiecināmie nodokļi, izņemot PVN), kas nepieciešamas darbu izpildei pilnā apmērā un labā kvalitātē;</w:t>
      </w:r>
    </w:p>
    <w:p w14:paraId="6D5F2728" w14:textId="7D29299E" w:rsidR="00503E64" w:rsidRPr="00397690" w:rsidRDefault="00503E64" w:rsidP="00397690">
      <w:pPr>
        <w:numPr>
          <w:ilvl w:val="0"/>
          <w:numId w:val="3"/>
        </w:numPr>
        <w:tabs>
          <w:tab w:val="left" w:pos="900"/>
        </w:tabs>
        <w:suppressAutoHyphens/>
        <w:ind w:left="900"/>
        <w:jc w:val="both"/>
        <w:rPr>
          <w:color w:val="000000" w:themeColor="text1"/>
          <w:sz w:val="20"/>
          <w:szCs w:val="20"/>
        </w:rPr>
      </w:pPr>
      <w:r w:rsidRPr="00712F57">
        <w:rPr>
          <w:color w:val="000000" w:themeColor="text1"/>
          <w:sz w:val="20"/>
          <w:szCs w:val="20"/>
        </w:rPr>
        <w:t xml:space="preserve">apliecina, ka nav tādu apstākļu, kuri liegtu viņam piedalīties iepirkumā </w:t>
      </w:r>
      <w:r w:rsidR="00544616" w:rsidRPr="00397690">
        <w:rPr>
          <w:color w:val="000000" w:themeColor="text1"/>
          <w:sz w:val="20"/>
          <w:szCs w:val="20"/>
        </w:rPr>
        <w:t>“</w:t>
      </w:r>
      <w:r w:rsidR="00397690" w:rsidRPr="00397690">
        <w:rPr>
          <w:color w:val="000000" w:themeColor="text1"/>
          <w:sz w:val="20"/>
          <w:szCs w:val="20"/>
        </w:rPr>
        <w:t xml:space="preserve">Rūpnieciskā pētījuma un eksperimentālās izstrādes ārpakalpojums decentralizētai </w:t>
      </w:r>
      <w:proofErr w:type="spellStart"/>
      <w:r w:rsidR="00397690" w:rsidRPr="00397690">
        <w:rPr>
          <w:color w:val="000000" w:themeColor="text1"/>
          <w:sz w:val="20"/>
          <w:szCs w:val="20"/>
        </w:rPr>
        <w:t>mikroražotnei</w:t>
      </w:r>
      <w:proofErr w:type="spellEnd"/>
      <w:r w:rsidR="00397690" w:rsidRPr="00397690">
        <w:rPr>
          <w:color w:val="000000" w:themeColor="text1"/>
          <w:sz w:val="20"/>
          <w:szCs w:val="20"/>
        </w:rPr>
        <w:t xml:space="preserve"> robotizētas </w:t>
      </w:r>
      <w:proofErr w:type="spellStart"/>
      <w:r w:rsidR="00397690" w:rsidRPr="00397690">
        <w:rPr>
          <w:color w:val="000000" w:themeColor="text1"/>
          <w:sz w:val="20"/>
          <w:szCs w:val="20"/>
        </w:rPr>
        <w:t>apdrukas</w:t>
      </w:r>
      <w:proofErr w:type="spellEnd"/>
      <w:r w:rsidR="00397690" w:rsidRPr="00397690">
        <w:rPr>
          <w:color w:val="000000" w:themeColor="text1"/>
          <w:sz w:val="20"/>
          <w:szCs w:val="20"/>
        </w:rPr>
        <w:t xml:space="preserve"> un apdares jomās</w:t>
      </w:r>
      <w:r w:rsidR="00544616" w:rsidRPr="00397690">
        <w:rPr>
          <w:color w:val="000000" w:themeColor="text1"/>
          <w:sz w:val="20"/>
          <w:szCs w:val="20"/>
        </w:rPr>
        <w:t>”</w:t>
      </w:r>
      <w:r w:rsidR="00544616">
        <w:rPr>
          <w:color w:val="000000" w:themeColor="text1"/>
          <w:sz w:val="20"/>
          <w:szCs w:val="20"/>
        </w:rPr>
        <w:t xml:space="preserve"> </w:t>
      </w:r>
      <w:r w:rsidR="00544616" w:rsidRPr="00544616">
        <w:rPr>
          <w:color w:val="000000" w:themeColor="text1"/>
          <w:sz w:val="20"/>
          <w:szCs w:val="20"/>
        </w:rPr>
        <w:t>(iepirkuma ID Nr. TG-IEP/2026/01-IPCEI)</w:t>
      </w:r>
      <w:r w:rsidRPr="00544616">
        <w:rPr>
          <w:color w:val="000000" w:themeColor="text1"/>
          <w:sz w:val="20"/>
          <w:szCs w:val="20"/>
        </w:rPr>
        <w:t>;</w:t>
      </w:r>
    </w:p>
    <w:p w14:paraId="766E1127" w14:textId="77777777" w:rsidR="00503E64" w:rsidRPr="00712F57" w:rsidRDefault="00503E64" w:rsidP="00503E64">
      <w:pPr>
        <w:numPr>
          <w:ilvl w:val="0"/>
          <w:numId w:val="3"/>
        </w:numPr>
        <w:tabs>
          <w:tab w:val="left" w:pos="900"/>
        </w:tabs>
        <w:suppressAutoHyphens/>
        <w:ind w:left="900"/>
        <w:jc w:val="both"/>
        <w:rPr>
          <w:color w:val="000000" w:themeColor="text1"/>
          <w:sz w:val="20"/>
          <w:szCs w:val="20"/>
        </w:rPr>
      </w:pPr>
      <w:r w:rsidRPr="00712F57">
        <w:rPr>
          <w:color w:val="000000" w:themeColor="text1"/>
          <w:sz w:val="20"/>
          <w:szCs w:val="20"/>
        </w:rPr>
        <w:t>apliecina, ka viņa rīcībā ir pieejami resursi kvalitatīvai darbu izpildei;</w:t>
      </w:r>
    </w:p>
    <w:p w14:paraId="77950D76" w14:textId="77777777" w:rsidR="00503E64" w:rsidRPr="00712F57" w:rsidRDefault="00503E64" w:rsidP="00503E64">
      <w:pPr>
        <w:numPr>
          <w:ilvl w:val="0"/>
          <w:numId w:val="3"/>
        </w:numPr>
        <w:tabs>
          <w:tab w:val="left" w:pos="900"/>
        </w:tabs>
        <w:suppressAutoHyphens/>
        <w:ind w:left="900"/>
        <w:jc w:val="both"/>
        <w:rPr>
          <w:color w:val="000000" w:themeColor="text1"/>
          <w:sz w:val="20"/>
          <w:szCs w:val="20"/>
        </w:rPr>
      </w:pPr>
      <w:r w:rsidRPr="00712F57">
        <w:rPr>
          <w:color w:val="000000" w:themeColor="text1"/>
          <w:sz w:val="20"/>
          <w:szCs w:val="20"/>
        </w:rPr>
        <w:t>apliecina, ka ir iepazinies ar iepirkuma procedūras nolikumu, pilnībā pieņem iepirkuma nolikumā un tehniskajā specifikācijā ietvertos noteikumus, un apņemas tos ievērot un izpildīt;</w:t>
      </w:r>
    </w:p>
    <w:p w14:paraId="04FBC7D6" w14:textId="77777777" w:rsidR="008D08D2" w:rsidRPr="008D08D2" w:rsidRDefault="00503E64" w:rsidP="00503E64">
      <w:pPr>
        <w:numPr>
          <w:ilvl w:val="0"/>
          <w:numId w:val="3"/>
        </w:numPr>
        <w:tabs>
          <w:tab w:val="left" w:pos="900"/>
        </w:tabs>
        <w:suppressAutoHyphens/>
        <w:ind w:left="900"/>
        <w:jc w:val="both"/>
        <w:rPr>
          <w:color w:val="000000" w:themeColor="text1"/>
          <w:sz w:val="20"/>
          <w:szCs w:val="20"/>
        </w:rPr>
      </w:pPr>
      <w:r w:rsidRPr="008D08D2">
        <w:rPr>
          <w:color w:val="000000" w:themeColor="text1"/>
          <w:sz w:val="20"/>
          <w:szCs w:val="20"/>
        </w:rPr>
        <w:t xml:space="preserve">apliecina, ka ir bijusi iepriekšēja pieredze </w:t>
      </w:r>
      <w:r w:rsidR="008D08D2" w:rsidRPr="008D08D2">
        <w:rPr>
          <w:color w:val="000000" w:themeColor="text1"/>
          <w:sz w:val="20"/>
          <w:szCs w:val="20"/>
        </w:rPr>
        <w:t>atbilstoši nolikuma 3.5.punktam:</w:t>
      </w:r>
    </w:p>
    <w:tbl>
      <w:tblPr>
        <w:tblStyle w:val="TableGrid"/>
        <w:tblW w:w="0" w:type="auto"/>
        <w:tblLook w:val="04A0" w:firstRow="1" w:lastRow="0" w:firstColumn="1" w:lastColumn="0" w:noHBand="0" w:noVBand="1"/>
      </w:tblPr>
      <w:tblGrid>
        <w:gridCol w:w="988"/>
        <w:gridCol w:w="4252"/>
        <w:gridCol w:w="1985"/>
        <w:gridCol w:w="1835"/>
      </w:tblGrid>
      <w:tr w:rsidR="008D08D2" w:rsidRPr="008D08D2" w14:paraId="73E0CA3E" w14:textId="77777777" w:rsidTr="008D08D2">
        <w:tc>
          <w:tcPr>
            <w:tcW w:w="988" w:type="dxa"/>
          </w:tcPr>
          <w:p w14:paraId="0EA322B0" w14:textId="3BEBD72B" w:rsidR="008D08D2" w:rsidRPr="008D08D2" w:rsidRDefault="008D08D2" w:rsidP="008D08D2">
            <w:pPr>
              <w:tabs>
                <w:tab w:val="left" w:pos="900"/>
              </w:tabs>
              <w:suppressAutoHyphens/>
              <w:jc w:val="both"/>
              <w:rPr>
                <w:color w:val="000000" w:themeColor="text1"/>
                <w:sz w:val="20"/>
                <w:szCs w:val="20"/>
              </w:rPr>
            </w:pPr>
            <w:proofErr w:type="spellStart"/>
            <w:r w:rsidRPr="008D08D2">
              <w:rPr>
                <w:color w:val="000000" w:themeColor="text1"/>
                <w:sz w:val="20"/>
                <w:szCs w:val="20"/>
              </w:rPr>
              <w:lastRenderedPageBreak/>
              <w:t>Nr.p.k</w:t>
            </w:r>
            <w:proofErr w:type="spellEnd"/>
            <w:r w:rsidRPr="008D08D2">
              <w:rPr>
                <w:color w:val="000000" w:themeColor="text1"/>
                <w:sz w:val="20"/>
                <w:szCs w:val="20"/>
              </w:rPr>
              <w:t>.</w:t>
            </w:r>
          </w:p>
        </w:tc>
        <w:tc>
          <w:tcPr>
            <w:tcW w:w="4252" w:type="dxa"/>
          </w:tcPr>
          <w:p w14:paraId="2376779B" w14:textId="2AA81563" w:rsidR="008D08D2" w:rsidRPr="008D08D2" w:rsidRDefault="008D08D2" w:rsidP="008D08D2">
            <w:pPr>
              <w:tabs>
                <w:tab w:val="left" w:pos="900"/>
              </w:tabs>
              <w:suppressAutoHyphens/>
              <w:jc w:val="both"/>
              <w:rPr>
                <w:color w:val="000000" w:themeColor="text1"/>
                <w:sz w:val="20"/>
                <w:szCs w:val="20"/>
              </w:rPr>
            </w:pPr>
            <w:r w:rsidRPr="008D08D2">
              <w:rPr>
                <w:color w:val="000000" w:themeColor="text1"/>
                <w:sz w:val="20"/>
                <w:szCs w:val="20"/>
              </w:rPr>
              <w:t>Pieredzes apraksts</w:t>
            </w:r>
          </w:p>
        </w:tc>
        <w:tc>
          <w:tcPr>
            <w:tcW w:w="1985" w:type="dxa"/>
          </w:tcPr>
          <w:p w14:paraId="12D73B98" w14:textId="33B9152A" w:rsidR="008D08D2" w:rsidRPr="008D08D2" w:rsidRDefault="008D08D2" w:rsidP="008D08D2">
            <w:pPr>
              <w:tabs>
                <w:tab w:val="left" w:pos="900"/>
              </w:tabs>
              <w:suppressAutoHyphens/>
              <w:jc w:val="both"/>
              <w:rPr>
                <w:color w:val="000000" w:themeColor="text1"/>
                <w:sz w:val="20"/>
                <w:szCs w:val="20"/>
              </w:rPr>
            </w:pPr>
            <w:r w:rsidRPr="008D08D2">
              <w:rPr>
                <w:color w:val="000000" w:themeColor="text1"/>
                <w:sz w:val="20"/>
                <w:szCs w:val="20"/>
              </w:rPr>
              <w:t>Ieviešanas periods</w:t>
            </w:r>
          </w:p>
        </w:tc>
        <w:tc>
          <w:tcPr>
            <w:tcW w:w="1835" w:type="dxa"/>
          </w:tcPr>
          <w:p w14:paraId="6615F83B" w14:textId="45535080" w:rsidR="008D08D2" w:rsidRPr="008D08D2" w:rsidRDefault="008D08D2" w:rsidP="008D08D2">
            <w:pPr>
              <w:tabs>
                <w:tab w:val="left" w:pos="900"/>
              </w:tabs>
              <w:suppressAutoHyphens/>
              <w:jc w:val="both"/>
              <w:rPr>
                <w:color w:val="000000" w:themeColor="text1"/>
                <w:sz w:val="20"/>
                <w:szCs w:val="20"/>
              </w:rPr>
            </w:pPr>
            <w:r w:rsidRPr="008D08D2">
              <w:rPr>
                <w:color w:val="000000" w:themeColor="text1"/>
                <w:sz w:val="20"/>
                <w:szCs w:val="20"/>
              </w:rPr>
              <w:t>Pasūtītājs</w:t>
            </w:r>
          </w:p>
        </w:tc>
      </w:tr>
      <w:tr w:rsidR="008D08D2" w:rsidRPr="008D08D2" w14:paraId="7C5768CB" w14:textId="77777777" w:rsidTr="008D08D2">
        <w:tc>
          <w:tcPr>
            <w:tcW w:w="988" w:type="dxa"/>
          </w:tcPr>
          <w:p w14:paraId="11BBB26C" w14:textId="4F06654C" w:rsidR="008D08D2" w:rsidRPr="008D08D2" w:rsidRDefault="008D08D2" w:rsidP="008D08D2">
            <w:pPr>
              <w:tabs>
                <w:tab w:val="left" w:pos="900"/>
              </w:tabs>
              <w:suppressAutoHyphens/>
              <w:jc w:val="both"/>
              <w:rPr>
                <w:color w:val="000000" w:themeColor="text1"/>
                <w:sz w:val="20"/>
                <w:szCs w:val="20"/>
              </w:rPr>
            </w:pPr>
          </w:p>
        </w:tc>
        <w:tc>
          <w:tcPr>
            <w:tcW w:w="4252" w:type="dxa"/>
          </w:tcPr>
          <w:p w14:paraId="68B8A37C" w14:textId="77777777" w:rsidR="008D08D2" w:rsidRPr="008D08D2" w:rsidRDefault="008D08D2" w:rsidP="008D08D2">
            <w:pPr>
              <w:tabs>
                <w:tab w:val="left" w:pos="900"/>
              </w:tabs>
              <w:suppressAutoHyphens/>
              <w:jc w:val="both"/>
              <w:rPr>
                <w:color w:val="000000" w:themeColor="text1"/>
                <w:sz w:val="20"/>
                <w:szCs w:val="20"/>
              </w:rPr>
            </w:pPr>
          </w:p>
        </w:tc>
        <w:tc>
          <w:tcPr>
            <w:tcW w:w="1985" w:type="dxa"/>
          </w:tcPr>
          <w:p w14:paraId="0E64CC7A" w14:textId="77777777" w:rsidR="008D08D2" w:rsidRPr="008D08D2" w:rsidRDefault="008D08D2" w:rsidP="008D08D2">
            <w:pPr>
              <w:tabs>
                <w:tab w:val="left" w:pos="900"/>
              </w:tabs>
              <w:suppressAutoHyphens/>
              <w:jc w:val="both"/>
              <w:rPr>
                <w:color w:val="000000" w:themeColor="text1"/>
                <w:sz w:val="20"/>
                <w:szCs w:val="20"/>
              </w:rPr>
            </w:pPr>
          </w:p>
        </w:tc>
        <w:tc>
          <w:tcPr>
            <w:tcW w:w="1835" w:type="dxa"/>
          </w:tcPr>
          <w:p w14:paraId="4C052489" w14:textId="77777777" w:rsidR="008D08D2" w:rsidRPr="008D08D2" w:rsidRDefault="008D08D2" w:rsidP="008D08D2">
            <w:pPr>
              <w:tabs>
                <w:tab w:val="left" w:pos="900"/>
              </w:tabs>
              <w:suppressAutoHyphens/>
              <w:jc w:val="both"/>
              <w:rPr>
                <w:color w:val="000000" w:themeColor="text1"/>
                <w:sz w:val="20"/>
                <w:szCs w:val="20"/>
              </w:rPr>
            </w:pPr>
          </w:p>
        </w:tc>
      </w:tr>
      <w:tr w:rsidR="008D08D2" w:rsidRPr="008D08D2" w14:paraId="67B805A0" w14:textId="77777777" w:rsidTr="008D08D2">
        <w:tc>
          <w:tcPr>
            <w:tcW w:w="988" w:type="dxa"/>
          </w:tcPr>
          <w:p w14:paraId="405C2975" w14:textId="436901EE" w:rsidR="008D08D2" w:rsidRPr="008D08D2" w:rsidRDefault="008D08D2" w:rsidP="008D08D2">
            <w:pPr>
              <w:tabs>
                <w:tab w:val="left" w:pos="900"/>
              </w:tabs>
              <w:suppressAutoHyphens/>
              <w:jc w:val="both"/>
              <w:rPr>
                <w:color w:val="000000" w:themeColor="text1"/>
                <w:sz w:val="20"/>
                <w:szCs w:val="20"/>
              </w:rPr>
            </w:pPr>
          </w:p>
        </w:tc>
        <w:tc>
          <w:tcPr>
            <w:tcW w:w="4252" w:type="dxa"/>
          </w:tcPr>
          <w:p w14:paraId="2AAF5522" w14:textId="77777777" w:rsidR="008D08D2" w:rsidRPr="008D08D2" w:rsidRDefault="008D08D2" w:rsidP="008D08D2">
            <w:pPr>
              <w:tabs>
                <w:tab w:val="left" w:pos="900"/>
              </w:tabs>
              <w:suppressAutoHyphens/>
              <w:jc w:val="both"/>
              <w:rPr>
                <w:color w:val="000000" w:themeColor="text1"/>
                <w:sz w:val="20"/>
                <w:szCs w:val="20"/>
              </w:rPr>
            </w:pPr>
          </w:p>
        </w:tc>
        <w:tc>
          <w:tcPr>
            <w:tcW w:w="1985" w:type="dxa"/>
          </w:tcPr>
          <w:p w14:paraId="2361B4D9" w14:textId="77777777" w:rsidR="008D08D2" w:rsidRPr="008D08D2" w:rsidRDefault="008D08D2" w:rsidP="008D08D2">
            <w:pPr>
              <w:tabs>
                <w:tab w:val="left" w:pos="900"/>
              </w:tabs>
              <w:suppressAutoHyphens/>
              <w:jc w:val="both"/>
              <w:rPr>
                <w:color w:val="000000" w:themeColor="text1"/>
                <w:sz w:val="20"/>
                <w:szCs w:val="20"/>
              </w:rPr>
            </w:pPr>
          </w:p>
        </w:tc>
        <w:tc>
          <w:tcPr>
            <w:tcW w:w="1835" w:type="dxa"/>
          </w:tcPr>
          <w:p w14:paraId="7663A4D9" w14:textId="77777777" w:rsidR="008D08D2" w:rsidRPr="008D08D2" w:rsidRDefault="008D08D2" w:rsidP="008D08D2">
            <w:pPr>
              <w:tabs>
                <w:tab w:val="left" w:pos="900"/>
              </w:tabs>
              <w:suppressAutoHyphens/>
              <w:jc w:val="both"/>
              <w:rPr>
                <w:color w:val="000000" w:themeColor="text1"/>
                <w:sz w:val="20"/>
                <w:szCs w:val="20"/>
              </w:rPr>
            </w:pPr>
          </w:p>
        </w:tc>
      </w:tr>
    </w:tbl>
    <w:p w14:paraId="2C32514B" w14:textId="4A2E1995" w:rsidR="00503E64" w:rsidRPr="00544616" w:rsidRDefault="00503E64" w:rsidP="008D08D2">
      <w:pPr>
        <w:tabs>
          <w:tab w:val="left" w:pos="900"/>
        </w:tabs>
        <w:suppressAutoHyphens/>
        <w:jc w:val="both"/>
        <w:rPr>
          <w:color w:val="000000" w:themeColor="text1"/>
          <w:sz w:val="20"/>
          <w:szCs w:val="20"/>
          <w:highlight w:val="yellow"/>
        </w:rPr>
      </w:pPr>
    </w:p>
    <w:p w14:paraId="2165739A" w14:textId="77777777" w:rsidR="00503E64" w:rsidRPr="00712F57" w:rsidRDefault="00503E64" w:rsidP="00503E64">
      <w:pPr>
        <w:numPr>
          <w:ilvl w:val="0"/>
          <w:numId w:val="3"/>
        </w:numPr>
        <w:tabs>
          <w:tab w:val="left" w:pos="900"/>
        </w:tabs>
        <w:suppressAutoHyphens/>
        <w:ind w:left="900"/>
        <w:jc w:val="both"/>
        <w:rPr>
          <w:color w:val="000000" w:themeColor="text1"/>
          <w:sz w:val="20"/>
          <w:szCs w:val="20"/>
        </w:rPr>
      </w:pPr>
      <w:r w:rsidRPr="00712F57">
        <w:rPr>
          <w:color w:val="000000" w:themeColor="text1"/>
          <w:sz w:val="20"/>
          <w:szCs w:val="20"/>
        </w:rPr>
        <w:t>apņemas veikt līgumsaistību izpildi pieprasītajā apjomā, kvalitātē un termiņā, ja pieteikums tiks atzīts par atbilstošāko;</w:t>
      </w:r>
    </w:p>
    <w:p w14:paraId="4C10AE1E" w14:textId="77777777" w:rsidR="00503E64" w:rsidRPr="00712F57" w:rsidRDefault="00503E64" w:rsidP="00503E64">
      <w:pPr>
        <w:numPr>
          <w:ilvl w:val="0"/>
          <w:numId w:val="3"/>
        </w:numPr>
        <w:tabs>
          <w:tab w:val="left" w:pos="900"/>
        </w:tabs>
        <w:suppressAutoHyphens/>
        <w:ind w:left="900"/>
        <w:jc w:val="both"/>
        <w:rPr>
          <w:color w:val="000000" w:themeColor="text1"/>
          <w:sz w:val="20"/>
          <w:szCs w:val="20"/>
        </w:rPr>
      </w:pPr>
      <w:r w:rsidRPr="00712F57">
        <w:rPr>
          <w:color w:val="000000" w:themeColor="text1"/>
          <w:sz w:val="20"/>
          <w:szCs w:val="20"/>
        </w:rPr>
        <w:t>atzīst sava piedāvājuma spēkā esamību līdz iepirkuma līguma noslēgšanai, bet ne mazāk kā 3 (trīs) mēnešus, skaitot no piedāvājumu iesniegšanas termiņa beigām;</w:t>
      </w:r>
    </w:p>
    <w:p w14:paraId="36F48034" w14:textId="77777777" w:rsidR="00503E64" w:rsidRPr="00712F57" w:rsidRDefault="00503E64" w:rsidP="00503E64">
      <w:pPr>
        <w:numPr>
          <w:ilvl w:val="0"/>
          <w:numId w:val="3"/>
        </w:numPr>
        <w:tabs>
          <w:tab w:val="left" w:pos="900"/>
        </w:tabs>
        <w:suppressAutoHyphens/>
        <w:ind w:left="900"/>
        <w:jc w:val="both"/>
        <w:rPr>
          <w:color w:val="000000" w:themeColor="text1"/>
          <w:sz w:val="20"/>
          <w:szCs w:val="20"/>
        </w:rPr>
      </w:pPr>
      <w:r w:rsidRPr="00712F57">
        <w:rPr>
          <w:color w:val="000000" w:themeColor="text1"/>
          <w:sz w:val="20"/>
          <w:szCs w:val="20"/>
        </w:rPr>
        <w:t>garantē, ka visas sniegtās ziņas ir patiesas;</w:t>
      </w:r>
    </w:p>
    <w:p w14:paraId="5CE7136B" w14:textId="77777777" w:rsidR="00503E64" w:rsidRPr="00712F57" w:rsidRDefault="00503E64" w:rsidP="00503E64">
      <w:pPr>
        <w:numPr>
          <w:ilvl w:val="0"/>
          <w:numId w:val="3"/>
        </w:numPr>
        <w:tabs>
          <w:tab w:val="left" w:pos="900"/>
        </w:tabs>
        <w:suppressAutoHyphens/>
        <w:ind w:left="900"/>
        <w:jc w:val="both"/>
        <w:rPr>
          <w:color w:val="000000" w:themeColor="text1"/>
          <w:sz w:val="20"/>
          <w:szCs w:val="20"/>
        </w:rPr>
      </w:pPr>
      <w:r w:rsidRPr="00712F57">
        <w:rPr>
          <w:color w:val="000000" w:themeColor="text1"/>
          <w:sz w:val="20"/>
          <w:szCs w:val="20"/>
        </w:rPr>
        <w:t>piekrīt pasūtītāja piedāvājumā iekļauto personas datu apstrādei atbilstoši Vispārīgajai datu aizsardzības regulai (VDAR) (2016/679), Fizisko personu datu apstrādes likumam un citiem piemērojamiem tiesību aktiem;</w:t>
      </w:r>
    </w:p>
    <w:p w14:paraId="27E0E97B" w14:textId="77777777" w:rsidR="00503E64" w:rsidRPr="00712F57" w:rsidRDefault="00503E64" w:rsidP="00503E64">
      <w:pPr>
        <w:numPr>
          <w:ilvl w:val="0"/>
          <w:numId w:val="3"/>
        </w:numPr>
        <w:tabs>
          <w:tab w:val="left" w:pos="900"/>
        </w:tabs>
        <w:suppressAutoHyphens/>
        <w:ind w:left="900"/>
        <w:jc w:val="both"/>
        <w:rPr>
          <w:color w:val="000000" w:themeColor="text1"/>
          <w:sz w:val="20"/>
          <w:szCs w:val="20"/>
        </w:rPr>
      </w:pPr>
      <w:r w:rsidRPr="00712F57">
        <w:rPr>
          <w:color w:val="000000" w:themeColor="text1"/>
          <w:sz w:val="20"/>
          <w:szCs w:val="20"/>
        </w:rPr>
        <w:t>apliecina, ka piedāvājums ir galīgs un tas netiks pārskatīts.</w:t>
      </w:r>
    </w:p>
    <w:p w14:paraId="7A69E5F4" w14:textId="77777777" w:rsidR="00503E64" w:rsidRPr="00712F57" w:rsidRDefault="00503E64" w:rsidP="00503E64">
      <w:pPr>
        <w:tabs>
          <w:tab w:val="left" w:pos="900"/>
        </w:tabs>
        <w:suppressAutoHyphens/>
        <w:jc w:val="both"/>
        <w:rPr>
          <w:color w:val="000000" w:themeColor="text1"/>
          <w:sz w:val="20"/>
          <w:szCs w:val="20"/>
        </w:rPr>
      </w:pPr>
    </w:p>
    <w:tbl>
      <w:tblPr>
        <w:tblStyle w:val="TableGrid"/>
        <w:tblW w:w="67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4394"/>
      </w:tblGrid>
      <w:tr w:rsidR="00503E64" w:rsidRPr="00712F57" w14:paraId="3C28CA9C" w14:textId="77777777" w:rsidTr="007B0550">
        <w:tc>
          <w:tcPr>
            <w:tcW w:w="2405" w:type="dxa"/>
          </w:tcPr>
          <w:p w14:paraId="4BA7AC6A" w14:textId="77777777" w:rsidR="00503E64" w:rsidRPr="00712F57" w:rsidRDefault="00503E64" w:rsidP="007B0550">
            <w:pPr>
              <w:autoSpaceDE w:val="0"/>
              <w:autoSpaceDN w:val="0"/>
              <w:adjustRightInd w:val="0"/>
              <w:rPr>
                <w:color w:val="000000" w:themeColor="text1"/>
                <w:sz w:val="20"/>
                <w:szCs w:val="20"/>
                <w:lang w:eastAsia="lv-LV"/>
              </w:rPr>
            </w:pPr>
            <w:r w:rsidRPr="00712F57">
              <w:rPr>
                <w:color w:val="000000" w:themeColor="text1"/>
                <w:sz w:val="20"/>
                <w:szCs w:val="20"/>
              </w:rPr>
              <w:t>Vārds, uzvārds, amats</w:t>
            </w:r>
          </w:p>
        </w:tc>
        <w:tc>
          <w:tcPr>
            <w:tcW w:w="4394" w:type="dxa"/>
          </w:tcPr>
          <w:p w14:paraId="7A8E3233" w14:textId="77777777" w:rsidR="00503E64" w:rsidRPr="00712F57" w:rsidRDefault="00503E64" w:rsidP="007B0550">
            <w:pPr>
              <w:autoSpaceDE w:val="0"/>
              <w:autoSpaceDN w:val="0"/>
              <w:adjustRightInd w:val="0"/>
              <w:rPr>
                <w:color w:val="000000" w:themeColor="text1"/>
                <w:sz w:val="20"/>
                <w:szCs w:val="20"/>
                <w:lang w:eastAsia="lv-LV"/>
              </w:rPr>
            </w:pPr>
            <w:r w:rsidRPr="00712F57">
              <w:rPr>
                <w:color w:val="000000" w:themeColor="text1"/>
                <w:sz w:val="20"/>
                <w:szCs w:val="20"/>
                <w:lang w:eastAsia="lv-LV"/>
              </w:rPr>
              <w:t>___________________________________</w:t>
            </w:r>
          </w:p>
        </w:tc>
      </w:tr>
      <w:tr w:rsidR="00503E64" w:rsidRPr="00712F57" w14:paraId="57372219" w14:textId="77777777" w:rsidTr="007B0550">
        <w:tc>
          <w:tcPr>
            <w:tcW w:w="2405" w:type="dxa"/>
          </w:tcPr>
          <w:p w14:paraId="03F194B9" w14:textId="77777777" w:rsidR="00503E64" w:rsidRPr="00712F57" w:rsidRDefault="00503E64" w:rsidP="007B0550">
            <w:pPr>
              <w:autoSpaceDE w:val="0"/>
              <w:autoSpaceDN w:val="0"/>
              <w:adjustRightInd w:val="0"/>
              <w:rPr>
                <w:color w:val="000000" w:themeColor="text1"/>
                <w:sz w:val="20"/>
                <w:szCs w:val="20"/>
                <w:lang w:eastAsia="lv-LV"/>
              </w:rPr>
            </w:pPr>
            <w:r w:rsidRPr="00712F57">
              <w:rPr>
                <w:color w:val="000000" w:themeColor="text1"/>
                <w:sz w:val="20"/>
                <w:szCs w:val="20"/>
              </w:rPr>
              <w:t>Paraksts</w:t>
            </w:r>
          </w:p>
        </w:tc>
        <w:tc>
          <w:tcPr>
            <w:tcW w:w="4394" w:type="dxa"/>
          </w:tcPr>
          <w:p w14:paraId="65E32CB6" w14:textId="77777777" w:rsidR="00503E64" w:rsidRPr="00712F57" w:rsidRDefault="00503E64" w:rsidP="007B0550">
            <w:pPr>
              <w:autoSpaceDE w:val="0"/>
              <w:autoSpaceDN w:val="0"/>
              <w:adjustRightInd w:val="0"/>
              <w:rPr>
                <w:color w:val="000000" w:themeColor="text1"/>
                <w:sz w:val="20"/>
                <w:szCs w:val="20"/>
                <w:lang w:eastAsia="lv-LV"/>
              </w:rPr>
            </w:pPr>
            <w:r w:rsidRPr="00712F57">
              <w:rPr>
                <w:color w:val="000000" w:themeColor="text1"/>
                <w:sz w:val="20"/>
                <w:szCs w:val="20"/>
                <w:lang w:eastAsia="lv-LV"/>
              </w:rPr>
              <w:t>___________________________________</w:t>
            </w:r>
          </w:p>
        </w:tc>
      </w:tr>
      <w:tr w:rsidR="00503E64" w:rsidRPr="00712F57" w14:paraId="2D78E017" w14:textId="77777777" w:rsidTr="007B0550">
        <w:tc>
          <w:tcPr>
            <w:tcW w:w="2405" w:type="dxa"/>
          </w:tcPr>
          <w:p w14:paraId="79240D11" w14:textId="77777777" w:rsidR="00503E64" w:rsidRPr="00712F57" w:rsidRDefault="00503E64" w:rsidP="007B0550">
            <w:pPr>
              <w:autoSpaceDE w:val="0"/>
              <w:autoSpaceDN w:val="0"/>
              <w:adjustRightInd w:val="0"/>
              <w:rPr>
                <w:color w:val="000000" w:themeColor="text1"/>
                <w:sz w:val="20"/>
                <w:szCs w:val="20"/>
                <w:lang w:eastAsia="lv-LV"/>
              </w:rPr>
            </w:pPr>
            <w:r w:rsidRPr="00712F57">
              <w:rPr>
                <w:color w:val="000000" w:themeColor="text1"/>
                <w:sz w:val="20"/>
                <w:szCs w:val="20"/>
              </w:rPr>
              <w:t>Datums</w:t>
            </w:r>
          </w:p>
        </w:tc>
        <w:tc>
          <w:tcPr>
            <w:tcW w:w="4394" w:type="dxa"/>
          </w:tcPr>
          <w:p w14:paraId="77164C45" w14:textId="77777777" w:rsidR="00503E64" w:rsidRPr="00712F57" w:rsidRDefault="00503E64" w:rsidP="007B0550">
            <w:pPr>
              <w:autoSpaceDE w:val="0"/>
              <w:autoSpaceDN w:val="0"/>
              <w:adjustRightInd w:val="0"/>
              <w:rPr>
                <w:color w:val="000000" w:themeColor="text1"/>
                <w:sz w:val="20"/>
                <w:szCs w:val="20"/>
                <w:lang w:eastAsia="lv-LV"/>
              </w:rPr>
            </w:pPr>
            <w:r w:rsidRPr="00712F57">
              <w:rPr>
                <w:color w:val="000000" w:themeColor="text1"/>
                <w:sz w:val="20"/>
                <w:szCs w:val="20"/>
                <w:lang w:eastAsia="lv-LV"/>
              </w:rPr>
              <w:t>___________________________________</w:t>
            </w:r>
          </w:p>
        </w:tc>
      </w:tr>
    </w:tbl>
    <w:p w14:paraId="113990EC" w14:textId="77777777" w:rsidR="00503E64" w:rsidRPr="00712F57" w:rsidRDefault="00503E64" w:rsidP="002E3731">
      <w:pPr>
        <w:rPr>
          <w:color w:val="000000" w:themeColor="text1"/>
        </w:rPr>
        <w:sectPr w:rsidR="00503E64" w:rsidRPr="00712F57" w:rsidSect="00503E64">
          <w:footerReference w:type="default" r:id="rId11"/>
          <w:pgSz w:w="11905" w:h="16837"/>
          <w:pgMar w:top="851" w:right="1134" w:bottom="851" w:left="1701" w:header="340" w:footer="454" w:gutter="0"/>
          <w:cols w:space="720"/>
          <w:titlePg/>
          <w:docGrid w:linePitch="326"/>
        </w:sectPr>
      </w:pPr>
    </w:p>
    <w:bookmarkEnd w:id="7"/>
    <w:p w14:paraId="0EBD79D4" w14:textId="77777777" w:rsidR="00B8764F" w:rsidRPr="00712F57" w:rsidRDefault="00B8764F" w:rsidP="002E3731">
      <w:pPr>
        <w:rPr>
          <w:b/>
          <w:bCs/>
          <w:color w:val="000000" w:themeColor="text1"/>
          <w:kern w:val="22"/>
          <w:lang w:eastAsia="ar-SA"/>
        </w:rPr>
      </w:pPr>
    </w:p>
    <w:sectPr w:rsidR="00B8764F" w:rsidRPr="00712F57" w:rsidSect="00503E64">
      <w:pgSz w:w="11906" w:h="16838"/>
      <w:pgMar w:top="851" w:right="1134"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91346" w14:textId="77777777" w:rsidR="00367D0B" w:rsidRDefault="00367D0B" w:rsidP="00503E64">
      <w:r>
        <w:separator/>
      </w:r>
    </w:p>
  </w:endnote>
  <w:endnote w:type="continuationSeparator" w:id="0">
    <w:p w14:paraId="073F3789" w14:textId="77777777" w:rsidR="00367D0B" w:rsidRDefault="00367D0B" w:rsidP="00503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264296"/>
      <w:docPartObj>
        <w:docPartGallery w:val="Page Numbers (Bottom of Page)"/>
        <w:docPartUnique/>
      </w:docPartObj>
    </w:sdtPr>
    <w:sdtContent>
      <w:p w14:paraId="2B069EB1" w14:textId="1F046C43" w:rsidR="00503E64" w:rsidRDefault="00503E64">
        <w:pPr>
          <w:pStyle w:val="Footer"/>
          <w:jc w:val="right"/>
        </w:pPr>
        <w:r w:rsidRPr="00503E64">
          <w:rPr>
            <w:rFonts w:ascii="Times New Roman" w:hAnsi="Times New Roman"/>
          </w:rPr>
          <w:fldChar w:fldCharType="begin"/>
        </w:r>
        <w:r w:rsidRPr="00503E64">
          <w:rPr>
            <w:rFonts w:ascii="Times New Roman" w:hAnsi="Times New Roman"/>
          </w:rPr>
          <w:instrText>PAGE   \* MERGEFORMAT</w:instrText>
        </w:r>
        <w:r w:rsidRPr="00503E64">
          <w:rPr>
            <w:rFonts w:ascii="Times New Roman" w:hAnsi="Times New Roman"/>
          </w:rPr>
          <w:fldChar w:fldCharType="separate"/>
        </w:r>
        <w:r w:rsidRPr="00503E64">
          <w:rPr>
            <w:rFonts w:ascii="Times New Roman" w:hAnsi="Times New Roman"/>
          </w:rPr>
          <w:t>2</w:t>
        </w:r>
        <w:r w:rsidRPr="00503E64">
          <w:rPr>
            <w:rFonts w:ascii="Times New Roman" w:hAnsi="Times New Roman"/>
          </w:rPr>
          <w:fldChar w:fldCharType="end"/>
        </w:r>
      </w:p>
    </w:sdtContent>
  </w:sdt>
  <w:p w14:paraId="7F6A9B90" w14:textId="77777777" w:rsidR="00503E64" w:rsidRDefault="00503E64" w:rsidP="001A478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06530" w14:textId="77777777" w:rsidR="00367D0B" w:rsidRDefault="00367D0B" w:rsidP="00503E64">
      <w:r>
        <w:separator/>
      </w:r>
    </w:p>
  </w:footnote>
  <w:footnote w:type="continuationSeparator" w:id="0">
    <w:p w14:paraId="124AA165" w14:textId="77777777" w:rsidR="00367D0B" w:rsidRDefault="00367D0B" w:rsidP="00503E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21"/>
    <w:lvl w:ilvl="0">
      <w:start w:val="1"/>
      <w:numFmt w:val="bullet"/>
      <w:lvlText w:val=""/>
      <w:lvlJc w:val="left"/>
      <w:pPr>
        <w:tabs>
          <w:tab w:val="num" w:pos="1200"/>
        </w:tabs>
        <w:ind w:left="1200" w:hanging="360"/>
      </w:pPr>
      <w:rPr>
        <w:rFonts w:ascii="Symbol" w:hAnsi="Symbol" w:cs="Symbol"/>
      </w:rPr>
    </w:lvl>
  </w:abstractNum>
  <w:abstractNum w:abstractNumId="1" w15:restartNumberingAfterBreak="0">
    <w:nsid w:val="01A37749"/>
    <w:multiLevelType w:val="multilevel"/>
    <w:tmpl w:val="E4A667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91026"/>
    <w:multiLevelType w:val="multilevel"/>
    <w:tmpl w:val="6F64B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C5A50"/>
    <w:multiLevelType w:val="multilevel"/>
    <w:tmpl w:val="996EB710"/>
    <w:lvl w:ilvl="0">
      <w:start w:val="2"/>
      <w:numFmt w:val="decimal"/>
      <w:lvlText w:val="%1."/>
      <w:lvlJc w:val="left"/>
      <w:pPr>
        <w:ind w:left="360" w:hanging="360"/>
      </w:pPr>
      <w:rPr>
        <w:rFonts w:hint="default"/>
        <w:b/>
      </w:rPr>
    </w:lvl>
    <w:lvl w:ilvl="1">
      <w:start w:val="1"/>
      <w:numFmt w:val="decimal"/>
      <w:lvlText w:val="%1.%2."/>
      <w:lvlJc w:val="left"/>
      <w:pPr>
        <w:ind w:left="5748" w:hanging="360"/>
      </w:pPr>
      <w:rPr>
        <w:rFonts w:hint="default"/>
        <w:b w:val="0"/>
        <w:color w:val="000000" w:themeColor="text1"/>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4" w15:restartNumberingAfterBreak="0">
    <w:nsid w:val="0F560238"/>
    <w:multiLevelType w:val="multilevel"/>
    <w:tmpl w:val="BDC6D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925345"/>
    <w:multiLevelType w:val="multilevel"/>
    <w:tmpl w:val="81E25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602652"/>
    <w:multiLevelType w:val="multilevel"/>
    <w:tmpl w:val="8CDEA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9A7368"/>
    <w:multiLevelType w:val="multilevel"/>
    <w:tmpl w:val="52CCB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BE3BBB"/>
    <w:multiLevelType w:val="multilevel"/>
    <w:tmpl w:val="73DA10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77F11EB"/>
    <w:multiLevelType w:val="multilevel"/>
    <w:tmpl w:val="0C6A7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3F2928"/>
    <w:multiLevelType w:val="multilevel"/>
    <w:tmpl w:val="618CC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3A24A9"/>
    <w:multiLevelType w:val="hybridMultilevel"/>
    <w:tmpl w:val="3B3E3D14"/>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2" w15:restartNumberingAfterBreak="0">
    <w:nsid w:val="1B8866B3"/>
    <w:multiLevelType w:val="multilevel"/>
    <w:tmpl w:val="39CA6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6A2EDE"/>
    <w:multiLevelType w:val="multilevel"/>
    <w:tmpl w:val="4FC22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4610EC"/>
    <w:multiLevelType w:val="multilevel"/>
    <w:tmpl w:val="B36CB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AC4F7A"/>
    <w:multiLevelType w:val="multilevel"/>
    <w:tmpl w:val="76C26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AE31D7"/>
    <w:multiLevelType w:val="multilevel"/>
    <w:tmpl w:val="6B703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6A46A6"/>
    <w:multiLevelType w:val="multilevel"/>
    <w:tmpl w:val="0898F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A809E8"/>
    <w:multiLevelType w:val="hybridMultilevel"/>
    <w:tmpl w:val="717042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D04C3D8"/>
    <w:multiLevelType w:val="hybridMultilevel"/>
    <w:tmpl w:val="79449376"/>
    <w:lvl w:ilvl="0" w:tplc="980A46CC">
      <w:start w:val="1"/>
      <w:numFmt w:val="bullet"/>
      <w:lvlText w:val=""/>
      <w:lvlJc w:val="left"/>
      <w:pPr>
        <w:ind w:left="720" w:hanging="360"/>
      </w:pPr>
      <w:rPr>
        <w:rFonts w:ascii="Symbol" w:hAnsi="Symbol" w:hint="default"/>
      </w:rPr>
    </w:lvl>
    <w:lvl w:ilvl="1" w:tplc="5A1C3D76">
      <w:start w:val="1"/>
      <w:numFmt w:val="bullet"/>
      <w:lvlText w:val="o"/>
      <w:lvlJc w:val="left"/>
      <w:pPr>
        <w:ind w:left="1440" w:hanging="360"/>
      </w:pPr>
      <w:rPr>
        <w:rFonts w:ascii="Courier New" w:hAnsi="Courier New" w:hint="default"/>
      </w:rPr>
    </w:lvl>
    <w:lvl w:ilvl="2" w:tplc="34284842">
      <w:start w:val="1"/>
      <w:numFmt w:val="bullet"/>
      <w:lvlText w:val=""/>
      <w:lvlJc w:val="left"/>
      <w:pPr>
        <w:ind w:left="2160" w:hanging="360"/>
      </w:pPr>
      <w:rPr>
        <w:rFonts w:ascii="Wingdings" w:hAnsi="Wingdings" w:hint="default"/>
      </w:rPr>
    </w:lvl>
    <w:lvl w:ilvl="3" w:tplc="A212254C">
      <w:start w:val="1"/>
      <w:numFmt w:val="bullet"/>
      <w:lvlText w:val=""/>
      <w:lvlJc w:val="left"/>
      <w:pPr>
        <w:ind w:left="2880" w:hanging="360"/>
      </w:pPr>
      <w:rPr>
        <w:rFonts w:ascii="Symbol" w:hAnsi="Symbol" w:hint="default"/>
      </w:rPr>
    </w:lvl>
    <w:lvl w:ilvl="4" w:tplc="1B224D5E">
      <w:start w:val="1"/>
      <w:numFmt w:val="bullet"/>
      <w:lvlText w:val="o"/>
      <w:lvlJc w:val="left"/>
      <w:pPr>
        <w:ind w:left="3600" w:hanging="360"/>
      </w:pPr>
      <w:rPr>
        <w:rFonts w:ascii="Courier New" w:hAnsi="Courier New" w:hint="default"/>
      </w:rPr>
    </w:lvl>
    <w:lvl w:ilvl="5" w:tplc="6178911E">
      <w:start w:val="1"/>
      <w:numFmt w:val="bullet"/>
      <w:lvlText w:val=""/>
      <w:lvlJc w:val="left"/>
      <w:pPr>
        <w:ind w:left="4320" w:hanging="360"/>
      </w:pPr>
      <w:rPr>
        <w:rFonts w:ascii="Wingdings" w:hAnsi="Wingdings" w:hint="default"/>
      </w:rPr>
    </w:lvl>
    <w:lvl w:ilvl="6" w:tplc="BBA09AD4">
      <w:start w:val="1"/>
      <w:numFmt w:val="bullet"/>
      <w:lvlText w:val=""/>
      <w:lvlJc w:val="left"/>
      <w:pPr>
        <w:ind w:left="5040" w:hanging="360"/>
      </w:pPr>
      <w:rPr>
        <w:rFonts w:ascii="Symbol" w:hAnsi="Symbol" w:hint="default"/>
      </w:rPr>
    </w:lvl>
    <w:lvl w:ilvl="7" w:tplc="6704A5DA">
      <w:start w:val="1"/>
      <w:numFmt w:val="bullet"/>
      <w:lvlText w:val="o"/>
      <w:lvlJc w:val="left"/>
      <w:pPr>
        <w:ind w:left="5760" w:hanging="360"/>
      </w:pPr>
      <w:rPr>
        <w:rFonts w:ascii="Courier New" w:hAnsi="Courier New" w:hint="default"/>
      </w:rPr>
    </w:lvl>
    <w:lvl w:ilvl="8" w:tplc="4E826724">
      <w:start w:val="1"/>
      <w:numFmt w:val="bullet"/>
      <w:lvlText w:val=""/>
      <w:lvlJc w:val="left"/>
      <w:pPr>
        <w:ind w:left="6480" w:hanging="360"/>
      </w:pPr>
      <w:rPr>
        <w:rFonts w:ascii="Wingdings" w:hAnsi="Wingdings" w:hint="default"/>
      </w:rPr>
    </w:lvl>
  </w:abstractNum>
  <w:abstractNum w:abstractNumId="20" w15:restartNumberingAfterBreak="0">
    <w:nsid w:val="3E592362"/>
    <w:multiLevelType w:val="multilevel"/>
    <w:tmpl w:val="2A7E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385B2A"/>
    <w:multiLevelType w:val="multilevel"/>
    <w:tmpl w:val="5CBAD2F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2164E8F"/>
    <w:multiLevelType w:val="multilevel"/>
    <w:tmpl w:val="3392A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1C233E"/>
    <w:multiLevelType w:val="multilevel"/>
    <w:tmpl w:val="51CEC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770144"/>
    <w:multiLevelType w:val="multilevel"/>
    <w:tmpl w:val="878C9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D7634D"/>
    <w:multiLevelType w:val="multilevel"/>
    <w:tmpl w:val="7DFA7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DB2C2A"/>
    <w:multiLevelType w:val="hybridMultilevel"/>
    <w:tmpl w:val="96384D8A"/>
    <w:lvl w:ilvl="0" w:tplc="04260013">
      <w:start w:val="1"/>
      <w:numFmt w:val="upperRoman"/>
      <w:lvlText w:val="%1."/>
      <w:lvlJc w:val="right"/>
      <w:pPr>
        <w:ind w:left="360" w:hanging="360"/>
      </w:pPr>
      <w:rPr>
        <w:rFonts w:cs="Times New Roman"/>
      </w:rPr>
    </w:lvl>
    <w:lvl w:ilvl="1" w:tplc="04260019">
      <w:start w:val="1"/>
      <w:numFmt w:val="lowerLetter"/>
      <w:lvlText w:val="%2."/>
      <w:lvlJc w:val="left"/>
      <w:pPr>
        <w:ind w:left="1080" w:hanging="360"/>
      </w:pPr>
      <w:rPr>
        <w:rFonts w:cs="Times New Roman"/>
      </w:rPr>
    </w:lvl>
    <w:lvl w:ilvl="2" w:tplc="C6B0E378">
      <w:start w:val="1"/>
      <w:numFmt w:val="decimal"/>
      <w:lvlText w:val="%3."/>
      <w:lvlJc w:val="left"/>
      <w:pPr>
        <w:tabs>
          <w:tab w:val="num" w:pos="1980"/>
        </w:tabs>
        <w:ind w:left="1980" w:hanging="360"/>
      </w:pPr>
      <w:rPr>
        <w:rFonts w:cs="Times New Roman"/>
      </w:rPr>
    </w:lvl>
    <w:lvl w:ilvl="3" w:tplc="262497DE">
      <w:start w:val="2"/>
      <w:numFmt w:val="bullet"/>
      <w:lvlText w:val="-"/>
      <w:lvlJc w:val="left"/>
      <w:pPr>
        <w:tabs>
          <w:tab w:val="num" w:pos="2520"/>
        </w:tabs>
        <w:ind w:left="2520" w:hanging="360"/>
      </w:pPr>
      <w:rPr>
        <w:rFonts w:ascii="Times New Roman" w:eastAsia="Times New Roman" w:hAnsi="Times New Roman" w:cs="Times New Roman" w:hint="default"/>
      </w:rPr>
    </w:lvl>
    <w:lvl w:ilvl="4" w:tplc="04260019">
      <w:start w:val="1"/>
      <w:numFmt w:val="lowerLetter"/>
      <w:lvlText w:val="%5."/>
      <w:lvlJc w:val="left"/>
      <w:pPr>
        <w:ind w:left="3240" w:hanging="360"/>
      </w:pPr>
      <w:rPr>
        <w:rFonts w:cs="Times New Roman"/>
      </w:rPr>
    </w:lvl>
    <w:lvl w:ilvl="5" w:tplc="0426001B">
      <w:start w:val="1"/>
      <w:numFmt w:val="lowerRoman"/>
      <w:lvlText w:val="%6."/>
      <w:lvlJc w:val="right"/>
      <w:pPr>
        <w:ind w:left="3960" w:hanging="180"/>
      </w:pPr>
      <w:rPr>
        <w:rFonts w:cs="Times New Roman"/>
      </w:rPr>
    </w:lvl>
    <w:lvl w:ilvl="6" w:tplc="0426000F">
      <w:start w:val="1"/>
      <w:numFmt w:val="decimal"/>
      <w:lvlText w:val="%7."/>
      <w:lvlJc w:val="left"/>
      <w:pPr>
        <w:ind w:left="4680" w:hanging="360"/>
      </w:pPr>
      <w:rPr>
        <w:rFonts w:cs="Times New Roman"/>
      </w:rPr>
    </w:lvl>
    <w:lvl w:ilvl="7" w:tplc="04260019">
      <w:start w:val="1"/>
      <w:numFmt w:val="lowerLetter"/>
      <w:lvlText w:val="%8."/>
      <w:lvlJc w:val="left"/>
      <w:pPr>
        <w:ind w:left="5400" w:hanging="360"/>
      </w:pPr>
      <w:rPr>
        <w:rFonts w:cs="Times New Roman"/>
      </w:rPr>
    </w:lvl>
    <w:lvl w:ilvl="8" w:tplc="0426001B">
      <w:start w:val="1"/>
      <w:numFmt w:val="lowerRoman"/>
      <w:lvlText w:val="%9."/>
      <w:lvlJc w:val="right"/>
      <w:pPr>
        <w:ind w:left="6120" w:hanging="180"/>
      </w:pPr>
      <w:rPr>
        <w:rFonts w:cs="Times New Roman"/>
      </w:rPr>
    </w:lvl>
  </w:abstractNum>
  <w:abstractNum w:abstractNumId="27" w15:restartNumberingAfterBreak="0">
    <w:nsid w:val="67474B35"/>
    <w:multiLevelType w:val="multilevel"/>
    <w:tmpl w:val="E9FC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431EDE"/>
    <w:multiLevelType w:val="multilevel"/>
    <w:tmpl w:val="C73A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826ECA"/>
    <w:multiLevelType w:val="multilevel"/>
    <w:tmpl w:val="06DC9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742873"/>
    <w:multiLevelType w:val="multilevel"/>
    <w:tmpl w:val="E5CC8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E6E6D"/>
    <w:multiLevelType w:val="multilevel"/>
    <w:tmpl w:val="1F901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8A17E00"/>
    <w:multiLevelType w:val="multilevel"/>
    <w:tmpl w:val="25326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CF7A57"/>
    <w:multiLevelType w:val="multilevel"/>
    <w:tmpl w:val="68B0B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3293145">
    <w:abstractNumId w:val="2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210490">
    <w:abstractNumId w:val="3"/>
  </w:num>
  <w:num w:numId="3" w16cid:durableId="1513298880">
    <w:abstractNumId w:val="0"/>
  </w:num>
  <w:num w:numId="4" w16cid:durableId="1536430044">
    <w:abstractNumId w:val="8"/>
  </w:num>
  <w:num w:numId="5" w16cid:durableId="849880540">
    <w:abstractNumId w:val="11"/>
  </w:num>
  <w:num w:numId="6" w16cid:durableId="541986362">
    <w:abstractNumId w:val="21"/>
  </w:num>
  <w:num w:numId="7" w16cid:durableId="1701512032">
    <w:abstractNumId w:val="18"/>
  </w:num>
  <w:num w:numId="8" w16cid:durableId="1859469820">
    <w:abstractNumId w:val="19"/>
  </w:num>
  <w:num w:numId="9" w16cid:durableId="1927416210">
    <w:abstractNumId w:val="15"/>
  </w:num>
  <w:num w:numId="10" w16cid:durableId="444038318">
    <w:abstractNumId w:val="25"/>
  </w:num>
  <w:num w:numId="11" w16cid:durableId="175659090">
    <w:abstractNumId w:val="29"/>
  </w:num>
  <w:num w:numId="12" w16cid:durableId="1422141102">
    <w:abstractNumId w:val="33"/>
  </w:num>
  <w:num w:numId="13" w16cid:durableId="1977179633">
    <w:abstractNumId w:val="6"/>
  </w:num>
  <w:num w:numId="14" w16cid:durableId="1857964112">
    <w:abstractNumId w:val="13"/>
  </w:num>
  <w:num w:numId="15" w16cid:durableId="344285152">
    <w:abstractNumId w:val="24"/>
  </w:num>
  <w:num w:numId="16" w16cid:durableId="130513604">
    <w:abstractNumId w:val="28"/>
  </w:num>
  <w:num w:numId="17" w16cid:durableId="258222791">
    <w:abstractNumId w:val="2"/>
  </w:num>
  <w:num w:numId="18" w16cid:durableId="1708292737">
    <w:abstractNumId w:val="22"/>
  </w:num>
  <w:num w:numId="19" w16cid:durableId="1929533123">
    <w:abstractNumId w:val="1"/>
  </w:num>
  <w:num w:numId="20" w16cid:durableId="2103062625">
    <w:abstractNumId w:val="16"/>
  </w:num>
  <w:num w:numId="21" w16cid:durableId="828447364">
    <w:abstractNumId w:val="14"/>
  </w:num>
  <w:num w:numId="22" w16cid:durableId="1548108847">
    <w:abstractNumId w:val="23"/>
  </w:num>
  <w:num w:numId="23" w16cid:durableId="930820913">
    <w:abstractNumId w:val="30"/>
  </w:num>
  <w:num w:numId="24" w16cid:durableId="814683411">
    <w:abstractNumId w:val="12"/>
  </w:num>
  <w:num w:numId="25" w16cid:durableId="1501309955">
    <w:abstractNumId w:val="20"/>
  </w:num>
  <w:num w:numId="26" w16cid:durableId="205488008">
    <w:abstractNumId w:val="17"/>
  </w:num>
  <w:num w:numId="27" w16cid:durableId="1244953204">
    <w:abstractNumId w:val="27"/>
  </w:num>
  <w:num w:numId="28" w16cid:durableId="913590349">
    <w:abstractNumId w:val="9"/>
  </w:num>
  <w:num w:numId="29" w16cid:durableId="433985178">
    <w:abstractNumId w:val="32"/>
  </w:num>
  <w:num w:numId="30" w16cid:durableId="1613048174">
    <w:abstractNumId w:val="31"/>
  </w:num>
  <w:num w:numId="31" w16cid:durableId="1165323051">
    <w:abstractNumId w:val="4"/>
  </w:num>
  <w:num w:numId="32" w16cid:durableId="1420981289">
    <w:abstractNumId w:val="5"/>
  </w:num>
  <w:num w:numId="33" w16cid:durableId="1340698110">
    <w:abstractNumId w:val="7"/>
  </w:num>
  <w:num w:numId="34" w16cid:durableId="7500834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E64"/>
    <w:rsid w:val="0000048D"/>
    <w:rsid w:val="00024BA4"/>
    <w:rsid w:val="000964E5"/>
    <w:rsid w:val="000C0007"/>
    <w:rsid w:val="000E3C26"/>
    <w:rsid w:val="001243AC"/>
    <w:rsid w:val="00177126"/>
    <w:rsid w:val="001B5150"/>
    <w:rsid w:val="001C7733"/>
    <w:rsid w:val="001D69BF"/>
    <w:rsid w:val="001E0E49"/>
    <w:rsid w:val="00216EB9"/>
    <w:rsid w:val="002D2E06"/>
    <w:rsid w:val="002E3731"/>
    <w:rsid w:val="00300D0A"/>
    <w:rsid w:val="00305AA7"/>
    <w:rsid w:val="00343C12"/>
    <w:rsid w:val="003537CC"/>
    <w:rsid w:val="00367D0B"/>
    <w:rsid w:val="00374E74"/>
    <w:rsid w:val="00383D2D"/>
    <w:rsid w:val="00397690"/>
    <w:rsid w:val="003F30BD"/>
    <w:rsid w:val="004D0FC9"/>
    <w:rsid w:val="00503E64"/>
    <w:rsid w:val="00544616"/>
    <w:rsid w:val="00585F45"/>
    <w:rsid w:val="005A25D9"/>
    <w:rsid w:val="005B162A"/>
    <w:rsid w:val="005C414F"/>
    <w:rsid w:val="005D7F1C"/>
    <w:rsid w:val="005E70BD"/>
    <w:rsid w:val="005F3701"/>
    <w:rsid w:val="00622A2E"/>
    <w:rsid w:val="00631832"/>
    <w:rsid w:val="00683401"/>
    <w:rsid w:val="006E2ED9"/>
    <w:rsid w:val="006F4C4B"/>
    <w:rsid w:val="006F52BE"/>
    <w:rsid w:val="007353C4"/>
    <w:rsid w:val="00770B49"/>
    <w:rsid w:val="0078751C"/>
    <w:rsid w:val="008507E0"/>
    <w:rsid w:val="00887AEC"/>
    <w:rsid w:val="008D08D2"/>
    <w:rsid w:val="00963CFD"/>
    <w:rsid w:val="009809FC"/>
    <w:rsid w:val="00993FBA"/>
    <w:rsid w:val="00997BA0"/>
    <w:rsid w:val="009B06B5"/>
    <w:rsid w:val="009B3506"/>
    <w:rsid w:val="009F5BBB"/>
    <w:rsid w:val="00AF18FF"/>
    <w:rsid w:val="00B0625A"/>
    <w:rsid w:val="00B50561"/>
    <w:rsid w:val="00B6033E"/>
    <w:rsid w:val="00B60A1B"/>
    <w:rsid w:val="00B81873"/>
    <w:rsid w:val="00B8764F"/>
    <w:rsid w:val="00BC1A0E"/>
    <w:rsid w:val="00BC745A"/>
    <w:rsid w:val="00C93E54"/>
    <w:rsid w:val="00CC3873"/>
    <w:rsid w:val="00CC48A6"/>
    <w:rsid w:val="00CE4363"/>
    <w:rsid w:val="00DF2644"/>
    <w:rsid w:val="00E4644A"/>
    <w:rsid w:val="00E62291"/>
    <w:rsid w:val="00E92267"/>
    <w:rsid w:val="00F15F0D"/>
    <w:rsid w:val="00F216BF"/>
    <w:rsid w:val="00F22C62"/>
    <w:rsid w:val="00F32CFB"/>
    <w:rsid w:val="00F34C03"/>
    <w:rsid w:val="00F70A59"/>
    <w:rsid w:val="00F84CFF"/>
    <w:rsid w:val="00FD7A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BDAB9"/>
  <w15:chartTrackingRefBased/>
  <w15:docId w15:val="{1F0D887F-B42E-4DA2-9796-9ED624A2A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F45"/>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503E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3E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3E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3E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3E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3E6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3E6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3E6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3E6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E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3E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3E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3E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3E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3E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3E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3E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3E64"/>
    <w:rPr>
      <w:rFonts w:eastAsiaTheme="majorEastAsia" w:cstheme="majorBidi"/>
      <w:color w:val="272727" w:themeColor="text1" w:themeTint="D8"/>
    </w:rPr>
  </w:style>
  <w:style w:type="paragraph" w:styleId="Title">
    <w:name w:val="Title"/>
    <w:basedOn w:val="Normal"/>
    <w:next w:val="Normal"/>
    <w:link w:val="TitleChar"/>
    <w:uiPriority w:val="10"/>
    <w:qFormat/>
    <w:rsid w:val="00503E6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E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3E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3E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3E64"/>
    <w:pPr>
      <w:spacing w:before="160"/>
      <w:jc w:val="center"/>
    </w:pPr>
    <w:rPr>
      <w:i/>
      <w:iCs/>
      <w:color w:val="404040" w:themeColor="text1" w:themeTint="BF"/>
    </w:rPr>
  </w:style>
  <w:style w:type="character" w:customStyle="1" w:styleId="QuoteChar">
    <w:name w:val="Quote Char"/>
    <w:basedOn w:val="DefaultParagraphFont"/>
    <w:link w:val="Quote"/>
    <w:uiPriority w:val="29"/>
    <w:rsid w:val="00503E64"/>
    <w:rPr>
      <w:i/>
      <w:iCs/>
      <w:color w:val="404040" w:themeColor="text1" w:themeTint="BF"/>
    </w:rPr>
  </w:style>
  <w:style w:type="paragraph" w:styleId="ListParagraph">
    <w:name w:val="List Paragraph"/>
    <w:aliases w:val="Virsraksti,Syle 1,Normal bullet 2,Bullet list,Strip,H&amp;P List Paragraph,2,Colorful List - Accent 12,Saistīto dokumentu saraksts,Numurets,Párrafo de lista,Numbered Para 1,Dot pt,List Paragraph Char Char Char,Indicator Text,Bullet Points"/>
    <w:basedOn w:val="Normal"/>
    <w:link w:val="ListParagraphChar"/>
    <w:uiPriority w:val="34"/>
    <w:qFormat/>
    <w:rsid w:val="00503E64"/>
    <w:pPr>
      <w:ind w:left="720"/>
      <w:contextualSpacing/>
    </w:pPr>
  </w:style>
  <w:style w:type="character" w:styleId="IntenseEmphasis">
    <w:name w:val="Intense Emphasis"/>
    <w:basedOn w:val="DefaultParagraphFont"/>
    <w:uiPriority w:val="21"/>
    <w:qFormat/>
    <w:rsid w:val="00503E64"/>
    <w:rPr>
      <w:i/>
      <w:iCs/>
      <w:color w:val="2F5496" w:themeColor="accent1" w:themeShade="BF"/>
    </w:rPr>
  </w:style>
  <w:style w:type="paragraph" w:styleId="IntenseQuote">
    <w:name w:val="Intense Quote"/>
    <w:basedOn w:val="Normal"/>
    <w:next w:val="Normal"/>
    <w:link w:val="IntenseQuoteChar"/>
    <w:uiPriority w:val="30"/>
    <w:qFormat/>
    <w:rsid w:val="00503E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3E64"/>
    <w:rPr>
      <w:i/>
      <w:iCs/>
      <w:color w:val="2F5496" w:themeColor="accent1" w:themeShade="BF"/>
    </w:rPr>
  </w:style>
  <w:style w:type="character" w:styleId="IntenseReference">
    <w:name w:val="Intense Reference"/>
    <w:basedOn w:val="DefaultParagraphFont"/>
    <w:uiPriority w:val="32"/>
    <w:qFormat/>
    <w:rsid w:val="00503E64"/>
    <w:rPr>
      <w:b/>
      <w:bCs/>
      <w:smallCaps/>
      <w:color w:val="2F5496" w:themeColor="accent1" w:themeShade="BF"/>
      <w:spacing w:val="5"/>
    </w:rPr>
  </w:style>
  <w:style w:type="character" w:styleId="Hyperlink">
    <w:name w:val="Hyperlink"/>
    <w:unhideWhenUsed/>
    <w:rsid w:val="00503E64"/>
    <w:rPr>
      <w:rFonts w:ascii="Times New Roman" w:hAnsi="Times New Roman" w:cs="Times New Roman" w:hint="default"/>
      <w:color w:val="0000FF"/>
      <w:u w:val="single"/>
    </w:rPr>
  </w:style>
  <w:style w:type="character" w:customStyle="1" w:styleId="FooterChar">
    <w:name w:val="Footer Char"/>
    <w:basedOn w:val="DefaultParagraphFont"/>
    <w:link w:val="Footer"/>
    <w:uiPriority w:val="99"/>
    <w:qFormat/>
    <w:rsid w:val="00503E64"/>
    <w:rPr>
      <w:rFonts w:ascii="Calibri" w:eastAsia="Times New Roman" w:hAnsi="Calibri" w:cs="Times New Roman"/>
      <w:sz w:val="20"/>
      <w:szCs w:val="20"/>
    </w:rPr>
  </w:style>
  <w:style w:type="paragraph" w:styleId="Footer">
    <w:name w:val="footer"/>
    <w:basedOn w:val="Normal"/>
    <w:link w:val="FooterChar"/>
    <w:uiPriority w:val="99"/>
    <w:unhideWhenUsed/>
    <w:rsid w:val="00503E64"/>
    <w:pPr>
      <w:tabs>
        <w:tab w:val="center" w:pos="4153"/>
        <w:tab w:val="right" w:pos="8306"/>
      </w:tabs>
      <w:spacing w:after="200" w:line="276" w:lineRule="auto"/>
    </w:pPr>
    <w:rPr>
      <w:rFonts w:ascii="Calibri" w:hAnsi="Calibri"/>
      <w:kern w:val="2"/>
      <w:sz w:val="20"/>
      <w:szCs w:val="20"/>
      <w:lang w:eastAsia="en-US"/>
      <w14:ligatures w14:val="standardContextual"/>
    </w:rPr>
  </w:style>
  <w:style w:type="character" w:customStyle="1" w:styleId="KjeneRakstz1">
    <w:name w:val="Kājene Rakstz.1"/>
    <w:basedOn w:val="DefaultParagraphFont"/>
    <w:uiPriority w:val="99"/>
    <w:semiHidden/>
    <w:rsid w:val="00503E64"/>
    <w:rPr>
      <w:rFonts w:ascii="Times New Roman" w:eastAsia="Times New Roman" w:hAnsi="Times New Roman" w:cs="Times New Roman"/>
      <w:kern w:val="0"/>
      <w:sz w:val="24"/>
      <w:szCs w:val="24"/>
      <w:lang w:eastAsia="en-GB"/>
      <w14:ligatures w14:val="none"/>
    </w:rPr>
  </w:style>
  <w:style w:type="character" w:customStyle="1" w:styleId="BodyTextChar">
    <w:name w:val="Body Text Char"/>
    <w:aliases w:val="Body Text1 Char"/>
    <w:link w:val="BodyText"/>
    <w:locked/>
    <w:rsid w:val="00503E64"/>
    <w:rPr>
      <w:rFonts w:ascii="Calibri" w:hAnsi="Calibri"/>
      <w:sz w:val="24"/>
      <w:szCs w:val="24"/>
    </w:rPr>
  </w:style>
  <w:style w:type="paragraph" w:styleId="BodyText">
    <w:name w:val="Body Text"/>
    <w:aliases w:val="Body Text1"/>
    <w:basedOn w:val="Normal"/>
    <w:link w:val="BodyTextChar"/>
    <w:unhideWhenUsed/>
    <w:rsid w:val="00503E64"/>
    <w:pPr>
      <w:jc w:val="both"/>
    </w:pPr>
    <w:rPr>
      <w:rFonts w:ascii="Calibri" w:eastAsiaTheme="minorHAnsi" w:hAnsi="Calibri" w:cstheme="minorBidi"/>
      <w:kern w:val="2"/>
      <w:lang w:eastAsia="en-US"/>
      <w14:ligatures w14:val="standardContextual"/>
    </w:rPr>
  </w:style>
  <w:style w:type="character" w:customStyle="1" w:styleId="PamattekstsRakstz1">
    <w:name w:val="Pamatteksts Rakstz.1"/>
    <w:basedOn w:val="DefaultParagraphFont"/>
    <w:uiPriority w:val="99"/>
    <w:semiHidden/>
    <w:rsid w:val="00503E64"/>
    <w:rPr>
      <w:rFonts w:ascii="Times New Roman" w:eastAsia="Times New Roman" w:hAnsi="Times New Roman" w:cs="Times New Roman"/>
      <w:kern w:val="0"/>
      <w:sz w:val="24"/>
      <w:szCs w:val="24"/>
      <w:lang w:eastAsia="en-GB"/>
      <w14:ligatures w14:val="none"/>
    </w:rPr>
  </w:style>
  <w:style w:type="character" w:customStyle="1" w:styleId="BodyTextIndentChar">
    <w:name w:val="Body Text Indent Char"/>
    <w:basedOn w:val="DefaultParagraphFont"/>
    <w:link w:val="BodyTextIndent"/>
    <w:rsid w:val="00503E64"/>
    <w:rPr>
      <w:rFonts w:ascii="Times New Roman" w:eastAsia="Times New Roman" w:hAnsi="Times New Roman" w:cs="Times New Roman"/>
      <w:sz w:val="24"/>
      <w:szCs w:val="24"/>
    </w:rPr>
  </w:style>
  <w:style w:type="paragraph" w:styleId="BodyTextIndent">
    <w:name w:val="Body Text Indent"/>
    <w:basedOn w:val="Normal"/>
    <w:link w:val="BodyTextIndentChar"/>
    <w:unhideWhenUsed/>
    <w:rsid w:val="00503E64"/>
    <w:pPr>
      <w:spacing w:after="120"/>
      <w:ind w:left="283"/>
    </w:pPr>
    <w:rPr>
      <w:kern w:val="2"/>
      <w:lang w:eastAsia="en-US"/>
      <w14:ligatures w14:val="standardContextual"/>
    </w:rPr>
  </w:style>
  <w:style w:type="character" w:customStyle="1" w:styleId="PamattekstsaratkpiRakstz1">
    <w:name w:val="Pamatteksts ar atkāpi Rakstz.1"/>
    <w:basedOn w:val="DefaultParagraphFont"/>
    <w:uiPriority w:val="99"/>
    <w:semiHidden/>
    <w:rsid w:val="00503E64"/>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503E6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Virsraksti Char,Syle 1 Char,Normal bullet 2 Char,Bullet list Char,Strip Char,H&amp;P List Paragraph Char,2 Char,Colorful List - Accent 12 Char,Saistīto dokumentu saraksts Char,Numurets Char,Párrafo de lista Char,Numbered Para 1 Char"/>
    <w:link w:val="ListParagraph"/>
    <w:uiPriority w:val="34"/>
    <w:locked/>
    <w:rsid w:val="00503E64"/>
  </w:style>
  <w:style w:type="paragraph" w:styleId="Header">
    <w:name w:val="header"/>
    <w:basedOn w:val="Normal"/>
    <w:link w:val="HeaderChar"/>
    <w:uiPriority w:val="99"/>
    <w:unhideWhenUsed/>
    <w:rsid w:val="00503E64"/>
    <w:pPr>
      <w:tabs>
        <w:tab w:val="center" w:pos="4153"/>
        <w:tab w:val="right" w:pos="8306"/>
      </w:tabs>
    </w:pPr>
  </w:style>
  <w:style w:type="character" w:customStyle="1" w:styleId="HeaderChar">
    <w:name w:val="Header Char"/>
    <w:basedOn w:val="DefaultParagraphFont"/>
    <w:link w:val="Header"/>
    <w:uiPriority w:val="99"/>
    <w:rsid w:val="00503E64"/>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585F45"/>
    <w:rPr>
      <w:color w:val="605E5C"/>
      <w:shd w:val="clear" w:color="auto" w:fill="E1DFDD"/>
    </w:rPr>
  </w:style>
  <w:style w:type="character" w:styleId="Strong">
    <w:name w:val="Strong"/>
    <w:basedOn w:val="DefaultParagraphFont"/>
    <w:uiPriority w:val="22"/>
    <w:qFormat/>
    <w:rsid w:val="00B8764F"/>
    <w:rPr>
      <w:b/>
      <w:bCs/>
    </w:rPr>
  </w:style>
  <w:style w:type="paragraph" w:styleId="NormalWeb">
    <w:name w:val="Normal (Web)"/>
    <w:basedOn w:val="Normal"/>
    <w:uiPriority w:val="99"/>
    <w:unhideWhenUsed/>
    <w:rsid w:val="0078751C"/>
    <w:pPr>
      <w:spacing w:before="100" w:beforeAutospacing="1" w:after="100" w:afterAutospacing="1"/>
    </w:pPr>
    <w:rPr>
      <w:lang w:val="en-LV"/>
    </w:rPr>
  </w:style>
  <w:style w:type="character" w:customStyle="1" w:styleId="apple-converted-space">
    <w:name w:val="apple-converted-space"/>
    <w:basedOn w:val="DefaultParagraphFont"/>
    <w:rsid w:val="00787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ra.rozkalne@techgym.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nfo@techgym.eu" TargetMode="External"/><Relationship Id="rId4" Type="http://schemas.openxmlformats.org/officeDocument/2006/relationships/webSettings" Target="webSettings.xml"/><Relationship Id="rId9" Type="http://schemas.openxmlformats.org/officeDocument/2006/relationships/hyperlink" Target="mailto:sandra.rozkalne@techgym.eu"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7</Pages>
  <Words>1272</Words>
  <Characters>9822</Characters>
  <Application>Microsoft Office Word</Application>
  <DocSecurity>0</DocSecurity>
  <Lines>169</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Servuta</dc:creator>
  <cp:keywords/>
  <dc:description/>
  <cp:lastModifiedBy>Nodibinajums VATP</cp:lastModifiedBy>
  <cp:revision>72</cp:revision>
  <dcterms:created xsi:type="dcterms:W3CDTF">2026-06-08T07:30:00Z</dcterms:created>
  <dcterms:modified xsi:type="dcterms:W3CDTF">2026-06-11T13:26:00Z</dcterms:modified>
</cp:coreProperties>
</file>