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f3864" w:space="0" w:sz="4" w:val="single"/>
              <w:left w:color="1f3864" w:space="0" w:sz="4" w:val="single"/>
              <w:bottom w:color="1f3864" w:space="0" w:sz="4" w:val="single"/>
              <w:right w:color="1f3864" w:space="0" w:sz="4" w:val="single"/>
            </w:tcBorders>
            <w:shd w:fill="1f3864" w:val="clear"/>
            <w:tcMar>
              <w:top w:w="240.0" w:type="dxa"/>
              <w:left w:w="280.0" w:type="dxa"/>
              <w:bottom w:w="180.0" w:type="dxa"/>
              <w:right w:w="280.0" w:type="dxa"/>
            </w:tcMar>
          </w:tcPr>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ffffff"/>
                <w:sz w:val="48"/>
                <w:szCs w:val="48"/>
                <w:rtl w:val="0"/>
              </w:rPr>
              <w:t xml:space="preserve">APLIECINĀJUMS</w:t>
            </w:r>
            <w:r w:rsidDel="00000000" w:rsidR="00000000" w:rsidRPr="00000000">
              <w:rPr>
                <w:rtl w:val="0"/>
              </w:rPr>
            </w:r>
          </w:p>
          <w:p w:rsidR="00000000" w:rsidDel="00000000" w:rsidP="00000000" w:rsidRDefault="00000000" w:rsidRPr="00000000" w14:paraId="00000003">
            <w:pPr>
              <w:spacing w:after="60" w:before="0" w:lineRule="auto"/>
              <w:jc w:val="center"/>
              <w:rPr/>
            </w:pPr>
            <w:r w:rsidDel="00000000" w:rsidR="00000000" w:rsidRPr="00000000">
              <w:rPr>
                <w:rFonts w:ascii="Arial" w:cs="Arial" w:eastAsia="Arial" w:hAnsi="Arial"/>
                <w:color w:val="bdd7ee"/>
                <w:sz w:val="24"/>
                <w:szCs w:val="24"/>
                <w:rtl w:val="0"/>
              </w:rPr>
              <w:t xml:space="preserve">par atbilstību Publisko iepirkumu likuma 42. panta nosacījumiem</w:t>
            </w:r>
            <w:r w:rsidDel="00000000" w:rsidR="00000000" w:rsidRPr="00000000">
              <w:rPr>
                <w:rtl w:val="0"/>
              </w:rPr>
            </w:r>
          </w:p>
          <w:p w:rsidR="00000000" w:rsidDel="00000000" w:rsidP="00000000" w:rsidRDefault="00000000" w:rsidRPr="00000000" w14:paraId="00000004">
            <w:pPr>
              <w:spacing w:after="0" w:before="0" w:lineRule="auto"/>
              <w:jc w:val="center"/>
              <w:rPr/>
            </w:pPr>
            <w:r w:rsidDel="00000000" w:rsidR="00000000" w:rsidRPr="00000000">
              <w:rPr>
                <w:rFonts w:ascii="Arial" w:cs="Arial" w:eastAsia="Arial" w:hAnsi="Arial"/>
                <w:i w:val="1"/>
                <w:iCs w:val="1"/>
                <w:color w:val="aaccee"/>
                <w:sz w:val="20"/>
                <w:szCs w:val="20"/>
                <w:rtl w:val="0"/>
              </w:rPr>
              <w:t xml:space="preserve">(Pretendenta izslēgšanas nosacījumi)</w:t>
            </w:r>
            <w:r w:rsidDel="00000000" w:rsidR="00000000" w:rsidRPr="00000000">
              <w:rPr>
                <w:rtl w:val="0"/>
              </w:rPr>
            </w:r>
          </w:p>
        </w:tc>
      </w:tr>
    </w:tbl>
    <w:p w:rsidR="00000000" w:rsidDel="00000000" w:rsidP="00000000" w:rsidRDefault="00000000" w:rsidRPr="00000000" w14:paraId="00000005">
      <w:pPr>
        <w:spacing w:after="0" w:before="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226"/>
        <w:tblGridChange w:id="0">
          <w:tblGrid>
            <w:gridCol w:w="2800"/>
            <w:gridCol w:w="6226"/>
          </w:tblGrid>
        </w:tblGridChange>
      </w:tblGrid>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06">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Pasūtītājs: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7">
            <w:pPr>
              <w:spacing w:after="0" w:before="0" w:lineRule="auto"/>
              <w:jc w:val="left"/>
              <w:rPr/>
            </w:pPr>
            <w:r w:rsidDel="00000000" w:rsidR="00000000" w:rsidRPr="00000000">
              <w:rPr>
                <w:rFonts w:ascii="Arial" w:cs="Arial" w:eastAsia="Arial" w:hAnsi="Arial"/>
                <w:b w:val="0"/>
                <w:bCs w:val="0"/>
                <w:i w:val="0"/>
                <w:iCs w:val="0"/>
                <w:color w:val="000000"/>
                <w:sz w:val="21"/>
                <w:szCs w:val="21"/>
                <w:rtl w:val="0"/>
              </w:rPr>
              <w:t xml:space="preserve">Storm Adventures SIA, Reģ. Nr. 42103100987</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08">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Attiecas uz iepirkumiem:</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9">
            <w:pPr>
              <w:spacing w:after="0" w:before="0" w:lineRule="auto"/>
              <w:jc w:val="left"/>
              <w:rPr/>
            </w:pPr>
            <w:r w:rsidDel="00000000" w:rsidR="00000000" w:rsidRPr="00000000">
              <w:rPr>
                <w:rFonts w:ascii="Arial" w:cs="Arial" w:eastAsia="Arial" w:hAnsi="Arial"/>
                <w:b w:val="1"/>
                <w:bCs w:val="1"/>
                <w:i w:val="0"/>
                <w:iCs w:val="0"/>
                <w:color w:val="1f3864"/>
                <w:sz w:val="21"/>
                <w:szCs w:val="21"/>
                <w:rtl w:val="0"/>
              </w:rPr>
              <w:t xml:space="preserve">SA-PI1-2026/ETKC  |  SA-PI2-2026/ETKC  |  SA-PI3-2026/ETKC</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0A">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Juridiskais pamats: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B">
            <w:pPr>
              <w:spacing w:after="0" w:before="0" w:lineRule="auto"/>
              <w:jc w:val="left"/>
              <w:rPr/>
            </w:pPr>
            <w:r w:rsidDel="00000000" w:rsidR="00000000" w:rsidRPr="00000000">
              <w:rPr>
                <w:rFonts w:ascii="Arial" w:cs="Arial" w:eastAsia="Arial" w:hAnsi="Arial"/>
                <w:b w:val="0"/>
                <w:bCs w:val="0"/>
                <w:i w:val="0"/>
                <w:iCs w:val="0"/>
                <w:color w:val="000000"/>
                <w:sz w:val="21"/>
                <w:szCs w:val="21"/>
                <w:rtl w:val="0"/>
              </w:rPr>
              <w:t xml:space="preserve">Publisko iepirkumu likuma 42. pants (PIL 42.p.)</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0C">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Finansējums: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D">
            <w:pPr>
              <w:spacing w:after="0" w:before="0" w:lineRule="auto"/>
              <w:jc w:val="left"/>
              <w:rPr/>
            </w:pPr>
            <w:r w:rsidDel="00000000" w:rsidR="00000000" w:rsidRPr="00000000">
              <w:rPr>
                <w:rFonts w:ascii="Arial" w:cs="Arial" w:eastAsia="Arial" w:hAnsi="Arial"/>
                <w:b w:val="0"/>
                <w:bCs w:val="0"/>
                <w:i w:val="0"/>
                <w:iCs w:val="0"/>
                <w:color w:val="000000"/>
                <w:sz w:val="21"/>
                <w:szCs w:val="21"/>
                <w:rtl w:val="0"/>
              </w:rPr>
              <w:t xml:space="preserve">ES fondi — ETKC Kompetences centrs</w:t>
            </w:r>
            <w:r w:rsidDel="00000000" w:rsidR="00000000" w:rsidRPr="00000000">
              <w:rPr>
                <w:rtl w:val="0"/>
              </w:rPr>
            </w:r>
          </w:p>
        </w:tc>
      </w:tr>
    </w:tbl>
    <w:p w:rsidR="00000000" w:rsidDel="00000000" w:rsidP="00000000" w:rsidRDefault="00000000" w:rsidRPr="00000000" w14:paraId="0000000E">
      <w:pPr>
        <w:spacing w:after="0" w:before="0" w:lineRule="auto"/>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5826"/>
        <w:tblGridChange w:id="0">
          <w:tblGrid>
            <w:gridCol w:w="3200"/>
            <w:gridCol w:w="5826"/>
          </w:tblGrid>
        </w:tblGridChange>
      </w:tblGrid>
      <w:tr>
        <w:trPr>
          <w:cantSplit w:val="0"/>
          <w:trHeight w:val="370" w:hRule="atLeast"/>
          <w:tblHeader w:val="0"/>
        </w:trPr>
        <w:tc>
          <w:tcPr>
            <w:gridSpan w:val="2"/>
            <w:tcBorders>
              <w:top w:color="b8cce4" w:space="0" w:sz="4" w:val="single"/>
              <w:left w:color="b8cce4" w:space="0" w:sz="4" w:val="single"/>
              <w:bottom w:color="b8cce4" w:space="0" w:sz="4" w:val="single"/>
              <w:right w:color="b8cce4" w:space="0" w:sz="4" w:val="single"/>
            </w:tcBorders>
            <w:shd w:fill="2e75b6" w:val="clear"/>
            <w:tcMar>
              <w:top w:w="80.0" w:type="dxa"/>
              <w:left w:w="120.0" w:type="dxa"/>
              <w:bottom w:w="80.0" w:type="dxa"/>
              <w:right w:w="120.0" w:type="dxa"/>
            </w:tcMar>
            <w:vAlign w:val="center"/>
          </w:tcPr>
          <w:p w:rsidR="00000000" w:rsidDel="00000000" w:rsidP="00000000" w:rsidRDefault="00000000" w:rsidRPr="00000000" w14:paraId="0000000F">
            <w:pPr>
              <w:rPr>
                <w:rFonts w:ascii="Arial" w:cs="Arial" w:eastAsia="Arial" w:hAnsi="Arial"/>
                <w:b w:val="1"/>
                <w:bCs w:val="1"/>
                <w:i w:val="0"/>
                <w:iCs w:val="0"/>
                <w:color w:val="000000"/>
                <w:sz w:val="21"/>
                <w:szCs w:val="21"/>
              </w:rPr>
            </w:pPr>
            <w:r w:rsidDel="00000000" w:rsidR="00000000" w:rsidRPr="00000000">
              <w:rPr>
                <w:b w:val="1"/>
                <w:bCs w:val="1"/>
                <w:color w:val="ffffff"/>
                <w:rtl w:val="0"/>
              </w:rPr>
              <w:t xml:space="preserve">A.  PRETENDENTA DATI (aizpilda pretendents)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1">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Juridiskais nosaukums: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2">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3">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Reģistrācijas numurs: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4">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5">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Juridiskā adrese: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6">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7">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Nodokļu maksātāja kods (PVN):</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8">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9">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Valsts: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A">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B">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Pilnvarotā pārstāvja vārds, uzvārds: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C">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D">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Amats: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1E">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1F">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Tālrunis: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20">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80.0" w:type="dxa"/>
              <w:left w:w="120.0" w:type="dxa"/>
              <w:bottom w:w="80.0" w:type="dxa"/>
              <w:right w:w="120.0" w:type="dxa"/>
            </w:tcMar>
            <w:vAlign w:val="center"/>
          </w:tcPr>
          <w:p w:rsidR="00000000" w:rsidDel="00000000" w:rsidP="00000000" w:rsidRDefault="00000000" w:rsidRPr="00000000" w14:paraId="00000021">
            <w:pPr>
              <w:spacing w:after="0" w:before="0" w:lineRule="auto"/>
              <w:jc w:val="left"/>
              <w:rPr/>
            </w:pPr>
            <w:r w:rsidDel="00000000" w:rsidR="00000000" w:rsidRPr="00000000">
              <w:rPr>
                <w:rFonts w:ascii="Arial" w:cs="Arial" w:eastAsia="Arial" w:hAnsi="Arial"/>
                <w:b w:val="1"/>
                <w:bCs w:val="1"/>
                <w:i w:val="0"/>
                <w:iCs w:val="0"/>
                <w:color w:val="000000"/>
                <w:sz w:val="21"/>
                <w:szCs w:val="21"/>
                <w:rtl w:val="0"/>
              </w:rPr>
              <w:t xml:space="preserve">E-pasts: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80.0" w:type="dxa"/>
              <w:left w:w="120.0" w:type="dxa"/>
              <w:bottom w:w="80.0" w:type="dxa"/>
              <w:right w:w="120.0" w:type="dxa"/>
            </w:tcMar>
            <w:vAlign w:val="center"/>
          </w:tcPr>
          <w:p w:rsidR="00000000" w:rsidDel="00000000" w:rsidP="00000000" w:rsidRDefault="00000000" w:rsidRPr="00000000" w14:paraId="00000022">
            <w:pPr>
              <w:spacing w:after="0" w:before="0" w:lineRule="auto"/>
              <w:jc w:val="left"/>
              <w:rPr/>
            </w:pPr>
            <w:r w:rsidDel="00000000" w:rsidR="00000000" w:rsidRPr="00000000">
              <w:rPr>
                <w:rFonts w:ascii="Arial" w:cs="Arial" w:eastAsia="Arial" w:hAnsi="Arial"/>
                <w:b w:val="0"/>
                <w:bCs w:val="0"/>
                <w:i w:val="0"/>
                <w:iCs w:val="0"/>
                <w:color w:val="aaaaaa"/>
                <w:sz w:val="21"/>
                <w:szCs w:val="21"/>
                <w:rtl w:val="0"/>
              </w:rPr>
              <w:t xml:space="preserve">__________________________________________________</w:t>
            </w:r>
            <w:r w:rsidDel="00000000" w:rsidR="00000000" w:rsidRPr="00000000">
              <w:rPr>
                <w:rtl w:val="0"/>
              </w:rPr>
            </w:r>
          </w:p>
        </w:tc>
      </w:tr>
    </w:tbl>
    <w:p w:rsidR="00000000" w:rsidDel="00000000" w:rsidP="00000000" w:rsidRDefault="00000000" w:rsidRPr="00000000" w14:paraId="00000023">
      <w:pPr>
        <w:spacing w:after="0" w:before="0" w:lineRule="auto"/>
        <w:rPr/>
      </w:pP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126"/>
        <w:tblGridChange w:id="0">
          <w:tblGrid>
            <w:gridCol w:w="900"/>
            <w:gridCol w:w="8126"/>
          </w:tblGrid>
        </w:tblGridChange>
      </w:tblGrid>
      <w:tr>
        <w:trPr>
          <w:cantSplit w:val="0"/>
          <w:trHeight w:val="380" w:hRule="atLeast"/>
          <w:tblHeader w:val="0"/>
        </w:trPr>
        <w:tc>
          <w:tcPr>
            <w:gridSpan w:val="2"/>
            <w:tcBorders>
              <w:top w:color="b8cce4" w:space="0" w:sz="4" w:val="single"/>
              <w:left w:color="b8cce4" w:space="0" w:sz="4" w:val="single"/>
              <w:bottom w:color="b8cce4" w:space="0" w:sz="4" w:val="single"/>
              <w:right w:color="b8cce4"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24">
            <w:pPr>
              <w:rPr>
                <w:rFonts w:ascii="Arial" w:cs="Arial" w:eastAsia="Arial" w:hAnsi="Arial"/>
                <w:b w:val="1"/>
                <w:bCs w:val="1"/>
                <w:i w:val="0"/>
                <w:iCs w:val="0"/>
                <w:color w:val="ffffff"/>
                <w:sz w:val="22"/>
                <w:szCs w:val="22"/>
              </w:rPr>
            </w:pPr>
            <w:r w:rsidDel="00000000" w:rsidR="00000000" w:rsidRPr="00000000">
              <w:rPr>
                <w:b w:val="1"/>
                <w:bCs w:val="1"/>
                <w:color w:val="ffffff"/>
                <w:rtl w:val="0"/>
              </w:rPr>
              <w:t xml:space="preserve">B.  APLIECINĀJUMS PAR PIL 42. PANTA NOSACĪJUMIEM</w:t>
            </w:r>
            <w:r w:rsidDel="00000000" w:rsidR="00000000" w:rsidRPr="00000000">
              <w:rPr>
                <w:rtl w:val="0"/>
              </w:rPr>
            </w:r>
          </w:p>
        </w:tc>
      </w:tr>
      <w:tr>
        <w:trPr>
          <w:cantSplit w:val="0"/>
          <w:trHeight w:val="380" w:hRule="atLeast"/>
          <w:tblHeader w:val="0"/>
        </w:trPr>
        <w:tc>
          <w:tcPr>
            <w:gridSpan w:val="2"/>
            <w:tcBorders>
              <w:top w:color="b8cce4" w:space="0" w:sz="4" w:val="single"/>
              <w:left w:color="b8cce4" w:space="0" w:sz="4" w:val="single"/>
              <w:bottom w:color="b8cce4" w:space="0" w:sz="4" w:val="single"/>
              <w:right w:color="b8cce4" w:space="0" w:sz="4" w:val="single"/>
            </w:tcBorders>
            <w:shd w:fill="fff2cc" w:val="clear"/>
            <w:tcMar>
              <w:top w:w="80.0" w:type="dxa"/>
              <w:left w:w="120.0" w:type="dxa"/>
              <w:bottom w:w="80.0" w:type="dxa"/>
              <w:right w:w="120.0" w:type="dxa"/>
            </w:tcMar>
            <w:vAlign w:val="center"/>
          </w:tcPr>
          <w:p w:rsidR="00000000" w:rsidDel="00000000" w:rsidP="00000000" w:rsidRDefault="00000000" w:rsidRPr="00000000" w14:paraId="00000026">
            <w:pPr>
              <w:rPr>
                <w:rFonts w:ascii="Arial" w:cs="Arial" w:eastAsia="Arial" w:hAnsi="Arial"/>
                <w:b w:val="1"/>
                <w:bCs w:val="1"/>
                <w:i w:val="0"/>
                <w:iCs w:val="0"/>
                <w:color w:val="ffffff"/>
                <w:sz w:val="22"/>
                <w:szCs w:val="22"/>
              </w:rPr>
            </w:pPr>
            <w:r w:rsidDel="00000000" w:rsidR="00000000" w:rsidRPr="00000000">
              <w:rPr>
                <w:i w:val="1"/>
                <w:iCs w:val="1"/>
                <w:color w:val="7b3f00"/>
                <w:sz w:val="21"/>
                <w:szCs w:val="21"/>
                <w:rtl w:val="0"/>
              </w:rPr>
              <w:t xml:space="preserve">ES aplieciniet, ka pretendents (juridiska persona, tās valdes locekļi, prokūristi un personas ar pārstāvības tiesībām) NEATBILST nevienam no zemāk minētajiem PIL 42. panta izslēgšanas nosacījumiem. Atzīmējiet katru punktu ar ☑.</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2e75b6" w:val="clear"/>
            <w:tcMar>
              <w:top w:w="80.0" w:type="dxa"/>
              <w:left w:w="120.0" w:type="dxa"/>
              <w:bottom w:w="80.0" w:type="dxa"/>
              <w:right w:w="120.0" w:type="dxa"/>
            </w:tcMar>
            <w:vAlign w:val="center"/>
          </w:tcPr>
          <w:p w:rsidR="00000000" w:rsidDel="00000000" w:rsidP="00000000" w:rsidRDefault="00000000" w:rsidRPr="00000000" w14:paraId="00000028">
            <w:pPr>
              <w:spacing w:after="0" w:before="0" w:lineRule="auto"/>
              <w:jc w:val="center"/>
              <w:rPr/>
            </w:pPr>
            <w:r w:rsidDel="00000000" w:rsidR="00000000" w:rsidRPr="00000000">
              <w:rPr>
                <w:rFonts w:ascii="Arial" w:cs="Arial" w:eastAsia="Arial" w:hAnsi="Arial"/>
                <w:b w:val="1"/>
                <w:bCs w:val="1"/>
                <w:i w:val="0"/>
                <w:iCs w:val="0"/>
                <w:color w:val="ffffff"/>
                <w:sz w:val="22"/>
                <w:szCs w:val="22"/>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2e75b6" w:val="clear"/>
            <w:tcMar>
              <w:top w:w="80.0" w:type="dxa"/>
              <w:left w:w="120.0" w:type="dxa"/>
              <w:bottom w:w="80.0" w:type="dxa"/>
              <w:right w:w="120.0" w:type="dxa"/>
            </w:tcMar>
            <w:vAlign w:val="center"/>
          </w:tcPr>
          <w:p w:rsidR="00000000" w:rsidDel="00000000" w:rsidP="00000000" w:rsidRDefault="00000000" w:rsidRPr="00000000" w14:paraId="00000029">
            <w:pPr>
              <w:spacing w:after="0" w:before="0" w:lineRule="auto"/>
              <w:jc w:val="left"/>
              <w:rPr/>
            </w:pPr>
            <w:r w:rsidDel="00000000" w:rsidR="00000000" w:rsidRPr="00000000">
              <w:rPr>
                <w:rFonts w:ascii="Arial" w:cs="Arial" w:eastAsia="Arial" w:hAnsi="Arial"/>
                <w:b w:val="1"/>
                <w:bCs w:val="1"/>
                <w:i w:val="0"/>
                <w:iCs w:val="0"/>
                <w:color w:val="ffffff"/>
                <w:sz w:val="21"/>
                <w:szCs w:val="21"/>
                <w:rtl w:val="0"/>
              </w:rPr>
              <w:t xml:space="preserve">PIL 42. panta nosacījums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2A">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2B">
            <w:pPr>
              <w:spacing w:after="20" w:before="60" w:lineRule="auto"/>
              <w:rPr/>
            </w:pPr>
            <w:r w:rsidDel="00000000" w:rsidR="00000000" w:rsidRPr="00000000">
              <w:rPr>
                <w:rFonts w:ascii="Arial" w:cs="Arial" w:eastAsia="Arial" w:hAnsi="Arial"/>
                <w:b w:val="1"/>
                <w:bCs w:val="1"/>
                <w:sz w:val="21"/>
                <w:szCs w:val="21"/>
                <w:rtl w:val="0"/>
              </w:rPr>
              <w:t xml:space="preserve">42.1.  </w:t>
            </w:r>
            <w:r w:rsidDel="00000000" w:rsidR="00000000" w:rsidRPr="00000000">
              <w:rPr>
                <w:rFonts w:ascii="Arial" w:cs="Arial" w:eastAsia="Arial" w:hAnsi="Arial"/>
                <w:sz w:val="21"/>
                <w:szCs w:val="21"/>
                <w:rtl w:val="0"/>
              </w:rPr>
              <w:t xml:space="preserve">Nav stājies spēkā tiesas spriedums par noziedzīgi iegūtu līdzekļu legalizāciju, terorisma finansēšanu vai proliferācijas finansēšanu (PIL 42. panta pirmā daļa, 1. punkts).</w:t>
            </w:r>
            <w:r w:rsidDel="00000000" w:rsidR="00000000" w:rsidRPr="00000000">
              <w:rPr>
                <w:rtl w:val="0"/>
              </w:rPr>
            </w:r>
          </w:p>
          <w:p w:rsidR="00000000" w:rsidDel="00000000" w:rsidP="00000000" w:rsidRDefault="00000000" w:rsidRPr="00000000" w14:paraId="0000002C">
            <w:pPr>
              <w:spacing w:after="60" w:before="0" w:lineRule="auto"/>
              <w:rPr/>
            </w:pPr>
            <w:r w:rsidDel="00000000" w:rsidR="00000000" w:rsidRPr="00000000">
              <w:rPr>
                <w:rFonts w:ascii="Arial" w:cs="Arial" w:eastAsia="Arial" w:hAnsi="Arial"/>
                <w:i w:val="1"/>
                <w:iCs w:val="1"/>
                <w:color w:val="555555"/>
                <w:sz w:val="19"/>
                <w:szCs w:val="19"/>
                <w:rtl w:val="0"/>
              </w:rPr>
              <w:t xml:space="preserve">Attiecas uz: juridisko personu, tās valdes locekļiem, prokūristiem, personām ar pārstāvības tiesībām.</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2D">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2E">
            <w:pPr>
              <w:spacing w:after="20" w:before="60" w:lineRule="auto"/>
              <w:rPr/>
            </w:pPr>
            <w:r w:rsidDel="00000000" w:rsidR="00000000" w:rsidRPr="00000000">
              <w:rPr>
                <w:rFonts w:ascii="Arial" w:cs="Arial" w:eastAsia="Arial" w:hAnsi="Arial"/>
                <w:b w:val="1"/>
                <w:bCs w:val="1"/>
                <w:sz w:val="21"/>
                <w:szCs w:val="21"/>
                <w:rtl w:val="0"/>
              </w:rPr>
              <w:t xml:space="preserve">42.2.  </w:t>
            </w:r>
            <w:r w:rsidDel="00000000" w:rsidR="00000000" w:rsidRPr="00000000">
              <w:rPr>
                <w:rFonts w:ascii="Arial" w:cs="Arial" w:eastAsia="Arial" w:hAnsi="Arial"/>
                <w:sz w:val="21"/>
                <w:szCs w:val="21"/>
                <w:rtl w:val="0"/>
              </w:rPr>
              <w:t xml:space="preserve">Nav stājies spēkā tiesas spriedums par korupciju, kukuļošanu, krāpšanu, nodokļu nemaksāšanu vai citiem noziedzīgiem nodarījumiem saimnieciskajā darbībā (PIL 42.p. 1.d. 2.p.).</w:t>
            </w:r>
            <w:r w:rsidDel="00000000" w:rsidR="00000000" w:rsidRPr="00000000">
              <w:rPr>
                <w:rtl w:val="0"/>
              </w:rPr>
            </w:r>
          </w:p>
          <w:p w:rsidR="00000000" w:rsidDel="00000000" w:rsidP="00000000" w:rsidRDefault="00000000" w:rsidRPr="00000000" w14:paraId="0000002F">
            <w:pPr>
              <w:spacing w:after="60" w:before="0" w:lineRule="auto"/>
              <w:rPr/>
            </w:pPr>
            <w:r w:rsidDel="00000000" w:rsidR="00000000" w:rsidRPr="00000000">
              <w:rPr>
                <w:rFonts w:ascii="Arial" w:cs="Arial" w:eastAsia="Arial" w:hAnsi="Arial"/>
                <w:i w:val="1"/>
                <w:iCs w:val="1"/>
                <w:color w:val="555555"/>
                <w:sz w:val="19"/>
                <w:szCs w:val="19"/>
                <w:rtl w:val="0"/>
              </w:rPr>
              <w:t xml:space="preserve">Attiecas uz: juridisko personu, tās valdes locekļiem, prokūristiem, personām ar pārstāvības tiesībām.</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30">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31">
            <w:pPr>
              <w:spacing w:after="60" w:before="60" w:lineRule="auto"/>
              <w:rPr/>
            </w:pPr>
            <w:r w:rsidDel="00000000" w:rsidR="00000000" w:rsidRPr="00000000">
              <w:rPr>
                <w:rFonts w:ascii="Arial" w:cs="Arial" w:eastAsia="Arial" w:hAnsi="Arial"/>
                <w:b w:val="1"/>
                <w:bCs w:val="1"/>
                <w:sz w:val="21"/>
                <w:szCs w:val="21"/>
                <w:rtl w:val="0"/>
              </w:rPr>
              <w:t xml:space="preserve">42.3.  </w:t>
            </w:r>
            <w:r w:rsidDel="00000000" w:rsidR="00000000" w:rsidRPr="00000000">
              <w:rPr>
                <w:rFonts w:ascii="Arial" w:cs="Arial" w:eastAsia="Arial" w:hAnsi="Arial"/>
                <w:sz w:val="21"/>
                <w:szCs w:val="21"/>
                <w:rtl w:val="0"/>
              </w:rPr>
              <w:t xml:space="preserve">Nav pasludināts maksātnespējas process, pretendents neatrodas likvidācijas stadijā, tā saimnieciskā darbība nav apturēta, pārtraukta vai nav uzsākta bankrota procedūra (PIL 42.p. 1.d. 3.p.).</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32">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33">
            <w:pPr>
              <w:spacing w:after="20" w:before="60" w:lineRule="auto"/>
              <w:rPr/>
            </w:pPr>
            <w:r w:rsidDel="00000000" w:rsidR="00000000" w:rsidRPr="00000000">
              <w:rPr>
                <w:rFonts w:ascii="Arial" w:cs="Arial" w:eastAsia="Arial" w:hAnsi="Arial"/>
                <w:b w:val="1"/>
                <w:bCs w:val="1"/>
                <w:sz w:val="21"/>
                <w:szCs w:val="21"/>
                <w:rtl w:val="0"/>
              </w:rPr>
              <w:t xml:space="preserve">42.4.  </w:t>
            </w:r>
            <w:r w:rsidDel="00000000" w:rsidR="00000000" w:rsidRPr="00000000">
              <w:rPr>
                <w:rFonts w:ascii="Arial" w:cs="Arial" w:eastAsia="Arial" w:hAnsi="Arial"/>
                <w:sz w:val="21"/>
                <w:szCs w:val="21"/>
                <w:rtl w:val="0"/>
              </w:rPr>
              <w:t xml:space="preserve">Nav Valsts ieņēmumu dienesta administrētu nodokļu (nodevu) parādu, kas kopsummā pārsniedz 150 EUR (PIL 42.p. 1.d. 4.p.).</w:t>
            </w:r>
            <w:r w:rsidDel="00000000" w:rsidR="00000000" w:rsidRPr="00000000">
              <w:rPr>
                <w:rtl w:val="0"/>
              </w:rPr>
            </w:r>
          </w:p>
          <w:p w:rsidR="00000000" w:rsidDel="00000000" w:rsidP="00000000" w:rsidRDefault="00000000" w:rsidRPr="00000000" w14:paraId="00000034">
            <w:pPr>
              <w:spacing w:after="60" w:before="0" w:lineRule="auto"/>
              <w:rPr/>
            </w:pPr>
            <w:r w:rsidDel="00000000" w:rsidR="00000000" w:rsidRPr="00000000">
              <w:rPr>
                <w:rFonts w:ascii="Arial" w:cs="Arial" w:eastAsia="Arial" w:hAnsi="Arial"/>
                <w:i w:val="1"/>
                <w:iCs w:val="1"/>
                <w:color w:val="555555"/>
                <w:sz w:val="19"/>
                <w:szCs w:val="19"/>
                <w:rtl w:val="0"/>
              </w:rPr>
              <w:t xml:space="preserve">Ietver: nodokļus, nodevas, valsts sociālās apdrošināšanas obligātās iemaksas.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35">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36">
            <w:pPr>
              <w:spacing w:after="20" w:before="60" w:lineRule="auto"/>
              <w:rPr/>
            </w:pPr>
            <w:r w:rsidDel="00000000" w:rsidR="00000000" w:rsidRPr="00000000">
              <w:rPr>
                <w:rFonts w:ascii="Arial" w:cs="Arial" w:eastAsia="Arial" w:hAnsi="Arial"/>
                <w:b w:val="1"/>
                <w:bCs w:val="1"/>
                <w:sz w:val="21"/>
                <w:szCs w:val="21"/>
                <w:rtl w:val="0"/>
              </w:rPr>
              <w:t xml:space="preserve">42.5.  </w:t>
            </w:r>
            <w:r w:rsidDel="00000000" w:rsidR="00000000" w:rsidRPr="00000000">
              <w:rPr>
                <w:rFonts w:ascii="Arial" w:cs="Arial" w:eastAsia="Arial" w:hAnsi="Arial"/>
                <w:sz w:val="21"/>
                <w:szCs w:val="21"/>
                <w:rtl w:val="0"/>
              </w:rPr>
              <w:t xml:space="preserve">Nav konstatēti smagi profesionālie pārkāpumi, kas ļautu pamatoti apšaubīt uzticamību (PIL 42.p. 1.d. 5.p.).</w:t>
            </w:r>
            <w:r w:rsidDel="00000000" w:rsidR="00000000" w:rsidRPr="00000000">
              <w:rPr>
                <w:rtl w:val="0"/>
              </w:rPr>
            </w:r>
          </w:p>
          <w:p w:rsidR="00000000" w:rsidDel="00000000" w:rsidP="00000000" w:rsidRDefault="00000000" w:rsidRPr="00000000" w14:paraId="00000037">
            <w:pPr>
              <w:spacing w:after="60" w:before="0" w:lineRule="auto"/>
              <w:rPr/>
            </w:pPr>
            <w:r w:rsidDel="00000000" w:rsidR="00000000" w:rsidRPr="00000000">
              <w:rPr>
                <w:rFonts w:ascii="Arial" w:cs="Arial" w:eastAsia="Arial" w:hAnsi="Arial"/>
                <w:i w:val="1"/>
                <w:iCs w:val="1"/>
                <w:color w:val="555555"/>
                <w:sz w:val="19"/>
                <w:szCs w:val="19"/>
                <w:rtl w:val="0"/>
              </w:rPr>
              <w:t xml:space="preserve">Piemēram: būtiska līgumsaistību neizpilde iepriekšējos iepirkumos, maldinošas ziņas u.c.</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38">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39">
            <w:pPr>
              <w:spacing w:after="20" w:before="60" w:lineRule="auto"/>
              <w:rPr/>
            </w:pPr>
            <w:r w:rsidDel="00000000" w:rsidR="00000000" w:rsidRPr="00000000">
              <w:rPr>
                <w:rFonts w:ascii="Arial" w:cs="Arial" w:eastAsia="Arial" w:hAnsi="Arial"/>
                <w:b w:val="1"/>
                <w:bCs w:val="1"/>
                <w:sz w:val="21"/>
                <w:szCs w:val="21"/>
                <w:rtl w:val="0"/>
              </w:rPr>
              <w:t xml:space="preserve">42.6.  </w:t>
            </w:r>
            <w:r w:rsidDel="00000000" w:rsidR="00000000" w:rsidRPr="00000000">
              <w:rPr>
                <w:rFonts w:ascii="Arial" w:cs="Arial" w:eastAsia="Arial" w:hAnsi="Arial"/>
                <w:sz w:val="21"/>
                <w:szCs w:val="21"/>
                <w:rtl w:val="0"/>
              </w:rPr>
              <w:t xml:space="preserve">Nav interešu konflikta ar pasūtītāju, kas nozīmē negatīvu ietekmi uz iepirkuma procedūras objektivitāti un godīgu konkurenci (PIL 42.p. 1.d. 6.p.).</w:t>
            </w:r>
            <w:r w:rsidDel="00000000" w:rsidR="00000000" w:rsidRPr="00000000">
              <w:rPr>
                <w:rtl w:val="0"/>
              </w:rPr>
            </w:r>
          </w:p>
          <w:p w:rsidR="00000000" w:rsidDel="00000000" w:rsidP="00000000" w:rsidRDefault="00000000" w:rsidRPr="00000000" w14:paraId="0000003A">
            <w:pPr>
              <w:spacing w:after="60" w:before="0" w:lineRule="auto"/>
              <w:rPr/>
            </w:pPr>
            <w:r w:rsidDel="00000000" w:rsidR="00000000" w:rsidRPr="00000000">
              <w:rPr>
                <w:rFonts w:ascii="Arial" w:cs="Arial" w:eastAsia="Arial" w:hAnsi="Arial"/>
                <w:i w:val="1"/>
                <w:iCs w:val="1"/>
                <w:color w:val="555555"/>
                <w:sz w:val="19"/>
                <w:szCs w:val="19"/>
                <w:rtl w:val="0"/>
              </w:rPr>
              <w:t xml:space="preserve">Interešu konflikts: saistītas personas, kopīgi uzņēmumi, finanšu intereses u.tml.</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3B">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3C">
            <w:pPr>
              <w:spacing w:after="60" w:before="60" w:lineRule="auto"/>
              <w:rPr/>
            </w:pPr>
            <w:r w:rsidDel="00000000" w:rsidR="00000000" w:rsidRPr="00000000">
              <w:rPr>
                <w:rFonts w:ascii="Arial" w:cs="Arial" w:eastAsia="Arial" w:hAnsi="Arial"/>
                <w:b w:val="1"/>
                <w:bCs w:val="1"/>
                <w:sz w:val="21"/>
                <w:szCs w:val="21"/>
                <w:rtl w:val="0"/>
              </w:rPr>
              <w:t xml:space="preserve">42.7.  </w:t>
            </w:r>
            <w:r w:rsidDel="00000000" w:rsidR="00000000" w:rsidRPr="00000000">
              <w:rPr>
                <w:rFonts w:ascii="Arial" w:cs="Arial" w:eastAsia="Arial" w:hAnsi="Arial"/>
                <w:sz w:val="21"/>
                <w:szCs w:val="21"/>
                <w:rtl w:val="0"/>
              </w:rPr>
              <w:t xml:space="preserve">Pretendents nav mēģinājis ietekmēt iepirkuma komisiju, nav sniedzis nepatiesus apliecinājumus, nav vienojies ar citiem pretendentiem par piedāvājuma saturu (PIL 42.p. 1.d. 7.p.).</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3D">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3E">
            <w:pPr>
              <w:spacing w:after="60" w:before="60" w:lineRule="auto"/>
              <w:rPr/>
            </w:pPr>
            <w:r w:rsidDel="00000000" w:rsidR="00000000" w:rsidRPr="00000000">
              <w:rPr>
                <w:rFonts w:ascii="Arial" w:cs="Arial" w:eastAsia="Arial" w:hAnsi="Arial"/>
                <w:b w:val="1"/>
                <w:bCs w:val="1"/>
                <w:sz w:val="21"/>
                <w:szCs w:val="21"/>
                <w:rtl w:val="0"/>
              </w:rPr>
              <w:t xml:space="preserve">42.8.  </w:t>
            </w:r>
            <w:r w:rsidDel="00000000" w:rsidR="00000000" w:rsidRPr="00000000">
              <w:rPr>
                <w:rFonts w:ascii="Arial" w:cs="Arial" w:eastAsia="Arial" w:hAnsi="Arial"/>
                <w:sz w:val="21"/>
                <w:szCs w:val="21"/>
                <w:rtl w:val="0"/>
              </w:rPr>
              <w:t xml:space="preserve">Pretendents nav iesniedzis vairāk kā vienu piedāvājumu, nav iesniedzis variantpiedāvājumu, ja tas nav paredzēts nolikumā (PIL 42.p. 1.d. 8.p.).</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3F">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40">
            <w:pPr>
              <w:spacing w:after="60" w:before="60" w:lineRule="auto"/>
              <w:rPr/>
            </w:pPr>
            <w:r w:rsidDel="00000000" w:rsidR="00000000" w:rsidRPr="00000000">
              <w:rPr>
                <w:rFonts w:ascii="Arial" w:cs="Arial" w:eastAsia="Arial" w:hAnsi="Arial"/>
                <w:b w:val="1"/>
                <w:bCs w:val="1"/>
                <w:sz w:val="21"/>
                <w:szCs w:val="21"/>
                <w:rtl w:val="0"/>
              </w:rPr>
              <w:t xml:space="preserve">42.9.  </w:t>
            </w:r>
            <w:r w:rsidDel="00000000" w:rsidR="00000000" w:rsidRPr="00000000">
              <w:rPr>
                <w:rFonts w:ascii="Arial" w:cs="Arial" w:eastAsia="Arial" w:hAnsi="Arial"/>
                <w:sz w:val="21"/>
                <w:szCs w:val="21"/>
                <w:rtl w:val="0"/>
              </w:rPr>
              <w:t xml:space="preserve">Pretendenta darbinieki, kas iesaistīti piedāvājuma sagatavošanā, nav bijuši saistīti ar šā iepirkuma tehniskās specifikācijas sagatavošanu (PIL 42.p. 1.d. 9.p.).</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41">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42">
            <w:pPr>
              <w:spacing w:after="60" w:before="60" w:lineRule="auto"/>
              <w:rPr/>
            </w:pPr>
            <w:r w:rsidDel="00000000" w:rsidR="00000000" w:rsidRPr="00000000">
              <w:rPr>
                <w:rFonts w:ascii="Arial" w:cs="Arial" w:eastAsia="Arial" w:hAnsi="Arial"/>
                <w:b w:val="1"/>
                <w:bCs w:val="1"/>
                <w:sz w:val="21"/>
                <w:szCs w:val="21"/>
                <w:rtl w:val="0"/>
              </w:rPr>
              <w:t xml:space="preserve">42.10.  </w:t>
            </w:r>
            <w:r w:rsidDel="00000000" w:rsidR="00000000" w:rsidRPr="00000000">
              <w:rPr>
                <w:rFonts w:ascii="Arial" w:cs="Arial" w:eastAsia="Arial" w:hAnsi="Arial"/>
                <w:sz w:val="21"/>
                <w:szCs w:val="21"/>
                <w:rtl w:val="0"/>
              </w:rPr>
              <w:t xml:space="preserve">Pretendents ir samaksājis visas sociālās iemaksas (VSAOI) atbilstoši normatīvo aktu prasībām valstī, kurā tas reģistrēts (PIL 42.p. 1.d. 10.p.).</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43">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44">
            <w:pPr>
              <w:spacing w:after="20" w:before="60" w:lineRule="auto"/>
              <w:rPr/>
            </w:pPr>
            <w:r w:rsidDel="00000000" w:rsidR="00000000" w:rsidRPr="00000000">
              <w:rPr>
                <w:rFonts w:ascii="Arial" w:cs="Arial" w:eastAsia="Arial" w:hAnsi="Arial"/>
                <w:b w:val="1"/>
                <w:bCs w:val="1"/>
                <w:sz w:val="21"/>
                <w:szCs w:val="21"/>
                <w:rtl w:val="0"/>
              </w:rPr>
              <w:t xml:space="preserve">42.11.  </w:t>
            </w:r>
            <w:r w:rsidDel="00000000" w:rsidR="00000000" w:rsidRPr="00000000">
              <w:rPr>
                <w:rFonts w:ascii="Arial" w:cs="Arial" w:eastAsia="Arial" w:hAnsi="Arial"/>
                <w:sz w:val="21"/>
                <w:szCs w:val="21"/>
                <w:rtl w:val="0"/>
              </w:rPr>
              <w:t xml:space="preserve">Pretendents ir ievērojis un turpinās ievērot Latvijas Republikas un ES normatīvo aktu prasības vides aizsardzības, sociālajā un darba tiesību jomā, kā arī starptautiskās vides, sociālās un darba tiesības (PIL 42.p. 1.d. 11.p.).</w:t>
            </w:r>
            <w:r w:rsidDel="00000000" w:rsidR="00000000" w:rsidRPr="00000000">
              <w:rPr>
                <w:rtl w:val="0"/>
              </w:rPr>
            </w:r>
          </w:p>
          <w:p w:rsidR="00000000" w:rsidDel="00000000" w:rsidP="00000000" w:rsidRDefault="00000000" w:rsidRPr="00000000" w14:paraId="00000045">
            <w:pPr>
              <w:spacing w:after="60" w:before="0" w:lineRule="auto"/>
              <w:rPr/>
            </w:pPr>
            <w:r w:rsidDel="00000000" w:rsidR="00000000" w:rsidRPr="00000000">
              <w:rPr>
                <w:rFonts w:ascii="Arial" w:cs="Arial" w:eastAsia="Arial" w:hAnsi="Arial"/>
                <w:i w:val="1"/>
                <w:iCs w:val="1"/>
                <w:color w:val="555555"/>
                <w:sz w:val="19"/>
                <w:szCs w:val="19"/>
                <w:rtl w:val="0"/>
              </w:rPr>
              <w:t xml:space="preserve">Ietver: darba aizsardzību, minimālo algu, diskriminācijas aizliegumu u.c.</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46">
            <w:pPr>
              <w:spacing w:after="0" w:before="0" w:lineRule="auto"/>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47">
            <w:pPr>
              <w:spacing w:after="60" w:before="60" w:lineRule="auto"/>
              <w:rPr/>
            </w:pPr>
            <w:r w:rsidDel="00000000" w:rsidR="00000000" w:rsidRPr="00000000">
              <w:rPr>
                <w:rFonts w:ascii="Arial" w:cs="Arial" w:eastAsia="Arial" w:hAnsi="Arial"/>
                <w:b w:val="1"/>
                <w:bCs w:val="1"/>
                <w:sz w:val="21"/>
                <w:szCs w:val="21"/>
                <w:rtl w:val="0"/>
              </w:rPr>
              <w:t xml:space="preserve">42.12.  </w:t>
            </w:r>
            <w:r w:rsidDel="00000000" w:rsidR="00000000" w:rsidRPr="00000000">
              <w:rPr>
                <w:rFonts w:ascii="Arial" w:cs="Arial" w:eastAsia="Arial" w:hAnsi="Arial"/>
                <w:sz w:val="21"/>
                <w:szCs w:val="21"/>
                <w:rtl w:val="0"/>
              </w:rPr>
              <w:t xml:space="preserve">Pretendents nav atzīts par vainīgu karteļa vienošanās noslēgšanā, ko apliecina Konkurences padomes vai tiesas lēmums (PIL 42.p. 1.d. 12.p.).</w:t>
            </w:r>
            <w:r w:rsidDel="00000000" w:rsidR="00000000" w:rsidRPr="00000000">
              <w:rPr>
                <w:rtl w:val="0"/>
              </w:rPr>
            </w:r>
          </w:p>
        </w:tc>
      </w:tr>
    </w:tbl>
    <w:p w:rsidR="00000000" w:rsidDel="00000000" w:rsidP="00000000" w:rsidRDefault="00000000" w:rsidRPr="00000000" w14:paraId="00000048">
      <w:pPr>
        <w:spacing w:after="0" w:before="0" w:lineRule="auto"/>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5"/>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0"/>
        <w:gridCol w:w="6930"/>
        <w:tblGridChange w:id="0">
          <w:tblGrid>
            <w:gridCol w:w="2100"/>
            <w:gridCol w:w="6930"/>
          </w:tblGrid>
        </w:tblGridChange>
      </w:tblGrid>
      <w:tr>
        <w:trPr>
          <w:cantSplit w:val="0"/>
          <w:trHeight w:val="638.936" w:hRule="atLeast"/>
          <w:tblHeader w:val="0"/>
        </w:trPr>
        <w:tc>
          <w:tcPr>
            <w:gridSpan w:val="2"/>
            <w:tcBorders>
              <w:top w:color="1f3864" w:space="0" w:sz="4" w:val="single"/>
              <w:left w:color="1f3864" w:space="0" w:sz="4" w:val="single"/>
              <w:bottom w:color="2e75b6" w:space="0" w:sz="4" w:val="single"/>
              <w:right w:color="1f3864" w:space="0" w:sz="4" w:val="single"/>
            </w:tcBorders>
            <w:shd w:fill="1f3864" w:val="clear"/>
            <w:tcMar>
              <w:top w:w="80.0" w:type="dxa"/>
              <w:left w:w="160.0" w:type="dxa"/>
              <w:bottom w:w="80.0" w:type="dxa"/>
              <w:right w:w="160.0" w:type="dxa"/>
            </w:tcMar>
          </w:tcPr>
          <w:p w:rsidR="00000000" w:rsidDel="00000000" w:rsidP="00000000" w:rsidRDefault="00000000" w:rsidRPr="00000000" w14:paraId="0000004A">
            <w:pPr>
              <w:rPr/>
            </w:pPr>
            <w:r w:rsidDel="00000000" w:rsidR="00000000" w:rsidRPr="00000000">
              <w:rPr>
                <w:rFonts w:ascii="Arial" w:cs="Arial" w:eastAsia="Arial" w:hAnsi="Arial"/>
                <w:b w:val="1"/>
                <w:bCs w:val="1"/>
                <w:color w:val="ffffff"/>
                <w:sz w:val="22"/>
                <w:szCs w:val="22"/>
                <w:rtl w:val="0"/>
              </w:rPr>
              <w:t xml:space="preserve">C.  ES FONDU PAPILDU APLIECINĀJUMI</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2e75b6" w:val="clear"/>
            <w:tcMar>
              <w:top w:w="80.0" w:type="dxa"/>
              <w:left w:w="120.0" w:type="dxa"/>
              <w:bottom w:w="80.0" w:type="dxa"/>
              <w:right w:w="120.0" w:type="dxa"/>
            </w:tcMar>
            <w:vAlign w:val="center"/>
          </w:tcPr>
          <w:p w:rsidR="00000000" w:rsidDel="00000000" w:rsidP="00000000" w:rsidRDefault="00000000" w:rsidRPr="00000000" w14:paraId="0000004C">
            <w:pPr>
              <w:jc w:val="center"/>
              <w:rPr/>
            </w:pPr>
            <w:r w:rsidDel="00000000" w:rsidR="00000000" w:rsidRPr="00000000">
              <w:rPr>
                <w:rFonts w:ascii="Arial" w:cs="Arial" w:eastAsia="Arial" w:hAnsi="Arial"/>
                <w:b w:val="1"/>
                <w:bCs w:val="1"/>
                <w:i w:val="0"/>
                <w:iCs w:val="0"/>
                <w:color w:val="ffffff"/>
                <w:sz w:val="22"/>
                <w:szCs w:val="22"/>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2e75b6" w:val="clear"/>
            <w:tcMar>
              <w:top w:w="80.0" w:type="dxa"/>
              <w:left w:w="120.0" w:type="dxa"/>
              <w:bottom w:w="80.0" w:type="dxa"/>
              <w:right w:w="120.0" w:type="dxa"/>
            </w:tcMar>
            <w:vAlign w:val="center"/>
          </w:tcPr>
          <w:p w:rsidR="00000000" w:rsidDel="00000000" w:rsidP="00000000" w:rsidRDefault="00000000" w:rsidRPr="00000000" w14:paraId="0000004D">
            <w:pPr>
              <w:rPr/>
            </w:pPr>
            <w:r w:rsidDel="00000000" w:rsidR="00000000" w:rsidRPr="00000000">
              <w:rPr>
                <w:rFonts w:ascii="Arial" w:cs="Arial" w:eastAsia="Arial" w:hAnsi="Arial"/>
                <w:b w:val="1"/>
                <w:bCs w:val="1"/>
                <w:i w:val="0"/>
                <w:iCs w:val="0"/>
                <w:color w:val="ffffff"/>
                <w:sz w:val="21"/>
                <w:szCs w:val="21"/>
                <w:rtl w:val="0"/>
              </w:rPr>
              <w:t xml:space="preserve">Apliecinājums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4E">
            <w:pPr>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4F">
            <w:pPr>
              <w:spacing w:after="60" w:before="60" w:lineRule="auto"/>
              <w:rPr/>
            </w:pPr>
            <w:r w:rsidDel="00000000" w:rsidR="00000000" w:rsidRPr="00000000">
              <w:rPr>
                <w:rFonts w:ascii="Arial" w:cs="Arial" w:eastAsia="Arial" w:hAnsi="Arial"/>
                <w:b w:val="1"/>
                <w:bCs w:val="1"/>
                <w:sz w:val="21"/>
                <w:szCs w:val="21"/>
                <w:rtl w:val="0"/>
              </w:rPr>
              <w:t xml:space="preserve">ES.1.  </w:t>
            </w:r>
            <w:r w:rsidDel="00000000" w:rsidR="00000000" w:rsidRPr="00000000">
              <w:rPr>
                <w:rFonts w:ascii="Arial" w:cs="Arial" w:eastAsia="Arial" w:hAnsi="Arial"/>
                <w:sz w:val="21"/>
                <w:szCs w:val="21"/>
                <w:rtl w:val="0"/>
              </w:rPr>
              <w:t xml:space="preserve">Pretendents apliecina, ka nav interešu konflikta ar ETKC Kompetences centru, tā darbiniekiem vai projekta vadošajām iestādēm.</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50">
            <w:pPr>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51">
            <w:pPr>
              <w:spacing w:after="60" w:before="60" w:lineRule="auto"/>
              <w:rPr/>
            </w:pPr>
            <w:r w:rsidDel="00000000" w:rsidR="00000000" w:rsidRPr="00000000">
              <w:rPr>
                <w:rFonts w:ascii="Arial" w:cs="Arial" w:eastAsia="Arial" w:hAnsi="Arial"/>
                <w:b w:val="1"/>
                <w:bCs w:val="1"/>
                <w:sz w:val="21"/>
                <w:szCs w:val="21"/>
                <w:rtl w:val="0"/>
              </w:rPr>
              <w:t xml:space="preserve">ES.2.  </w:t>
            </w:r>
            <w:r w:rsidDel="00000000" w:rsidR="00000000" w:rsidRPr="00000000">
              <w:rPr>
                <w:rFonts w:ascii="Arial" w:cs="Arial" w:eastAsia="Arial" w:hAnsi="Arial"/>
                <w:sz w:val="21"/>
                <w:szCs w:val="21"/>
                <w:rtl w:val="0"/>
              </w:rPr>
              <w:t xml:space="preserve">Pretendents apliecina, ka viens un tas pats darbs/piegāde netiek finansēta no vairākiem ES fondu projektiem vienlaikus (dubultfinansēšanas aizliegums).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52">
            <w:pPr>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53">
            <w:pPr>
              <w:spacing w:after="60" w:before="60" w:lineRule="auto"/>
              <w:rPr/>
            </w:pPr>
            <w:r w:rsidDel="00000000" w:rsidR="00000000" w:rsidRPr="00000000">
              <w:rPr>
                <w:rFonts w:ascii="Arial" w:cs="Arial" w:eastAsia="Arial" w:hAnsi="Arial"/>
                <w:b w:val="1"/>
                <w:bCs w:val="1"/>
                <w:sz w:val="21"/>
                <w:szCs w:val="21"/>
                <w:rtl w:val="0"/>
              </w:rPr>
              <w:t xml:space="preserve">ES.3.  </w:t>
            </w:r>
            <w:r w:rsidDel="00000000" w:rsidR="00000000" w:rsidRPr="00000000">
              <w:rPr>
                <w:rFonts w:ascii="Arial" w:cs="Arial" w:eastAsia="Arial" w:hAnsi="Arial"/>
                <w:sz w:val="21"/>
                <w:szCs w:val="21"/>
                <w:rtl w:val="0"/>
              </w:rPr>
              <w:t xml:space="preserve">Pretendents piekrīt, ka pasūtītājs, ETKC, Centrālā finanšu un līgumu aģentūra (CFLA), revīzijas iestādes un Eiropas Komisija ir tiesīgas piekļūt iepirkuma un līguma dokumentiem revīzijas nolūkā.</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ffffff" w:val="clear"/>
            <w:tcMar>
              <w:top w:w="60.0" w:type="dxa"/>
              <w:left w:w="120.0" w:type="dxa"/>
              <w:bottom w:w="60.0" w:type="dxa"/>
              <w:right w:w="120.0" w:type="dxa"/>
            </w:tcMar>
            <w:vAlign w:val="center"/>
          </w:tcPr>
          <w:p w:rsidR="00000000" w:rsidDel="00000000" w:rsidP="00000000" w:rsidRDefault="00000000" w:rsidRPr="00000000" w14:paraId="00000054">
            <w:pPr>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ffffff" w:val="clear"/>
            <w:tcMar>
              <w:top w:w="60.0" w:type="dxa"/>
              <w:left w:w="160.0" w:type="dxa"/>
              <w:bottom w:w="60.0" w:type="dxa"/>
              <w:right w:w="120.0" w:type="dxa"/>
            </w:tcMar>
            <w:vAlign w:val="center"/>
          </w:tcPr>
          <w:p w:rsidR="00000000" w:rsidDel="00000000" w:rsidP="00000000" w:rsidRDefault="00000000" w:rsidRPr="00000000" w14:paraId="00000055">
            <w:pPr>
              <w:spacing w:after="60" w:before="60" w:lineRule="auto"/>
              <w:rPr/>
            </w:pPr>
            <w:r w:rsidDel="00000000" w:rsidR="00000000" w:rsidRPr="00000000">
              <w:rPr>
                <w:rFonts w:ascii="Arial" w:cs="Arial" w:eastAsia="Arial" w:hAnsi="Arial"/>
                <w:b w:val="1"/>
                <w:bCs w:val="1"/>
                <w:sz w:val="21"/>
                <w:szCs w:val="21"/>
                <w:rtl w:val="0"/>
              </w:rPr>
              <w:t xml:space="preserve">ES.4.  </w:t>
            </w:r>
            <w:r w:rsidDel="00000000" w:rsidR="00000000" w:rsidRPr="00000000">
              <w:rPr>
                <w:rFonts w:ascii="Arial" w:cs="Arial" w:eastAsia="Arial" w:hAnsi="Arial"/>
                <w:sz w:val="21"/>
                <w:szCs w:val="21"/>
                <w:rtl w:val="0"/>
              </w:rPr>
              <w:t xml:space="preserve">Pretendents apzinās, ka šā iepirkuma dokumenti glabājami 10 gadus pēc projekta noslēguma un ir jāuzglabā saskaņā ar ES fondu normatīvajiem aktiem.</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60.0" w:type="dxa"/>
              <w:left w:w="120.0" w:type="dxa"/>
              <w:bottom w:w="60.0" w:type="dxa"/>
              <w:right w:w="120.0" w:type="dxa"/>
            </w:tcMar>
            <w:vAlign w:val="center"/>
          </w:tcPr>
          <w:p w:rsidR="00000000" w:rsidDel="00000000" w:rsidP="00000000" w:rsidRDefault="00000000" w:rsidRPr="00000000" w14:paraId="00000056">
            <w:pPr>
              <w:jc w:val="center"/>
              <w:rPr/>
            </w:pPr>
            <w:r w:rsidDel="00000000" w:rsidR="00000000" w:rsidRPr="00000000">
              <w:rPr>
                <w:rFonts w:ascii="Arial" w:cs="Arial" w:eastAsia="Arial" w:hAnsi="Arial"/>
                <w:color w:val="2e75b6"/>
                <w:sz w:val="28"/>
                <w:szCs w:val="28"/>
                <w:rtl w:val="0"/>
              </w:rPr>
              <w:t xml:space="preserve">☐</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60.0" w:type="dxa"/>
              <w:left w:w="160.0" w:type="dxa"/>
              <w:bottom w:w="60.0" w:type="dxa"/>
              <w:right w:w="120.0" w:type="dxa"/>
            </w:tcMar>
            <w:vAlign w:val="center"/>
          </w:tcPr>
          <w:p w:rsidR="00000000" w:rsidDel="00000000" w:rsidP="00000000" w:rsidRDefault="00000000" w:rsidRPr="00000000" w14:paraId="00000057">
            <w:pPr>
              <w:spacing w:after="60" w:before="60" w:lineRule="auto"/>
              <w:rPr/>
            </w:pPr>
            <w:r w:rsidDel="00000000" w:rsidR="00000000" w:rsidRPr="00000000">
              <w:rPr>
                <w:rFonts w:ascii="Arial" w:cs="Arial" w:eastAsia="Arial" w:hAnsi="Arial"/>
                <w:b w:val="1"/>
                <w:bCs w:val="1"/>
                <w:sz w:val="21"/>
                <w:szCs w:val="21"/>
                <w:rtl w:val="0"/>
              </w:rPr>
              <w:t xml:space="preserve">ES.5.  </w:t>
            </w:r>
            <w:r w:rsidDel="00000000" w:rsidR="00000000" w:rsidRPr="00000000">
              <w:rPr>
                <w:rFonts w:ascii="Arial" w:cs="Arial" w:eastAsia="Arial" w:hAnsi="Arial"/>
                <w:sz w:val="21"/>
                <w:szCs w:val="21"/>
                <w:rtl w:val="0"/>
              </w:rPr>
              <w:t xml:space="preserve">Pretendents apliecina, ka uz attiecīgajiem rēķiniem un iepakojumā tiks norādīts projekta Nr. un ES fondu atzīme (publicitātes prasība).</w:t>
            </w:r>
            <w:r w:rsidDel="00000000" w:rsidR="00000000" w:rsidRPr="00000000">
              <w:rPr>
                <w:rtl w:val="0"/>
              </w:rPr>
            </w:r>
          </w:p>
        </w:tc>
      </w:tr>
    </w:tbl>
    <w:p w:rsidR="00000000" w:rsidDel="00000000" w:rsidP="00000000" w:rsidRDefault="00000000" w:rsidRPr="00000000" w14:paraId="00000058">
      <w:pPr>
        <w:spacing w:after="0" w:before="0" w:lineRule="auto"/>
        <w:rPr/>
      </w:pP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f3864" w:space="0" w:sz="4" w:val="single"/>
              <w:left w:color="1f3864" w:space="0" w:sz="4" w:val="single"/>
              <w:bottom w:color="1f3864" w:space="0" w:sz="4" w:val="single"/>
              <w:right w:color="1f3864" w:space="0" w:sz="4" w:val="single"/>
            </w:tcBorders>
            <w:shd w:fill="deeaf1" w:val="clear"/>
            <w:tcMar>
              <w:top w:w="140.0" w:type="dxa"/>
              <w:left w:w="200.0" w:type="dxa"/>
              <w:bottom w:w="140.0" w:type="dxa"/>
              <w:right w:w="200.0" w:type="dxa"/>
            </w:tcMar>
          </w:tcPr>
          <w:p w:rsidR="00000000" w:rsidDel="00000000" w:rsidP="00000000" w:rsidRDefault="00000000" w:rsidRPr="00000000" w14:paraId="00000059">
            <w:pPr>
              <w:spacing w:after="80" w:before="0" w:lineRule="auto"/>
              <w:rPr/>
            </w:pPr>
            <w:r w:rsidDel="00000000" w:rsidR="00000000" w:rsidRPr="00000000">
              <w:rPr>
                <w:rFonts w:ascii="Arial" w:cs="Arial" w:eastAsia="Arial" w:hAnsi="Arial"/>
                <w:b w:val="1"/>
                <w:bCs w:val="1"/>
                <w:color w:val="1f3864"/>
                <w:sz w:val="21"/>
                <w:szCs w:val="21"/>
                <w:rtl w:val="0"/>
              </w:rPr>
              <w:t xml:space="preserve">APLIECINĀJUMA TEKSTS:</w:t>
            </w:r>
            <w:r w:rsidDel="00000000" w:rsidR="00000000" w:rsidRPr="00000000">
              <w:rPr>
                <w:rtl w:val="0"/>
              </w:rPr>
            </w:r>
          </w:p>
          <w:p w:rsidR="00000000" w:rsidDel="00000000" w:rsidP="00000000" w:rsidRDefault="00000000" w:rsidRPr="00000000" w14:paraId="0000005A">
            <w:pPr>
              <w:spacing w:after="80" w:before="0" w:lineRule="auto"/>
              <w:jc w:val="both"/>
              <w:rPr/>
            </w:pPr>
            <w:r w:rsidDel="00000000" w:rsidR="00000000" w:rsidRPr="00000000">
              <w:rPr>
                <w:rFonts w:ascii="Arial" w:cs="Arial" w:eastAsia="Arial" w:hAnsi="Arial"/>
                <w:sz w:val="21"/>
                <w:szCs w:val="21"/>
                <w:rtl w:val="0"/>
              </w:rPr>
              <w:t xml:space="preserve">Es, apakšā parakstījies(-usies), apliecinu, ka augstāk norādītais pretendents (uzņēmums) un tā pārstāvji, valdes locekļi un prokūristi atbilst visiem Publisko iepirkumu likuma 42. pantā noteiktajiem pretendenta izslēgšanas nosacījumiem — konkrēti, neviens no minētajiem nosacījumiem uz pretendentu neattiecas. Apzinos, ka nepatiesu ziņu sniegšana ir kriminālsodāma un var radīt tiesiskas sekas, t.sk. izslēgšanu no iepirkuma un civiltiesiskus prasījumus.</w:t>
            </w:r>
            <w:r w:rsidDel="00000000" w:rsidR="00000000" w:rsidRPr="00000000">
              <w:rPr>
                <w:rtl w:val="0"/>
              </w:rPr>
            </w:r>
          </w:p>
          <w:p w:rsidR="00000000" w:rsidDel="00000000" w:rsidP="00000000" w:rsidRDefault="00000000" w:rsidRPr="00000000" w14:paraId="0000005B">
            <w:pPr>
              <w:spacing w:after="0" w:before="60" w:lineRule="auto"/>
              <w:jc w:val="both"/>
              <w:rPr/>
            </w:pPr>
            <w:r w:rsidDel="00000000" w:rsidR="00000000" w:rsidRPr="00000000">
              <w:rPr>
                <w:rFonts w:ascii="Arial" w:cs="Arial" w:eastAsia="Arial" w:hAnsi="Arial"/>
                <w:i w:val="1"/>
                <w:iCs w:val="1"/>
                <w:color w:val="444444"/>
                <w:sz w:val="21"/>
                <w:szCs w:val="21"/>
                <w:rtl w:val="0"/>
              </w:rPr>
              <w:t xml:space="preserve">Apzinos arī, ka pasūtītājam ir tiesības jebkurā brīdī lūgt dokumentāru apstiprinājumu šajā apliecinājumā norādītajiem faktiem.</w:t>
            </w:r>
            <w:r w:rsidDel="00000000" w:rsidR="00000000" w:rsidRPr="00000000">
              <w:rPr>
                <w:rtl w:val="0"/>
              </w:rPr>
            </w:r>
          </w:p>
        </w:tc>
      </w:tr>
    </w:tbl>
    <w:p w:rsidR="00000000" w:rsidDel="00000000" w:rsidP="00000000" w:rsidRDefault="00000000" w:rsidRPr="00000000" w14:paraId="0000005C">
      <w:pPr>
        <w:spacing w:after="0" w:before="0" w:lineRule="auto"/>
        <w:rPr/>
      </w:pP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3"/>
        <w:gridCol w:w="4513"/>
        <w:tblGridChange w:id="0">
          <w:tblGrid>
            <w:gridCol w:w="4513"/>
            <w:gridCol w:w="4513"/>
          </w:tblGrid>
        </w:tblGridChange>
      </w:tblGrid>
      <w:tr>
        <w:trPr>
          <w:cantSplit w:val="0"/>
          <w:trHeight w:val="380" w:hRule="atLeast"/>
          <w:tblHeader w:val="0"/>
        </w:trPr>
        <w:tc>
          <w:tcPr>
            <w:gridSpan w:val="2"/>
            <w:tcBorders>
              <w:top w:color="b8cce4" w:space="0" w:sz="4" w:val="single"/>
              <w:left w:color="b8cce4" w:space="0" w:sz="4" w:val="single"/>
              <w:bottom w:color="b8cce4" w:space="0" w:sz="4" w:val="single"/>
              <w:right w:color="b8cce4" w:space="0" w:sz="4" w:val="single"/>
            </w:tcBorders>
            <w:shd w:fill="1f3864" w:val="clear"/>
            <w:tcMar>
              <w:top w:w="120.0" w:type="dxa"/>
              <w:left w:w="160.0" w:type="dxa"/>
              <w:bottom w:w="40.0" w:type="dxa"/>
              <w:right w:w="160.0" w:type="dxa"/>
            </w:tcMar>
          </w:tcPr>
          <w:p w:rsidR="00000000" w:rsidDel="00000000" w:rsidP="00000000" w:rsidRDefault="00000000" w:rsidRPr="00000000" w14:paraId="0000005D">
            <w:pPr>
              <w:rPr>
                <w:rFonts w:ascii="Arial" w:cs="Arial" w:eastAsia="Arial" w:hAnsi="Arial"/>
                <w:b w:val="1"/>
                <w:bCs w:val="1"/>
                <w:sz w:val="21"/>
                <w:szCs w:val="21"/>
              </w:rPr>
            </w:pPr>
            <w:r w:rsidDel="00000000" w:rsidR="00000000" w:rsidRPr="00000000">
              <w:rPr>
                <w:b w:val="1"/>
                <w:bCs w:val="1"/>
                <w:color w:val="ffffff"/>
                <w:rtl w:val="0"/>
              </w:rPr>
              <w:t xml:space="preserve">D.  PARAKSTS UN APLIECINĀJUMS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5F">
            <w:pPr>
              <w:spacing w:after="0" w:before="0" w:lineRule="auto"/>
              <w:rPr/>
            </w:pPr>
            <w:r w:rsidDel="00000000" w:rsidR="00000000" w:rsidRPr="00000000">
              <w:rPr>
                <w:rFonts w:ascii="Arial" w:cs="Arial" w:eastAsia="Arial" w:hAnsi="Arial"/>
                <w:b w:val="1"/>
                <w:bCs w:val="1"/>
                <w:sz w:val="21"/>
                <w:szCs w:val="21"/>
                <w:rtl w:val="0"/>
              </w:rPr>
              <w:t xml:space="preserve">Uzņēmuma nosaukums: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0">
            <w:pPr>
              <w:spacing w:after="0" w:before="0" w:lineRule="auto"/>
              <w:rPr/>
            </w:pPr>
            <w:r w:rsidDel="00000000" w:rsidR="00000000" w:rsidRPr="00000000">
              <w:rPr>
                <w:rFonts w:ascii="Arial" w:cs="Arial" w:eastAsia="Arial" w:hAnsi="Arial"/>
                <w:b w:val="1"/>
                <w:bCs w:val="1"/>
                <w:sz w:val="21"/>
                <w:szCs w:val="21"/>
                <w:rtl w:val="0"/>
              </w:rPr>
              <w:t xml:space="preserve">Reģistrācijas Nr.:</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120.0" w:type="dxa"/>
              <w:right w:w="160.0" w:type="dxa"/>
            </w:tcMar>
          </w:tcPr>
          <w:p w:rsidR="00000000" w:rsidDel="00000000" w:rsidP="00000000" w:rsidRDefault="00000000" w:rsidRPr="00000000" w14:paraId="00000061">
            <w:pPr>
              <w:spacing w:after="0" w:before="0" w:lineRule="auto"/>
              <w:rPr/>
            </w:pPr>
            <w:r w:rsidDel="00000000" w:rsidR="00000000" w:rsidRPr="00000000">
              <w:rPr>
                <w:rFonts w:ascii="Arial" w:cs="Arial" w:eastAsia="Arial" w:hAnsi="Arial"/>
                <w:color w:val="aaaaaa"/>
                <w:sz w:val="21"/>
                <w:szCs w:val="21"/>
                <w:rtl w:val="0"/>
              </w:rPr>
              <w:t xml:space="preserve">_________________________________</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120.0" w:type="dxa"/>
              <w:right w:w="160.0" w:type="dxa"/>
            </w:tcMar>
          </w:tcPr>
          <w:p w:rsidR="00000000" w:rsidDel="00000000" w:rsidP="00000000" w:rsidRDefault="00000000" w:rsidRPr="00000000" w14:paraId="00000062">
            <w:pPr>
              <w:spacing w:after="0" w:before="0" w:lineRule="auto"/>
              <w:rPr/>
            </w:pPr>
            <w:r w:rsidDel="00000000" w:rsidR="00000000" w:rsidRPr="00000000">
              <w:rPr>
                <w:rFonts w:ascii="Arial" w:cs="Arial" w:eastAsia="Arial" w:hAnsi="Arial"/>
                <w:color w:val="aaaaaa"/>
                <w:sz w:val="21"/>
                <w:szCs w:val="21"/>
                <w:rtl w:val="0"/>
              </w:rPr>
              <w:t xml:space="preserve">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3">
            <w:pPr>
              <w:spacing w:after="0" w:before="0" w:lineRule="auto"/>
              <w:rPr/>
            </w:pPr>
            <w:r w:rsidDel="00000000" w:rsidR="00000000" w:rsidRPr="00000000">
              <w:rPr>
                <w:rFonts w:ascii="Arial" w:cs="Arial" w:eastAsia="Arial" w:hAnsi="Arial"/>
                <w:b w:val="1"/>
                <w:bCs w:val="1"/>
                <w:sz w:val="21"/>
                <w:szCs w:val="21"/>
                <w:rtl w:val="0"/>
              </w:rPr>
              <w:t xml:space="preserve">Pilnvarotās personas vārds, uzvārds: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4">
            <w:pPr>
              <w:spacing w:after="0" w:before="0" w:lineRule="auto"/>
              <w:rPr/>
            </w:pPr>
            <w:r w:rsidDel="00000000" w:rsidR="00000000" w:rsidRPr="00000000">
              <w:rPr>
                <w:rFonts w:ascii="Arial" w:cs="Arial" w:eastAsia="Arial" w:hAnsi="Arial"/>
                <w:b w:val="1"/>
                <w:bCs w:val="1"/>
                <w:sz w:val="21"/>
                <w:szCs w:val="21"/>
                <w:rtl w:val="0"/>
              </w:rPr>
              <w:t xml:space="preserve">Amats: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120.0" w:type="dxa"/>
              <w:right w:w="160.0" w:type="dxa"/>
            </w:tcMar>
          </w:tcPr>
          <w:p w:rsidR="00000000" w:rsidDel="00000000" w:rsidP="00000000" w:rsidRDefault="00000000" w:rsidRPr="00000000" w14:paraId="00000065">
            <w:pPr>
              <w:spacing w:after="0" w:before="0" w:lineRule="auto"/>
              <w:rPr/>
            </w:pPr>
            <w:r w:rsidDel="00000000" w:rsidR="00000000" w:rsidRPr="00000000">
              <w:rPr>
                <w:rFonts w:ascii="Arial" w:cs="Arial" w:eastAsia="Arial" w:hAnsi="Arial"/>
                <w:color w:val="aaaaaa"/>
                <w:sz w:val="21"/>
                <w:szCs w:val="21"/>
                <w:rtl w:val="0"/>
              </w:rPr>
              <w:t xml:space="preserve">_________________________________</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120.0" w:type="dxa"/>
              <w:right w:w="160.0" w:type="dxa"/>
            </w:tcMar>
          </w:tcPr>
          <w:p w:rsidR="00000000" w:rsidDel="00000000" w:rsidP="00000000" w:rsidRDefault="00000000" w:rsidRPr="00000000" w14:paraId="00000066">
            <w:pPr>
              <w:spacing w:after="0" w:before="0" w:lineRule="auto"/>
              <w:rPr/>
            </w:pPr>
            <w:r w:rsidDel="00000000" w:rsidR="00000000" w:rsidRPr="00000000">
              <w:rPr>
                <w:rFonts w:ascii="Arial" w:cs="Arial" w:eastAsia="Arial" w:hAnsi="Arial"/>
                <w:color w:val="aaaaaa"/>
                <w:sz w:val="21"/>
                <w:szCs w:val="21"/>
                <w:rtl w:val="0"/>
              </w:rPr>
              <w:t xml:space="preserve">_________________________________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7">
            <w:pPr>
              <w:spacing w:after="0" w:before="0" w:lineRule="auto"/>
              <w:rPr/>
            </w:pPr>
            <w:r w:rsidDel="00000000" w:rsidR="00000000" w:rsidRPr="00000000">
              <w:rPr>
                <w:rFonts w:ascii="Arial" w:cs="Arial" w:eastAsia="Arial" w:hAnsi="Arial"/>
                <w:b w:val="1"/>
                <w:bCs w:val="1"/>
                <w:sz w:val="21"/>
                <w:szCs w:val="21"/>
                <w:rtl w:val="0"/>
              </w:rPr>
              <w:t xml:space="preserve">Paraksts:</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8">
            <w:pPr>
              <w:spacing w:after="0" w:before="0" w:lineRule="auto"/>
              <w:rPr/>
            </w:pPr>
            <w:r w:rsidDel="00000000" w:rsidR="00000000" w:rsidRPr="00000000">
              <w:rPr>
                <w:rFonts w:ascii="Arial" w:cs="Arial" w:eastAsia="Arial" w:hAnsi="Arial"/>
                <w:b w:val="1"/>
                <w:bCs w:val="1"/>
                <w:sz w:val="21"/>
                <w:szCs w:val="21"/>
                <w:rtl w:val="0"/>
              </w:rPr>
              <w:t xml:space="preserve">Datums:</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120.0" w:type="dxa"/>
              <w:right w:w="160.0" w:type="dxa"/>
            </w:tcMar>
          </w:tcPr>
          <w:p w:rsidR="00000000" w:rsidDel="00000000" w:rsidP="00000000" w:rsidRDefault="00000000" w:rsidRPr="00000000" w14:paraId="00000069">
            <w:pPr>
              <w:spacing w:after="0" w:before="0" w:lineRule="auto"/>
              <w:rPr/>
            </w:pPr>
            <w:r w:rsidDel="00000000" w:rsidR="00000000" w:rsidRPr="00000000">
              <w:rPr>
                <w:rFonts w:ascii="Arial" w:cs="Arial" w:eastAsia="Arial" w:hAnsi="Arial"/>
                <w:color w:val="aaaaaa"/>
                <w:sz w:val="21"/>
                <w:szCs w:val="21"/>
                <w:rtl w:val="0"/>
              </w:rPr>
              <w:t xml:space="preserve">_________________________________</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120.0" w:type="dxa"/>
              <w:right w:w="160.0" w:type="dxa"/>
            </w:tcMar>
          </w:tcPr>
          <w:p w:rsidR="00000000" w:rsidDel="00000000" w:rsidP="00000000" w:rsidRDefault="00000000" w:rsidRPr="00000000" w14:paraId="0000006A">
            <w:pPr>
              <w:spacing w:after="0" w:before="0" w:lineRule="auto"/>
              <w:rPr/>
            </w:pPr>
            <w:r w:rsidDel="00000000" w:rsidR="00000000" w:rsidRPr="00000000">
              <w:rPr>
                <w:rFonts w:ascii="Arial" w:cs="Arial" w:eastAsia="Arial" w:hAnsi="Arial"/>
                <w:color w:val="aaaaaa"/>
                <w:sz w:val="21"/>
                <w:szCs w:val="21"/>
                <w:rtl w:val="0"/>
              </w:rPr>
              <w:t xml:space="preserve">______.______.____________</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B">
            <w:pPr>
              <w:spacing w:after="0" w:before="0" w:lineRule="auto"/>
              <w:rPr/>
            </w:pPr>
            <w:r w:rsidDel="00000000" w:rsidR="00000000" w:rsidRPr="00000000">
              <w:rPr>
                <w:rFonts w:ascii="Arial" w:cs="Arial" w:eastAsia="Arial" w:hAnsi="Arial"/>
                <w:b w:val="1"/>
                <w:bCs w:val="1"/>
                <w:sz w:val="21"/>
                <w:szCs w:val="21"/>
                <w:rtl w:val="0"/>
              </w:rPr>
              <w:t xml:space="preserve">Zīmogs (ja ir):</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deeaf1" w:val="clear"/>
            <w:tcMar>
              <w:top w:w="120.0" w:type="dxa"/>
              <w:left w:w="160.0" w:type="dxa"/>
              <w:bottom w:w="40.0" w:type="dxa"/>
              <w:right w:w="160.0" w:type="dxa"/>
            </w:tcMar>
          </w:tcPr>
          <w:p w:rsidR="00000000" w:rsidDel="00000000" w:rsidP="00000000" w:rsidRDefault="00000000" w:rsidRPr="00000000" w14:paraId="0000006C">
            <w:pPr>
              <w:spacing w:after="0" w:before="0" w:lineRule="auto"/>
              <w:rPr/>
            </w:pPr>
            <w:r w:rsidDel="00000000" w:rsidR="00000000" w:rsidRPr="00000000">
              <w:rPr>
                <w:rFonts w:ascii="Arial" w:cs="Arial" w:eastAsia="Arial" w:hAnsi="Arial"/>
                <w:b w:val="1"/>
                <w:bCs w:val="1"/>
                <w:sz w:val="21"/>
                <w:szCs w:val="21"/>
                <w:rtl w:val="0"/>
              </w:rPr>
              <w:t xml:space="preserve">Iepirkuma Nr. (atzīmēt):</w:t>
            </w:r>
            <w:r w:rsidDel="00000000" w:rsidR="00000000" w:rsidRPr="00000000">
              <w:rPr>
                <w:rtl w:val="0"/>
              </w:rPr>
            </w:r>
          </w:p>
        </w:tc>
      </w:tr>
      <w:tr>
        <w:trPr>
          <w:cantSplit w:val="0"/>
          <w:tblHeader w:val="0"/>
        </w:trPr>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80.0" w:type="dxa"/>
              <w:right w:w="160.0" w:type="dxa"/>
            </w:tcMar>
          </w:tcPr>
          <w:p w:rsidR="00000000" w:rsidDel="00000000" w:rsidP="00000000" w:rsidRDefault="00000000" w:rsidRPr="00000000" w14:paraId="0000006D">
            <w:pPr>
              <w:spacing w:after="0" w:before="0" w:lineRule="auto"/>
              <w:rPr/>
            </w:pPr>
            <w:r w:rsidDel="00000000" w:rsidR="00000000" w:rsidRPr="00000000">
              <w:rPr>
                <w:rFonts w:ascii="Arial" w:cs="Arial" w:eastAsia="Arial" w:hAnsi="Arial"/>
                <w:i w:val="1"/>
                <w:iCs w:val="1"/>
                <w:color w:val="aaaaaa"/>
                <w:sz w:val="19"/>
                <w:szCs w:val="19"/>
                <w:rtl w:val="0"/>
              </w:rPr>
              <w:t xml:space="preserve">(zīmoga vieta)</w:t>
            </w:r>
            <w:r w:rsidDel="00000000" w:rsidR="00000000" w:rsidRPr="00000000">
              <w:rPr>
                <w:rtl w:val="0"/>
              </w:rPr>
            </w:r>
          </w:p>
        </w:tc>
        <w:tc>
          <w:tcPr>
            <w:tcBorders>
              <w:top w:color="b8cce4" w:space="0" w:sz="4" w:val="single"/>
              <w:left w:color="b8cce4" w:space="0" w:sz="4" w:val="single"/>
              <w:bottom w:color="b8cce4" w:space="0" w:sz="4" w:val="single"/>
              <w:right w:color="b8cce4" w:space="0" w:sz="4" w:val="single"/>
            </w:tcBorders>
            <w:shd w:fill="ebf5fb" w:val="clear"/>
            <w:tcMar>
              <w:top w:w="60.0" w:type="dxa"/>
              <w:left w:w="160.0" w:type="dxa"/>
              <w:bottom w:w="80.0" w:type="dxa"/>
              <w:right w:w="160.0" w:type="dxa"/>
            </w:tcMar>
          </w:tcPr>
          <w:p w:rsidR="00000000" w:rsidDel="00000000" w:rsidP="00000000" w:rsidRDefault="00000000" w:rsidRPr="00000000" w14:paraId="0000006E">
            <w:pPr>
              <w:spacing w:after="40" w:before="0" w:lineRule="auto"/>
              <w:rPr/>
            </w:pPr>
            <w:r w:rsidDel="00000000" w:rsidR="00000000" w:rsidRPr="00000000">
              <w:rPr>
                <w:rFonts w:ascii="Arial" w:cs="Arial" w:eastAsia="Arial" w:hAnsi="Arial"/>
                <w:sz w:val="20"/>
                <w:szCs w:val="20"/>
                <w:rtl w:val="0"/>
              </w:rPr>
              <w:t xml:space="preserve">☐  SA-PI1-2026/ETKC  (Metāla komponentes)</w:t>
            </w:r>
            <w:r w:rsidDel="00000000" w:rsidR="00000000" w:rsidRPr="00000000">
              <w:rPr>
                <w:rtl w:val="0"/>
              </w:rPr>
            </w:r>
          </w:p>
          <w:p w:rsidR="00000000" w:rsidDel="00000000" w:rsidP="00000000" w:rsidRDefault="00000000" w:rsidRPr="00000000" w14:paraId="0000006F">
            <w:pPr>
              <w:spacing w:after="40" w:before="0" w:lineRule="auto"/>
              <w:rPr/>
            </w:pPr>
            <w:r w:rsidDel="00000000" w:rsidR="00000000" w:rsidRPr="00000000">
              <w:rPr>
                <w:rFonts w:ascii="Arial" w:cs="Arial" w:eastAsia="Arial" w:hAnsi="Arial"/>
                <w:sz w:val="20"/>
                <w:szCs w:val="20"/>
                <w:rtl w:val="0"/>
              </w:rPr>
              <w:t xml:space="preserve">☐  SA-PI2-2026/ETKC  (Elektrokomponenti)</w:t>
            </w:r>
            <w:r w:rsidDel="00000000" w:rsidR="00000000" w:rsidRPr="00000000">
              <w:rPr>
                <w:rtl w:val="0"/>
              </w:rPr>
            </w:r>
          </w:p>
          <w:p w:rsidR="00000000" w:rsidDel="00000000" w:rsidP="00000000" w:rsidRDefault="00000000" w:rsidRPr="00000000" w14:paraId="00000070">
            <w:pPr>
              <w:spacing w:after="0" w:before="0" w:lineRule="auto"/>
              <w:rPr/>
            </w:pPr>
            <w:r w:rsidDel="00000000" w:rsidR="00000000" w:rsidRPr="00000000">
              <w:rPr>
                <w:rFonts w:ascii="Arial" w:cs="Arial" w:eastAsia="Arial" w:hAnsi="Arial"/>
                <w:sz w:val="20"/>
                <w:szCs w:val="20"/>
                <w:rtl w:val="0"/>
              </w:rPr>
              <w:t xml:space="preserve">☐  SA-PI3-2026/ETKC  (Montāžas pakalpojumi)</w:t>
            </w:r>
            <w:r w:rsidDel="00000000" w:rsidR="00000000" w:rsidRPr="00000000">
              <w:rPr>
                <w:rtl w:val="0"/>
              </w:rPr>
            </w:r>
          </w:p>
        </w:tc>
      </w:tr>
    </w:tbl>
    <w:p w:rsidR="00000000" w:rsidDel="00000000" w:rsidP="00000000" w:rsidRDefault="00000000" w:rsidRPr="00000000" w14:paraId="00000071">
      <w:pPr>
        <w:spacing w:after="0" w:before="0" w:lineRule="auto"/>
        <w:rPr/>
      </w:pP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1f3864" w:space="0" w:sz="4" w:val="single"/>
              <w:left w:color="1f3864" w:space="0" w:sz="4" w:val="single"/>
              <w:bottom w:color="1f3864" w:space="0" w:sz="4" w:val="single"/>
              <w:right w:color="1f3864" w:space="0" w:sz="4" w:val="single"/>
            </w:tcBorders>
            <w:shd w:fill="fff2cc" w:val="clear"/>
            <w:tcMar>
              <w:top w:w="120.0" w:type="dxa"/>
              <w:left w:w="200.0" w:type="dxa"/>
              <w:bottom w:w="120.0" w:type="dxa"/>
              <w:right w:w="200.0" w:type="dxa"/>
            </w:tcMar>
          </w:tcPr>
          <w:p w:rsidR="00000000" w:rsidDel="00000000" w:rsidP="00000000" w:rsidRDefault="00000000" w:rsidRPr="00000000" w14:paraId="00000072">
            <w:pPr>
              <w:spacing w:after="60" w:before="0" w:lineRule="auto"/>
              <w:rPr/>
            </w:pPr>
            <w:r w:rsidDel="00000000" w:rsidR="00000000" w:rsidRPr="00000000">
              <w:rPr>
                <w:rFonts w:ascii="Arial" w:cs="Arial" w:eastAsia="Arial" w:hAnsi="Arial"/>
                <w:b w:val="1"/>
                <w:bCs w:val="1"/>
                <w:color w:val="7b3f00"/>
                <w:sz w:val="21"/>
                <w:szCs w:val="21"/>
                <w:rtl w:val="0"/>
              </w:rPr>
              <w:t xml:space="preserve">SVARĪGI — pirms iesniegšanas pārliecinieties:</w:t>
            </w:r>
            <w:r w:rsidDel="00000000" w:rsidR="00000000" w:rsidRPr="00000000">
              <w:rPr>
                <w:rtl w:val="0"/>
              </w:rPr>
            </w:r>
          </w:p>
          <w:p w:rsidR="00000000" w:rsidDel="00000000" w:rsidP="00000000" w:rsidRDefault="00000000" w:rsidRPr="00000000" w14:paraId="00000073">
            <w:pPr>
              <w:spacing w:after="40" w:before="0" w:lineRule="auto"/>
              <w:rPr/>
            </w:pPr>
            <w:r w:rsidDel="00000000" w:rsidR="00000000" w:rsidRPr="00000000">
              <w:rPr>
                <w:rFonts w:ascii="Arial" w:cs="Arial" w:eastAsia="Arial" w:hAnsi="Arial"/>
                <w:color w:val="7b3f00"/>
                <w:sz w:val="20"/>
                <w:szCs w:val="20"/>
                <w:rtl w:val="0"/>
              </w:rPr>
              <w:t xml:space="preserve">1.  Visi 12 PIL 42. panta punkti un 5 ES fondu punkti ir atzīmēti (☑).</w:t>
            </w:r>
            <w:r w:rsidDel="00000000" w:rsidR="00000000" w:rsidRPr="00000000">
              <w:rPr>
                <w:rtl w:val="0"/>
              </w:rPr>
            </w:r>
          </w:p>
          <w:p w:rsidR="00000000" w:rsidDel="00000000" w:rsidP="00000000" w:rsidRDefault="00000000" w:rsidRPr="00000000" w14:paraId="00000074">
            <w:pPr>
              <w:spacing w:after="40" w:before="0" w:lineRule="auto"/>
              <w:rPr/>
            </w:pPr>
            <w:r w:rsidDel="00000000" w:rsidR="00000000" w:rsidRPr="00000000">
              <w:rPr>
                <w:rFonts w:ascii="Arial" w:cs="Arial" w:eastAsia="Arial" w:hAnsi="Arial"/>
                <w:color w:val="7b3f00"/>
                <w:sz w:val="20"/>
                <w:szCs w:val="20"/>
                <w:rtl w:val="0"/>
              </w:rPr>
              <w:t xml:space="preserve">2.  Apliecinājums ir parakstīts ar uzņēmuma pilnvarotās personas parakstu.</w:t>
            </w:r>
            <w:r w:rsidDel="00000000" w:rsidR="00000000" w:rsidRPr="00000000">
              <w:rPr>
                <w:rtl w:val="0"/>
              </w:rPr>
            </w:r>
          </w:p>
          <w:p w:rsidR="00000000" w:rsidDel="00000000" w:rsidP="00000000" w:rsidRDefault="00000000" w:rsidRPr="00000000" w14:paraId="00000075">
            <w:pPr>
              <w:spacing w:after="40" w:before="0" w:lineRule="auto"/>
              <w:rPr/>
            </w:pPr>
            <w:r w:rsidDel="00000000" w:rsidR="00000000" w:rsidRPr="00000000">
              <w:rPr>
                <w:rFonts w:ascii="Arial" w:cs="Arial" w:eastAsia="Arial" w:hAnsi="Arial"/>
                <w:color w:val="7b3f00"/>
                <w:sz w:val="20"/>
                <w:szCs w:val="20"/>
                <w:rtl w:val="0"/>
              </w:rPr>
              <w:t xml:space="preserve">3.  Pareizais iepirkuma Nr. ir atzīmēts apakšā labajā stūrī.</w:t>
            </w:r>
            <w:r w:rsidDel="00000000" w:rsidR="00000000" w:rsidRPr="00000000">
              <w:rPr>
                <w:rtl w:val="0"/>
              </w:rPr>
            </w:r>
          </w:p>
          <w:p w:rsidR="00000000" w:rsidDel="00000000" w:rsidP="00000000" w:rsidRDefault="00000000" w:rsidRPr="00000000" w14:paraId="00000076">
            <w:pPr>
              <w:spacing w:after="40" w:before="0" w:lineRule="auto"/>
              <w:rPr/>
            </w:pPr>
            <w:r w:rsidDel="00000000" w:rsidR="00000000" w:rsidRPr="00000000">
              <w:rPr>
                <w:rFonts w:ascii="Arial" w:cs="Arial" w:eastAsia="Arial" w:hAnsi="Arial"/>
                <w:color w:val="7b3f00"/>
                <w:sz w:val="20"/>
                <w:szCs w:val="20"/>
                <w:rtl w:val="0"/>
              </w:rPr>
              <w:t xml:space="preserve">4.  Apliecinājums iesniedzams EIS sistēmā kopā ar piedāvājumu kā atsevišķs fails.</w:t>
            </w:r>
            <w:r w:rsidDel="00000000" w:rsidR="00000000" w:rsidRPr="00000000">
              <w:rPr>
                <w:rtl w:val="0"/>
              </w:rPr>
            </w:r>
          </w:p>
          <w:p w:rsidR="00000000" w:rsidDel="00000000" w:rsidP="00000000" w:rsidRDefault="00000000" w:rsidRPr="00000000" w14:paraId="00000077">
            <w:pPr>
              <w:spacing w:after="0" w:before="0" w:lineRule="auto"/>
              <w:rPr/>
            </w:pPr>
            <w:r w:rsidDel="00000000" w:rsidR="00000000" w:rsidRPr="00000000">
              <w:rPr>
                <w:rFonts w:ascii="Arial" w:cs="Arial" w:eastAsia="Arial" w:hAnsi="Arial"/>
                <w:color w:val="7b3f00"/>
                <w:sz w:val="20"/>
                <w:szCs w:val="20"/>
                <w:rtl w:val="0"/>
              </w:rPr>
              <w:t xml:space="preserve">5.  Ja apliecinājums tiek iesniegts par personu apvienību (konsorciju), katrs dalībnieks iesniedz savu apliecinājumu atsevišķi.</w:t>
            </w:r>
            <w:r w:rsidDel="00000000" w:rsidR="00000000" w:rsidRPr="00000000">
              <w:rPr>
                <w:rtl w:val="0"/>
              </w:rPr>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6838" w:w="11906" w:orient="portrait"/>
      <w:pgMar w:bottom="1080" w:top="1080" w:left="144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color="2e75b6" w:space="4" w:sz="4" w:val="single"/>
      </w:pBdr>
      <w:tabs>
        <w:tab w:val="right" w:leader="none" w:pos="9026"/>
      </w:tabs>
      <w:spacing w:after="0" w:before="100" w:lineRule="auto"/>
      <w:rPr/>
    </w:pPr>
    <w:r w:rsidDel="00000000" w:rsidR="00000000" w:rsidRPr="00000000">
      <w:rPr>
        <w:rFonts w:ascii="Arial" w:cs="Arial" w:eastAsia="Arial" w:hAnsi="Arial"/>
        <w:i w:val="1"/>
        <w:iCs w:val="1"/>
        <w:color w:val="888888"/>
        <w:sz w:val="16"/>
        <w:szCs w:val="16"/>
        <w:rtl w:val="0"/>
      </w:rPr>
      <w:t xml:space="preserve">Veidlapa pievienojama katram iepirkumam: SA-PI1-2026/ETKC  |  SA-PI2-2026/ETKC  |  SA-PI3-2026/ETKC</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bottom w:color="2e75b6" w:space="4" w:sz="6" w:val="single"/>
      </w:pBdr>
      <w:tabs>
        <w:tab w:val="right" w:leader="none" w:pos="9026"/>
      </w:tabs>
      <w:spacing w:after="120" w:before="0" w:lineRule="auto"/>
      <w:rPr/>
    </w:pPr>
    <w:r w:rsidDel="00000000" w:rsidR="00000000" w:rsidRPr="00000000">
      <w:rPr>
        <w:rFonts w:ascii="Arial" w:cs="Arial" w:eastAsia="Arial" w:hAnsi="Arial"/>
        <w:b w:val="1"/>
        <w:bCs w:val="1"/>
        <w:color w:val="1f3864"/>
        <w:sz w:val="18"/>
        <w:szCs w:val="18"/>
        <w:rtl w:val="0"/>
      </w:rPr>
      <w:t xml:space="preserve">Storm Adventures SIA</w:t>
    </w:r>
    <w:r w:rsidDel="00000000" w:rsidR="00000000" w:rsidRPr="00000000">
      <w:rPr>
        <w:rFonts w:ascii="Arial" w:cs="Arial" w:eastAsia="Arial" w:hAnsi="Arial"/>
        <w:color w:val="666666"/>
        <w:sz w:val="18"/>
        <w:szCs w:val="18"/>
        <w:rtl w:val="0"/>
      </w:rPr>
      <w:t xml:space="preserve">PIL 42. panta atbilstības apliecinājums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2e75b6" w:space="4" w:sz="6" w:val="single"/>
        <w:right w:space="0" w:sz="0" w:val="nil"/>
        <w:between w:space="0" w:sz="0" w:val="nil"/>
      </w:pBdr>
      <w:shd w:fill="auto" w:val="clear"/>
      <w:spacing w:after="120" w:before="260" w:line="240" w:lineRule="auto"/>
      <w:ind w:left="0" w:right="0" w:firstLine="0"/>
      <w:jc w:val="left"/>
    </w:pPr>
    <w:rPr>
      <w:rFonts w:ascii="Arial" w:cs="Arial" w:eastAsia="Arial" w:hAnsi="Arial"/>
      <w:b w:val="1"/>
      <w:bCs w:val="1"/>
      <w:i w:val="0"/>
      <w:iCs w:val="0"/>
      <w:smallCaps w:val="0"/>
      <w:strike w:val="0"/>
      <w:color w:val="1f3864"/>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80" w:line="240" w:lineRule="auto"/>
      <w:ind w:left="0" w:right="0" w:firstLine="0"/>
      <w:jc w:val="left"/>
    </w:pPr>
    <w:rPr>
      <w:rFonts w:ascii="Arial" w:cs="Arial" w:eastAsia="Arial" w:hAnsi="Arial"/>
      <w:b w:val="1"/>
      <w:bCs w:val="1"/>
      <w:i w:val="0"/>
      <w:iCs w:val="0"/>
      <w:smallCaps w:val="0"/>
      <w:strike w:val="0"/>
      <w:color w:val="2e75b6"/>
      <w:sz w:val="23"/>
      <w:szCs w:val="23"/>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lT0iboub0Nm1KgNVjegcS5N4g==">CgMxLjA4AHIhMUR6M1pYNEdNanlxdW8zblNnTjNsQk90aThSOWk4dGZt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