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70269" w14:textId="77777777" w:rsidR="00503E64" w:rsidRPr="00805B54" w:rsidRDefault="00503E64" w:rsidP="00503E64">
      <w:pPr>
        <w:widowControl w:val="0"/>
        <w:autoSpaceDE w:val="0"/>
        <w:autoSpaceDN w:val="0"/>
        <w:adjustRightInd w:val="0"/>
        <w:ind w:left="900" w:hanging="900"/>
        <w:jc w:val="both"/>
        <w:rPr>
          <w:lang w:eastAsia="lv-LV"/>
        </w:rPr>
      </w:pPr>
      <w:r w:rsidRPr="00805B54">
        <w:rPr>
          <w:b/>
          <w:noProof/>
        </w:rPr>
        <w:drawing>
          <wp:anchor distT="0" distB="0" distL="114300" distR="114300" simplePos="0" relativeHeight="251659264" behindDoc="0" locked="0" layoutInCell="1" hidden="0" allowOverlap="1" wp14:anchorId="704CE642" wp14:editId="512A57A7">
            <wp:simplePos x="0" y="0"/>
            <wp:positionH relativeFrom="margin">
              <wp:posOffset>0</wp:posOffset>
            </wp:positionH>
            <wp:positionV relativeFrom="margin">
              <wp:posOffset>167005</wp:posOffset>
            </wp:positionV>
            <wp:extent cx="1466215" cy="822325"/>
            <wp:effectExtent l="0" t="0" r="0" b="0"/>
            <wp:wrapSquare wrapText="bothSides" distT="0" distB="0" distL="114300" distR="114300"/>
            <wp:docPr id="819552212" name="image1.png" descr="Company nam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png" descr="Company name&#10;&#10;Description automatically generated with low confidence"/>
                    <pic:cNvPicPr preferRelativeResize="0"/>
                  </pic:nvPicPr>
                  <pic:blipFill>
                    <a:blip r:embed="rId7"/>
                    <a:srcRect/>
                    <a:stretch>
                      <a:fillRect/>
                    </a:stretch>
                  </pic:blipFill>
                  <pic:spPr>
                    <a:xfrm>
                      <a:off x="0" y="0"/>
                      <a:ext cx="1466215" cy="822325"/>
                    </a:xfrm>
                    <a:prstGeom prst="rect">
                      <a:avLst/>
                    </a:prstGeom>
                    <a:ln/>
                  </pic:spPr>
                </pic:pic>
              </a:graphicData>
            </a:graphic>
          </wp:anchor>
        </w:drawing>
      </w:r>
      <w:r w:rsidRPr="00805B54">
        <w:t xml:space="preserve">             </w:t>
      </w:r>
    </w:p>
    <w:p w14:paraId="1E4454A2" w14:textId="77777777" w:rsidR="00503E64" w:rsidRPr="00805B54" w:rsidRDefault="00503E64" w:rsidP="00503E64">
      <w:pPr>
        <w:widowControl w:val="0"/>
        <w:autoSpaceDE w:val="0"/>
        <w:autoSpaceDN w:val="0"/>
        <w:adjustRightInd w:val="0"/>
        <w:ind w:left="900" w:hanging="900"/>
        <w:jc w:val="both"/>
        <w:rPr>
          <w:lang w:eastAsia="lv-LV"/>
        </w:rPr>
      </w:pPr>
    </w:p>
    <w:p w14:paraId="3E6F8033" w14:textId="77777777" w:rsidR="00503E64" w:rsidRPr="00805B54" w:rsidRDefault="00503E64" w:rsidP="00503E64">
      <w:pPr>
        <w:widowControl w:val="0"/>
        <w:autoSpaceDE w:val="0"/>
        <w:autoSpaceDN w:val="0"/>
        <w:adjustRightInd w:val="0"/>
        <w:ind w:left="900" w:hanging="900"/>
        <w:jc w:val="both"/>
        <w:rPr>
          <w:lang w:eastAsia="lv-LV"/>
        </w:rPr>
      </w:pPr>
    </w:p>
    <w:p w14:paraId="56960AF4" w14:textId="77777777" w:rsidR="00503E64" w:rsidRPr="00805B54" w:rsidRDefault="00503E64" w:rsidP="00503E64">
      <w:pPr>
        <w:widowControl w:val="0"/>
        <w:autoSpaceDE w:val="0"/>
        <w:autoSpaceDN w:val="0"/>
        <w:adjustRightInd w:val="0"/>
        <w:ind w:left="900" w:hanging="900"/>
        <w:jc w:val="both"/>
        <w:rPr>
          <w:lang w:eastAsia="lv-LV"/>
        </w:rPr>
      </w:pPr>
    </w:p>
    <w:p w14:paraId="552F1818" w14:textId="77777777" w:rsidR="00503E64" w:rsidRPr="00805B54" w:rsidRDefault="00503E64" w:rsidP="00503E64">
      <w:pPr>
        <w:widowControl w:val="0"/>
        <w:autoSpaceDE w:val="0"/>
        <w:autoSpaceDN w:val="0"/>
        <w:adjustRightInd w:val="0"/>
        <w:ind w:left="900" w:hanging="900"/>
        <w:jc w:val="both"/>
        <w:rPr>
          <w:lang w:eastAsia="lv-LV"/>
        </w:rPr>
      </w:pPr>
    </w:p>
    <w:p w14:paraId="0ABC2850" w14:textId="77777777" w:rsidR="00503E64" w:rsidRPr="00805B54" w:rsidRDefault="00503E64" w:rsidP="00503E64">
      <w:pPr>
        <w:widowControl w:val="0"/>
        <w:autoSpaceDE w:val="0"/>
        <w:autoSpaceDN w:val="0"/>
        <w:adjustRightInd w:val="0"/>
        <w:ind w:left="900" w:hanging="900"/>
        <w:jc w:val="both"/>
        <w:rPr>
          <w:lang w:eastAsia="lv-LV"/>
        </w:rPr>
      </w:pPr>
    </w:p>
    <w:p w14:paraId="6F634580" w14:textId="77777777" w:rsidR="00503E64" w:rsidRPr="00805B54" w:rsidRDefault="00503E64" w:rsidP="00503E64">
      <w:pPr>
        <w:widowControl w:val="0"/>
        <w:autoSpaceDE w:val="0"/>
        <w:autoSpaceDN w:val="0"/>
        <w:adjustRightInd w:val="0"/>
        <w:ind w:left="900" w:hanging="900"/>
        <w:jc w:val="both"/>
        <w:rPr>
          <w:lang w:eastAsia="lv-LV"/>
        </w:rPr>
      </w:pPr>
    </w:p>
    <w:p w14:paraId="4E6E216E" w14:textId="77777777" w:rsidR="00503E64" w:rsidRPr="00805B54" w:rsidRDefault="00503E64" w:rsidP="00503E64">
      <w:pPr>
        <w:widowControl w:val="0"/>
        <w:autoSpaceDE w:val="0"/>
        <w:autoSpaceDN w:val="0"/>
        <w:adjustRightInd w:val="0"/>
        <w:ind w:left="900" w:hanging="900"/>
        <w:jc w:val="both"/>
        <w:rPr>
          <w:lang w:eastAsia="lv-LV"/>
        </w:rPr>
      </w:pPr>
    </w:p>
    <w:p w14:paraId="72056262" w14:textId="77777777" w:rsidR="00503E64" w:rsidRPr="00805B54" w:rsidRDefault="00503E64" w:rsidP="00503E64">
      <w:pPr>
        <w:widowControl w:val="0"/>
        <w:autoSpaceDE w:val="0"/>
        <w:autoSpaceDN w:val="0"/>
        <w:adjustRightInd w:val="0"/>
        <w:ind w:left="900" w:hanging="900"/>
        <w:jc w:val="both"/>
        <w:rPr>
          <w:lang w:eastAsia="lv-LV"/>
        </w:rPr>
      </w:pPr>
    </w:p>
    <w:p w14:paraId="539C393E" w14:textId="77777777" w:rsidR="00503E64" w:rsidRPr="00805B54" w:rsidRDefault="00503E64" w:rsidP="00503E64">
      <w:pPr>
        <w:widowControl w:val="0"/>
        <w:autoSpaceDE w:val="0"/>
        <w:autoSpaceDN w:val="0"/>
        <w:adjustRightInd w:val="0"/>
        <w:ind w:left="900" w:hanging="900"/>
        <w:jc w:val="both"/>
        <w:rPr>
          <w:lang w:eastAsia="lv-LV"/>
        </w:rPr>
      </w:pPr>
    </w:p>
    <w:p w14:paraId="2B4CF217" w14:textId="77777777" w:rsidR="00503E64" w:rsidRPr="00805B54" w:rsidRDefault="00503E64" w:rsidP="00503E64">
      <w:pPr>
        <w:widowControl w:val="0"/>
        <w:autoSpaceDE w:val="0"/>
        <w:autoSpaceDN w:val="0"/>
        <w:adjustRightInd w:val="0"/>
        <w:ind w:left="900" w:hanging="900"/>
        <w:jc w:val="both"/>
        <w:rPr>
          <w:lang w:eastAsia="lv-LV"/>
        </w:rPr>
      </w:pPr>
    </w:p>
    <w:p w14:paraId="41F02BC8" w14:textId="77777777" w:rsidR="00503E64" w:rsidRPr="00805B54" w:rsidRDefault="00503E64" w:rsidP="00503E64">
      <w:pPr>
        <w:widowControl w:val="0"/>
        <w:autoSpaceDE w:val="0"/>
        <w:autoSpaceDN w:val="0"/>
        <w:adjustRightInd w:val="0"/>
        <w:ind w:left="900" w:hanging="900"/>
        <w:jc w:val="both"/>
        <w:rPr>
          <w:lang w:eastAsia="lv-LV"/>
        </w:rPr>
      </w:pPr>
    </w:p>
    <w:p w14:paraId="35CC5FD0" w14:textId="77777777" w:rsidR="00503E64" w:rsidRPr="00805B54" w:rsidRDefault="00503E64" w:rsidP="00503E64">
      <w:pPr>
        <w:widowControl w:val="0"/>
        <w:autoSpaceDE w:val="0"/>
        <w:autoSpaceDN w:val="0"/>
        <w:adjustRightInd w:val="0"/>
        <w:ind w:left="900" w:hanging="900"/>
        <w:jc w:val="both"/>
        <w:rPr>
          <w:lang w:eastAsia="lv-LV"/>
        </w:rPr>
      </w:pPr>
    </w:p>
    <w:p w14:paraId="7C848553" w14:textId="77777777" w:rsidR="00503E64" w:rsidRPr="00805B54" w:rsidRDefault="00503E64" w:rsidP="00503E64">
      <w:pPr>
        <w:widowControl w:val="0"/>
        <w:autoSpaceDE w:val="0"/>
        <w:autoSpaceDN w:val="0"/>
        <w:adjustRightInd w:val="0"/>
        <w:ind w:left="900" w:hanging="900"/>
        <w:jc w:val="both"/>
        <w:rPr>
          <w:lang w:eastAsia="lv-LV"/>
        </w:rPr>
      </w:pPr>
    </w:p>
    <w:p w14:paraId="02FBCE65" w14:textId="77777777" w:rsidR="00503E64" w:rsidRPr="00805B54" w:rsidRDefault="00503E64" w:rsidP="00503E64">
      <w:pPr>
        <w:widowControl w:val="0"/>
        <w:autoSpaceDE w:val="0"/>
        <w:autoSpaceDN w:val="0"/>
        <w:adjustRightInd w:val="0"/>
        <w:jc w:val="center"/>
        <w:rPr>
          <w:b/>
          <w:bCs/>
          <w:lang w:eastAsia="lv-LV"/>
        </w:rPr>
      </w:pPr>
      <w:r w:rsidRPr="00805B54">
        <w:rPr>
          <w:b/>
          <w:bCs/>
          <w:lang w:eastAsia="lv-LV"/>
        </w:rPr>
        <w:t>Iepirkuma procedūras</w:t>
      </w:r>
    </w:p>
    <w:p w14:paraId="1129BB4E" w14:textId="77777777" w:rsidR="00503E64" w:rsidRPr="00805B54" w:rsidRDefault="00503E64" w:rsidP="00503E64">
      <w:pPr>
        <w:widowControl w:val="0"/>
        <w:autoSpaceDE w:val="0"/>
        <w:autoSpaceDN w:val="0"/>
        <w:adjustRightInd w:val="0"/>
        <w:ind w:left="900" w:hanging="900"/>
        <w:jc w:val="center"/>
        <w:rPr>
          <w:b/>
          <w:bCs/>
          <w:lang w:eastAsia="lv-LV"/>
        </w:rPr>
      </w:pPr>
    </w:p>
    <w:p w14:paraId="0903652D" w14:textId="77777777" w:rsidR="00503E64" w:rsidRPr="00805B54" w:rsidRDefault="00503E64" w:rsidP="00503E64">
      <w:pPr>
        <w:jc w:val="center"/>
        <w:rPr>
          <w:b/>
          <w:bCs/>
        </w:rPr>
      </w:pPr>
      <w:r w:rsidRPr="00805B54">
        <w:rPr>
          <w:b/>
          <w:bCs/>
        </w:rPr>
        <w:t>“HVAC AI sistēmas energoefektivitātes paaugstināšanas paņēmienu izpēte un mērījumu vides izveide rūpnieciskā pētījuma ietvaros”</w:t>
      </w:r>
      <w:bookmarkStart w:id="0" w:name="_Hlk215237872"/>
    </w:p>
    <w:p w14:paraId="624D1E8D" w14:textId="7341D584" w:rsidR="00503E64" w:rsidRPr="00805B54" w:rsidRDefault="00503E64" w:rsidP="00503E64">
      <w:pPr>
        <w:jc w:val="center"/>
        <w:rPr>
          <w:b/>
          <w:bCs/>
        </w:rPr>
      </w:pPr>
      <w:r w:rsidRPr="00805B54">
        <w:rPr>
          <w:b/>
          <w:bCs/>
        </w:rPr>
        <w:t>(iepirkuma ID Nr. 8.39-VATP/</w:t>
      </w:r>
      <w:r w:rsidR="00805B54" w:rsidRPr="00805B54">
        <w:rPr>
          <w:b/>
          <w:bCs/>
        </w:rPr>
        <w:t>08</w:t>
      </w:r>
      <w:r w:rsidRPr="00805B54">
        <w:rPr>
          <w:b/>
          <w:bCs/>
        </w:rPr>
        <w:t>)</w:t>
      </w:r>
    </w:p>
    <w:bookmarkEnd w:id="0"/>
    <w:p w14:paraId="4399F1B2" w14:textId="77777777" w:rsidR="00503E64" w:rsidRPr="00805B54" w:rsidRDefault="00503E64" w:rsidP="00503E64">
      <w:pPr>
        <w:ind w:left="900" w:hanging="900"/>
        <w:jc w:val="center"/>
        <w:rPr>
          <w:b/>
          <w:bCs/>
          <w:lang w:eastAsia="lv-LV"/>
        </w:rPr>
      </w:pPr>
    </w:p>
    <w:p w14:paraId="03DA17C7" w14:textId="77777777" w:rsidR="00503E64" w:rsidRPr="00805B54" w:rsidRDefault="00503E64" w:rsidP="00503E64">
      <w:pPr>
        <w:ind w:left="900" w:hanging="900"/>
        <w:jc w:val="center"/>
        <w:rPr>
          <w:b/>
          <w:bCs/>
          <w:lang w:eastAsia="lv-LV"/>
        </w:rPr>
      </w:pPr>
    </w:p>
    <w:p w14:paraId="60CEE629" w14:textId="77777777" w:rsidR="00503E64" w:rsidRPr="00805B54" w:rsidRDefault="00503E64" w:rsidP="00503E64">
      <w:pPr>
        <w:widowControl w:val="0"/>
        <w:autoSpaceDE w:val="0"/>
        <w:autoSpaceDN w:val="0"/>
        <w:adjustRightInd w:val="0"/>
        <w:ind w:left="900" w:hanging="900"/>
        <w:jc w:val="both"/>
        <w:rPr>
          <w:b/>
          <w:bCs/>
          <w:lang w:eastAsia="lv-LV"/>
        </w:rPr>
      </w:pPr>
    </w:p>
    <w:p w14:paraId="7C60ADEC" w14:textId="77777777" w:rsidR="00503E64" w:rsidRPr="00805B54" w:rsidRDefault="00503E64" w:rsidP="00503E64">
      <w:pPr>
        <w:widowControl w:val="0"/>
        <w:autoSpaceDE w:val="0"/>
        <w:autoSpaceDN w:val="0"/>
        <w:adjustRightInd w:val="0"/>
        <w:ind w:left="900" w:hanging="900"/>
        <w:jc w:val="both"/>
        <w:rPr>
          <w:b/>
          <w:bCs/>
          <w:lang w:eastAsia="lv-LV"/>
        </w:rPr>
      </w:pPr>
    </w:p>
    <w:p w14:paraId="23FD40AE" w14:textId="77777777" w:rsidR="00503E64" w:rsidRPr="00805B54" w:rsidRDefault="00503E64" w:rsidP="00503E64">
      <w:pPr>
        <w:widowControl w:val="0"/>
        <w:autoSpaceDE w:val="0"/>
        <w:autoSpaceDN w:val="0"/>
        <w:adjustRightInd w:val="0"/>
        <w:ind w:left="900" w:hanging="900"/>
        <w:jc w:val="center"/>
        <w:rPr>
          <w:b/>
          <w:bCs/>
          <w:lang w:eastAsia="lv-LV"/>
        </w:rPr>
      </w:pPr>
      <w:r w:rsidRPr="00805B54">
        <w:rPr>
          <w:b/>
          <w:bCs/>
          <w:lang w:eastAsia="lv-LV"/>
        </w:rPr>
        <w:t>NOLIKUMS</w:t>
      </w:r>
    </w:p>
    <w:p w14:paraId="45A7161F" w14:textId="77777777" w:rsidR="00503E64" w:rsidRPr="00805B54" w:rsidRDefault="00503E64" w:rsidP="00503E64">
      <w:pPr>
        <w:widowControl w:val="0"/>
        <w:autoSpaceDE w:val="0"/>
        <w:autoSpaceDN w:val="0"/>
        <w:adjustRightInd w:val="0"/>
        <w:ind w:left="900" w:hanging="900"/>
        <w:jc w:val="center"/>
        <w:rPr>
          <w:b/>
          <w:bCs/>
          <w:lang w:eastAsia="lv-LV"/>
        </w:rPr>
      </w:pPr>
    </w:p>
    <w:p w14:paraId="360884F8" w14:textId="77777777" w:rsidR="00503E64" w:rsidRPr="00805B54" w:rsidRDefault="00503E64" w:rsidP="00503E64">
      <w:pPr>
        <w:widowControl w:val="0"/>
        <w:autoSpaceDE w:val="0"/>
        <w:autoSpaceDN w:val="0"/>
        <w:adjustRightInd w:val="0"/>
        <w:ind w:left="900" w:hanging="900"/>
        <w:jc w:val="center"/>
        <w:rPr>
          <w:i/>
          <w:iCs/>
          <w:lang w:eastAsia="lv-LV"/>
        </w:rPr>
      </w:pPr>
    </w:p>
    <w:p w14:paraId="7FE1F289" w14:textId="77777777" w:rsidR="00503E64" w:rsidRPr="00805B54" w:rsidRDefault="00503E64" w:rsidP="00503E64">
      <w:pPr>
        <w:widowControl w:val="0"/>
        <w:autoSpaceDE w:val="0"/>
        <w:autoSpaceDN w:val="0"/>
        <w:adjustRightInd w:val="0"/>
        <w:jc w:val="center"/>
        <w:rPr>
          <w:b/>
          <w:bCs/>
          <w:lang w:eastAsia="lv-LV"/>
        </w:rPr>
      </w:pPr>
    </w:p>
    <w:p w14:paraId="1A2266CF" w14:textId="77777777" w:rsidR="00503E64" w:rsidRPr="00805B54" w:rsidRDefault="00503E64" w:rsidP="00503E64">
      <w:pPr>
        <w:widowControl w:val="0"/>
        <w:autoSpaceDE w:val="0"/>
        <w:autoSpaceDN w:val="0"/>
        <w:adjustRightInd w:val="0"/>
        <w:jc w:val="center"/>
        <w:rPr>
          <w:b/>
          <w:bCs/>
          <w:lang w:eastAsia="lv-LV"/>
        </w:rPr>
      </w:pPr>
    </w:p>
    <w:p w14:paraId="34CEE266" w14:textId="77777777" w:rsidR="00503E64" w:rsidRPr="00805B54" w:rsidRDefault="00503E64" w:rsidP="00503E64">
      <w:pPr>
        <w:widowControl w:val="0"/>
        <w:autoSpaceDE w:val="0"/>
        <w:autoSpaceDN w:val="0"/>
        <w:adjustRightInd w:val="0"/>
        <w:jc w:val="center"/>
        <w:rPr>
          <w:b/>
          <w:bCs/>
          <w:lang w:eastAsia="lv-LV"/>
        </w:rPr>
      </w:pPr>
    </w:p>
    <w:p w14:paraId="7FD03CAA" w14:textId="77777777" w:rsidR="00503E64" w:rsidRPr="00805B54" w:rsidRDefault="00503E64" w:rsidP="00503E64">
      <w:pPr>
        <w:widowControl w:val="0"/>
        <w:autoSpaceDE w:val="0"/>
        <w:autoSpaceDN w:val="0"/>
        <w:adjustRightInd w:val="0"/>
        <w:jc w:val="center"/>
        <w:rPr>
          <w:b/>
          <w:bCs/>
          <w:lang w:eastAsia="lv-LV"/>
        </w:rPr>
      </w:pPr>
    </w:p>
    <w:p w14:paraId="72B44F40" w14:textId="77777777" w:rsidR="00503E64" w:rsidRPr="00805B54" w:rsidRDefault="00503E64" w:rsidP="00503E64">
      <w:pPr>
        <w:widowControl w:val="0"/>
        <w:autoSpaceDE w:val="0"/>
        <w:autoSpaceDN w:val="0"/>
        <w:adjustRightInd w:val="0"/>
        <w:jc w:val="center"/>
        <w:rPr>
          <w:b/>
          <w:bCs/>
          <w:lang w:eastAsia="lv-LV"/>
        </w:rPr>
      </w:pPr>
    </w:p>
    <w:p w14:paraId="0A513015" w14:textId="77777777" w:rsidR="00503E64" w:rsidRPr="00805B54" w:rsidRDefault="00503E64" w:rsidP="00503E64">
      <w:pPr>
        <w:widowControl w:val="0"/>
        <w:autoSpaceDE w:val="0"/>
        <w:autoSpaceDN w:val="0"/>
        <w:adjustRightInd w:val="0"/>
        <w:jc w:val="center"/>
        <w:rPr>
          <w:b/>
          <w:bCs/>
          <w:lang w:eastAsia="lv-LV"/>
        </w:rPr>
      </w:pPr>
    </w:p>
    <w:p w14:paraId="67AE4368" w14:textId="77777777" w:rsidR="00503E64" w:rsidRPr="00805B54" w:rsidRDefault="00503E64" w:rsidP="00503E64">
      <w:pPr>
        <w:widowControl w:val="0"/>
        <w:autoSpaceDE w:val="0"/>
        <w:autoSpaceDN w:val="0"/>
        <w:adjustRightInd w:val="0"/>
        <w:jc w:val="center"/>
        <w:rPr>
          <w:b/>
          <w:bCs/>
          <w:lang w:eastAsia="lv-LV"/>
        </w:rPr>
      </w:pPr>
    </w:p>
    <w:p w14:paraId="235CEC50" w14:textId="77777777" w:rsidR="00503E64" w:rsidRPr="00805B54" w:rsidRDefault="00503E64" w:rsidP="00503E64">
      <w:pPr>
        <w:widowControl w:val="0"/>
        <w:autoSpaceDE w:val="0"/>
        <w:autoSpaceDN w:val="0"/>
        <w:adjustRightInd w:val="0"/>
        <w:jc w:val="center"/>
        <w:rPr>
          <w:b/>
          <w:bCs/>
          <w:lang w:eastAsia="lv-LV"/>
        </w:rPr>
      </w:pPr>
    </w:p>
    <w:p w14:paraId="3EE27262" w14:textId="77777777" w:rsidR="00503E64" w:rsidRPr="00805B54" w:rsidRDefault="00503E64" w:rsidP="00503E64">
      <w:pPr>
        <w:widowControl w:val="0"/>
        <w:autoSpaceDE w:val="0"/>
        <w:autoSpaceDN w:val="0"/>
        <w:adjustRightInd w:val="0"/>
        <w:rPr>
          <w:b/>
          <w:bCs/>
          <w:lang w:eastAsia="lv-LV"/>
        </w:rPr>
      </w:pPr>
    </w:p>
    <w:p w14:paraId="104AF1B8" w14:textId="77777777" w:rsidR="00503E64" w:rsidRPr="00805B54" w:rsidRDefault="00503E64" w:rsidP="00503E64">
      <w:pPr>
        <w:widowControl w:val="0"/>
        <w:autoSpaceDE w:val="0"/>
        <w:autoSpaceDN w:val="0"/>
        <w:adjustRightInd w:val="0"/>
        <w:rPr>
          <w:b/>
          <w:bCs/>
          <w:lang w:eastAsia="lv-LV"/>
        </w:rPr>
      </w:pPr>
    </w:p>
    <w:p w14:paraId="2627EAB3" w14:textId="77777777" w:rsidR="00503E64" w:rsidRPr="00805B54" w:rsidRDefault="00503E64" w:rsidP="00503E64">
      <w:pPr>
        <w:tabs>
          <w:tab w:val="center" w:pos="4680"/>
          <w:tab w:val="right" w:pos="9360"/>
        </w:tabs>
        <w:jc w:val="center"/>
        <w:rPr>
          <w:i/>
          <w:iCs/>
        </w:rPr>
      </w:pPr>
      <w:bookmarkStart w:id="1" w:name="_Hlk215239643"/>
      <w:r w:rsidRPr="00805B54">
        <w:rPr>
          <w:i/>
          <w:iCs/>
        </w:rPr>
        <w:t>5.1.1.2.i. investīcijas “Atbalsta instruments pētniecībai un internacionalizācijai”</w:t>
      </w:r>
    </w:p>
    <w:p w14:paraId="64639A1C" w14:textId="77777777" w:rsidR="00503E64" w:rsidRPr="00805B54" w:rsidRDefault="00503E64" w:rsidP="00503E64">
      <w:pPr>
        <w:pStyle w:val="Kjene"/>
        <w:jc w:val="center"/>
        <w:rPr>
          <w:rFonts w:ascii="Times New Roman" w:hAnsi="Times New Roman"/>
          <w:sz w:val="24"/>
          <w:szCs w:val="24"/>
        </w:rPr>
      </w:pPr>
      <w:r w:rsidRPr="00805B54">
        <w:rPr>
          <w:rFonts w:ascii="Times New Roman" w:hAnsi="Times New Roman"/>
          <w:i/>
          <w:iCs/>
          <w:sz w:val="24"/>
          <w:szCs w:val="24"/>
        </w:rPr>
        <w:t xml:space="preserve">projekts “Nākamās paaudzes </w:t>
      </w:r>
      <w:proofErr w:type="spellStart"/>
      <w:r w:rsidRPr="00805B54">
        <w:rPr>
          <w:rFonts w:ascii="Times New Roman" w:hAnsi="Times New Roman"/>
          <w:i/>
          <w:iCs/>
          <w:sz w:val="24"/>
          <w:szCs w:val="24"/>
        </w:rPr>
        <w:t>mikroražotnes</w:t>
      </w:r>
      <w:proofErr w:type="spellEnd"/>
      <w:r w:rsidRPr="00805B54">
        <w:rPr>
          <w:rFonts w:ascii="Times New Roman" w:hAnsi="Times New Roman"/>
          <w:i/>
          <w:iCs/>
          <w:sz w:val="24"/>
          <w:szCs w:val="24"/>
        </w:rPr>
        <w:t xml:space="preserve">” Nr. 5.1.1.2.i.0/4/24/A/CFLA/003 </w:t>
      </w:r>
      <w:r w:rsidRPr="00805B54">
        <w:rPr>
          <w:rFonts w:ascii="Times New Roman" w:hAnsi="Times New Roman"/>
          <w:sz w:val="24"/>
          <w:szCs w:val="24"/>
        </w:rPr>
        <w:t xml:space="preserve"> </w:t>
      </w:r>
    </w:p>
    <w:bookmarkEnd w:id="1"/>
    <w:p w14:paraId="5C1C1024" w14:textId="77777777" w:rsidR="00503E64" w:rsidRPr="00805B54" w:rsidRDefault="00503E64" w:rsidP="00503E64">
      <w:pPr>
        <w:widowControl w:val="0"/>
        <w:autoSpaceDE w:val="0"/>
        <w:autoSpaceDN w:val="0"/>
        <w:adjustRightInd w:val="0"/>
        <w:rPr>
          <w:b/>
          <w:bCs/>
          <w:lang w:eastAsia="lv-LV"/>
        </w:rPr>
      </w:pPr>
    </w:p>
    <w:p w14:paraId="3BA42B77" w14:textId="77777777" w:rsidR="00503E64" w:rsidRPr="00805B54" w:rsidRDefault="00503E64" w:rsidP="00503E64">
      <w:pPr>
        <w:widowControl w:val="0"/>
        <w:autoSpaceDE w:val="0"/>
        <w:autoSpaceDN w:val="0"/>
        <w:adjustRightInd w:val="0"/>
        <w:rPr>
          <w:b/>
          <w:bCs/>
          <w:lang w:eastAsia="lv-LV"/>
        </w:rPr>
      </w:pPr>
    </w:p>
    <w:p w14:paraId="24244DC6" w14:textId="77777777" w:rsidR="00503E64" w:rsidRPr="00805B54" w:rsidRDefault="00503E64" w:rsidP="00503E64">
      <w:pPr>
        <w:widowControl w:val="0"/>
        <w:autoSpaceDE w:val="0"/>
        <w:autoSpaceDN w:val="0"/>
        <w:adjustRightInd w:val="0"/>
        <w:rPr>
          <w:b/>
          <w:bCs/>
          <w:lang w:eastAsia="lv-LV"/>
        </w:rPr>
      </w:pPr>
    </w:p>
    <w:p w14:paraId="1FC85ABB" w14:textId="77777777" w:rsidR="00503E64" w:rsidRPr="00805B54" w:rsidRDefault="00503E64" w:rsidP="00503E64">
      <w:pPr>
        <w:widowControl w:val="0"/>
        <w:autoSpaceDE w:val="0"/>
        <w:autoSpaceDN w:val="0"/>
        <w:adjustRightInd w:val="0"/>
        <w:rPr>
          <w:b/>
          <w:bCs/>
          <w:lang w:eastAsia="lv-LV"/>
        </w:rPr>
      </w:pPr>
    </w:p>
    <w:p w14:paraId="644D7B71" w14:textId="77777777" w:rsidR="00503E64" w:rsidRPr="00805B54" w:rsidRDefault="00503E64" w:rsidP="00503E64">
      <w:pPr>
        <w:widowControl w:val="0"/>
        <w:autoSpaceDE w:val="0"/>
        <w:autoSpaceDN w:val="0"/>
        <w:adjustRightInd w:val="0"/>
        <w:rPr>
          <w:b/>
          <w:bCs/>
          <w:lang w:eastAsia="lv-LV"/>
        </w:rPr>
      </w:pPr>
    </w:p>
    <w:p w14:paraId="0B859125" w14:textId="77777777" w:rsidR="00503E64" w:rsidRPr="00805B54" w:rsidRDefault="00503E64" w:rsidP="00503E64">
      <w:pPr>
        <w:widowControl w:val="0"/>
        <w:autoSpaceDE w:val="0"/>
        <w:autoSpaceDN w:val="0"/>
        <w:adjustRightInd w:val="0"/>
        <w:rPr>
          <w:b/>
          <w:bCs/>
          <w:lang w:eastAsia="lv-LV"/>
        </w:rPr>
      </w:pPr>
    </w:p>
    <w:p w14:paraId="1E1DEBEB" w14:textId="77777777" w:rsidR="00503E64" w:rsidRPr="00805B54" w:rsidRDefault="00503E64" w:rsidP="00503E64">
      <w:pPr>
        <w:widowControl w:val="0"/>
        <w:autoSpaceDE w:val="0"/>
        <w:autoSpaceDN w:val="0"/>
        <w:adjustRightInd w:val="0"/>
        <w:rPr>
          <w:b/>
          <w:bCs/>
          <w:lang w:eastAsia="lv-LV"/>
        </w:rPr>
      </w:pPr>
    </w:p>
    <w:p w14:paraId="7CF0680A" w14:textId="77777777" w:rsidR="00503E64" w:rsidRDefault="00503E64" w:rsidP="00503E64">
      <w:pPr>
        <w:widowControl w:val="0"/>
        <w:autoSpaceDE w:val="0"/>
        <w:autoSpaceDN w:val="0"/>
        <w:adjustRightInd w:val="0"/>
        <w:rPr>
          <w:b/>
          <w:bCs/>
          <w:lang w:eastAsia="lv-LV"/>
        </w:rPr>
      </w:pPr>
    </w:p>
    <w:p w14:paraId="2742576B" w14:textId="77777777" w:rsidR="00E97F7B" w:rsidRPr="00805B54" w:rsidRDefault="00E97F7B" w:rsidP="00503E64">
      <w:pPr>
        <w:widowControl w:val="0"/>
        <w:autoSpaceDE w:val="0"/>
        <w:autoSpaceDN w:val="0"/>
        <w:adjustRightInd w:val="0"/>
        <w:rPr>
          <w:b/>
          <w:bCs/>
          <w:lang w:eastAsia="lv-LV"/>
        </w:rPr>
      </w:pPr>
    </w:p>
    <w:p w14:paraId="2DD44763" w14:textId="77777777" w:rsidR="00503E64" w:rsidRPr="00805B54" w:rsidRDefault="00503E64" w:rsidP="00503E64">
      <w:pPr>
        <w:widowControl w:val="0"/>
        <w:autoSpaceDE w:val="0"/>
        <w:autoSpaceDN w:val="0"/>
        <w:adjustRightInd w:val="0"/>
        <w:rPr>
          <w:b/>
          <w:bCs/>
          <w:lang w:eastAsia="lv-LV"/>
        </w:rPr>
      </w:pPr>
    </w:p>
    <w:p w14:paraId="43C36F44" w14:textId="77777777" w:rsidR="00503E64" w:rsidRPr="00805B54" w:rsidRDefault="00503E64" w:rsidP="00503E64">
      <w:pPr>
        <w:widowControl w:val="0"/>
        <w:autoSpaceDE w:val="0"/>
        <w:autoSpaceDN w:val="0"/>
        <w:adjustRightInd w:val="0"/>
        <w:rPr>
          <w:b/>
          <w:bCs/>
          <w:lang w:eastAsia="lv-LV"/>
        </w:rPr>
      </w:pPr>
    </w:p>
    <w:p w14:paraId="3B90566D" w14:textId="77777777" w:rsidR="00503E64" w:rsidRPr="00805B54" w:rsidRDefault="00503E64" w:rsidP="00503E64">
      <w:pPr>
        <w:widowControl w:val="0"/>
        <w:autoSpaceDE w:val="0"/>
        <w:autoSpaceDN w:val="0"/>
        <w:adjustRightInd w:val="0"/>
        <w:rPr>
          <w:b/>
          <w:bCs/>
          <w:lang w:eastAsia="lv-LV"/>
        </w:rPr>
      </w:pPr>
    </w:p>
    <w:p w14:paraId="2B505B75" w14:textId="77777777" w:rsidR="00503E64" w:rsidRPr="00805B54" w:rsidRDefault="00503E64" w:rsidP="00503E64">
      <w:pPr>
        <w:widowControl w:val="0"/>
        <w:autoSpaceDE w:val="0"/>
        <w:autoSpaceDN w:val="0"/>
        <w:adjustRightInd w:val="0"/>
        <w:rPr>
          <w:b/>
          <w:bCs/>
          <w:lang w:eastAsia="lv-LV"/>
        </w:rPr>
      </w:pPr>
    </w:p>
    <w:p w14:paraId="44D15266" w14:textId="77777777" w:rsidR="00503E64" w:rsidRPr="00805B54" w:rsidRDefault="00503E64" w:rsidP="00503E64">
      <w:pPr>
        <w:widowControl w:val="0"/>
        <w:autoSpaceDE w:val="0"/>
        <w:autoSpaceDN w:val="0"/>
        <w:adjustRightInd w:val="0"/>
        <w:rPr>
          <w:b/>
          <w:bCs/>
          <w:lang w:eastAsia="lv-LV"/>
        </w:rPr>
      </w:pPr>
    </w:p>
    <w:p w14:paraId="2D52E40E" w14:textId="77777777" w:rsidR="00503E64" w:rsidRPr="00805B54" w:rsidRDefault="00503E64" w:rsidP="00503E64">
      <w:pPr>
        <w:widowControl w:val="0"/>
        <w:autoSpaceDE w:val="0"/>
        <w:autoSpaceDN w:val="0"/>
        <w:adjustRightInd w:val="0"/>
        <w:jc w:val="center"/>
        <w:rPr>
          <w:b/>
          <w:bCs/>
          <w:lang w:eastAsia="lv-LV"/>
        </w:rPr>
      </w:pPr>
      <w:r w:rsidRPr="00805B54">
        <w:rPr>
          <w:b/>
          <w:bCs/>
          <w:lang w:eastAsia="lv-LV"/>
        </w:rPr>
        <w:t>Ventspilī</w:t>
      </w:r>
    </w:p>
    <w:p w14:paraId="6003AE1F" w14:textId="77777777" w:rsidR="00503E64" w:rsidRPr="00805B54" w:rsidRDefault="00503E64" w:rsidP="00503E64">
      <w:pPr>
        <w:widowControl w:val="0"/>
        <w:autoSpaceDE w:val="0"/>
        <w:autoSpaceDN w:val="0"/>
        <w:adjustRightInd w:val="0"/>
        <w:jc w:val="center"/>
      </w:pPr>
      <w:r w:rsidRPr="00805B54">
        <w:rPr>
          <w:b/>
          <w:bCs/>
          <w:lang w:eastAsia="lv-LV"/>
        </w:rPr>
        <w:t>2026</w:t>
      </w:r>
      <w:bookmarkStart w:id="2" w:name="_Toc292253267"/>
      <w:bookmarkEnd w:id="2"/>
    </w:p>
    <w:p w14:paraId="083BCE95" w14:textId="77777777" w:rsidR="00503E64" w:rsidRPr="00805B54" w:rsidRDefault="00503E64" w:rsidP="00503E64">
      <w:pPr>
        <w:widowControl w:val="0"/>
        <w:adjustRightInd w:val="0"/>
        <w:jc w:val="both"/>
        <w:textAlignment w:val="baseline"/>
      </w:pPr>
      <w:r w:rsidRPr="00805B54">
        <w:lastRenderedPageBreak/>
        <w:t>Iepirkuma procedūra tiek veikta saskaņā ar Ministru kabineta 2017. gada 28. februāra noteikumos Nr.104 “Noteikumi par iepirkuma procedūru un tās piemērošanas kārtību pasūtītāja finansētiem projektiem” noteiktajām prasībām (turpmāk tekstā - iepirkuma procedūra).</w:t>
      </w:r>
    </w:p>
    <w:p w14:paraId="7970CC25" w14:textId="77777777" w:rsidR="00503E64" w:rsidRPr="00805B54" w:rsidRDefault="00503E64" w:rsidP="00503E64">
      <w:pPr>
        <w:keepNext/>
        <w:outlineLvl w:val="0"/>
        <w:rPr>
          <w:b/>
          <w:bCs/>
          <w:kern w:val="32"/>
          <w:lang w:eastAsia="lv-LV"/>
        </w:rPr>
      </w:pPr>
    </w:p>
    <w:p w14:paraId="7754931C" w14:textId="77777777" w:rsidR="00503E64" w:rsidRPr="00805B54" w:rsidRDefault="00503E64" w:rsidP="00503E64">
      <w:pPr>
        <w:pStyle w:val="Sarakstarindkopa"/>
        <w:widowControl w:val="0"/>
        <w:numPr>
          <w:ilvl w:val="2"/>
          <w:numId w:val="1"/>
        </w:numPr>
        <w:tabs>
          <w:tab w:val="clear" w:pos="1980"/>
        </w:tabs>
        <w:overflowPunct w:val="0"/>
        <w:autoSpaceDE w:val="0"/>
        <w:autoSpaceDN w:val="0"/>
        <w:adjustRightInd w:val="0"/>
        <w:ind w:left="284" w:hanging="284"/>
        <w:jc w:val="both"/>
        <w:rPr>
          <w:b/>
          <w:bCs/>
          <w:lang w:eastAsia="lv-LV"/>
        </w:rPr>
      </w:pPr>
      <w:r w:rsidRPr="00805B54">
        <w:rPr>
          <w:b/>
          <w:bCs/>
          <w:lang w:eastAsia="lv-LV"/>
        </w:rPr>
        <w:t>Ziņas par pasūtītāju (turpmāk tekstā - pasūtītājs)</w:t>
      </w:r>
    </w:p>
    <w:p w14:paraId="029C9A21" w14:textId="77777777" w:rsidR="00503E64" w:rsidRPr="00805B54" w:rsidRDefault="00503E64" w:rsidP="00503E64">
      <w:r w:rsidRPr="00805B54">
        <w:t>Nodibinājums "Ventspils Augsto tehnoloģiju parks"</w:t>
      </w:r>
    </w:p>
    <w:p w14:paraId="4CD18854" w14:textId="77777777" w:rsidR="00503E64" w:rsidRPr="00805B54" w:rsidRDefault="00503E64" w:rsidP="00503E64">
      <w:r w:rsidRPr="00805B54">
        <w:t>Reģistrācijas Nr. 40008088258</w:t>
      </w:r>
    </w:p>
    <w:p w14:paraId="1D67DC08" w14:textId="77777777" w:rsidR="00503E64" w:rsidRPr="00805B54" w:rsidRDefault="00503E64" w:rsidP="00503E64">
      <w:r w:rsidRPr="00805B54">
        <w:t>Juridiskā adrese: Ventspils Augsto tehnoloģiju parks 1, Ventspils, LV-3602</w:t>
      </w:r>
    </w:p>
    <w:p w14:paraId="3470DD66" w14:textId="77777777" w:rsidR="00503E64" w:rsidRPr="00805B54" w:rsidRDefault="00503E64" w:rsidP="00503E64">
      <w:pPr>
        <w:widowControl w:val="0"/>
        <w:tabs>
          <w:tab w:val="num" w:pos="1080"/>
        </w:tabs>
        <w:autoSpaceDE w:val="0"/>
        <w:autoSpaceDN w:val="0"/>
        <w:adjustRightInd w:val="0"/>
        <w:ind w:left="902" w:hanging="902"/>
        <w:jc w:val="both"/>
        <w:rPr>
          <w:lang w:eastAsia="lv-LV"/>
        </w:rPr>
      </w:pPr>
    </w:p>
    <w:p w14:paraId="68EA5843" w14:textId="77777777" w:rsidR="00503E64" w:rsidRPr="00805B54" w:rsidRDefault="00503E64" w:rsidP="00503E64">
      <w:pPr>
        <w:widowControl w:val="0"/>
        <w:tabs>
          <w:tab w:val="num" w:pos="1080"/>
        </w:tabs>
        <w:overflowPunct w:val="0"/>
        <w:autoSpaceDE w:val="0"/>
        <w:autoSpaceDN w:val="0"/>
        <w:adjustRightInd w:val="0"/>
        <w:ind w:left="902" w:hanging="902"/>
        <w:jc w:val="both"/>
        <w:rPr>
          <w:b/>
          <w:bCs/>
          <w:lang w:eastAsia="lv-LV"/>
        </w:rPr>
      </w:pPr>
      <w:r w:rsidRPr="00805B54">
        <w:rPr>
          <w:b/>
          <w:bCs/>
          <w:lang w:eastAsia="lv-LV"/>
        </w:rPr>
        <w:t>Pasūtītāja kontaktpersona</w:t>
      </w:r>
    </w:p>
    <w:p w14:paraId="0148E3C0" w14:textId="77777777" w:rsidR="00503E64" w:rsidRPr="00805B54" w:rsidRDefault="00503E64" w:rsidP="00503E64">
      <w:pPr>
        <w:pStyle w:val="Sarakstarindkopa"/>
        <w:widowControl w:val="0"/>
        <w:overflowPunct w:val="0"/>
        <w:autoSpaceDE w:val="0"/>
        <w:autoSpaceDN w:val="0"/>
        <w:adjustRightInd w:val="0"/>
        <w:ind w:left="0"/>
        <w:jc w:val="both"/>
      </w:pPr>
      <w:r w:rsidRPr="00805B54">
        <w:t xml:space="preserve">Vadošais pētnieks Gvido Grīnbergs, tālr. +371 </w:t>
      </w:r>
      <w:r w:rsidRPr="00805B54">
        <w:rPr>
          <w:rFonts w:eastAsia="Calibri"/>
        </w:rPr>
        <w:t>28807779</w:t>
      </w:r>
      <w:r w:rsidRPr="00805B54">
        <w:t xml:space="preserve">, e-pasts: </w:t>
      </w:r>
      <w:hyperlink r:id="rId8" w:history="1">
        <w:r w:rsidRPr="00805B54">
          <w:rPr>
            <w:rStyle w:val="Hipersaite"/>
            <w:color w:val="auto"/>
          </w:rPr>
          <w:t>gvido.grinbergs@vatp.lv</w:t>
        </w:r>
      </w:hyperlink>
    </w:p>
    <w:p w14:paraId="6455F552" w14:textId="77777777" w:rsidR="00503E64" w:rsidRPr="00805B54" w:rsidRDefault="00503E64" w:rsidP="00503E64">
      <w:pPr>
        <w:pStyle w:val="Sarakstarindkopa"/>
        <w:widowControl w:val="0"/>
        <w:tabs>
          <w:tab w:val="num" w:pos="1080"/>
        </w:tabs>
        <w:overflowPunct w:val="0"/>
        <w:autoSpaceDE w:val="0"/>
        <w:autoSpaceDN w:val="0"/>
        <w:adjustRightInd w:val="0"/>
        <w:jc w:val="both"/>
        <w:rPr>
          <w:lang w:eastAsia="lv-LV"/>
        </w:rPr>
      </w:pPr>
    </w:p>
    <w:p w14:paraId="50B129F3" w14:textId="77777777" w:rsidR="00503E64" w:rsidRPr="00805B54" w:rsidRDefault="00503E64" w:rsidP="00503E64">
      <w:pPr>
        <w:pStyle w:val="Sarakstarindkopa"/>
        <w:numPr>
          <w:ilvl w:val="0"/>
          <w:numId w:val="2"/>
        </w:numPr>
        <w:ind w:left="567" w:hanging="567"/>
        <w:rPr>
          <w:b/>
          <w:bCs/>
          <w:lang w:eastAsia="lv-LV"/>
        </w:rPr>
      </w:pPr>
      <w:r w:rsidRPr="00805B54">
        <w:rPr>
          <w:b/>
          <w:bCs/>
          <w:lang w:eastAsia="lv-LV"/>
        </w:rPr>
        <w:t>Iepirkuma priekšmets</w:t>
      </w:r>
    </w:p>
    <w:p w14:paraId="37A32871" w14:textId="5565679D" w:rsidR="00503E64" w:rsidRPr="00805B54" w:rsidRDefault="00503E64" w:rsidP="00503E64">
      <w:pPr>
        <w:pStyle w:val="Sarakstarindkopa"/>
        <w:widowControl w:val="0"/>
        <w:numPr>
          <w:ilvl w:val="1"/>
          <w:numId w:val="2"/>
        </w:numPr>
        <w:overflowPunct w:val="0"/>
        <w:autoSpaceDE w:val="0"/>
        <w:autoSpaceDN w:val="0"/>
        <w:adjustRightInd w:val="0"/>
        <w:ind w:left="567" w:hanging="567"/>
        <w:jc w:val="both"/>
        <w:rPr>
          <w:lang w:eastAsia="lv-LV"/>
        </w:rPr>
      </w:pPr>
      <w:r w:rsidRPr="00805B54">
        <w:rPr>
          <w:lang w:eastAsia="lv-LV"/>
        </w:rPr>
        <w:t>Iepirkuma procedūras priekšmets ir HVAC AI sistēmas energoefektivitātes paaugstināšanas paņēmienu izpētes un mērījumu vides izveides ārpakalpojums</w:t>
      </w:r>
      <w:r w:rsidR="00565B65">
        <w:rPr>
          <w:lang w:eastAsia="lv-LV"/>
        </w:rPr>
        <w:t xml:space="preserve"> </w:t>
      </w:r>
      <w:r w:rsidRPr="00805B54">
        <w:rPr>
          <w:lang w:eastAsia="lv-LV"/>
        </w:rPr>
        <w:t>saskaņā ar tehnisko specifikāciju (2. pielikums), turpmāk – pakalpojums.</w:t>
      </w:r>
    </w:p>
    <w:p w14:paraId="095356BD" w14:textId="77777777" w:rsidR="00503E64" w:rsidRPr="00805B54" w:rsidRDefault="00503E64" w:rsidP="00503E64">
      <w:pPr>
        <w:widowControl w:val="0"/>
        <w:overflowPunct w:val="0"/>
        <w:autoSpaceDE w:val="0"/>
        <w:autoSpaceDN w:val="0"/>
        <w:adjustRightInd w:val="0"/>
        <w:jc w:val="both"/>
        <w:rPr>
          <w:lang w:eastAsia="lv-LV"/>
        </w:rPr>
      </w:pPr>
    </w:p>
    <w:p w14:paraId="5D334269" w14:textId="77777777" w:rsidR="00503E64" w:rsidRPr="00805B54" w:rsidRDefault="00503E64" w:rsidP="00503E64">
      <w:pPr>
        <w:pStyle w:val="Sarakstarindkopa"/>
        <w:widowControl w:val="0"/>
        <w:numPr>
          <w:ilvl w:val="0"/>
          <w:numId w:val="2"/>
        </w:numPr>
        <w:overflowPunct w:val="0"/>
        <w:autoSpaceDE w:val="0"/>
        <w:autoSpaceDN w:val="0"/>
        <w:adjustRightInd w:val="0"/>
        <w:ind w:left="567" w:hanging="567"/>
        <w:jc w:val="both"/>
        <w:rPr>
          <w:b/>
          <w:bCs/>
          <w:lang w:eastAsia="lv-LV"/>
        </w:rPr>
      </w:pPr>
      <w:r w:rsidRPr="00805B54">
        <w:rPr>
          <w:b/>
          <w:bCs/>
          <w:lang w:eastAsia="lv-LV"/>
        </w:rPr>
        <w:t>Pretendenti</w:t>
      </w:r>
    </w:p>
    <w:p w14:paraId="1287A75D" w14:textId="77777777" w:rsidR="00503E64" w:rsidRPr="00805B54" w:rsidRDefault="00503E64" w:rsidP="00503E64">
      <w:pPr>
        <w:pStyle w:val="Sarakstarindkopa"/>
        <w:widowControl w:val="0"/>
        <w:numPr>
          <w:ilvl w:val="1"/>
          <w:numId w:val="2"/>
        </w:numPr>
        <w:adjustRightInd w:val="0"/>
        <w:ind w:left="567" w:hanging="567"/>
        <w:jc w:val="both"/>
        <w:textAlignment w:val="baseline"/>
      </w:pPr>
      <w:r w:rsidRPr="00805B54">
        <w:rPr>
          <w:lang w:eastAsia="lv-LV"/>
        </w:rPr>
        <w:t xml:space="preserve">Iepirkuma procedūrā var piedalīties jebkura persona vai personu apvienība </w:t>
      </w:r>
      <w:r w:rsidRPr="00805B54">
        <w:t>jebkurā to kombinācijā</w:t>
      </w:r>
      <w:r w:rsidRPr="00805B54">
        <w:rPr>
          <w:lang w:eastAsia="lv-LV"/>
        </w:rPr>
        <w:t>.</w:t>
      </w:r>
    </w:p>
    <w:p w14:paraId="792C5FDE" w14:textId="77777777" w:rsidR="00503E64" w:rsidRPr="00805B54" w:rsidRDefault="00503E64" w:rsidP="00503E64">
      <w:pPr>
        <w:widowControl w:val="0"/>
        <w:numPr>
          <w:ilvl w:val="1"/>
          <w:numId w:val="2"/>
        </w:numPr>
        <w:adjustRightInd w:val="0"/>
        <w:ind w:left="567" w:hanging="567"/>
        <w:jc w:val="both"/>
        <w:textAlignment w:val="baseline"/>
      </w:pPr>
      <w:r w:rsidRPr="00805B54">
        <w:t>Ja piedāvājumu iesniedz personu apvienība jebkurā to kombinācijā, jāiesniedz visu iesaistīto pušu parakstīts apliecinājums par kopīgu dalību atlases procedūrā.</w:t>
      </w:r>
    </w:p>
    <w:p w14:paraId="3666B39F" w14:textId="77777777" w:rsidR="00503E64" w:rsidRPr="00805B54" w:rsidRDefault="00503E64" w:rsidP="00503E64">
      <w:pPr>
        <w:widowControl w:val="0"/>
        <w:numPr>
          <w:ilvl w:val="1"/>
          <w:numId w:val="2"/>
        </w:numPr>
        <w:overflowPunct w:val="0"/>
        <w:autoSpaceDE w:val="0"/>
        <w:autoSpaceDN w:val="0"/>
        <w:adjustRightInd w:val="0"/>
        <w:ind w:left="567" w:hanging="567"/>
        <w:jc w:val="both"/>
        <w:rPr>
          <w:lang w:eastAsia="lv-LV"/>
        </w:rPr>
      </w:pPr>
      <w:r w:rsidRPr="00805B54">
        <w:t xml:space="preserve">Ja piedāvājumu iesniedz personu apvienība jebkurā to kombinācijā, tai uzvaras gadījumā jāizveido personālsabiedrība vai jānoslēdz sabiedrības līgums, </w:t>
      </w:r>
      <w:r w:rsidRPr="00805B54">
        <w:rPr>
          <w:kern w:val="28"/>
        </w:rPr>
        <w:t>vienojoties par apvienības dalībnieku atbildības sadalījumu</w:t>
      </w:r>
      <w:r w:rsidRPr="00805B54">
        <w:t>. Tas neattiecas uz to personu apvienību, kas jau savu piedāvājumu iesniedz kā reģistrēta personālsabiedrība attiecīgās valsts normatīvo aktu prasībām.</w:t>
      </w:r>
    </w:p>
    <w:p w14:paraId="1D05AADD" w14:textId="77777777" w:rsidR="00503E64" w:rsidRPr="00805B54" w:rsidRDefault="00503E64" w:rsidP="00503E64">
      <w:pPr>
        <w:widowControl w:val="0"/>
        <w:numPr>
          <w:ilvl w:val="1"/>
          <w:numId w:val="2"/>
        </w:numPr>
        <w:overflowPunct w:val="0"/>
        <w:autoSpaceDE w:val="0"/>
        <w:autoSpaceDN w:val="0"/>
        <w:adjustRightInd w:val="0"/>
        <w:ind w:left="567" w:hanging="567"/>
        <w:jc w:val="both"/>
        <w:rPr>
          <w:lang w:eastAsia="lv-LV"/>
        </w:rPr>
      </w:pPr>
      <w:r w:rsidRPr="00805B54">
        <w:t>Personālsabiedrība piedāvājumā papildus norāda personu, kas iepirkuma procedūras ietvaros pārstāv attiecīgo personu apvienību.</w:t>
      </w:r>
    </w:p>
    <w:p w14:paraId="2258E51C" w14:textId="1DCD7A9E" w:rsidR="00452C3C" w:rsidRPr="00805B54" w:rsidRDefault="00452C3C" w:rsidP="00503E64">
      <w:pPr>
        <w:pStyle w:val="Pamattekstsaratkpi"/>
        <w:numPr>
          <w:ilvl w:val="1"/>
          <w:numId w:val="2"/>
        </w:numPr>
        <w:tabs>
          <w:tab w:val="left" w:pos="567"/>
        </w:tabs>
        <w:suppressAutoHyphens/>
        <w:spacing w:after="0"/>
        <w:ind w:left="567" w:hanging="567"/>
        <w:jc w:val="both"/>
      </w:pPr>
      <w:bookmarkStart w:id="3" w:name="_Hlk215234756"/>
      <w:r w:rsidRPr="00452C3C">
        <w:t xml:space="preserve">Pretendentam ir iepriekšēja pieredze ar iepirkuma priekšmetam līdzīgu darbu, projektu vai pētījumu īstenošanu. Pretendents atbilstību šai prasībai apliecina, iesniedzot parakstītu Pretendenta pieteikuma un finanšu piedāvājuma veidlapu (1. pielikums). Pasūtītājam ir tiesības piedāvājuma izvērtēšanas laikā </w:t>
      </w:r>
      <w:r>
        <w:t>lūgt</w:t>
      </w:r>
      <w:r w:rsidRPr="00452C3C">
        <w:t xml:space="preserve"> Pretendentam</w:t>
      </w:r>
      <w:r>
        <w:t xml:space="preserve"> iesūtīt </w:t>
      </w:r>
      <w:r w:rsidRPr="00452C3C">
        <w:t>dokumentus vai informāciju, kas apliecina norādītās pieredzes esamību.</w:t>
      </w:r>
    </w:p>
    <w:bookmarkEnd w:id="3"/>
    <w:p w14:paraId="16C94601" w14:textId="77777777" w:rsidR="00503E64" w:rsidRPr="00805B54" w:rsidRDefault="00503E64" w:rsidP="00503E64">
      <w:pPr>
        <w:jc w:val="both"/>
        <w:rPr>
          <w:lang w:eastAsia="lv-LV"/>
        </w:rPr>
      </w:pPr>
    </w:p>
    <w:p w14:paraId="428F5853" w14:textId="77777777" w:rsidR="00503E64" w:rsidRPr="00805B54" w:rsidRDefault="00503E64" w:rsidP="00503E64">
      <w:pPr>
        <w:pStyle w:val="Sarakstarindkopa"/>
        <w:numPr>
          <w:ilvl w:val="0"/>
          <w:numId w:val="2"/>
        </w:numPr>
        <w:jc w:val="both"/>
        <w:rPr>
          <w:b/>
          <w:bCs/>
        </w:rPr>
      </w:pPr>
      <w:r w:rsidRPr="00805B54">
        <w:rPr>
          <w:b/>
          <w:bCs/>
        </w:rPr>
        <w:t>Iepirkuma procedūras izziņošana un informācija par iepirkuma nolikumu</w:t>
      </w:r>
    </w:p>
    <w:p w14:paraId="103C3854" w14:textId="55875631" w:rsidR="00503E64" w:rsidRPr="00805B54" w:rsidRDefault="00503E64" w:rsidP="00503E64">
      <w:pPr>
        <w:widowControl w:val="0"/>
        <w:numPr>
          <w:ilvl w:val="1"/>
          <w:numId w:val="2"/>
        </w:numPr>
        <w:adjustRightInd w:val="0"/>
        <w:ind w:left="567" w:hanging="567"/>
        <w:jc w:val="both"/>
        <w:textAlignment w:val="baseline"/>
      </w:pPr>
      <w:r w:rsidRPr="00805B54">
        <w:t xml:space="preserve">Iepirkuma procedūras nolikums ir pieejams Iepirkumu uzraudzības biroja </w:t>
      </w:r>
      <w:r w:rsidR="001E7F63" w:rsidRPr="001E7F63">
        <w:t>tīmekļvietnē</w:t>
      </w:r>
      <w:r w:rsidR="001E7F63">
        <w:t>.</w:t>
      </w:r>
    </w:p>
    <w:p w14:paraId="7149AFA0" w14:textId="2C7C154B" w:rsidR="00503E64" w:rsidRDefault="001E7F63" w:rsidP="00503E64">
      <w:pPr>
        <w:widowControl w:val="0"/>
        <w:numPr>
          <w:ilvl w:val="2"/>
          <w:numId w:val="2"/>
        </w:numPr>
        <w:adjustRightInd w:val="0"/>
        <w:ind w:left="1560"/>
        <w:jc w:val="both"/>
        <w:textAlignment w:val="baseline"/>
      </w:pPr>
      <w:r w:rsidRPr="001E7F63">
        <w:t xml:space="preserve">Nolikuma 2.1. pielikums “HVAC AI Informācijas sistēmas prototipa apraksts” un 2.2. pielikums “Energoefektivitātes paaugstināšanas paņēmienu izpētes un mērījumu vides izveides darbu apraksts” satur </w:t>
      </w:r>
      <w:proofErr w:type="spellStart"/>
      <w:r w:rsidRPr="001E7F63">
        <w:t>sensitīvu</w:t>
      </w:r>
      <w:proofErr w:type="spellEnd"/>
      <w:r w:rsidRPr="001E7F63">
        <w:t xml:space="preserve"> tehnisko informāciju par Pasūtītāja sistēmām un infrastruktūru, tādēļ minētie pielikumi ir pieejami šifrētā formātā.</w:t>
      </w:r>
    </w:p>
    <w:p w14:paraId="3622E3F7" w14:textId="558B2D4C" w:rsidR="001E7F63" w:rsidRDefault="001E7F63" w:rsidP="00503E64">
      <w:pPr>
        <w:widowControl w:val="0"/>
        <w:numPr>
          <w:ilvl w:val="2"/>
          <w:numId w:val="2"/>
        </w:numPr>
        <w:adjustRightInd w:val="0"/>
        <w:ind w:left="1560"/>
        <w:jc w:val="both"/>
        <w:textAlignment w:val="baseline"/>
      </w:pPr>
      <w:r w:rsidRPr="001E7F63">
        <w:t xml:space="preserve">Paroli 2.1. un 2.2. pielikuma atvēršanai var saņemt jebkura ieinteresētā persona, nosūtot pieprasījumu uz e-pasta adresi </w:t>
      </w:r>
      <w:hyperlink r:id="rId9" w:history="1">
        <w:r w:rsidRPr="00A37D1B">
          <w:rPr>
            <w:rStyle w:val="Hipersaite"/>
          </w:rPr>
          <w:t>gvido.grinbergs@vatp.lv</w:t>
        </w:r>
      </w:hyperlink>
      <w:r w:rsidRPr="001E7F63">
        <w:t>, e-pasta temata laukā norādot: “Paroles pieprasījums – iepirkums Nr. 8.39-VATP/08”.</w:t>
      </w:r>
    </w:p>
    <w:p w14:paraId="22CA1BE0" w14:textId="509C5B6E" w:rsidR="001E7F63" w:rsidRPr="001E7F63" w:rsidRDefault="001E7F63" w:rsidP="00503E64">
      <w:pPr>
        <w:widowControl w:val="0"/>
        <w:numPr>
          <w:ilvl w:val="2"/>
          <w:numId w:val="2"/>
        </w:numPr>
        <w:adjustRightInd w:val="0"/>
        <w:ind w:left="1560"/>
        <w:jc w:val="both"/>
        <w:textAlignment w:val="baseline"/>
      </w:pPr>
      <w:r w:rsidRPr="001E7F63">
        <w:t>Parole visām ieinteresētajām personām tiek izsniegta uz vienādiem nosacījumiem. Saņemtā informācija izmantojama tikai saistībā ar dalību šajā iepirkuma procedūrā un nav izpaužama trešajām personām, izņemot personas, kurām piekļuve nepieciešama piedāvājuma sagatavošanai.</w:t>
      </w:r>
    </w:p>
    <w:p w14:paraId="5D20443C" w14:textId="77777777" w:rsidR="001E7F63" w:rsidRDefault="001E7F63" w:rsidP="00503E64">
      <w:pPr>
        <w:widowControl w:val="0"/>
        <w:numPr>
          <w:ilvl w:val="1"/>
          <w:numId w:val="2"/>
        </w:numPr>
        <w:adjustRightInd w:val="0"/>
        <w:ind w:left="567" w:hanging="567"/>
        <w:jc w:val="both"/>
        <w:textAlignment w:val="baseline"/>
      </w:pPr>
      <w:r w:rsidRPr="001E7F63">
        <w:t xml:space="preserve">Pasūtītājs nav atbildīgs par to, ja ieinteresētā persona nav iepazinusies ar Iepirkumu uzraudzības biroja tīmekļvietnē publicētajiem iepirkuma procedūras dokumentiem vai </w:t>
      </w:r>
      <w:r w:rsidRPr="001E7F63">
        <w:lastRenderedPageBreak/>
        <w:t>nav savlaicīgi pieprasījusi paroli nolikuma 2.1. un 2.2. pielikuma atvēršanai.</w:t>
      </w:r>
    </w:p>
    <w:p w14:paraId="5DCE8B67" w14:textId="4C39B6A2" w:rsidR="00503E64" w:rsidRPr="00805B54" w:rsidRDefault="00503E64" w:rsidP="00503E64">
      <w:pPr>
        <w:widowControl w:val="0"/>
        <w:numPr>
          <w:ilvl w:val="1"/>
          <w:numId w:val="2"/>
        </w:numPr>
        <w:adjustRightInd w:val="0"/>
        <w:ind w:left="567" w:hanging="567"/>
        <w:jc w:val="both"/>
        <w:textAlignment w:val="baseline"/>
      </w:pPr>
      <w:r w:rsidRPr="00805B54">
        <w:t>Ja pretendents pieprasa papildu informāciju par iepirkuma procedūras nolikumu, pasūtītājs to sniedz 3 (trīs) darba dienu laikā.</w:t>
      </w:r>
    </w:p>
    <w:p w14:paraId="4FB48C4D" w14:textId="3A686D65" w:rsidR="00452C3C" w:rsidRDefault="00452C3C" w:rsidP="00452C3C">
      <w:pPr>
        <w:widowControl w:val="0"/>
        <w:numPr>
          <w:ilvl w:val="1"/>
          <w:numId w:val="2"/>
        </w:numPr>
        <w:adjustRightInd w:val="0"/>
        <w:ind w:left="567" w:hanging="567"/>
        <w:jc w:val="both"/>
        <w:textAlignment w:val="baseline"/>
      </w:pPr>
      <w:r w:rsidRPr="00452C3C">
        <w:t xml:space="preserve">Pasūtītājs ir tiesīgs veikt grozījumus iepirkuma procedūras dokumentos normatīvajos aktos noteiktajā kārtībā. Informācija par grozījumiem tiek publicēta Iepirkumu uzraudzības biroja tīmekļvietnē. Veicot grozījumus, Pasūtītājs nodrošina, ka pēc attiecīgā paziņojuma publicēšanas līdz piedāvājumu iesniegšanas termiņa beigām ir ne mazāk kā </w:t>
      </w:r>
      <w:r w:rsidR="00E804B2">
        <w:t>5</w:t>
      </w:r>
      <w:r w:rsidRPr="00452C3C">
        <w:t xml:space="preserve"> (</w:t>
      </w:r>
      <w:r w:rsidR="00E804B2">
        <w:t>piecas</w:t>
      </w:r>
      <w:r w:rsidRPr="00452C3C">
        <w:t>) darbdienas.</w:t>
      </w:r>
    </w:p>
    <w:p w14:paraId="62D50620" w14:textId="05B6C51D" w:rsidR="00503E64" w:rsidRPr="00805B54" w:rsidRDefault="00452C3C" w:rsidP="00452C3C">
      <w:pPr>
        <w:widowControl w:val="0"/>
        <w:numPr>
          <w:ilvl w:val="1"/>
          <w:numId w:val="2"/>
        </w:numPr>
        <w:adjustRightInd w:val="0"/>
        <w:ind w:left="567" w:hanging="567"/>
        <w:jc w:val="both"/>
        <w:textAlignment w:val="baseline"/>
      </w:pPr>
      <w:r w:rsidRPr="00452C3C">
        <w:t>Saziņa starp Pasūtītāju un ieinteresētajām personām iepirkuma procedūras ietvaros notiek latviešu valodā elektroniski, nosūtot informāciju uz nolikumā norādītās kontaktpersonas e-pasta adresi. Saziņā norāda iepirkuma procedūras nosaukumu un identifikācijas numuru.</w:t>
      </w:r>
    </w:p>
    <w:p w14:paraId="2158D62A" w14:textId="77777777" w:rsidR="00503E64" w:rsidRPr="00805B54" w:rsidRDefault="00503E64" w:rsidP="00503E64">
      <w:pPr>
        <w:pStyle w:val="Sarakstarindkopa"/>
        <w:ind w:left="426"/>
        <w:jc w:val="both"/>
        <w:rPr>
          <w:lang w:eastAsia="lv-LV"/>
        </w:rPr>
      </w:pPr>
    </w:p>
    <w:p w14:paraId="681CE03F" w14:textId="77777777" w:rsidR="00503E64" w:rsidRPr="00805B54" w:rsidRDefault="00503E64" w:rsidP="00503E64">
      <w:pPr>
        <w:numPr>
          <w:ilvl w:val="0"/>
          <w:numId w:val="2"/>
        </w:numPr>
        <w:ind w:left="567" w:hanging="567"/>
        <w:rPr>
          <w:lang w:eastAsia="lv-LV"/>
        </w:rPr>
      </w:pPr>
      <w:bookmarkStart w:id="4" w:name="_Ref292977848"/>
      <w:r w:rsidRPr="00805B54">
        <w:rPr>
          <w:b/>
          <w:bCs/>
          <w:lang w:eastAsia="lv-LV"/>
        </w:rPr>
        <w:t>Piedāvājuma iesniegšana</w:t>
      </w:r>
      <w:bookmarkEnd w:id="4"/>
    </w:p>
    <w:p w14:paraId="1EAB9517" w14:textId="5ADE62D5" w:rsidR="0044652E" w:rsidRDefault="0044652E" w:rsidP="00503E64">
      <w:pPr>
        <w:widowControl w:val="0"/>
        <w:numPr>
          <w:ilvl w:val="1"/>
          <w:numId w:val="2"/>
        </w:numPr>
        <w:overflowPunct w:val="0"/>
        <w:autoSpaceDE w:val="0"/>
        <w:autoSpaceDN w:val="0"/>
        <w:adjustRightInd w:val="0"/>
        <w:ind w:left="567" w:hanging="567"/>
        <w:jc w:val="both"/>
        <w:rPr>
          <w:lang w:eastAsia="lv-LV"/>
        </w:rPr>
      </w:pPr>
      <w:r w:rsidRPr="0044652E">
        <w:t xml:space="preserve">Pretendentam piedāvājums jāiesniedz līdz </w:t>
      </w:r>
      <w:r w:rsidRPr="0044652E">
        <w:rPr>
          <w:b/>
          <w:bCs/>
        </w:rPr>
        <w:t>2026. gada 7. oktobrim plkst. 12.00</w:t>
      </w:r>
      <w:r w:rsidRPr="0044652E">
        <w:t xml:space="preserve">, nosūtot uz e-pasta adresi </w:t>
      </w:r>
      <w:hyperlink r:id="rId10" w:history="1">
        <w:r w:rsidRPr="00A37D1B">
          <w:rPr>
            <w:rStyle w:val="Hipersaite"/>
          </w:rPr>
          <w:t>info@vatp.lv</w:t>
        </w:r>
      </w:hyperlink>
      <w:r w:rsidRPr="0044652E">
        <w:t xml:space="preserve"> elektroniski parakstītu, aizpildītu Pretendenta pieteikuma un finanšu piedāvājuma veidlapu (1. pielikums). E-pasta temata laukā norāda iepirkuma nosaukumu un identifikācijas numuru.</w:t>
      </w:r>
    </w:p>
    <w:p w14:paraId="765F98A8" w14:textId="76831AE4" w:rsidR="00503E64" w:rsidRPr="00805B54" w:rsidRDefault="00503E64" w:rsidP="00503E64">
      <w:pPr>
        <w:widowControl w:val="0"/>
        <w:numPr>
          <w:ilvl w:val="1"/>
          <w:numId w:val="2"/>
        </w:numPr>
        <w:overflowPunct w:val="0"/>
        <w:autoSpaceDE w:val="0"/>
        <w:autoSpaceDN w:val="0"/>
        <w:adjustRightInd w:val="0"/>
        <w:ind w:left="567" w:hanging="567"/>
        <w:jc w:val="both"/>
        <w:rPr>
          <w:lang w:eastAsia="lv-LV"/>
        </w:rPr>
      </w:pPr>
      <w:r w:rsidRPr="00805B54">
        <w:t xml:space="preserve">Piedāvājumi, kas iesniegti (iesūtīti) pēc nolikumā noteiktā termiņa, netiek pieņemti un izskatīti. </w:t>
      </w:r>
    </w:p>
    <w:p w14:paraId="4C704B62" w14:textId="77777777" w:rsidR="00503E64" w:rsidRPr="00805B54" w:rsidRDefault="00503E64" w:rsidP="00503E64">
      <w:pPr>
        <w:widowControl w:val="0"/>
        <w:numPr>
          <w:ilvl w:val="1"/>
          <w:numId w:val="2"/>
        </w:numPr>
        <w:overflowPunct w:val="0"/>
        <w:autoSpaceDE w:val="0"/>
        <w:autoSpaceDN w:val="0"/>
        <w:adjustRightInd w:val="0"/>
        <w:ind w:left="567" w:hanging="567"/>
        <w:jc w:val="both"/>
        <w:rPr>
          <w:lang w:eastAsia="lv-LV"/>
        </w:rPr>
      </w:pPr>
      <w:r w:rsidRPr="00805B54">
        <w:rPr>
          <w:lang w:eastAsia="lv-LV"/>
        </w:rPr>
        <w:t xml:space="preserve">Pretendents ir tiesīgs veikt grozījumus savā piedāvājumā vai to atsaukt, iesniedzot par to rakstisku paziņojumu pirms </w:t>
      </w:r>
      <w:r w:rsidRPr="00805B54">
        <w:t>piedāvājumu iesniegšanas termiņa beigām</w:t>
      </w:r>
      <w:r w:rsidRPr="00805B54">
        <w:rPr>
          <w:lang w:eastAsia="lv-LV"/>
        </w:rPr>
        <w:t xml:space="preserve">. Piedāvājuma atsaukšanai ir bezierunu raksturs un tā izslēdz pretendentu no tālākas dalības iepirkuma procedūrā. Piedāvājuma mainīšanas gadījumā par piedāvājuma iesniegšanas laiku tiks uzskatīts pēdējā piedāvājuma iesniegšanas brīdis. </w:t>
      </w:r>
    </w:p>
    <w:p w14:paraId="0B08CD17" w14:textId="77777777" w:rsidR="00503E64" w:rsidRPr="00805B54" w:rsidRDefault="00503E64" w:rsidP="00503E64">
      <w:pPr>
        <w:widowControl w:val="0"/>
        <w:tabs>
          <w:tab w:val="num" w:pos="1080"/>
        </w:tabs>
        <w:overflowPunct w:val="0"/>
        <w:autoSpaceDE w:val="0"/>
        <w:autoSpaceDN w:val="0"/>
        <w:adjustRightInd w:val="0"/>
        <w:jc w:val="both"/>
        <w:rPr>
          <w:lang w:eastAsia="lv-LV"/>
        </w:rPr>
      </w:pPr>
    </w:p>
    <w:p w14:paraId="6BB0A0B4" w14:textId="77777777" w:rsidR="00503E64" w:rsidRPr="00805B54" w:rsidRDefault="00503E64" w:rsidP="00503E64">
      <w:pPr>
        <w:widowControl w:val="0"/>
        <w:numPr>
          <w:ilvl w:val="0"/>
          <w:numId w:val="2"/>
        </w:numPr>
        <w:tabs>
          <w:tab w:val="num" w:pos="1080"/>
        </w:tabs>
        <w:overflowPunct w:val="0"/>
        <w:autoSpaceDE w:val="0"/>
        <w:autoSpaceDN w:val="0"/>
        <w:adjustRightInd w:val="0"/>
        <w:ind w:left="567" w:hanging="567"/>
        <w:jc w:val="both"/>
        <w:rPr>
          <w:b/>
          <w:bCs/>
          <w:lang w:eastAsia="lv-LV"/>
        </w:rPr>
      </w:pPr>
      <w:r w:rsidRPr="00805B54">
        <w:rPr>
          <w:b/>
          <w:bCs/>
          <w:lang w:eastAsia="lv-LV"/>
        </w:rPr>
        <w:t>Piedāvājuma noformēšana</w:t>
      </w:r>
    </w:p>
    <w:p w14:paraId="7211FFD1" w14:textId="77777777" w:rsidR="00503E64" w:rsidRPr="00805B54" w:rsidRDefault="00503E64" w:rsidP="00503E64">
      <w:pPr>
        <w:widowControl w:val="0"/>
        <w:numPr>
          <w:ilvl w:val="1"/>
          <w:numId w:val="2"/>
        </w:numPr>
        <w:overflowPunct w:val="0"/>
        <w:autoSpaceDE w:val="0"/>
        <w:autoSpaceDN w:val="0"/>
        <w:adjustRightInd w:val="0"/>
        <w:ind w:left="567" w:hanging="567"/>
        <w:jc w:val="both"/>
        <w:rPr>
          <w:lang w:eastAsia="lv-LV"/>
        </w:rPr>
      </w:pPr>
      <w:r w:rsidRPr="00805B54">
        <w:rPr>
          <w:lang w:eastAsia="lv-LV"/>
        </w:rPr>
        <w:t>Pretendents var iesniegt tikai vienu piedāvājumu.</w:t>
      </w:r>
    </w:p>
    <w:p w14:paraId="378FDA74" w14:textId="77777777" w:rsidR="00503E64" w:rsidRPr="00805B54" w:rsidRDefault="00503E64" w:rsidP="00503E64">
      <w:pPr>
        <w:pStyle w:val="Sarakstarindkopa"/>
        <w:numPr>
          <w:ilvl w:val="1"/>
          <w:numId w:val="2"/>
        </w:numPr>
        <w:ind w:left="567" w:hanging="567"/>
        <w:jc w:val="both"/>
      </w:pPr>
      <w:r w:rsidRPr="00805B54">
        <w:t>Piedāvājuma dokumentus noformē atbilstoši šī nolikuma prasībām.</w:t>
      </w:r>
    </w:p>
    <w:p w14:paraId="24BC72C7" w14:textId="77777777" w:rsidR="00503E64" w:rsidRPr="00805B54" w:rsidRDefault="00503E64" w:rsidP="00503E64">
      <w:pPr>
        <w:numPr>
          <w:ilvl w:val="1"/>
          <w:numId w:val="2"/>
        </w:numPr>
        <w:ind w:left="567" w:hanging="567"/>
        <w:jc w:val="both"/>
      </w:pPr>
      <w:r w:rsidRPr="00805B54">
        <w:t>Piedāvājums jāsagatavo latviešu valodā. Svešvalodā sagatavotiem piedāvājuma dokumentiem jāpievieno pretendenta paraksta tiesīgas personas apliecināts tulkojums latviešu valodā.</w:t>
      </w:r>
    </w:p>
    <w:p w14:paraId="6C8BFF94" w14:textId="77777777" w:rsidR="00503E64" w:rsidRPr="00805B54" w:rsidRDefault="00503E64" w:rsidP="00503E64">
      <w:pPr>
        <w:numPr>
          <w:ilvl w:val="1"/>
          <w:numId w:val="2"/>
        </w:numPr>
        <w:ind w:left="567" w:hanging="567"/>
        <w:jc w:val="both"/>
      </w:pPr>
      <w:r w:rsidRPr="00805B54">
        <w:t>Piedāvājuma dokumentiem jābūt skaidri salasāmiem, lai izvairītos no jebkādiem pārpratumiem. Vārdiem un skaitļiem jābūt bez iestarpinājumiem vai labojumiem. Ja pastāvēs pretrunas starp skaitlisko vērtību apzīmējumiem ar vārdiem un skaitļiem, noteicošais būs apzīmējums ar vārdiem.</w:t>
      </w:r>
    </w:p>
    <w:p w14:paraId="51D8AEF3" w14:textId="77777777" w:rsidR="00503E64" w:rsidRPr="00805B54" w:rsidRDefault="00503E64" w:rsidP="00503E64">
      <w:pPr>
        <w:numPr>
          <w:ilvl w:val="1"/>
          <w:numId w:val="2"/>
        </w:numPr>
        <w:ind w:left="567" w:hanging="567"/>
        <w:jc w:val="both"/>
      </w:pPr>
      <w:r w:rsidRPr="00805B54">
        <w:t>Piedāvājuma dokumentus paraksta persona ar pretendenta pārstāvības tiesībām vai speciāli pilnvarots pārstāvis.</w:t>
      </w:r>
    </w:p>
    <w:p w14:paraId="00BC868F" w14:textId="77777777" w:rsidR="00503E64" w:rsidRPr="00805B54" w:rsidRDefault="00503E64" w:rsidP="00503E64">
      <w:pPr>
        <w:widowControl w:val="0"/>
        <w:overflowPunct w:val="0"/>
        <w:autoSpaceDE w:val="0"/>
        <w:autoSpaceDN w:val="0"/>
        <w:adjustRightInd w:val="0"/>
        <w:jc w:val="both"/>
        <w:rPr>
          <w:lang w:eastAsia="lv-LV"/>
        </w:rPr>
      </w:pPr>
    </w:p>
    <w:p w14:paraId="5B82CD1A" w14:textId="77777777" w:rsidR="00503E64" w:rsidRPr="00805B54" w:rsidRDefault="00503E64" w:rsidP="00503E64">
      <w:pPr>
        <w:widowControl w:val="0"/>
        <w:numPr>
          <w:ilvl w:val="0"/>
          <w:numId w:val="2"/>
        </w:numPr>
        <w:tabs>
          <w:tab w:val="num" w:pos="1080"/>
        </w:tabs>
        <w:overflowPunct w:val="0"/>
        <w:autoSpaceDE w:val="0"/>
        <w:autoSpaceDN w:val="0"/>
        <w:adjustRightInd w:val="0"/>
        <w:ind w:left="567" w:hanging="567"/>
        <w:jc w:val="both"/>
        <w:rPr>
          <w:b/>
          <w:bCs/>
          <w:lang w:eastAsia="lv-LV"/>
        </w:rPr>
      </w:pPr>
      <w:r w:rsidRPr="00805B54">
        <w:rPr>
          <w:b/>
          <w:bCs/>
          <w:lang w:eastAsia="lv-LV"/>
        </w:rPr>
        <w:t>Piedāvājuma saturs</w:t>
      </w:r>
    </w:p>
    <w:p w14:paraId="2DBE93BB" w14:textId="77777777" w:rsidR="0044652E" w:rsidRDefault="0044652E" w:rsidP="00503E64">
      <w:pPr>
        <w:pStyle w:val="Pamattekstsaratkpi"/>
        <w:numPr>
          <w:ilvl w:val="1"/>
          <w:numId w:val="2"/>
        </w:numPr>
        <w:tabs>
          <w:tab w:val="left" w:pos="567"/>
        </w:tabs>
        <w:suppressAutoHyphens/>
        <w:spacing w:after="0"/>
        <w:ind w:left="567" w:hanging="567"/>
        <w:jc w:val="both"/>
      </w:pPr>
      <w:r w:rsidRPr="0044652E">
        <w:t>Pretendents iesniedz aizpildītu un parakstītu Pretendenta pieteikuma un finanšu piedāvājuma veidlapu (1. pielikums).</w:t>
      </w:r>
    </w:p>
    <w:p w14:paraId="5B1DB040" w14:textId="77777777" w:rsidR="0044652E" w:rsidRDefault="0044652E" w:rsidP="0044652E">
      <w:pPr>
        <w:pStyle w:val="Pamattekstsaratkpi"/>
        <w:numPr>
          <w:ilvl w:val="1"/>
          <w:numId w:val="2"/>
        </w:numPr>
        <w:tabs>
          <w:tab w:val="left" w:pos="567"/>
        </w:tabs>
        <w:suppressAutoHyphens/>
        <w:spacing w:after="0"/>
        <w:ind w:left="567" w:hanging="567"/>
        <w:jc w:val="both"/>
      </w:pPr>
      <w:r w:rsidRPr="0044652E">
        <w:t>Iesniedzot piedāvājumu, Pretendents apliecina, ka ir iepazinies ar tehnisko specifikāciju un visiem tās pielikumiem, pilnībā piekrīt tajos noteiktajām prasībām un piedāvātās līgumcenas ietvaros nodrošinās visu tehniskajā specifikācijā noteikto darbu izpildi, materiālus, komponentes un nodevumus.</w:t>
      </w:r>
    </w:p>
    <w:p w14:paraId="001986A9" w14:textId="45514DAD" w:rsidR="00503E64" w:rsidRDefault="0044652E" w:rsidP="0044652E">
      <w:pPr>
        <w:pStyle w:val="Pamattekstsaratkpi"/>
        <w:numPr>
          <w:ilvl w:val="1"/>
          <w:numId w:val="2"/>
        </w:numPr>
        <w:tabs>
          <w:tab w:val="left" w:pos="567"/>
        </w:tabs>
        <w:suppressAutoHyphens/>
        <w:spacing w:after="0"/>
        <w:ind w:left="567" w:hanging="567"/>
        <w:jc w:val="both"/>
      </w:pPr>
      <w:r w:rsidRPr="0044652E">
        <w:t>Pretendenta norādītā piedāvājuma kopējā cena EUR bez PVN ir galīga un ietver visas izmaksas, kas nepieciešamas tehniskajā specifikācijā noteiktā pakalpojuma pilnīgai izpildei.</w:t>
      </w:r>
    </w:p>
    <w:p w14:paraId="360B38C3" w14:textId="138A19A1" w:rsidR="0044652E" w:rsidRDefault="0044652E" w:rsidP="0044652E">
      <w:pPr>
        <w:pStyle w:val="Pamattekstsaratkpi"/>
        <w:numPr>
          <w:ilvl w:val="1"/>
          <w:numId w:val="2"/>
        </w:numPr>
        <w:tabs>
          <w:tab w:val="left" w:pos="567"/>
        </w:tabs>
        <w:suppressAutoHyphens/>
        <w:spacing w:after="0"/>
        <w:ind w:left="567" w:hanging="567"/>
        <w:jc w:val="both"/>
      </w:pPr>
      <w:r w:rsidRPr="0044652E">
        <w:t>Sarunas ar Pretendentiem par piedāvāto cenu vai piedāvājuma saturu netiek veiktas.</w:t>
      </w:r>
    </w:p>
    <w:p w14:paraId="26A378B4" w14:textId="77777777" w:rsidR="0044652E" w:rsidRDefault="0044652E" w:rsidP="0044652E">
      <w:pPr>
        <w:pStyle w:val="Pamattekstsaratkpi"/>
        <w:tabs>
          <w:tab w:val="left" w:pos="567"/>
        </w:tabs>
        <w:suppressAutoHyphens/>
        <w:spacing w:after="0"/>
        <w:ind w:left="567"/>
        <w:jc w:val="both"/>
      </w:pPr>
    </w:p>
    <w:p w14:paraId="2D2427AD" w14:textId="77777777" w:rsidR="00B71CB5" w:rsidRPr="0044652E" w:rsidRDefault="00B71CB5" w:rsidP="0044652E">
      <w:pPr>
        <w:pStyle w:val="Pamattekstsaratkpi"/>
        <w:tabs>
          <w:tab w:val="left" w:pos="567"/>
        </w:tabs>
        <w:suppressAutoHyphens/>
        <w:spacing w:after="0"/>
        <w:ind w:left="567"/>
        <w:jc w:val="both"/>
      </w:pPr>
    </w:p>
    <w:p w14:paraId="6E4FB684" w14:textId="77777777" w:rsidR="00503E64" w:rsidRPr="00805B54" w:rsidRDefault="00503E64" w:rsidP="00503E64">
      <w:pPr>
        <w:widowControl w:val="0"/>
        <w:numPr>
          <w:ilvl w:val="0"/>
          <w:numId w:val="2"/>
        </w:numPr>
        <w:overflowPunct w:val="0"/>
        <w:autoSpaceDE w:val="0"/>
        <w:autoSpaceDN w:val="0"/>
        <w:adjustRightInd w:val="0"/>
        <w:ind w:left="567" w:hanging="567"/>
        <w:jc w:val="both"/>
        <w:rPr>
          <w:b/>
          <w:bCs/>
          <w:lang w:eastAsia="lv-LV"/>
        </w:rPr>
      </w:pPr>
      <w:bookmarkStart w:id="5" w:name="_Ref292966545"/>
      <w:r w:rsidRPr="00805B54">
        <w:rPr>
          <w:b/>
          <w:bCs/>
          <w:lang w:eastAsia="lv-LV"/>
        </w:rPr>
        <w:lastRenderedPageBreak/>
        <w:t>Vērtēšanas kārtība</w:t>
      </w:r>
      <w:bookmarkEnd w:id="5"/>
    </w:p>
    <w:p w14:paraId="69BCCA74" w14:textId="74E31AD7" w:rsidR="0044652E" w:rsidRDefault="0044652E" w:rsidP="0044652E">
      <w:pPr>
        <w:pStyle w:val="Pamattekstsaratkpi"/>
        <w:numPr>
          <w:ilvl w:val="1"/>
          <w:numId w:val="2"/>
        </w:numPr>
        <w:tabs>
          <w:tab w:val="left" w:pos="567"/>
        </w:tabs>
        <w:suppressAutoHyphens/>
        <w:spacing w:after="0"/>
        <w:ind w:left="567" w:hanging="567"/>
        <w:jc w:val="both"/>
      </w:pPr>
      <w:r w:rsidRPr="0044652E">
        <w:t>Pasūtītājs pārbauda, vai Pretendenta piedāvājums ir iesniegts noteiktajā termiņā un atbilst nolikumā noteiktajām prasībām.</w:t>
      </w:r>
    </w:p>
    <w:p w14:paraId="79355CF8" w14:textId="77777777" w:rsidR="00E804B2" w:rsidRDefault="0044652E" w:rsidP="00503E64">
      <w:pPr>
        <w:pStyle w:val="Pamattekstsaratkpi"/>
        <w:numPr>
          <w:ilvl w:val="1"/>
          <w:numId w:val="2"/>
        </w:numPr>
        <w:tabs>
          <w:tab w:val="left" w:pos="567"/>
        </w:tabs>
        <w:suppressAutoHyphens/>
        <w:spacing w:after="0"/>
        <w:ind w:left="567" w:hanging="567"/>
        <w:jc w:val="both"/>
      </w:pPr>
      <w:r w:rsidRPr="0044652E">
        <w:t>Pasūtītājs pārbauda Pretendenta pieteikuma un finanšu piedāvājuma atbilstību nolikuma prasībām.</w:t>
      </w:r>
    </w:p>
    <w:p w14:paraId="2C6E92FB" w14:textId="3F354218" w:rsidR="00503E64" w:rsidRPr="00E804B2" w:rsidRDefault="00E804B2" w:rsidP="00503E64">
      <w:pPr>
        <w:pStyle w:val="Pamattekstsaratkpi"/>
        <w:numPr>
          <w:ilvl w:val="1"/>
          <w:numId w:val="2"/>
        </w:numPr>
        <w:tabs>
          <w:tab w:val="left" w:pos="567"/>
        </w:tabs>
        <w:suppressAutoHyphens/>
        <w:spacing w:after="0"/>
        <w:ind w:left="567" w:hanging="567"/>
        <w:jc w:val="both"/>
      </w:pPr>
      <w:r w:rsidRPr="00E804B2">
        <w:t>Pasūtītājs pieņem lēmumu slēgt iepirkuma līgumu ar Pretendentu, kurš atbilst visām nolikumā izvirzītajām prasībām un ir piedāvājis zemāko kopējo piedāvājuma cenu EUR bez PVN.</w:t>
      </w:r>
    </w:p>
    <w:p w14:paraId="30BCD163" w14:textId="77777777" w:rsidR="00E804B2" w:rsidRPr="00805B54" w:rsidRDefault="00E804B2" w:rsidP="00503E64"/>
    <w:p w14:paraId="29096899" w14:textId="77777777" w:rsidR="00503E64" w:rsidRPr="00805B54" w:rsidRDefault="00503E64" w:rsidP="00503E64">
      <w:pPr>
        <w:widowControl w:val="0"/>
        <w:numPr>
          <w:ilvl w:val="0"/>
          <w:numId w:val="2"/>
        </w:numPr>
        <w:overflowPunct w:val="0"/>
        <w:autoSpaceDE w:val="0"/>
        <w:autoSpaceDN w:val="0"/>
        <w:adjustRightInd w:val="0"/>
        <w:ind w:left="567" w:hanging="567"/>
        <w:jc w:val="both"/>
        <w:rPr>
          <w:b/>
          <w:bCs/>
          <w:lang w:eastAsia="lv-LV"/>
        </w:rPr>
      </w:pPr>
      <w:r w:rsidRPr="00805B54">
        <w:rPr>
          <w:b/>
          <w:bCs/>
          <w:lang w:eastAsia="lv-LV"/>
        </w:rPr>
        <w:t>Pasūtītājam ir šādas tiesības un pienākumi</w:t>
      </w:r>
    </w:p>
    <w:p w14:paraId="68FE7F02" w14:textId="77777777" w:rsidR="00503E64" w:rsidRPr="00805B54" w:rsidRDefault="00503E64" w:rsidP="00503E64">
      <w:pPr>
        <w:pStyle w:val="Sarakstarindkopa"/>
        <w:numPr>
          <w:ilvl w:val="1"/>
          <w:numId w:val="2"/>
        </w:numPr>
        <w:ind w:left="567" w:hanging="567"/>
        <w:jc w:val="both"/>
      </w:pPr>
      <w:r w:rsidRPr="00805B54">
        <w:t>Pieņemt lēmumu slēgt iepirkuma līgumu vai izbeigt iepirkuma procedūru.</w:t>
      </w:r>
    </w:p>
    <w:p w14:paraId="7C5D314B" w14:textId="77777777" w:rsidR="00E804B2" w:rsidRDefault="00503E64" w:rsidP="00503E64">
      <w:pPr>
        <w:widowControl w:val="0"/>
        <w:numPr>
          <w:ilvl w:val="1"/>
          <w:numId w:val="2"/>
        </w:numPr>
        <w:overflowPunct w:val="0"/>
        <w:autoSpaceDE w:val="0"/>
        <w:autoSpaceDN w:val="0"/>
        <w:adjustRightInd w:val="0"/>
        <w:ind w:left="567" w:hanging="567"/>
        <w:jc w:val="both"/>
      </w:pPr>
      <w:r w:rsidRPr="00805B54">
        <w:t>Nepieciešamības gadījumā pieaicināt ekspertus.</w:t>
      </w:r>
    </w:p>
    <w:p w14:paraId="36EDCC4E" w14:textId="5B202CA2" w:rsidR="00503E64" w:rsidRDefault="0044652E" w:rsidP="00503E64">
      <w:pPr>
        <w:widowControl w:val="0"/>
        <w:numPr>
          <w:ilvl w:val="1"/>
          <w:numId w:val="2"/>
        </w:numPr>
        <w:overflowPunct w:val="0"/>
        <w:autoSpaceDE w:val="0"/>
        <w:autoSpaceDN w:val="0"/>
        <w:adjustRightInd w:val="0"/>
        <w:ind w:left="567" w:hanging="567"/>
        <w:jc w:val="both"/>
      </w:pPr>
      <w:r w:rsidRPr="0044652E">
        <w:t>Pasūtītājam ir tiesības pieprasīt Pretendentam precizēt vai izskaidrot piedāvājumā sniegto informāciju, ja tas nepieciešams piedāvājuma izvērtēšanai. Precizējumi nedrīkst mainīt piedāvājuma būtību vai Pretendenta piedāvāto kopējo cenu EUR bez PVN.</w:t>
      </w:r>
    </w:p>
    <w:p w14:paraId="161E1E4A" w14:textId="77777777" w:rsidR="0044652E" w:rsidRPr="00805B54" w:rsidRDefault="0044652E" w:rsidP="00503E64">
      <w:pPr>
        <w:widowControl w:val="0"/>
        <w:overflowPunct w:val="0"/>
        <w:autoSpaceDE w:val="0"/>
        <w:autoSpaceDN w:val="0"/>
        <w:adjustRightInd w:val="0"/>
        <w:ind w:left="567"/>
        <w:jc w:val="both"/>
        <w:rPr>
          <w:lang w:eastAsia="lv-LV"/>
        </w:rPr>
      </w:pPr>
    </w:p>
    <w:p w14:paraId="5BC39C22" w14:textId="77777777" w:rsidR="00503E64" w:rsidRPr="00805B54" w:rsidRDefault="00503E64" w:rsidP="00503E64">
      <w:pPr>
        <w:widowControl w:val="0"/>
        <w:numPr>
          <w:ilvl w:val="0"/>
          <w:numId w:val="2"/>
        </w:numPr>
        <w:overflowPunct w:val="0"/>
        <w:autoSpaceDE w:val="0"/>
        <w:autoSpaceDN w:val="0"/>
        <w:adjustRightInd w:val="0"/>
        <w:ind w:left="567" w:hanging="567"/>
        <w:jc w:val="both"/>
        <w:rPr>
          <w:b/>
          <w:bCs/>
          <w:lang w:eastAsia="lv-LV"/>
        </w:rPr>
      </w:pPr>
      <w:r w:rsidRPr="00805B54">
        <w:rPr>
          <w:b/>
          <w:bCs/>
          <w:lang w:eastAsia="lv-LV"/>
        </w:rPr>
        <w:t>Pretendentam ir šādas tiesības un pienākumi</w:t>
      </w:r>
    </w:p>
    <w:p w14:paraId="7A49AF59" w14:textId="77777777" w:rsidR="00503E64" w:rsidRPr="00805B54" w:rsidRDefault="00503E64" w:rsidP="00503E64">
      <w:pPr>
        <w:pStyle w:val="Sarakstarindkopa"/>
        <w:numPr>
          <w:ilvl w:val="1"/>
          <w:numId w:val="2"/>
        </w:numPr>
        <w:ind w:left="567" w:hanging="567"/>
        <w:jc w:val="both"/>
      </w:pPr>
      <w:r w:rsidRPr="00805B54">
        <w:t xml:space="preserve">Pretendents var </w:t>
      </w:r>
      <w:proofErr w:type="spellStart"/>
      <w:r w:rsidRPr="00805B54">
        <w:t>rakstveidā</w:t>
      </w:r>
      <w:proofErr w:type="spellEnd"/>
      <w:r w:rsidRPr="00805B54">
        <w:t xml:space="preserve"> pieprasīt papildu informāciju par iepirkuma procedūras nolikumu, ja pieprasījums pasūtītājam iesniegts savlaicīgi. Pieprasījums adresējams pasūtītāja kontaktpersonai.</w:t>
      </w:r>
    </w:p>
    <w:p w14:paraId="77D8D1DB" w14:textId="77777777" w:rsidR="00503E64" w:rsidRPr="00805B54" w:rsidRDefault="00503E64" w:rsidP="00503E64">
      <w:pPr>
        <w:numPr>
          <w:ilvl w:val="1"/>
          <w:numId w:val="2"/>
        </w:numPr>
        <w:ind w:left="567" w:hanging="567"/>
        <w:jc w:val="both"/>
      </w:pPr>
      <w:r w:rsidRPr="00805B54">
        <w:t>Pretendents pirms piedāvājumu iesniegšanas termiņa beigām var grozīt vai atsaukt iesniegto piedāvājumu.</w:t>
      </w:r>
    </w:p>
    <w:p w14:paraId="53F7A762" w14:textId="77777777" w:rsidR="00503E64" w:rsidRPr="00805B54" w:rsidRDefault="00503E64" w:rsidP="00503E64">
      <w:pPr>
        <w:widowControl w:val="0"/>
        <w:numPr>
          <w:ilvl w:val="1"/>
          <w:numId w:val="2"/>
        </w:numPr>
        <w:overflowPunct w:val="0"/>
        <w:autoSpaceDE w:val="0"/>
        <w:autoSpaceDN w:val="0"/>
        <w:adjustRightInd w:val="0"/>
        <w:ind w:left="567" w:hanging="567"/>
        <w:jc w:val="both"/>
        <w:rPr>
          <w:lang w:eastAsia="lv-LV"/>
        </w:rPr>
      </w:pPr>
      <w:r w:rsidRPr="00805B54">
        <w:t xml:space="preserve">Pretendentam ir pienākums </w:t>
      </w:r>
      <w:proofErr w:type="spellStart"/>
      <w:r w:rsidRPr="00805B54">
        <w:t>rakstveidā</w:t>
      </w:r>
      <w:proofErr w:type="spellEnd"/>
      <w:r w:rsidRPr="00805B54">
        <w:t>, pasūtītāja noteiktajā termiņā sniegt papildu informāciju vai paskaidrojumus par piedāvājumu, ja pasūtītājs to pieprasa.</w:t>
      </w:r>
      <w:bookmarkStart w:id="6" w:name="_Toc292253272"/>
    </w:p>
    <w:p w14:paraId="5EDD38EF" w14:textId="77777777" w:rsidR="00503E64" w:rsidRPr="00805B54" w:rsidRDefault="00503E64" w:rsidP="00503E64">
      <w:pPr>
        <w:widowControl w:val="0"/>
        <w:numPr>
          <w:ilvl w:val="1"/>
          <w:numId w:val="2"/>
        </w:numPr>
        <w:overflowPunct w:val="0"/>
        <w:autoSpaceDE w:val="0"/>
        <w:autoSpaceDN w:val="0"/>
        <w:adjustRightInd w:val="0"/>
        <w:ind w:left="567" w:hanging="567"/>
        <w:jc w:val="both"/>
        <w:rPr>
          <w:lang w:eastAsia="lv-LV"/>
        </w:rPr>
      </w:pPr>
      <w:r w:rsidRPr="00805B54">
        <w:t>Pretendents sedz visas izmaksas, kuras saistītas ar piedāvājuma sagatavošanu iepirkuma procedūras ietvaros.</w:t>
      </w:r>
    </w:p>
    <w:bookmarkEnd w:id="6"/>
    <w:p w14:paraId="67DE1CF6" w14:textId="77777777" w:rsidR="00503E64" w:rsidRPr="00805B54" w:rsidRDefault="00503E64" w:rsidP="00503E64">
      <w:pPr>
        <w:jc w:val="both"/>
        <w:rPr>
          <w:lang w:eastAsia="lv-LV"/>
        </w:rPr>
      </w:pPr>
    </w:p>
    <w:p w14:paraId="4F09F809" w14:textId="77777777" w:rsidR="00503E64" w:rsidRPr="00805B54" w:rsidRDefault="00503E64" w:rsidP="00503E64">
      <w:pPr>
        <w:pStyle w:val="Sarakstarindkopa"/>
        <w:numPr>
          <w:ilvl w:val="0"/>
          <w:numId w:val="2"/>
        </w:numPr>
        <w:jc w:val="both"/>
        <w:rPr>
          <w:b/>
          <w:bCs/>
          <w:lang w:eastAsia="lv-LV"/>
        </w:rPr>
      </w:pPr>
      <w:r w:rsidRPr="00805B54">
        <w:rPr>
          <w:b/>
          <w:bCs/>
          <w:lang w:eastAsia="lv-LV"/>
        </w:rPr>
        <w:t>Iepirkuma līgums</w:t>
      </w:r>
    </w:p>
    <w:p w14:paraId="4C7D55F9" w14:textId="4343D1D1" w:rsidR="00503E64" w:rsidRPr="00805B54" w:rsidRDefault="00503E64" w:rsidP="00503E64">
      <w:pPr>
        <w:widowControl w:val="0"/>
        <w:numPr>
          <w:ilvl w:val="1"/>
          <w:numId w:val="2"/>
        </w:numPr>
        <w:tabs>
          <w:tab w:val="num" w:pos="1080"/>
        </w:tabs>
        <w:overflowPunct w:val="0"/>
        <w:autoSpaceDE w:val="0"/>
        <w:autoSpaceDN w:val="0"/>
        <w:adjustRightInd w:val="0"/>
        <w:ind w:left="567" w:hanging="567"/>
        <w:jc w:val="both"/>
        <w:rPr>
          <w:lang w:eastAsia="lv-LV"/>
        </w:rPr>
      </w:pPr>
      <w:r w:rsidRPr="00805B54">
        <w:rPr>
          <w:lang w:eastAsia="lv-LV"/>
        </w:rPr>
        <w:t>Paredzamais līguma noslēgšanas laiks ir</w:t>
      </w:r>
      <w:r w:rsidR="00F033BF">
        <w:rPr>
          <w:lang w:eastAsia="lv-LV"/>
        </w:rPr>
        <w:t xml:space="preserve"> </w:t>
      </w:r>
      <w:r w:rsidRPr="00805B54">
        <w:rPr>
          <w:lang w:eastAsia="lv-LV"/>
        </w:rPr>
        <w:t>2026. gada</w:t>
      </w:r>
      <w:r w:rsidR="00F033BF">
        <w:rPr>
          <w:lang w:eastAsia="lv-LV"/>
        </w:rPr>
        <w:t xml:space="preserve"> oktobris</w:t>
      </w:r>
      <w:r w:rsidRPr="00805B54">
        <w:rPr>
          <w:lang w:eastAsia="lv-LV"/>
        </w:rPr>
        <w:t>. Līguma izpildes termiņš: 2027. gada 31. marts.</w:t>
      </w:r>
    </w:p>
    <w:p w14:paraId="7F581017" w14:textId="77777777" w:rsidR="00503E64" w:rsidRPr="00805B54" w:rsidRDefault="00503E64" w:rsidP="00503E64">
      <w:pPr>
        <w:widowControl w:val="0"/>
        <w:numPr>
          <w:ilvl w:val="1"/>
          <w:numId w:val="2"/>
        </w:numPr>
        <w:tabs>
          <w:tab w:val="num" w:pos="1080"/>
        </w:tabs>
        <w:overflowPunct w:val="0"/>
        <w:autoSpaceDE w:val="0"/>
        <w:autoSpaceDN w:val="0"/>
        <w:adjustRightInd w:val="0"/>
        <w:ind w:left="567" w:hanging="567"/>
        <w:jc w:val="both"/>
        <w:rPr>
          <w:lang w:eastAsia="lv-LV"/>
        </w:rPr>
      </w:pPr>
      <w:r w:rsidRPr="00805B54">
        <w:rPr>
          <w:lang w:eastAsia="lv-LV"/>
        </w:rPr>
        <w:t>Iepirkuma procedūras rezultātā tiks slēgts iepirkuma līgums.</w:t>
      </w:r>
    </w:p>
    <w:p w14:paraId="706E2C00" w14:textId="77777777" w:rsidR="00503E64" w:rsidRPr="00805B54" w:rsidRDefault="00503E64" w:rsidP="00503E64">
      <w:pPr>
        <w:widowControl w:val="0"/>
        <w:numPr>
          <w:ilvl w:val="1"/>
          <w:numId w:val="2"/>
        </w:numPr>
        <w:tabs>
          <w:tab w:val="num" w:pos="1080"/>
        </w:tabs>
        <w:overflowPunct w:val="0"/>
        <w:autoSpaceDE w:val="0"/>
        <w:autoSpaceDN w:val="0"/>
        <w:adjustRightInd w:val="0"/>
        <w:ind w:left="567" w:hanging="567"/>
        <w:jc w:val="both"/>
        <w:rPr>
          <w:lang w:eastAsia="lv-LV"/>
        </w:rPr>
      </w:pPr>
      <w:r w:rsidRPr="00805B54">
        <w:rPr>
          <w:lang w:eastAsia="lv-LV"/>
        </w:rPr>
        <w:t>Pretendents, nosakot piedāvājuma cenu, paredz, ka piedāvājuma cena ietver pilnīgi visas ar pakalpojuma nodrošināšanu saistītās izmaksas.</w:t>
      </w:r>
    </w:p>
    <w:p w14:paraId="4D9B008C" w14:textId="77777777" w:rsidR="00503E64" w:rsidRPr="00805B54" w:rsidRDefault="00503E64" w:rsidP="00503E64">
      <w:pPr>
        <w:widowControl w:val="0"/>
        <w:numPr>
          <w:ilvl w:val="1"/>
          <w:numId w:val="2"/>
        </w:numPr>
        <w:tabs>
          <w:tab w:val="num" w:pos="1080"/>
        </w:tabs>
        <w:overflowPunct w:val="0"/>
        <w:autoSpaceDE w:val="0"/>
        <w:autoSpaceDN w:val="0"/>
        <w:adjustRightInd w:val="0"/>
        <w:ind w:left="567" w:hanging="567"/>
        <w:jc w:val="both"/>
        <w:rPr>
          <w:lang w:eastAsia="lv-LV"/>
        </w:rPr>
      </w:pPr>
      <w:r w:rsidRPr="00805B54">
        <w:rPr>
          <w:lang w:eastAsia="en-US"/>
        </w:rPr>
        <w:t xml:space="preserve">Līgums </w:t>
      </w:r>
      <w:r w:rsidRPr="00805B54">
        <w:t xml:space="preserve">tiek slēgts 5.1.1.2.i. investīcijas “Atbalsta instruments pētniecībai un internacionalizācijai” projekta “Nākamās paaudzes </w:t>
      </w:r>
      <w:proofErr w:type="spellStart"/>
      <w:r w:rsidRPr="00805B54">
        <w:t>mikroražotnes</w:t>
      </w:r>
      <w:proofErr w:type="spellEnd"/>
      <w:r w:rsidRPr="00805B54">
        <w:t xml:space="preserve">” Nr. 5.1.1.2.i.0/4/24/A/CFLA/003 ietvaros. </w:t>
      </w:r>
    </w:p>
    <w:p w14:paraId="4E70E123" w14:textId="77777777" w:rsidR="00503E64" w:rsidRPr="00805B54" w:rsidRDefault="00503E64" w:rsidP="00503E64">
      <w:pPr>
        <w:jc w:val="both"/>
        <w:rPr>
          <w:lang w:eastAsia="lv-LV"/>
        </w:rPr>
      </w:pPr>
    </w:p>
    <w:p w14:paraId="5B79D33B" w14:textId="77777777" w:rsidR="00503E64" w:rsidRPr="00805B54" w:rsidRDefault="00503E64" w:rsidP="00503E64">
      <w:pPr>
        <w:keepNext/>
        <w:outlineLvl w:val="0"/>
        <w:rPr>
          <w:b/>
          <w:bCs/>
          <w:kern w:val="32"/>
        </w:rPr>
      </w:pPr>
      <w:r w:rsidRPr="00805B54">
        <w:rPr>
          <w:b/>
          <w:bCs/>
          <w:kern w:val="32"/>
        </w:rPr>
        <w:t>12. PIELIKUMI</w:t>
      </w:r>
    </w:p>
    <w:p w14:paraId="6BA95E44" w14:textId="77777777" w:rsidR="00503E64" w:rsidRPr="00805B54" w:rsidRDefault="00503E64" w:rsidP="00503E64">
      <w:pPr>
        <w:keepNext/>
        <w:outlineLvl w:val="0"/>
        <w:rPr>
          <w:b/>
          <w:bCs/>
          <w:kern w:val="32"/>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96"/>
        <w:gridCol w:w="7078"/>
      </w:tblGrid>
      <w:tr w:rsidR="00503E64" w:rsidRPr="00805B54" w14:paraId="761CD75D" w14:textId="77777777" w:rsidTr="007B0550">
        <w:tc>
          <w:tcPr>
            <w:tcW w:w="1696" w:type="dxa"/>
          </w:tcPr>
          <w:p w14:paraId="5B923CC1" w14:textId="77777777" w:rsidR="00503E64" w:rsidRPr="00805B54" w:rsidRDefault="00503E64" w:rsidP="007B0550">
            <w:pPr>
              <w:keepNext/>
              <w:outlineLvl w:val="0"/>
              <w:rPr>
                <w:b/>
                <w:bCs/>
                <w:kern w:val="32"/>
              </w:rPr>
            </w:pPr>
            <w:r w:rsidRPr="00805B54">
              <w:rPr>
                <w:lang w:eastAsia="lv-LV"/>
              </w:rPr>
              <w:t>1. pielikums</w:t>
            </w:r>
          </w:p>
        </w:tc>
        <w:tc>
          <w:tcPr>
            <w:tcW w:w="284" w:type="dxa"/>
          </w:tcPr>
          <w:p w14:paraId="1431A117" w14:textId="77777777" w:rsidR="00503E64" w:rsidRPr="00805B54" w:rsidRDefault="00503E64" w:rsidP="007B0550">
            <w:pPr>
              <w:keepNext/>
              <w:jc w:val="center"/>
              <w:outlineLvl w:val="0"/>
              <w:rPr>
                <w:lang w:eastAsia="lv-LV"/>
              </w:rPr>
            </w:pPr>
            <w:r w:rsidRPr="00805B54">
              <w:rPr>
                <w:lang w:eastAsia="lv-LV"/>
              </w:rPr>
              <w:t>-</w:t>
            </w:r>
          </w:p>
        </w:tc>
        <w:tc>
          <w:tcPr>
            <w:tcW w:w="7080" w:type="dxa"/>
          </w:tcPr>
          <w:p w14:paraId="4EFDB530" w14:textId="77777777" w:rsidR="00503E64" w:rsidRPr="00805B54" w:rsidRDefault="00503E64" w:rsidP="007B0550">
            <w:pPr>
              <w:keepNext/>
              <w:outlineLvl w:val="0"/>
              <w:rPr>
                <w:b/>
                <w:bCs/>
                <w:kern w:val="32"/>
              </w:rPr>
            </w:pPr>
            <w:r w:rsidRPr="00805B54">
              <w:rPr>
                <w:lang w:eastAsia="lv-LV"/>
              </w:rPr>
              <w:t>Pretendenta pieteikuma un finanšu piedāvājuma veidlapa;</w:t>
            </w:r>
          </w:p>
        </w:tc>
      </w:tr>
      <w:tr w:rsidR="00503E64" w:rsidRPr="00805B54" w14:paraId="4D642846" w14:textId="77777777" w:rsidTr="007B0550">
        <w:tc>
          <w:tcPr>
            <w:tcW w:w="1696" w:type="dxa"/>
          </w:tcPr>
          <w:p w14:paraId="4B7EFE53" w14:textId="77777777" w:rsidR="00503E64" w:rsidRPr="00805B54" w:rsidRDefault="00503E64" w:rsidP="007B0550">
            <w:pPr>
              <w:keepNext/>
              <w:outlineLvl w:val="0"/>
              <w:rPr>
                <w:b/>
                <w:bCs/>
                <w:kern w:val="32"/>
              </w:rPr>
            </w:pPr>
            <w:r w:rsidRPr="00805B54">
              <w:rPr>
                <w:lang w:eastAsia="lv-LV"/>
              </w:rPr>
              <w:t>2. pielikums</w:t>
            </w:r>
          </w:p>
        </w:tc>
        <w:tc>
          <w:tcPr>
            <w:tcW w:w="284" w:type="dxa"/>
          </w:tcPr>
          <w:p w14:paraId="61EF9370" w14:textId="77777777" w:rsidR="00503E64" w:rsidRPr="00805B54" w:rsidRDefault="00503E64" w:rsidP="007B0550">
            <w:pPr>
              <w:keepNext/>
              <w:jc w:val="center"/>
              <w:outlineLvl w:val="0"/>
              <w:rPr>
                <w:lang w:eastAsia="lv-LV"/>
              </w:rPr>
            </w:pPr>
            <w:r w:rsidRPr="00805B54">
              <w:rPr>
                <w:lang w:eastAsia="lv-LV"/>
              </w:rPr>
              <w:t>-</w:t>
            </w:r>
          </w:p>
        </w:tc>
        <w:tc>
          <w:tcPr>
            <w:tcW w:w="7080" w:type="dxa"/>
          </w:tcPr>
          <w:p w14:paraId="3EF80EFF" w14:textId="77777777" w:rsidR="00503E64" w:rsidRPr="00805B54" w:rsidRDefault="00503E64" w:rsidP="007B0550">
            <w:pPr>
              <w:keepNext/>
              <w:outlineLvl w:val="0"/>
              <w:rPr>
                <w:b/>
                <w:bCs/>
                <w:kern w:val="32"/>
              </w:rPr>
            </w:pPr>
            <w:r w:rsidRPr="00805B54">
              <w:rPr>
                <w:lang w:eastAsia="lv-LV"/>
              </w:rPr>
              <w:t>Tehniskā specifikācija;</w:t>
            </w:r>
          </w:p>
        </w:tc>
      </w:tr>
      <w:tr w:rsidR="00503E64" w:rsidRPr="00805B54" w14:paraId="35E6FF28" w14:textId="77777777" w:rsidTr="007B0550">
        <w:tc>
          <w:tcPr>
            <w:tcW w:w="1696" w:type="dxa"/>
          </w:tcPr>
          <w:p w14:paraId="1669E4E4" w14:textId="77777777" w:rsidR="00503E64" w:rsidRPr="00805B54" w:rsidRDefault="00503E64" w:rsidP="007B0550">
            <w:pPr>
              <w:keepNext/>
              <w:outlineLvl w:val="0"/>
              <w:rPr>
                <w:b/>
                <w:bCs/>
                <w:kern w:val="32"/>
              </w:rPr>
            </w:pPr>
            <w:r w:rsidRPr="00805B54">
              <w:rPr>
                <w:lang w:eastAsia="lv-LV"/>
              </w:rPr>
              <w:t>2.1. pielikums</w:t>
            </w:r>
          </w:p>
        </w:tc>
        <w:tc>
          <w:tcPr>
            <w:tcW w:w="284" w:type="dxa"/>
          </w:tcPr>
          <w:p w14:paraId="777EC209" w14:textId="77777777" w:rsidR="00503E64" w:rsidRPr="00805B54" w:rsidRDefault="00503E64" w:rsidP="007B0550">
            <w:pPr>
              <w:keepNext/>
              <w:jc w:val="center"/>
              <w:outlineLvl w:val="0"/>
              <w:rPr>
                <w:lang w:eastAsia="lv-LV"/>
              </w:rPr>
            </w:pPr>
            <w:r w:rsidRPr="00805B54">
              <w:rPr>
                <w:lang w:eastAsia="lv-LV"/>
              </w:rPr>
              <w:t>-</w:t>
            </w:r>
          </w:p>
        </w:tc>
        <w:tc>
          <w:tcPr>
            <w:tcW w:w="7080" w:type="dxa"/>
          </w:tcPr>
          <w:p w14:paraId="54E6D0D9" w14:textId="77777777" w:rsidR="00503E64" w:rsidRPr="00805B54" w:rsidRDefault="00503E64" w:rsidP="007B0550">
            <w:pPr>
              <w:keepNext/>
              <w:outlineLvl w:val="0"/>
              <w:rPr>
                <w:b/>
                <w:bCs/>
                <w:kern w:val="32"/>
              </w:rPr>
            </w:pPr>
            <w:r w:rsidRPr="00805B54">
              <w:rPr>
                <w:lang w:eastAsia="lv-LV"/>
              </w:rPr>
              <w:t>HVAC AI Informācijas sistēmas prototipa apraksts;</w:t>
            </w:r>
          </w:p>
        </w:tc>
      </w:tr>
      <w:tr w:rsidR="00503E64" w:rsidRPr="00805B54" w14:paraId="09A0522C" w14:textId="77777777" w:rsidTr="007B0550">
        <w:tc>
          <w:tcPr>
            <w:tcW w:w="1696" w:type="dxa"/>
          </w:tcPr>
          <w:p w14:paraId="79D771B4" w14:textId="77777777" w:rsidR="00503E64" w:rsidRPr="00805B54" w:rsidRDefault="00503E64" w:rsidP="007B0550">
            <w:pPr>
              <w:keepNext/>
              <w:outlineLvl w:val="0"/>
              <w:rPr>
                <w:b/>
                <w:bCs/>
                <w:kern w:val="32"/>
              </w:rPr>
            </w:pPr>
            <w:r w:rsidRPr="00805B54">
              <w:rPr>
                <w:lang w:eastAsia="lv-LV"/>
              </w:rPr>
              <w:t>2.2. pielikums</w:t>
            </w:r>
          </w:p>
        </w:tc>
        <w:tc>
          <w:tcPr>
            <w:tcW w:w="284" w:type="dxa"/>
          </w:tcPr>
          <w:p w14:paraId="5931EDDE" w14:textId="77777777" w:rsidR="00503E64" w:rsidRPr="00805B54" w:rsidRDefault="00503E64" w:rsidP="007B0550">
            <w:pPr>
              <w:keepNext/>
              <w:jc w:val="center"/>
              <w:outlineLvl w:val="0"/>
              <w:rPr>
                <w:rFonts w:eastAsia="Calibri"/>
                <w:bCs/>
                <w:lang w:eastAsia="lv-LV"/>
              </w:rPr>
            </w:pPr>
            <w:r w:rsidRPr="00805B54">
              <w:rPr>
                <w:rFonts w:eastAsia="Calibri"/>
                <w:bCs/>
                <w:lang w:eastAsia="lv-LV"/>
              </w:rPr>
              <w:t>-</w:t>
            </w:r>
          </w:p>
        </w:tc>
        <w:tc>
          <w:tcPr>
            <w:tcW w:w="7080" w:type="dxa"/>
          </w:tcPr>
          <w:p w14:paraId="6B7F31A4" w14:textId="32C4FF13" w:rsidR="00503E64" w:rsidRPr="00805B54" w:rsidRDefault="00503E64" w:rsidP="007B0550">
            <w:pPr>
              <w:keepNext/>
              <w:outlineLvl w:val="0"/>
              <w:rPr>
                <w:b/>
                <w:bCs/>
                <w:kern w:val="32"/>
              </w:rPr>
            </w:pPr>
            <w:r w:rsidRPr="00805B54">
              <w:rPr>
                <w:rFonts w:eastAsia="Calibri"/>
                <w:bCs/>
                <w:lang w:eastAsia="lv-LV"/>
              </w:rPr>
              <w:t>Energoefektivitātes paaugstināšanas paņēmienu izpētes un mērījumu vides izveides darbu apraksts</w:t>
            </w:r>
            <w:r w:rsidR="00805B54" w:rsidRPr="00805B54">
              <w:rPr>
                <w:rFonts w:eastAsia="Calibri"/>
                <w:bCs/>
                <w:lang w:eastAsia="lv-LV"/>
              </w:rPr>
              <w:t>.</w:t>
            </w:r>
          </w:p>
        </w:tc>
      </w:tr>
    </w:tbl>
    <w:p w14:paraId="667D238B" w14:textId="77777777" w:rsidR="00503E64" w:rsidRPr="00805B54" w:rsidRDefault="00503E64" w:rsidP="00503E64">
      <w:pPr>
        <w:keepNext/>
        <w:outlineLvl w:val="0"/>
        <w:rPr>
          <w:b/>
          <w:bCs/>
          <w:kern w:val="32"/>
        </w:rPr>
      </w:pPr>
    </w:p>
    <w:p w14:paraId="69C98939" w14:textId="77777777" w:rsidR="00503E64" w:rsidRPr="00805B54" w:rsidRDefault="00503E64" w:rsidP="00503E64">
      <w:pPr>
        <w:ind w:left="1620" w:hanging="900"/>
        <w:jc w:val="right"/>
        <w:rPr>
          <w:rFonts w:eastAsia="Calibri"/>
          <w:b/>
          <w:lang w:eastAsia="lv-LV"/>
        </w:rPr>
      </w:pPr>
    </w:p>
    <w:p w14:paraId="73A247F7" w14:textId="77777777" w:rsidR="00503E64" w:rsidRPr="00805B54" w:rsidRDefault="00503E64" w:rsidP="00503E64">
      <w:pPr>
        <w:ind w:left="1620" w:hanging="900"/>
        <w:jc w:val="right"/>
        <w:rPr>
          <w:rFonts w:eastAsia="Calibri"/>
          <w:b/>
          <w:lang w:eastAsia="lv-LV"/>
        </w:rPr>
      </w:pPr>
    </w:p>
    <w:p w14:paraId="33AFBD07" w14:textId="77777777" w:rsidR="00503E64" w:rsidRPr="00805B54" w:rsidRDefault="00503E64" w:rsidP="00503E64">
      <w:pPr>
        <w:ind w:left="1620" w:hanging="900"/>
        <w:jc w:val="right"/>
        <w:rPr>
          <w:rFonts w:eastAsia="Calibri"/>
          <w:b/>
          <w:lang w:eastAsia="lv-LV"/>
        </w:rPr>
      </w:pPr>
    </w:p>
    <w:p w14:paraId="77F37767" w14:textId="77777777" w:rsidR="00503E64" w:rsidRPr="00805B54" w:rsidRDefault="00503E64" w:rsidP="00503E64">
      <w:pPr>
        <w:ind w:left="1620" w:hanging="900"/>
        <w:jc w:val="right"/>
        <w:rPr>
          <w:rFonts w:eastAsia="Calibri"/>
          <w:b/>
          <w:lang w:eastAsia="lv-LV"/>
        </w:rPr>
      </w:pPr>
    </w:p>
    <w:p w14:paraId="52389DA8" w14:textId="77777777" w:rsidR="00503E64" w:rsidRPr="00805B54" w:rsidRDefault="00503E64" w:rsidP="00503E64">
      <w:pPr>
        <w:ind w:left="1620" w:hanging="900"/>
        <w:jc w:val="right"/>
        <w:rPr>
          <w:rFonts w:eastAsia="Calibri"/>
          <w:b/>
          <w:lang w:eastAsia="lv-LV"/>
        </w:rPr>
      </w:pPr>
    </w:p>
    <w:p w14:paraId="61051DCE" w14:textId="77777777" w:rsidR="00503E64" w:rsidRPr="00805B54" w:rsidRDefault="00503E64" w:rsidP="00503E64">
      <w:pPr>
        <w:ind w:left="1620" w:hanging="900"/>
        <w:jc w:val="right"/>
        <w:rPr>
          <w:rFonts w:eastAsia="Calibri"/>
          <w:b/>
          <w:lang w:eastAsia="lv-LV"/>
        </w:rPr>
      </w:pPr>
    </w:p>
    <w:p w14:paraId="1C5557A2" w14:textId="77777777" w:rsidR="00503E64" w:rsidRPr="00805B54" w:rsidRDefault="00503E64" w:rsidP="00503E64">
      <w:pPr>
        <w:ind w:left="1620" w:hanging="900"/>
        <w:jc w:val="right"/>
        <w:rPr>
          <w:rFonts w:eastAsia="Calibri"/>
          <w:b/>
          <w:lang w:eastAsia="lv-LV"/>
        </w:rPr>
      </w:pPr>
    </w:p>
    <w:p w14:paraId="121A0D7D" w14:textId="77777777" w:rsidR="00503E64" w:rsidRPr="00805B54" w:rsidRDefault="00503E64" w:rsidP="00503E64">
      <w:pPr>
        <w:ind w:left="1620" w:hanging="900"/>
        <w:jc w:val="right"/>
        <w:rPr>
          <w:rFonts w:eastAsia="Calibri"/>
          <w:bCs/>
          <w:lang w:eastAsia="lv-LV"/>
        </w:rPr>
      </w:pPr>
      <w:bookmarkStart w:id="7" w:name="_Hlk215763849"/>
      <w:r w:rsidRPr="00805B54">
        <w:rPr>
          <w:rFonts w:eastAsia="Calibri"/>
          <w:bCs/>
          <w:lang w:eastAsia="lv-LV"/>
        </w:rPr>
        <w:lastRenderedPageBreak/>
        <w:t>1. pielikums</w:t>
      </w:r>
    </w:p>
    <w:p w14:paraId="0C843AD9" w14:textId="77777777" w:rsidR="00503E64" w:rsidRPr="00805B54" w:rsidRDefault="00503E64" w:rsidP="00503E64">
      <w:pPr>
        <w:ind w:left="700"/>
        <w:jc w:val="center"/>
        <w:rPr>
          <w:b/>
          <w:bCs/>
          <w:caps/>
          <w:sz w:val="22"/>
          <w:szCs w:val="22"/>
          <w:lang w:eastAsia="lv-LV"/>
        </w:rPr>
      </w:pPr>
    </w:p>
    <w:p w14:paraId="47D2406B" w14:textId="77777777" w:rsidR="00503E64" w:rsidRPr="00805B54" w:rsidRDefault="00503E64" w:rsidP="00503E64">
      <w:pPr>
        <w:ind w:left="426"/>
        <w:jc w:val="center"/>
        <w:rPr>
          <w:rFonts w:eastAsia="Calibri"/>
          <w:b/>
          <w:sz w:val="20"/>
          <w:szCs w:val="20"/>
        </w:rPr>
      </w:pPr>
      <w:r w:rsidRPr="00805B54">
        <w:rPr>
          <w:rFonts w:eastAsia="Calibri"/>
          <w:b/>
          <w:sz w:val="20"/>
          <w:szCs w:val="20"/>
        </w:rPr>
        <w:t>PRETENDENTA PIETEIKUMS - FINANŠU PIEDĀVĀJUMS</w:t>
      </w:r>
    </w:p>
    <w:p w14:paraId="67FE1B71" w14:textId="56249EC8" w:rsidR="00503E64" w:rsidRPr="00805B54" w:rsidRDefault="00503E64" w:rsidP="00503E64">
      <w:pPr>
        <w:tabs>
          <w:tab w:val="center" w:pos="5032"/>
          <w:tab w:val="left" w:pos="9120"/>
        </w:tabs>
        <w:spacing w:after="160"/>
        <w:jc w:val="center"/>
        <w:rPr>
          <w:rFonts w:eastAsia="Calibri"/>
          <w:sz w:val="20"/>
          <w:szCs w:val="20"/>
        </w:rPr>
      </w:pPr>
      <w:r w:rsidRPr="00805B54">
        <w:rPr>
          <w:rFonts w:eastAsia="Calibri"/>
          <w:sz w:val="20"/>
          <w:szCs w:val="20"/>
        </w:rPr>
        <w:t>“HVAC AI sistēmas energoefektivitātes paaugstināšanas paņēmienu izpēte un mērījumu vides izveide rūpnieciskā pētījuma ietvaros”</w:t>
      </w:r>
      <w:r w:rsidRPr="00805B54">
        <w:rPr>
          <w:rFonts w:eastAsia="Calibri"/>
          <w:sz w:val="20"/>
          <w:szCs w:val="20"/>
        </w:rPr>
        <w:br/>
        <w:t>(iepirkuma ID Nr. 8.39-VATP/</w:t>
      </w:r>
      <w:r w:rsidR="00805B54" w:rsidRPr="00805B54">
        <w:rPr>
          <w:rFonts w:eastAsia="Calibri"/>
          <w:sz w:val="20"/>
          <w:szCs w:val="20"/>
        </w:rPr>
        <w:t>08</w:t>
      </w:r>
      <w:r w:rsidRPr="00805B54">
        <w:rPr>
          <w:rFonts w:eastAsia="Calibri"/>
          <w:sz w:val="20"/>
          <w:szCs w:val="20"/>
        </w:rPr>
        <w:t>)</w:t>
      </w:r>
    </w:p>
    <w:tbl>
      <w:tblPr>
        <w:tblW w:w="9238" w:type="dxa"/>
        <w:tblInd w:w="-29"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2718"/>
        <w:gridCol w:w="6520"/>
      </w:tblGrid>
      <w:tr w:rsidR="00503E64" w:rsidRPr="00805B54" w14:paraId="4D59B57C" w14:textId="77777777" w:rsidTr="007B0550">
        <w:trPr>
          <w:trHeight w:val="246"/>
        </w:trPr>
        <w:tc>
          <w:tcPr>
            <w:tcW w:w="9238" w:type="dxa"/>
            <w:gridSpan w:val="2"/>
          </w:tcPr>
          <w:p w14:paraId="471A0C61" w14:textId="77777777" w:rsidR="00503E64" w:rsidRPr="00805B54" w:rsidRDefault="00503E64" w:rsidP="007B0550">
            <w:pPr>
              <w:jc w:val="both"/>
              <w:rPr>
                <w:rFonts w:eastAsia="Calibri"/>
                <w:b/>
                <w:sz w:val="20"/>
                <w:szCs w:val="20"/>
              </w:rPr>
            </w:pPr>
            <w:r w:rsidRPr="00805B54">
              <w:rPr>
                <w:rFonts w:eastAsia="Calibri"/>
                <w:b/>
                <w:sz w:val="20"/>
                <w:szCs w:val="20"/>
              </w:rPr>
              <w:t>Pretendenta dati</w:t>
            </w:r>
          </w:p>
        </w:tc>
      </w:tr>
      <w:tr w:rsidR="00503E64" w:rsidRPr="00805B54" w14:paraId="3D897D0A" w14:textId="77777777" w:rsidTr="007B0550">
        <w:trPr>
          <w:trHeight w:val="246"/>
        </w:trPr>
        <w:tc>
          <w:tcPr>
            <w:tcW w:w="2718" w:type="dxa"/>
            <w:vAlign w:val="center"/>
          </w:tcPr>
          <w:p w14:paraId="0594447F" w14:textId="77777777" w:rsidR="00503E64" w:rsidRPr="00805B54" w:rsidRDefault="00503E64" w:rsidP="007B0550">
            <w:pPr>
              <w:jc w:val="both"/>
              <w:rPr>
                <w:rFonts w:eastAsia="Calibri"/>
                <w:sz w:val="20"/>
                <w:szCs w:val="20"/>
              </w:rPr>
            </w:pPr>
            <w:r w:rsidRPr="00805B54">
              <w:rPr>
                <w:rFonts w:eastAsia="Calibri"/>
                <w:sz w:val="20"/>
                <w:szCs w:val="20"/>
              </w:rPr>
              <w:t>Pretendenta nosaukums:</w:t>
            </w:r>
          </w:p>
        </w:tc>
        <w:tc>
          <w:tcPr>
            <w:tcW w:w="6520" w:type="dxa"/>
            <w:shd w:val="clear" w:color="auto" w:fill="D1D1D1"/>
            <w:vAlign w:val="center"/>
          </w:tcPr>
          <w:p w14:paraId="24146593" w14:textId="77777777" w:rsidR="00503E64" w:rsidRPr="00805B54" w:rsidRDefault="00503E64" w:rsidP="007B0550">
            <w:pPr>
              <w:pBdr>
                <w:top w:val="nil"/>
                <w:left w:val="nil"/>
                <w:bottom w:val="nil"/>
                <w:right w:val="nil"/>
                <w:between w:val="nil"/>
              </w:pBdr>
              <w:jc w:val="both"/>
              <w:rPr>
                <w:rFonts w:eastAsia="Calibri"/>
                <w:sz w:val="20"/>
                <w:szCs w:val="20"/>
                <w:shd w:val="clear" w:color="auto" w:fill="D9D9D9"/>
              </w:rPr>
            </w:pPr>
          </w:p>
        </w:tc>
      </w:tr>
      <w:tr w:rsidR="00503E64" w:rsidRPr="00805B54" w14:paraId="4FDADD6D" w14:textId="77777777" w:rsidTr="007B0550">
        <w:trPr>
          <w:trHeight w:val="246"/>
        </w:trPr>
        <w:tc>
          <w:tcPr>
            <w:tcW w:w="2718" w:type="dxa"/>
            <w:vAlign w:val="center"/>
          </w:tcPr>
          <w:p w14:paraId="5E8EAACB" w14:textId="77777777" w:rsidR="00503E64" w:rsidRPr="00805B54" w:rsidRDefault="00503E64" w:rsidP="007B0550">
            <w:pPr>
              <w:jc w:val="both"/>
              <w:rPr>
                <w:rFonts w:eastAsia="Calibri"/>
                <w:sz w:val="20"/>
                <w:szCs w:val="20"/>
              </w:rPr>
            </w:pPr>
            <w:r w:rsidRPr="00805B54">
              <w:rPr>
                <w:rFonts w:eastAsia="Calibri"/>
                <w:sz w:val="20"/>
                <w:szCs w:val="20"/>
              </w:rPr>
              <w:t>Reģistrācijas numurs:</w:t>
            </w:r>
          </w:p>
        </w:tc>
        <w:tc>
          <w:tcPr>
            <w:tcW w:w="6520" w:type="dxa"/>
            <w:shd w:val="clear" w:color="auto" w:fill="D1D1D1"/>
            <w:vAlign w:val="center"/>
          </w:tcPr>
          <w:p w14:paraId="223B167F" w14:textId="77777777" w:rsidR="00503E64" w:rsidRPr="00805B54" w:rsidRDefault="00503E64" w:rsidP="007B0550">
            <w:pPr>
              <w:jc w:val="both"/>
              <w:rPr>
                <w:rFonts w:eastAsia="Calibri"/>
                <w:sz w:val="20"/>
                <w:szCs w:val="20"/>
                <w:shd w:val="clear" w:color="auto" w:fill="D9D9D9"/>
              </w:rPr>
            </w:pPr>
          </w:p>
        </w:tc>
      </w:tr>
      <w:tr w:rsidR="00503E64" w:rsidRPr="00805B54" w14:paraId="475A4497" w14:textId="77777777" w:rsidTr="007B0550">
        <w:trPr>
          <w:trHeight w:val="246"/>
        </w:trPr>
        <w:tc>
          <w:tcPr>
            <w:tcW w:w="2718" w:type="dxa"/>
            <w:vAlign w:val="center"/>
          </w:tcPr>
          <w:p w14:paraId="1A6D8FE4" w14:textId="77777777" w:rsidR="00503E64" w:rsidRPr="00805B54" w:rsidRDefault="00503E64" w:rsidP="007B0550">
            <w:pPr>
              <w:jc w:val="both"/>
              <w:rPr>
                <w:rFonts w:eastAsia="Calibri"/>
                <w:sz w:val="20"/>
                <w:szCs w:val="20"/>
              </w:rPr>
            </w:pPr>
            <w:r w:rsidRPr="00805B54">
              <w:rPr>
                <w:rFonts w:eastAsia="Calibri"/>
                <w:sz w:val="20"/>
                <w:szCs w:val="20"/>
              </w:rPr>
              <w:t>Juridiskā adrese:</w:t>
            </w:r>
          </w:p>
        </w:tc>
        <w:tc>
          <w:tcPr>
            <w:tcW w:w="6520" w:type="dxa"/>
            <w:shd w:val="clear" w:color="auto" w:fill="D1D1D1"/>
            <w:vAlign w:val="center"/>
          </w:tcPr>
          <w:p w14:paraId="7835E9E1" w14:textId="77777777" w:rsidR="00503E64" w:rsidRPr="00805B54" w:rsidRDefault="00503E64" w:rsidP="007B0550">
            <w:pPr>
              <w:pBdr>
                <w:top w:val="nil"/>
                <w:left w:val="nil"/>
                <w:bottom w:val="nil"/>
                <w:right w:val="nil"/>
                <w:between w:val="nil"/>
              </w:pBdr>
              <w:jc w:val="both"/>
              <w:rPr>
                <w:rFonts w:eastAsia="Calibri"/>
                <w:sz w:val="20"/>
                <w:szCs w:val="20"/>
                <w:shd w:val="clear" w:color="auto" w:fill="D9D9D9"/>
              </w:rPr>
            </w:pPr>
            <w:bookmarkStart w:id="8" w:name="_heading=h.fsrkei23fflq" w:colFirst="0" w:colLast="0"/>
            <w:bookmarkEnd w:id="8"/>
          </w:p>
        </w:tc>
      </w:tr>
      <w:tr w:rsidR="00503E64" w:rsidRPr="00805B54" w14:paraId="0A4E8269" w14:textId="77777777" w:rsidTr="007B0550">
        <w:trPr>
          <w:trHeight w:val="246"/>
        </w:trPr>
        <w:tc>
          <w:tcPr>
            <w:tcW w:w="2718" w:type="dxa"/>
            <w:vAlign w:val="center"/>
          </w:tcPr>
          <w:p w14:paraId="6D062540" w14:textId="77777777" w:rsidR="00503E64" w:rsidRPr="00805B54" w:rsidRDefault="00503E64" w:rsidP="007B0550">
            <w:pPr>
              <w:jc w:val="both"/>
              <w:rPr>
                <w:rFonts w:eastAsia="Calibri"/>
                <w:sz w:val="20"/>
                <w:szCs w:val="20"/>
              </w:rPr>
            </w:pPr>
            <w:r w:rsidRPr="00805B54">
              <w:rPr>
                <w:rFonts w:eastAsia="Calibri"/>
                <w:sz w:val="20"/>
                <w:szCs w:val="20"/>
              </w:rPr>
              <w:t>Kontaktpersona:</w:t>
            </w:r>
          </w:p>
        </w:tc>
        <w:tc>
          <w:tcPr>
            <w:tcW w:w="6520" w:type="dxa"/>
            <w:shd w:val="clear" w:color="auto" w:fill="D1D1D1"/>
            <w:vAlign w:val="center"/>
          </w:tcPr>
          <w:p w14:paraId="1FD004A2" w14:textId="77777777" w:rsidR="00503E64" w:rsidRPr="00805B54" w:rsidRDefault="00503E64" w:rsidP="007B0550">
            <w:pPr>
              <w:jc w:val="both"/>
              <w:rPr>
                <w:rFonts w:eastAsia="Calibri"/>
                <w:sz w:val="20"/>
                <w:szCs w:val="20"/>
                <w:shd w:val="clear" w:color="auto" w:fill="D9D9D9"/>
              </w:rPr>
            </w:pPr>
          </w:p>
        </w:tc>
      </w:tr>
      <w:tr w:rsidR="00503E64" w:rsidRPr="00805B54" w14:paraId="2306F996" w14:textId="77777777" w:rsidTr="007B0550">
        <w:trPr>
          <w:trHeight w:val="246"/>
        </w:trPr>
        <w:tc>
          <w:tcPr>
            <w:tcW w:w="2718" w:type="dxa"/>
            <w:vAlign w:val="center"/>
          </w:tcPr>
          <w:p w14:paraId="00EDBB88" w14:textId="77777777" w:rsidR="00503E64" w:rsidRPr="00805B54" w:rsidRDefault="00503E64" w:rsidP="007B0550">
            <w:pPr>
              <w:jc w:val="both"/>
              <w:rPr>
                <w:rFonts w:eastAsia="Calibri"/>
                <w:sz w:val="20"/>
                <w:szCs w:val="20"/>
              </w:rPr>
            </w:pPr>
            <w:r w:rsidRPr="00805B54">
              <w:rPr>
                <w:rFonts w:eastAsia="Calibri"/>
                <w:sz w:val="20"/>
                <w:szCs w:val="20"/>
              </w:rPr>
              <w:t>Kontakttālrunis:</w:t>
            </w:r>
          </w:p>
        </w:tc>
        <w:tc>
          <w:tcPr>
            <w:tcW w:w="6520" w:type="dxa"/>
            <w:shd w:val="clear" w:color="auto" w:fill="D1D1D1"/>
            <w:vAlign w:val="center"/>
          </w:tcPr>
          <w:p w14:paraId="3B400B86" w14:textId="77777777" w:rsidR="00503E64" w:rsidRPr="00805B54" w:rsidRDefault="00503E64" w:rsidP="007B0550">
            <w:pPr>
              <w:jc w:val="both"/>
              <w:rPr>
                <w:rFonts w:eastAsia="Calibri"/>
                <w:sz w:val="20"/>
                <w:szCs w:val="20"/>
                <w:shd w:val="clear" w:color="auto" w:fill="D9D9D9"/>
              </w:rPr>
            </w:pPr>
          </w:p>
        </w:tc>
      </w:tr>
      <w:tr w:rsidR="00503E64" w:rsidRPr="00805B54" w14:paraId="6A92811D" w14:textId="77777777" w:rsidTr="007B0550">
        <w:trPr>
          <w:trHeight w:val="246"/>
        </w:trPr>
        <w:tc>
          <w:tcPr>
            <w:tcW w:w="2718" w:type="dxa"/>
            <w:vAlign w:val="center"/>
          </w:tcPr>
          <w:p w14:paraId="5DA1AFA1" w14:textId="77777777" w:rsidR="00503E64" w:rsidRPr="00805B54" w:rsidRDefault="00503E64" w:rsidP="007B0550">
            <w:pPr>
              <w:jc w:val="both"/>
              <w:rPr>
                <w:rFonts w:eastAsia="Calibri"/>
                <w:sz w:val="20"/>
                <w:szCs w:val="20"/>
              </w:rPr>
            </w:pPr>
            <w:r w:rsidRPr="00805B54">
              <w:rPr>
                <w:rFonts w:eastAsia="Calibri"/>
                <w:sz w:val="20"/>
                <w:szCs w:val="20"/>
              </w:rPr>
              <w:t>E-pasts saziņai:</w:t>
            </w:r>
          </w:p>
        </w:tc>
        <w:tc>
          <w:tcPr>
            <w:tcW w:w="6520" w:type="dxa"/>
            <w:shd w:val="clear" w:color="auto" w:fill="D1D1D1"/>
            <w:vAlign w:val="center"/>
          </w:tcPr>
          <w:p w14:paraId="1EDB9FE9" w14:textId="77777777" w:rsidR="00503E64" w:rsidRPr="00805B54" w:rsidRDefault="00503E64" w:rsidP="007B0550">
            <w:pPr>
              <w:jc w:val="both"/>
              <w:rPr>
                <w:rFonts w:eastAsia="Calibri"/>
                <w:sz w:val="20"/>
                <w:szCs w:val="20"/>
                <w:shd w:val="clear" w:color="auto" w:fill="D9D9D9"/>
              </w:rPr>
            </w:pPr>
          </w:p>
        </w:tc>
      </w:tr>
    </w:tbl>
    <w:p w14:paraId="11701CB7" w14:textId="77777777" w:rsidR="00503E64" w:rsidRPr="00805B54" w:rsidRDefault="00503E64" w:rsidP="00503E64">
      <w:pPr>
        <w:ind w:firstLine="720"/>
        <w:jc w:val="both"/>
        <w:rPr>
          <w:rFonts w:eastAsia="Calibri"/>
          <w:sz w:val="20"/>
          <w:szCs w:val="20"/>
        </w:rPr>
      </w:pPr>
    </w:p>
    <w:tbl>
      <w:tblPr>
        <w:tblStyle w:val="Reatabula"/>
        <w:tblW w:w="9227" w:type="dxa"/>
        <w:tblLook w:val="04A0" w:firstRow="1" w:lastRow="0" w:firstColumn="1" w:lastColumn="0" w:noHBand="0" w:noVBand="1"/>
      </w:tblPr>
      <w:tblGrid>
        <w:gridCol w:w="1738"/>
        <w:gridCol w:w="1272"/>
        <w:gridCol w:w="1411"/>
        <w:gridCol w:w="1681"/>
        <w:gridCol w:w="1696"/>
        <w:gridCol w:w="1429"/>
      </w:tblGrid>
      <w:tr w:rsidR="00503E64" w:rsidRPr="00805B54" w14:paraId="1DC64CAC" w14:textId="77777777" w:rsidTr="007B0550">
        <w:trPr>
          <w:trHeight w:val="910"/>
        </w:trPr>
        <w:tc>
          <w:tcPr>
            <w:tcW w:w="1696" w:type="dxa"/>
          </w:tcPr>
          <w:p w14:paraId="150A5088" w14:textId="77777777" w:rsidR="00503E64" w:rsidRPr="00805B54" w:rsidRDefault="00503E64" w:rsidP="007B0550">
            <w:pPr>
              <w:jc w:val="center"/>
              <w:rPr>
                <w:sz w:val="20"/>
                <w:szCs w:val="20"/>
              </w:rPr>
            </w:pPr>
            <w:r w:rsidRPr="00805B54">
              <w:rPr>
                <w:sz w:val="20"/>
                <w:szCs w:val="20"/>
              </w:rPr>
              <w:t>Veicamais darbs</w:t>
            </w:r>
          </w:p>
        </w:tc>
        <w:tc>
          <w:tcPr>
            <w:tcW w:w="1273" w:type="dxa"/>
          </w:tcPr>
          <w:p w14:paraId="47C01FC9" w14:textId="77777777" w:rsidR="00503E64" w:rsidRPr="00805B54" w:rsidRDefault="00503E64" w:rsidP="007B0550">
            <w:pPr>
              <w:jc w:val="center"/>
              <w:rPr>
                <w:sz w:val="20"/>
                <w:szCs w:val="20"/>
              </w:rPr>
            </w:pPr>
            <w:r w:rsidRPr="00805B54">
              <w:rPr>
                <w:sz w:val="20"/>
                <w:szCs w:val="20"/>
              </w:rPr>
              <w:t>Prognozētais pētniecības personāla stundu skaits</w:t>
            </w:r>
          </w:p>
        </w:tc>
        <w:tc>
          <w:tcPr>
            <w:tcW w:w="1421" w:type="dxa"/>
          </w:tcPr>
          <w:p w14:paraId="30904C92" w14:textId="77777777" w:rsidR="00503E64" w:rsidRPr="00805B54" w:rsidRDefault="00503E64" w:rsidP="007B0550">
            <w:pPr>
              <w:jc w:val="center"/>
              <w:rPr>
                <w:sz w:val="20"/>
                <w:szCs w:val="20"/>
              </w:rPr>
            </w:pPr>
            <w:r w:rsidRPr="00805B54">
              <w:rPr>
                <w:sz w:val="20"/>
                <w:szCs w:val="20"/>
              </w:rPr>
              <w:t>Pētniecības personāla stundas likme, EUR</w:t>
            </w:r>
          </w:p>
        </w:tc>
        <w:tc>
          <w:tcPr>
            <w:tcW w:w="1701" w:type="dxa"/>
          </w:tcPr>
          <w:p w14:paraId="2AD63BC1" w14:textId="77777777" w:rsidR="00503E64" w:rsidRPr="00805B54" w:rsidRDefault="00503E64" w:rsidP="007B0550">
            <w:pPr>
              <w:jc w:val="center"/>
              <w:rPr>
                <w:sz w:val="20"/>
                <w:szCs w:val="20"/>
              </w:rPr>
            </w:pPr>
            <w:r w:rsidRPr="00805B54">
              <w:rPr>
                <w:sz w:val="20"/>
                <w:szCs w:val="20"/>
              </w:rPr>
              <w:t>Pētniecības personāla izmaksas</w:t>
            </w:r>
          </w:p>
        </w:tc>
        <w:tc>
          <w:tcPr>
            <w:tcW w:w="1701" w:type="dxa"/>
          </w:tcPr>
          <w:p w14:paraId="77BF3639" w14:textId="77777777" w:rsidR="00503E64" w:rsidRPr="00805B54" w:rsidRDefault="00503E64" w:rsidP="007B0550">
            <w:pPr>
              <w:jc w:val="center"/>
              <w:rPr>
                <w:sz w:val="20"/>
                <w:szCs w:val="20"/>
              </w:rPr>
            </w:pPr>
            <w:r w:rsidRPr="00805B54">
              <w:rPr>
                <w:sz w:val="20"/>
                <w:szCs w:val="20"/>
              </w:rPr>
              <w:t>Prognozētā materiālu un komponenšu summa ārpakalpojumam</w:t>
            </w:r>
          </w:p>
        </w:tc>
        <w:tc>
          <w:tcPr>
            <w:tcW w:w="1435" w:type="dxa"/>
          </w:tcPr>
          <w:p w14:paraId="7D90241C" w14:textId="77777777" w:rsidR="00503E64" w:rsidRPr="00805B54" w:rsidRDefault="00503E64" w:rsidP="007B0550">
            <w:pPr>
              <w:jc w:val="center"/>
              <w:rPr>
                <w:sz w:val="20"/>
                <w:szCs w:val="20"/>
              </w:rPr>
            </w:pPr>
            <w:r w:rsidRPr="00805B54">
              <w:rPr>
                <w:sz w:val="20"/>
                <w:szCs w:val="20"/>
              </w:rPr>
              <w:t>Piedāvājuma kopsumma, EUR bez PVN</w:t>
            </w:r>
          </w:p>
        </w:tc>
      </w:tr>
      <w:tr w:rsidR="00503E64" w:rsidRPr="00805B54" w14:paraId="272510FA" w14:textId="77777777" w:rsidTr="007B0550">
        <w:trPr>
          <w:trHeight w:val="224"/>
        </w:trPr>
        <w:tc>
          <w:tcPr>
            <w:tcW w:w="1696" w:type="dxa"/>
          </w:tcPr>
          <w:p w14:paraId="5B7817C2" w14:textId="77777777" w:rsidR="00503E64" w:rsidRPr="00805B54" w:rsidRDefault="00503E64" w:rsidP="007B0550">
            <w:pPr>
              <w:jc w:val="center"/>
              <w:rPr>
                <w:iCs/>
                <w:sz w:val="20"/>
                <w:szCs w:val="20"/>
                <w:shd w:val="clear" w:color="auto" w:fill="FFFFFF"/>
              </w:rPr>
            </w:pPr>
            <w:r w:rsidRPr="00805B54">
              <w:rPr>
                <w:iCs/>
                <w:sz w:val="20"/>
                <w:szCs w:val="20"/>
                <w:shd w:val="clear" w:color="auto" w:fill="FFFFFF"/>
              </w:rPr>
              <w:t>B</w:t>
            </w:r>
          </w:p>
        </w:tc>
        <w:tc>
          <w:tcPr>
            <w:tcW w:w="1273" w:type="dxa"/>
          </w:tcPr>
          <w:p w14:paraId="29344CF0" w14:textId="77777777" w:rsidR="00503E64" w:rsidRPr="00805B54" w:rsidRDefault="00503E64" w:rsidP="007B0550">
            <w:pPr>
              <w:jc w:val="center"/>
              <w:rPr>
                <w:sz w:val="20"/>
                <w:szCs w:val="20"/>
              </w:rPr>
            </w:pPr>
            <w:r w:rsidRPr="00805B54">
              <w:rPr>
                <w:sz w:val="20"/>
                <w:szCs w:val="20"/>
              </w:rPr>
              <w:t>C</w:t>
            </w:r>
          </w:p>
        </w:tc>
        <w:tc>
          <w:tcPr>
            <w:tcW w:w="1421" w:type="dxa"/>
          </w:tcPr>
          <w:p w14:paraId="56785666" w14:textId="77777777" w:rsidR="00503E64" w:rsidRPr="00805B54" w:rsidRDefault="00503E64" w:rsidP="007B0550">
            <w:pPr>
              <w:jc w:val="center"/>
              <w:rPr>
                <w:sz w:val="20"/>
                <w:szCs w:val="20"/>
              </w:rPr>
            </w:pPr>
            <w:r w:rsidRPr="00805B54">
              <w:rPr>
                <w:sz w:val="20"/>
                <w:szCs w:val="20"/>
              </w:rPr>
              <w:t>D</w:t>
            </w:r>
          </w:p>
        </w:tc>
        <w:tc>
          <w:tcPr>
            <w:tcW w:w="1701" w:type="dxa"/>
          </w:tcPr>
          <w:p w14:paraId="61975E45" w14:textId="77777777" w:rsidR="00503E64" w:rsidRPr="00805B54" w:rsidRDefault="00503E64" w:rsidP="007B0550">
            <w:pPr>
              <w:jc w:val="center"/>
              <w:rPr>
                <w:sz w:val="20"/>
                <w:szCs w:val="20"/>
              </w:rPr>
            </w:pPr>
            <w:r w:rsidRPr="00805B54">
              <w:rPr>
                <w:sz w:val="20"/>
                <w:szCs w:val="20"/>
              </w:rPr>
              <w:t>E=</w:t>
            </w:r>
            <w:proofErr w:type="spellStart"/>
            <w:r w:rsidRPr="00805B54">
              <w:rPr>
                <w:sz w:val="20"/>
                <w:szCs w:val="20"/>
              </w:rPr>
              <w:t>CxD</w:t>
            </w:r>
            <w:proofErr w:type="spellEnd"/>
          </w:p>
        </w:tc>
        <w:tc>
          <w:tcPr>
            <w:tcW w:w="1701" w:type="dxa"/>
          </w:tcPr>
          <w:p w14:paraId="07086765" w14:textId="77777777" w:rsidR="00503E64" w:rsidRPr="00805B54" w:rsidRDefault="00503E64" w:rsidP="007B0550">
            <w:pPr>
              <w:jc w:val="center"/>
              <w:rPr>
                <w:sz w:val="20"/>
                <w:szCs w:val="20"/>
              </w:rPr>
            </w:pPr>
            <w:r w:rsidRPr="00805B54">
              <w:rPr>
                <w:sz w:val="20"/>
                <w:szCs w:val="20"/>
              </w:rPr>
              <w:t>F</w:t>
            </w:r>
          </w:p>
        </w:tc>
        <w:tc>
          <w:tcPr>
            <w:tcW w:w="1435" w:type="dxa"/>
          </w:tcPr>
          <w:p w14:paraId="68733780" w14:textId="77777777" w:rsidR="00503E64" w:rsidRPr="00805B54" w:rsidRDefault="00503E64" w:rsidP="007B0550">
            <w:pPr>
              <w:jc w:val="center"/>
              <w:rPr>
                <w:sz w:val="20"/>
                <w:szCs w:val="20"/>
              </w:rPr>
            </w:pPr>
            <w:r w:rsidRPr="00805B54">
              <w:rPr>
                <w:sz w:val="20"/>
                <w:szCs w:val="20"/>
              </w:rPr>
              <w:t>G=E+F</w:t>
            </w:r>
          </w:p>
        </w:tc>
      </w:tr>
      <w:tr w:rsidR="00503E64" w:rsidRPr="00805B54" w14:paraId="73A63C8B" w14:textId="77777777" w:rsidTr="007B0550">
        <w:trPr>
          <w:trHeight w:val="1052"/>
        </w:trPr>
        <w:tc>
          <w:tcPr>
            <w:tcW w:w="1696" w:type="dxa"/>
          </w:tcPr>
          <w:p w14:paraId="54091ABD" w14:textId="6512781A" w:rsidR="00503E64" w:rsidRPr="00805B54" w:rsidRDefault="00503E64" w:rsidP="007B0550">
            <w:pPr>
              <w:jc w:val="center"/>
              <w:rPr>
                <w:sz w:val="20"/>
                <w:szCs w:val="20"/>
              </w:rPr>
            </w:pPr>
            <w:r w:rsidRPr="00805B54">
              <w:rPr>
                <w:sz w:val="20"/>
                <w:szCs w:val="20"/>
              </w:rPr>
              <w:t>HVAC AI sistēmas energoefektivitātes paaugstināšanas paņēmienu izpētes un mērījumu vides izveides ārpakalpojums</w:t>
            </w:r>
          </w:p>
        </w:tc>
        <w:tc>
          <w:tcPr>
            <w:tcW w:w="1273" w:type="dxa"/>
          </w:tcPr>
          <w:p w14:paraId="7C53AF48" w14:textId="77777777" w:rsidR="00503E64" w:rsidRPr="00805B54" w:rsidRDefault="00503E64" w:rsidP="007B0550">
            <w:pPr>
              <w:jc w:val="center"/>
              <w:rPr>
                <w:sz w:val="20"/>
                <w:szCs w:val="20"/>
              </w:rPr>
            </w:pPr>
            <w:r w:rsidRPr="00805B54">
              <w:rPr>
                <w:sz w:val="20"/>
                <w:szCs w:val="20"/>
              </w:rPr>
              <w:t>[___] h</w:t>
            </w:r>
          </w:p>
        </w:tc>
        <w:tc>
          <w:tcPr>
            <w:tcW w:w="1421" w:type="dxa"/>
          </w:tcPr>
          <w:p w14:paraId="31784934" w14:textId="77777777" w:rsidR="00503E64" w:rsidRPr="00805B54" w:rsidRDefault="00503E64" w:rsidP="007B0550">
            <w:pPr>
              <w:jc w:val="both"/>
              <w:rPr>
                <w:sz w:val="20"/>
                <w:szCs w:val="20"/>
              </w:rPr>
            </w:pPr>
          </w:p>
        </w:tc>
        <w:tc>
          <w:tcPr>
            <w:tcW w:w="1701" w:type="dxa"/>
          </w:tcPr>
          <w:p w14:paraId="6E9D26E1" w14:textId="77777777" w:rsidR="00503E64" w:rsidRPr="00805B54" w:rsidRDefault="00503E64" w:rsidP="007B0550">
            <w:pPr>
              <w:ind w:right="-164"/>
              <w:jc w:val="both"/>
              <w:rPr>
                <w:sz w:val="20"/>
                <w:szCs w:val="20"/>
              </w:rPr>
            </w:pPr>
          </w:p>
        </w:tc>
        <w:tc>
          <w:tcPr>
            <w:tcW w:w="1701" w:type="dxa"/>
          </w:tcPr>
          <w:p w14:paraId="1DE98186" w14:textId="77777777" w:rsidR="00503E64" w:rsidRPr="00805B54" w:rsidRDefault="00503E64" w:rsidP="007B0550">
            <w:pPr>
              <w:jc w:val="center"/>
              <w:rPr>
                <w:sz w:val="20"/>
                <w:szCs w:val="20"/>
              </w:rPr>
            </w:pPr>
          </w:p>
        </w:tc>
        <w:tc>
          <w:tcPr>
            <w:tcW w:w="1435" w:type="dxa"/>
          </w:tcPr>
          <w:p w14:paraId="221AA7DB" w14:textId="77777777" w:rsidR="00503E64" w:rsidRPr="00805B54" w:rsidRDefault="00503E64" w:rsidP="007B0550">
            <w:pPr>
              <w:jc w:val="both"/>
              <w:rPr>
                <w:sz w:val="20"/>
                <w:szCs w:val="20"/>
              </w:rPr>
            </w:pPr>
          </w:p>
        </w:tc>
      </w:tr>
      <w:tr w:rsidR="00503E64" w:rsidRPr="00805B54" w14:paraId="18296583" w14:textId="77777777" w:rsidTr="007B0550">
        <w:trPr>
          <w:trHeight w:val="224"/>
        </w:trPr>
        <w:tc>
          <w:tcPr>
            <w:tcW w:w="7792" w:type="dxa"/>
            <w:gridSpan w:val="5"/>
          </w:tcPr>
          <w:p w14:paraId="4B6DA558" w14:textId="77777777" w:rsidR="00503E64" w:rsidRPr="00805B54" w:rsidRDefault="00503E64" w:rsidP="007B0550">
            <w:pPr>
              <w:jc w:val="right"/>
              <w:rPr>
                <w:sz w:val="20"/>
                <w:szCs w:val="20"/>
              </w:rPr>
            </w:pPr>
            <w:r w:rsidRPr="00805B54">
              <w:rPr>
                <w:sz w:val="20"/>
                <w:szCs w:val="20"/>
              </w:rPr>
              <w:t>Kopā EUR bez PVN</w:t>
            </w:r>
          </w:p>
        </w:tc>
        <w:tc>
          <w:tcPr>
            <w:tcW w:w="1435" w:type="dxa"/>
          </w:tcPr>
          <w:p w14:paraId="486CFCC1" w14:textId="77777777" w:rsidR="00503E64" w:rsidRPr="00805B54" w:rsidRDefault="00503E64" w:rsidP="007B0550">
            <w:pPr>
              <w:jc w:val="center"/>
              <w:rPr>
                <w:sz w:val="20"/>
                <w:szCs w:val="20"/>
              </w:rPr>
            </w:pPr>
          </w:p>
        </w:tc>
      </w:tr>
      <w:tr w:rsidR="00503E64" w:rsidRPr="00805B54" w14:paraId="6FEC3A49" w14:textId="77777777" w:rsidTr="007B0550">
        <w:trPr>
          <w:trHeight w:val="224"/>
        </w:trPr>
        <w:tc>
          <w:tcPr>
            <w:tcW w:w="7792" w:type="dxa"/>
            <w:gridSpan w:val="5"/>
          </w:tcPr>
          <w:p w14:paraId="07280D90" w14:textId="77777777" w:rsidR="00503E64" w:rsidRPr="00805B54" w:rsidRDefault="00503E64" w:rsidP="007B0550">
            <w:pPr>
              <w:jc w:val="right"/>
              <w:rPr>
                <w:sz w:val="20"/>
                <w:szCs w:val="20"/>
              </w:rPr>
            </w:pPr>
            <w:r w:rsidRPr="00805B54">
              <w:rPr>
                <w:sz w:val="20"/>
                <w:szCs w:val="20"/>
              </w:rPr>
              <w:t>PVN 21%</w:t>
            </w:r>
          </w:p>
        </w:tc>
        <w:tc>
          <w:tcPr>
            <w:tcW w:w="1435" w:type="dxa"/>
          </w:tcPr>
          <w:p w14:paraId="269CFEEB" w14:textId="77777777" w:rsidR="00503E64" w:rsidRPr="00805B54" w:rsidRDefault="00503E64" w:rsidP="007B0550">
            <w:pPr>
              <w:jc w:val="center"/>
              <w:rPr>
                <w:sz w:val="20"/>
                <w:szCs w:val="20"/>
              </w:rPr>
            </w:pPr>
          </w:p>
        </w:tc>
      </w:tr>
      <w:tr w:rsidR="00503E64" w:rsidRPr="00805B54" w14:paraId="1A5E3164" w14:textId="77777777" w:rsidTr="007B0550">
        <w:trPr>
          <w:trHeight w:val="224"/>
        </w:trPr>
        <w:tc>
          <w:tcPr>
            <w:tcW w:w="7792" w:type="dxa"/>
            <w:gridSpan w:val="5"/>
          </w:tcPr>
          <w:p w14:paraId="5484F635" w14:textId="77777777" w:rsidR="00503E64" w:rsidRPr="00805B54" w:rsidRDefault="00503E64" w:rsidP="007B0550">
            <w:pPr>
              <w:jc w:val="right"/>
              <w:rPr>
                <w:sz w:val="20"/>
                <w:szCs w:val="20"/>
              </w:rPr>
            </w:pPr>
            <w:r w:rsidRPr="00805B54">
              <w:rPr>
                <w:sz w:val="20"/>
                <w:szCs w:val="20"/>
              </w:rPr>
              <w:t>Kopā EUR ar PVN</w:t>
            </w:r>
          </w:p>
        </w:tc>
        <w:tc>
          <w:tcPr>
            <w:tcW w:w="1435" w:type="dxa"/>
          </w:tcPr>
          <w:p w14:paraId="0BE63A7B" w14:textId="77777777" w:rsidR="00503E64" w:rsidRPr="00805B54" w:rsidRDefault="00503E64" w:rsidP="007B0550">
            <w:pPr>
              <w:jc w:val="center"/>
              <w:rPr>
                <w:sz w:val="20"/>
                <w:szCs w:val="20"/>
              </w:rPr>
            </w:pPr>
          </w:p>
        </w:tc>
      </w:tr>
    </w:tbl>
    <w:p w14:paraId="2A997F5A" w14:textId="77777777" w:rsidR="00503E64" w:rsidRPr="00805B54" w:rsidRDefault="00503E64" w:rsidP="00503E64">
      <w:pPr>
        <w:ind w:firstLine="720"/>
        <w:jc w:val="both"/>
        <w:rPr>
          <w:rFonts w:eastAsia="Calibri"/>
          <w:sz w:val="20"/>
          <w:szCs w:val="20"/>
        </w:rPr>
      </w:pPr>
    </w:p>
    <w:p w14:paraId="5DB7781C" w14:textId="77777777" w:rsidR="00503E64" w:rsidRPr="00805B54" w:rsidRDefault="00503E64" w:rsidP="00503E64">
      <w:pPr>
        <w:spacing w:after="200" w:line="276" w:lineRule="auto"/>
        <w:rPr>
          <w:b/>
          <w:bCs/>
          <w:sz w:val="20"/>
          <w:szCs w:val="20"/>
          <w:lang w:eastAsia="lv-LV"/>
        </w:rPr>
      </w:pPr>
      <w:r w:rsidRPr="00805B54">
        <w:rPr>
          <w:b/>
          <w:bCs/>
          <w:sz w:val="20"/>
          <w:szCs w:val="20"/>
          <w:lang w:eastAsia="lv-LV"/>
        </w:rPr>
        <w:t>Pretendents ar šī pieteikuma iesniegšanu:</w:t>
      </w:r>
    </w:p>
    <w:p w14:paraId="6287B0E6" w14:textId="77777777"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apliecina, ka līgumcenā ir iekļauti visi plānotie izdevumi un iekļautas visas darbu izpildei nepieciešamās izmaksas (t.sk. visi uz pakalpojuma sniedzēju attiecināmie nodokļi, izņemot PVN), kas nepieciešamas darbu izpildei pilnā apmērā un labā kvalitātē;</w:t>
      </w:r>
    </w:p>
    <w:p w14:paraId="0A9A4285" w14:textId="3B8E189B"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apliecina, ka nav tādu apstākļu, kuri liegtu viņam piedalīties iepirkumā ”HVAC AI sistēmas energoefektivitātes paaugstināšanas paņēmienu izpēte un mērījumu vides izveide rūpnieciskā pētījuma ietvaros” Nr. [8.39-VATP/</w:t>
      </w:r>
      <w:r w:rsidR="00805B54" w:rsidRPr="00805B54">
        <w:rPr>
          <w:sz w:val="20"/>
          <w:szCs w:val="20"/>
        </w:rPr>
        <w:t>08</w:t>
      </w:r>
      <w:r w:rsidRPr="00805B54">
        <w:rPr>
          <w:sz w:val="20"/>
          <w:szCs w:val="20"/>
        </w:rPr>
        <w:t>];</w:t>
      </w:r>
    </w:p>
    <w:p w14:paraId="5AF6AF6C" w14:textId="77777777"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apliecina, ka viņa rīcībā ir pieejami resursi kvalitatīvai darbu izpildei;</w:t>
      </w:r>
    </w:p>
    <w:p w14:paraId="6918585A" w14:textId="77777777" w:rsidR="00A64974" w:rsidRDefault="00A64974" w:rsidP="00503E64">
      <w:pPr>
        <w:numPr>
          <w:ilvl w:val="0"/>
          <w:numId w:val="3"/>
        </w:numPr>
        <w:tabs>
          <w:tab w:val="left" w:pos="900"/>
        </w:tabs>
        <w:suppressAutoHyphens/>
        <w:ind w:left="900"/>
        <w:jc w:val="both"/>
        <w:rPr>
          <w:sz w:val="20"/>
          <w:szCs w:val="20"/>
        </w:rPr>
      </w:pPr>
      <w:r w:rsidRPr="00A64974">
        <w:rPr>
          <w:sz w:val="20"/>
          <w:szCs w:val="20"/>
        </w:rPr>
        <w:t>apliecina, ka ir iepazinies ar iepirkuma procedūras nolikumu, tehnisko specifikāciju un tās pielikumiem, pilnībā pieņem tajos noteiktās prasības un par piedāvāto kopējo līgumcenu nodrošinās visu tehniskajā specifikācijā paredzēto darbu, materiālu, komponenšu un nodevumu izpildi pilnā apjomā, kvalitātē un noteiktajā termiņā;</w:t>
      </w:r>
    </w:p>
    <w:p w14:paraId="07350417" w14:textId="77777777" w:rsidR="00E804B2" w:rsidRDefault="00E804B2" w:rsidP="00503E64">
      <w:pPr>
        <w:numPr>
          <w:ilvl w:val="0"/>
          <w:numId w:val="3"/>
        </w:numPr>
        <w:tabs>
          <w:tab w:val="left" w:pos="900"/>
        </w:tabs>
        <w:suppressAutoHyphens/>
        <w:ind w:left="900"/>
        <w:jc w:val="both"/>
        <w:rPr>
          <w:sz w:val="20"/>
          <w:szCs w:val="20"/>
        </w:rPr>
      </w:pPr>
      <w:r w:rsidRPr="00E804B2">
        <w:rPr>
          <w:sz w:val="20"/>
          <w:szCs w:val="20"/>
        </w:rPr>
        <w:t>apliecina, ka tam ir iepriekšēja pieredze ar iepirkuma priekšmetam līdzīgu darbu, projektu vai pētījumu īstenošanu</w:t>
      </w:r>
      <w:r>
        <w:rPr>
          <w:sz w:val="20"/>
          <w:szCs w:val="20"/>
        </w:rPr>
        <w:t>;</w:t>
      </w:r>
    </w:p>
    <w:p w14:paraId="131FF3B1" w14:textId="294CED36"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apņemas veikt līgumsaistību izpildi pieprasītajā apjomā, kvalitātē un termiņā, ja pieteikums tiks atzīts par atbilstošāko;</w:t>
      </w:r>
    </w:p>
    <w:p w14:paraId="4BD4971B" w14:textId="77777777"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atzīst sava piedāvājuma spēkā esamību līdz iepirkuma līguma noslēgšanai, bet ne mazāk kā 3 (trīs) mēnešus, skaitot no piedāvājumu iesniegšanas termiņa beigām;</w:t>
      </w:r>
    </w:p>
    <w:p w14:paraId="35B5BD6D" w14:textId="77777777"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garantē, ka visas sniegtās ziņas ir patiesas;</w:t>
      </w:r>
    </w:p>
    <w:p w14:paraId="1830D78A" w14:textId="77777777"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piekrīt pasūtītāja piedāvājumā iekļauto personas datu apstrādei atbilstoši Vispārīgajai datu aizsardzības regulai (VDAR) (2016/679), Fizisko personu datu apstrādes likumam un citiem piemērojamiem tiesību aktiem;</w:t>
      </w:r>
    </w:p>
    <w:p w14:paraId="24C993EA" w14:textId="77777777" w:rsidR="00503E64" w:rsidRPr="00805B54" w:rsidRDefault="00503E64" w:rsidP="00503E64">
      <w:pPr>
        <w:numPr>
          <w:ilvl w:val="0"/>
          <w:numId w:val="3"/>
        </w:numPr>
        <w:tabs>
          <w:tab w:val="left" w:pos="900"/>
        </w:tabs>
        <w:suppressAutoHyphens/>
        <w:ind w:left="900"/>
        <w:jc w:val="both"/>
        <w:rPr>
          <w:sz w:val="20"/>
          <w:szCs w:val="20"/>
        </w:rPr>
      </w:pPr>
      <w:r w:rsidRPr="00805B54">
        <w:rPr>
          <w:sz w:val="20"/>
          <w:szCs w:val="20"/>
        </w:rPr>
        <w:t>apliecina, ka piedāvājums ir galīgs un tas netiks pārskatīts.</w:t>
      </w:r>
    </w:p>
    <w:p w14:paraId="643C361F" w14:textId="77777777" w:rsidR="00503E64" w:rsidRPr="00805B54" w:rsidRDefault="00503E64" w:rsidP="00503E64">
      <w:pPr>
        <w:tabs>
          <w:tab w:val="left" w:pos="900"/>
        </w:tabs>
        <w:suppressAutoHyphens/>
        <w:jc w:val="both"/>
        <w:rPr>
          <w:sz w:val="20"/>
          <w:szCs w:val="20"/>
        </w:rPr>
      </w:pPr>
    </w:p>
    <w:tbl>
      <w:tblPr>
        <w:tblStyle w:val="Reatabula"/>
        <w:tblW w:w="6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4394"/>
      </w:tblGrid>
      <w:tr w:rsidR="00503E64" w:rsidRPr="00805B54" w14:paraId="48DB71E4" w14:textId="77777777" w:rsidTr="007B0550">
        <w:tc>
          <w:tcPr>
            <w:tcW w:w="2405" w:type="dxa"/>
          </w:tcPr>
          <w:p w14:paraId="74F5335A" w14:textId="77777777" w:rsidR="00503E64" w:rsidRPr="00805B54" w:rsidRDefault="00503E64" w:rsidP="007B0550">
            <w:pPr>
              <w:autoSpaceDE w:val="0"/>
              <w:autoSpaceDN w:val="0"/>
              <w:adjustRightInd w:val="0"/>
              <w:rPr>
                <w:sz w:val="20"/>
                <w:szCs w:val="20"/>
                <w:lang w:eastAsia="lv-LV"/>
              </w:rPr>
            </w:pPr>
            <w:r w:rsidRPr="00805B54">
              <w:rPr>
                <w:sz w:val="20"/>
                <w:szCs w:val="20"/>
              </w:rPr>
              <w:t>Vārds, uzvārds, amats</w:t>
            </w:r>
          </w:p>
        </w:tc>
        <w:tc>
          <w:tcPr>
            <w:tcW w:w="4394" w:type="dxa"/>
          </w:tcPr>
          <w:p w14:paraId="7DBFF9B4" w14:textId="77777777" w:rsidR="00503E64" w:rsidRPr="00805B54" w:rsidRDefault="00503E64" w:rsidP="007B0550">
            <w:pPr>
              <w:autoSpaceDE w:val="0"/>
              <w:autoSpaceDN w:val="0"/>
              <w:adjustRightInd w:val="0"/>
              <w:rPr>
                <w:sz w:val="20"/>
                <w:szCs w:val="20"/>
                <w:lang w:eastAsia="lv-LV"/>
              </w:rPr>
            </w:pPr>
            <w:r w:rsidRPr="00805B54">
              <w:rPr>
                <w:sz w:val="20"/>
                <w:szCs w:val="20"/>
                <w:lang w:eastAsia="lv-LV"/>
              </w:rPr>
              <w:t>___________________________________</w:t>
            </w:r>
          </w:p>
        </w:tc>
      </w:tr>
      <w:tr w:rsidR="00503E64" w:rsidRPr="00805B54" w14:paraId="77895761" w14:textId="77777777" w:rsidTr="007B0550">
        <w:tc>
          <w:tcPr>
            <w:tcW w:w="2405" w:type="dxa"/>
          </w:tcPr>
          <w:p w14:paraId="25AD0947" w14:textId="77777777" w:rsidR="00503E64" w:rsidRPr="00805B54" w:rsidRDefault="00503E64" w:rsidP="007B0550">
            <w:pPr>
              <w:autoSpaceDE w:val="0"/>
              <w:autoSpaceDN w:val="0"/>
              <w:adjustRightInd w:val="0"/>
              <w:rPr>
                <w:sz w:val="20"/>
                <w:szCs w:val="20"/>
                <w:lang w:eastAsia="lv-LV"/>
              </w:rPr>
            </w:pPr>
            <w:r w:rsidRPr="00805B54">
              <w:rPr>
                <w:sz w:val="20"/>
                <w:szCs w:val="20"/>
              </w:rPr>
              <w:t>Paraksts</w:t>
            </w:r>
          </w:p>
        </w:tc>
        <w:tc>
          <w:tcPr>
            <w:tcW w:w="4394" w:type="dxa"/>
          </w:tcPr>
          <w:p w14:paraId="7A49AD46" w14:textId="77777777" w:rsidR="00503E64" w:rsidRPr="00805B54" w:rsidRDefault="00503E64" w:rsidP="007B0550">
            <w:pPr>
              <w:autoSpaceDE w:val="0"/>
              <w:autoSpaceDN w:val="0"/>
              <w:adjustRightInd w:val="0"/>
              <w:rPr>
                <w:sz w:val="20"/>
                <w:szCs w:val="20"/>
                <w:lang w:eastAsia="lv-LV"/>
              </w:rPr>
            </w:pPr>
            <w:r w:rsidRPr="00805B54">
              <w:rPr>
                <w:sz w:val="20"/>
                <w:szCs w:val="20"/>
                <w:lang w:eastAsia="lv-LV"/>
              </w:rPr>
              <w:t>___________________________________</w:t>
            </w:r>
          </w:p>
        </w:tc>
      </w:tr>
      <w:tr w:rsidR="00503E64" w:rsidRPr="00805B54" w14:paraId="0654E8A2" w14:textId="77777777" w:rsidTr="007B0550">
        <w:tc>
          <w:tcPr>
            <w:tcW w:w="2405" w:type="dxa"/>
          </w:tcPr>
          <w:p w14:paraId="6AEA154E" w14:textId="77777777" w:rsidR="00503E64" w:rsidRPr="00805B54" w:rsidRDefault="00503E64" w:rsidP="007B0550">
            <w:pPr>
              <w:autoSpaceDE w:val="0"/>
              <w:autoSpaceDN w:val="0"/>
              <w:adjustRightInd w:val="0"/>
              <w:rPr>
                <w:sz w:val="20"/>
                <w:szCs w:val="20"/>
                <w:lang w:eastAsia="lv-LV"/>
              </w:rPr>
            </w:pPr>
            <w:r w:rsidRPr="00805B54">
              <w:rPr>
                <w:sz w:val="20"/>
                <w:szCs w:val="20"/>
              </w:rPr>
              <w:t>Datums</w:t>
            </w:r>
          </w:p>
        </w:tc>
        <w:tc>
          <w:tcPr>
            <w:tcW w:w="4394" w:type="dxa"/>
          </w:tcPr>
          <w:p w14:paraId="31402EEC" w14:textId="77777777" w:rsidR="00503E64" w:rsidRPr="00805B54" w:rsidRDefault="00503E64" w:rsidP="007B0550">
            <w:pPr>
              <w:autoSpaceDE w:val="0"/>
              <w:autoSpaceDN w:val="0"/>
              <w:adjustRightInd w:val="0"/>
              <w:rPr>
                <w:sz w:val="20"/>
                <w:szCs w:val="20"/>
                <w:lang w:eastAsia="lv-LV"/>
              </w:rPr>
            </w:pPr>
            <w:r w:rsidRPr="00805B54">
              <w:rPr>
                <w:sz w:val="20"/>
                <w:szCs w:val="20"/>
                <w:lang w:eastAsia="lv-LV"/>
              </w:rPr>
              <w:t>___________________________________</w:t>
            </w:r>
          </w:p>
        </w:tc>
      </w:tr>
    </w:tbl>
    <w:p w14:paraId="026D3A9D" w14:textId="77777777" w:rsidR="00503E64" w:rsidRPr="00805B54" w:rsidRDefault="00503E64" w:rsidP="00503E64">
      <w:pPr>
        <w:ind w:left="900" w:hanging="900"/>
        <w:jc w:val="right"/>
        <w:sectPr w:rsidR="00503E64" w:rsidRPr="00805B54" w:rsidSect="00A64974">
          <w:footerReference w:type="default" r:id="rId11"/>
          <w:pgSz w:w="11905" w:h="16837"/>
          <w:pgMar w:top="851" w:right="1134" w:bottom="567" w:left="1701" w:header="340" w:footer="454" w:gutter="0"/>
          <w:cols w:space="720"/>
          <w:titlePg/>
          <w:docGrid w:linePitch="326"/>
        </w:sectPr>
      </w:pPr>
    </w:p>
    <w:p w14:paraId="336E4F82" w14:textId="77777777" w:rsidR="00503E64" w:rsidRPr="00805B54" w:rsidRDefault="00503E64" w:rsidP="00503E64">
      <w:pPr>
        <w:ind w:left="1620" w:hanging="900"/>
        <w:jc w:val="right"/>
        <w:rPr>
          <w:lang w:eastAsia="lv-LV"/>
        </w:rPr>
      </w:pPr>
      <w:bookmarkStart w:id="9" w:name="_Hlk215763945"/>
      <w:bookmarkEnd w:id="7"/>
      <w:r w:rsidRPr="00805B54">
        <w:rPr>
          <w:lang w:eastAsia="lv-LV"/>
        </w:rPr>
        <w:lastRenderedPageBreak/>
        <w:t>2. pielikums</w:t>
      </w:r>
    </w:p>
    <w:p w14:paraId="29ED0A18" w14:textId="77777777" w:rsidR="00503E64" w:rsidRPr="00805B54" w:rsidRDefault="00503E64" w:rsidP="00503E64">
      <w:pPr>
        <w:suppressAutoHyphens/>
        <w:rPr>
          <w:b/>
          <w:bCs/>
          <w:lang w:eastAsia="lv-LV"/>
        </w:rPr>
      </w:pPr>
    </w:p>
    <w:p w14:paraId="05A8F95D" w14:textId="77777777" w:rsidR="00503E64" w:rsidRPr="00805B54" w:rsidRDefault="00503E64" w:rsidP="00503E64">
      <w:pPr>
        <w:suppressAutoHyphens/>
        <w:jc w:val="center"/>
        <w:rPr>
          <w:b/>
          <w:bCs/>
          <w:kern w:val="22"/>
          <w:lang w:eastAsia="ar-SA"/>
        </w:rPr>
      </w:pPr>
      <w:r w:rsidRPr="00805B54">
        <w:rPr>
          <w:b/>
          <w:bCs/>
          <w:kern w:val="22"/>
          <w:lang w:eastAsia="ar-SA"/>
        </w:rPr>
        <w:t>TEHNISKĀ SPECIFIKĀCIJA</w:t>
      </w:r>
    </w:p>
    <w:p w14:paraId="3E731291" w14:textId="2F87C1DA" w:rsidR="00503E64" w:rsidRPr="00805B54" w:rsidRDefault="00503E64" w:rsidP="00503E64">
      <w:pPr>
        <w:tabs>
          <w:tab w:val="center" w:pos="5032"/>
          <w:tab w:val="left" w:pos="9120"/>
        </w:tabs>
        <w:spacing w:after="160"/>
        <w:jc w:val="center"/>
        <w:rPr>
          <w:rFonts w:eastAsia="Calibri"/>
        </w:rPr>
      </w:pPr>
      <w:r w:rsidRPr="00805B54">
        <w:rPr>
          <w:rFonts w:eastAsia="Calibri"/>
        </w:rPr>
        <w:t>“HVAC AI sistēmas energoefektivitātes paaugstināšanas paņēmienu izpēte un mērījumu vides izveide rūpnieciskā pētījuma ietvaros”</w:t>
      </w:r>
      <w:r w:rsidRPr="00805B54">
        <w:rPr>
          <w:rFonts w:eastAsia="Calibri"/>
        </w:rPr>
        <w:br/>
        <w:t>(iepirkuma ID Nr. 8.39-VATP/</w:t>
      </w:r>
      <w:r w:rsidR="00805B54" w:rsidRPr="00805B54">
        <w:rPr>
          <w:rFonts w:eastAsia="Calibri"/>
        </w:rPr>
        <w:t>08</w:t>
      </w:r>
      <w:r w:rsidRPr="00805B54">
        <w:rPr>
          <w:rFonts w:eastAsia="Calibri"/>
        </w:rPr>
        <w:t>)</w:t>
      </w:r>
    </w:p>
    <w:p w14:paraId="5F9C1DD7" w14:textId="77777777" w:rsidR="00503E64" w:rsidRPr="00805B54" w:rsidRDefault="00503E64" w:rsidP="00503E64">
      <w:pPr>
        <w:suppressAutoHyphens/>
        <w:jc w:val="center"/>
        <w:rPr>
          <w:b/>
          <w:bCs/>
          <w:kern w:val="22"/>
          <w:lang w:eastAsia="ar-SA"/>
        </w:rPr>
      </w:pPr>
    </w:p>
    <w:bookmarkEnd w:id="9"/>
    <w:p w14:paraId="0331A0CB" w14:textId="77777777" w:rsidR="00503E64" w:rsidRPr="00805B54" w:rsidRDefault="00503E64" w:rsidP="00503E64">
      <w:r w:rsidRPr="00805B54">
        <w:rPr>
          <w:b/>
          <w:bCs/>
        </w:rPr>
        <w:t xml:space="preserve">Nosaukums: </w:t>
      </w:r>
      <w:r w:rsidRPr="00805B54">
        <w:t>HVAC AI sistēmas energoefektivitātes paaugstināšanas paņēmienu izpēte un mērījumu vides izveide rūpnieciskā pētījuma ietvaros</w:t>
      </w:r>
    </w:p>
    <w:p w14:paraId="21F23D80" w14:textId="77777777" w:rsidR="00503E64" w:rsidRPr="00805B54" w:rsidRDefault="00503E64" w:rsidP="00503E64">
      <w:pPr>
        <w:ind w:firstLine="720"/>
        <w:jc w:val="both"/>
      </w:pPr>
    </w:p>
    <w:p w14:paraId="652E225B" w14:textId="77777777" w:rsidR="00503E64" w:rsidRPr="00805B54" w:rsidRDefault="00503E64" w:rsidP="00503E64">
      <w:r w:rsidRPr="00805B54">
        <w:rPr>
          <w:b/>
          <w:bCs/>
        </w:rPr>
        <w:t xml:space="preserve">Pasūtītājs: </w:t>
      </w:r>
      <w:r w:rsidRPr="00805B54">
        <w:t>Nodibinājums ”Ventspils Augsto tehnoloģiju parks”</w:t>
      </w:r>
    </w:p>
    <w:p w14:paraId="35E8D925" w14:textId="77777777" w:rsidR="00503E64" w:rsidRPr="00805B54" w:rsidRDefault="00503E64" w:rsidP="00503E64">
      <w:pPr>
        <w:ind w:firstLine="720"/>
        <w:jc w:val="both"/>
      </w:pPr>
    </w:p>
    <w:p w14:paraId="66B5FDC1" w14:textId="77777777" w:rsidR="0022283D" w:rsidRPr="00805B54" w:rsidRDefault="00503E64" w:rsidP="008C5A82">
      <w:pPr>
        <w:jc w:val="both"/>
        <w:rPr>
          <w:b/>
          <w:bCs/>
        </w:rPr>
      </w:pPr>
      <w:r w:rsidRPr="00805B54">
        <w:rPr>
          <w:b/>
          <w:bCs/>
        </w:rPr>
        <w:t>Mērķis:</w:t>
      </w:r>
    </w:p>
    <w:p w14:paraId="40DF4359" w14:textId="34096009" w:rsidR="00503E64" w:rsidRPr="00805B54" w:rsidRDefault="00503E64" w:rsidP="008C5A82">
      <w:pPr>
        <w:jc w:val="both"/>
      </w:pPr>
      <w:r w:rsidRPr="00805B54">
        <w:t>Izpētīt paņēmienus, kā paaugstināt ēkas HVAC sistēmas energoefektivitāti, apvienojot ēkā esošos un jaunos sistēmas elementus vienotā, ar mākslīgo intelektu atbalstītā vadībā, un noteikt katra risinājuma sasniedzamo efektivitātes pieaugumu. Tam tiek izveidota mērījumu vide un iegūti salīdzināmi darbības dati, kas ļauj aprēķināt enerģijas ietaupījumu un sistēmas efektivitāti (COP/SPF) ēkas zonās un dažādās konfigurācijās, kā arī kalibrēt AI modeli citu ēku prognozēm.</w:t>
      </w:r>
    </w:p>
    <w:p w14:paraId="50277E2E" w14:textId="77777777" w:rsidR="00503E64" w:rsidRPr="00805B54" w:rsidRDefault="00503E64" w:rsidP="008C5A82">
      <w:pPr>
        <w:ind w:firstLine="720"/>
        <w:jc w:val="both"/>
      </w:pPr>
    </w:p>
    <w:p w14:paraId="1620842E" w14:textId="77777777" w:rsidR="00503E64" w:rsidRPr="00805B54" w:rsidRDefault="00503E64" w:rsidP="00503E64">
      <w:pPr>
        <w:jc w:val="both"/>
        <w:rPr>
          <w:b/>
          <w:bCs/>
        </w:rPr>
      </w:pPr>
      <w:r w:rsidRPr="00805B54">
        <w:rPr>
          <w:b/>
          <w:bCs/>
        </w:rPr>
        <w:t>Pamatojums:</w:t>
      </w:r>
    </w:p>
    <w:p w14:paraId="35011866" w14:textId="77777777" w:rsidR="00B4063A" w:rsidRPr="00805B54" w:rsidRDefault="00503E64" w:rsidP="00B4063A">
      <w:pPr>
        <w:jc w:val="both"/>
      </w:pPr>
      <w:r w:rsidRPr="00805B54">
        <w:t xml:space="preserve">RP ietvaros ir izbūvēti ģeotermālie urbumi, veikta to termālās reakcijas testēšana, uzstādīts zemes </w:t>
      </w:r>
      <w:proofErr w:type="spellStart"/>
      <w:r w:rsidRPr="00805B54">
        <w:t>siltumsūkņu</w:t>
      </w:r>
      <w:proofErr w:type="spellEnd"/>
      <w:r w:rsidRPr="00805B54">
        <w:t xml:space="preserve"> komplekts un tas savienots ar ēkā esošajām apkures, ventilācijas un dzesēšanas iekārtām, tādējādi izveidojot eksperimentālo vidi pētījumam nepieciešamo mērījumu veikšanai un datu ieguvei. </w:t>
      </w:r>
      <w:r w:rsidR="00B4063A" w:rsidRPr="00805B54">
        <w:t xml:space="preserve">Ēkas HVAC vadība ir veidota uz Siemens automātikas bāzes, un šīs vides jaunais pamatelements ir uzstādāmā </w:t>
      </w:r>
      <w:proofErr w:type="spellStart"/>
      <w:r w:rsidR="00B4063A" w:rsidRPr="00805B54">
        <w:t>Systemair</w:t>
      </w:r>
      <w:proofErr w:type="spellEnd"/>
      <w:r w:rsidR="00B4063A" w:rsidRPr="00805B54">
        <w:t xml:space="preserve"> </w:t>
      </w:r>
      <w:proofErr w:type="spellStart"/>
      <w:r w:rsidR="00B4063A" w:rsidRPr="00805B54">
        <w:t>Geniox</w:t>
      </w:r>
      <w:proofErr w:type="spellEnd"/>
      <w:r w:rsidR="00B4063A" w:rsidRPr="00805B54">
        <w:t xml:space="preserve"> SBS gaisa apstrādes iekārta ar siltuma atgūšanu. </w:t>
      </w:r>
      <w:r w:rsidRPr="00805B54">
        <w:t xml:space="preserve">RP gaitā veiktā iekārtu inventarizācija un darbības pārbaude kopā ar tehniski ekonomiskās </w:t>
      </w:r>
      <w:proofErr w:type="spellStart"/>
      <w:r w:rsidRPr="00805B54">
        <w:t>priekšizpētes</w:t>
      </w:r>
      <w:proofErr w:type="spellEnd"/>
      <w:r w:rsidRPr="00805B54">
        <w:t xml:space="preserve"> (TEP) posmā veiktā </w:t>
      </w:r>
      <w:proofErr w:type="spellStart"/>
      <w:r w:rsidRPr="00805B54">
        <w:t>energoaudita</w:t>
      </w:r>
      <w:proofErr w:type="spellEnd"/>
      <w:r w:rsidRPr="00805B54">
        <w:t xml:space="preserve"> rezultātiem ļāva identificēt vairākus lokālu mikroklimata problēmu risināšanai vēsturiski ieviestus HVAC elementus, tostarp autonomas ventilācijas un atsevišķas sildīšanas vai dzesēšanas iekārtas. </w:t>
      </w:r>
      <w:r w:rsidR="00B4063A" w:rsidRPr="00805B54">
        <w:t xml:space="preserve">Starp tiem ir līdz 12 telpu kondicionēšanas iekārtām, kas pievienojamas kopējai vadībai. Mērījumu vides komponentes norādītas 2.2. pielikumā. </w:t>
      </w:r>
      <w:r w:rsidRPr="00805B54">
        <w:t>Tā kā ražošanas zona līdz 2026. gada 20. jūlijam darbojās nepārtrauktā režīmā, to detalizēta apsekošana bija iespējama tikai ražošanas pārtraukumā jūlija beigās. Šo elementu izvērtēšanai un iekļaušanai pētījumā nepieciešami faktiskos ekspluatācijas apstākļos iegūti dati. Rūpnieciskā pētījuma īstenošana turpinās, un šie darbi ir RP posma sastāvdaļa: to mērķis ir iegūt mērījumu datus, bez kuriem nav nosakāmi sistēmas faktiskie efektivitātes rādītāji un līdz ar to nav iespējams pamatot turpmākos tehniskos risinājumus.</w:t>
      </w:r>
    </w:p>
    <w:p w14:paraId="360BA721" w14:textId="77777777" w:rsidR="00503E64" w:rsidRPr="00805B54" w:rsidRDefault="00503E64" w:rsidP="00503E64">
      <w:pPr>
        <w:ind w:firstLine="720"/>
        <w:jc w:val="both"/>
      </w:pPr>
    </w:p>
    <w:p w14:paraId="78176956" w14:textId="77777777" w:rsidR="00503E64" w:rsidRPr="00805B54" w:rsidRDefault="00503E64" w:rsidP="00503E64">
      <w:pPr>
        <w:jc w:val="both"/>
        <w:rPr>
          <w:b/>
          <w:bCs/>
        </w:rPr>
      </w:pPr>
      <w:r w:rsidRPr="00805B54">
        <w:rPr>
          <w:b/>
          <w:bCs/>
        </w:rPr>
        <w:t>Nodevumi:</w:t>
      </w:r>
    </w:p>
    <w:p w14:paraId="35310BF8" w14:textId="77777777" w:rsidR="00503E64" w:rsidRPr="00805B54" w:rsidRDefault="00503E64" w:rsidP="00503E64">
      <w:pPr>
        <w:pStyle w:val="Sarakstarindkopa"/>
        <w:numPr>
          <w:ilvl w:val="0"/>
          <w:numId w:val="4"/>
        </w:numPr>
        <w:jc w:val="both"/>
        <w:rPr>
          <w:iCs/>
        </w:rPr>
      </w:pPr>
      <w:r w:rsidRPr="00805B54">
        <w:rPr>
          <w:iCs/>
          <w:shd w:val="clear" w:color="auto" w:fill="FFFFFF"/>
        </w:rPr>
        <w:t>Ēkas elektroenerģijas patēriņa struktūras un pētījuma bāzes scenārija noteikšanas ziņojums ar slodžu sadalījumu, atsevišķu iekārtu ieguldījumu, mērījumu punktu izvietojumu un mērījumu plānu.</w:t>
      </w:r>
    </w:p>
    <w:p w14:paraId="35A4E902" w14:textId="77777777" w:rsidR="00503E64" w:rsidRPr="00805B54" w:rsidRDefault="00503E64" w:rsidP="00503E64">
      <w:pPr>
        <w:pStyle w:val="Sarakstarindkopa"/>
        <w:numPr>
          <w:ilvl w:val="0"/>
          <w:numId w:val="4"/>
        </w:numPr>
        <w:jc w:val="both"/>
        <w:rPr>
          <w:iCs/>
        </w:rPr>
      </w:pPr>
      <w:r w:rsidRPr="00805B54">
        <w:rPr>
          <w:iCs/>
          <w:shd w:val="clear" w:color="auto" w:fill="FFFFFF"/>
        </w:rPr>
        <w:t xml:space="preserve">Identificēto HVAC elementu </w:t>
      </w:r>
      <w:proofErr w:type="spellStart"/>
      <w:r w:rsidRPr="00805B54">
        <w:rPr>
          <w:iCs/>
          <w:shd w:val="clear" w:color="auto" w:fill="FFFFFF"/>
        </w:rPr>
        <w:t>izvērtējums</w:t>
      </w:r>
      <w:proofErr w:type="spellEnd"/>
      <w:r w:rsidRPr="00805B54">
        <w:rPr>
          <w:iCs/>
          <w:shd w:val="clear" w:color="auto" w:fill="FFFFFF"/>
        </w:rPr>
        <w:t xml:space="preserve"> ar katra elementa aprēķināto enerģētisko ieguldījumu trijos aprēķinu variantos.</w:t>
      </w:r>
    </w:p>
    <w:p w14:paraId="128BC93F" w14:textId="77777777" w:rsidR="00503E64" w:rsidRPr="00805B54" w:rsidRDefault="00503E64" w:rsidP="00503E64">
      <w:pPr>
        <w:pStyle w:val="Sarakstarindkopa"/>
        <w:numPr>
          <w:ilvl w:val="0"/>
          <w:numId w:val="4"/>
        </w:numPr>
        <w:jc w:val="both"/>
        <w:rPr>
          <w:iCs/>
        </w:rPr>
      </w:pPr>
      <w:r w:rsidRPr="00805B54">
        <w:rPr>
          <w:iCs/>
          <w:shd w:val="clear" w:color="auto" w:fill="FFFFFF"/>
        </w:rPr>
        <w:t>Izveidota un darbībā pārbaudīta mērījumu, datu pārraides un apstrādes vide, kas nodrošina HVAC AI modeļa darbināšanu, mērījumu datu uzkrāšanu un apstrādi pētījuma vajadzībām, un aktualizēta sistēmas loģiskās arhitektūras diagramma.</w:t>
      </w:r>
    </w:p>
    <w:p w14:paraId="17B42F5C" w14:textId="68B144F3" w:rsidR="00503E64" w:rsidRPr="00805B54" w:rsidRDefault="00503E64" w:rsidP="00503E64">
      <w:pPr>
        <w:pStyle w:val="Sarakstarindkopa"/>
        <w:numPr>
          <w:ilvl w:val="0"/>
          <w:numId w:val="4"/>
        </w:numPr>
        <w:jc w:val="both"/>
        <w:rPr>
          <w:iCs/>
        </w:rPr>
      </w:pPr>
      <w:r w:rsidRPr="00805B54">
        <w:rPr>
          <w:iCs/>
          <w:shd w:val="clear" w:color="auto" w:fill="FFFFFF"/>
        </w:rPr>
        <w:t>Mērījumu datu kopas s</w:t>
      </w:r>
      <w:r w:rsidR="00754619" w:rsidRPr="00805B54">
        <w:rPr>
          <w:iCs/>
          <w:shd w:val="clear" w:color="auto" w:fill="FFFFFF"/>
        </w:rPr>
        <w:t>tarpsezonā</w:t>
      </w:r>
      <w:r w:rsidRPr="00805B54">
        <w:rPr>
          <w:iCs/>
          <w:shd w:val="clear" w:color="auto" w:fill="FFFFFF"/>
        </w:rPr>
        <w:t xml:space="preserve"> un apkures sezonā, kas nodrošina salīdzinājumu pirms un pēc elementu iekļaušanas kopējā sistēmā un COP/SPF aprēķinu pa ēkas zonām un sistēmas elementiem.</w:t>
      </w:r>
    </w:p>
    <w:p w14:paraId="76899C1C" w14:textId="77777777" w:rsidR="00503E64" w:rsidRPr="00805B54" w:rsidRDefault="00503E64" w:rsidP="00503E64">
      <w:pPr>
        <w:pStyle w:val="Sarakstarindkopa"/>
        <w:numPr>
          <w:ilvl w:val="0"/>
          <w:numId w:val="4"/>
        </w:numPr>
        <w:jc w:val="both"/>
        <w:rPr>
          <w:iCs/>
        </w:rPr>
      </w:pPr>
      <w:r w:rsidRPr="00805B54">
        <w:rPr>
          <w:iCs/>
          <w:shd w:val="clear" w:color="auto" w:fill="FFFFFF"/>
        </w:rPr>
        <w:t>Pētnieciskā darba dokumentācija ar izmantoto metodiku, mērījumu protokoliem un secinājumiem.</w:t>
      </w:r>
    </w:p>
    <w:p w14:paraId="77B73BF1" w14:textId="77777777" w:rsidR="00503E64" w:rsidRPr="00805B54" w:rsidRDefault="00503E64" w:rsidP="00503E64">
      <w:pPr>
        <w:pStyle w:val="Sarakstarindkopa"/>
        <w:numPr>
          <w:ilvl w:val="0"/>
          <w:numId w:val="4"/>
        </w:numPr>
        <w:jc w:val="both"/>
        <w:rPr>
          <w:iCs/>
        </w:rPr>
      </w:pPr>
      <w:r w:rsidRPr="00805B54">
        <w:rPr>
          <w:iCs/>
          <w:shd w:val="clear" w:color="auto" w:fill="FFFFFF"/>
        </w:rPr>
        <w:t>Priekšlikumi energoefektivitātes paaugstināšanas paņēmieniem un vadības risinājumiem, kas izriet no iegūtajiem datiem un pārbaudāmi turpmākajā pētījuma gaitā.</w:t>
      </w:r>
    </w:p>
    <w:p w14:paraId="1836C726" w14:textId="77777777" w:rsidR="00503E64" w:rsidRPr="00805B54" w:rsidRDefault="00503E64" w:rsidP="00503E64">
      <w:pPr>
        <w:ind w:firstLine="720"/>
        <w:jc w:val="both"/>
      </w:pPr>
    </w:p>
    <w:p w14:paraId="0882C2B7" w14:textId="77777777" w:rsidR="00503E64" w:rsidRPr="00805B54" w:rsidRDefault="00503E64" w:rsidP="00503E64">
      <w:pPr>
        <w:jc w:val="both"/>
        <w:rPr>
          <w:b/>
          <w:bCs/>
        </w:rPr>
      </w:pPr>
      <w:r w:rsidRPr="00805B54">
        <w:rPr>
          <w:b/>
          <w:bCs/>
        </w:rPr>
        <w:t>Veicamie darbi:</w:t>
      </w:r>
    </w:p>
    <w:p w14:paraId="1DF4EAC5" w14:textId="77777777" w:rsidR="00742128" w:rsidRPr="00805B54" w:rsidRDefault="00742128" w:rsidP="00742128">
      <w:pPr>
        <w:jc w:val="both"/>
      </w:pPr>
      <w:r w:rsidRPr="00805B54">
        <w:t>Rūpnieciskā pētījuma īstenošanā ir iesaistīts pasūtītāja pētnieciskais personāls, kā arī iepirkuma Nr. 8.39-VATP/04 ietvaros iepriekš piesaistītais ārpakalpojuma sniedzējs. Šī iepirkuma ietvaros piesaistītajam ārpakalpojuma sniedzējam veicami šādi pētnieciskie darbi:</w:t>
      </w:r>
    </w:p>
    <w:p w14:paraId="65F7DE82" w14:textId="6812C639" w:rsidR="00503E64" w:rsidRPr="00805B54" w:rsidRDefault="00503E64" w:rsidP="00742128">
      <w:pPr>
        <w:pStyle w:val="Sarakstarindkopa"/>
        <w:numPr>
          <w:ilvl w:val="0"/>
          <w:numId w:val="6"/>
        </w:numPr>
        <w:jc w:val="both"/>
        <w:rPr>
          <w:b/>
          <w:bCs/>
        </w:rPr>
      </w:pPr>
      <w:r w:rsidRPr="00805B54">
        <w:rPr>
          <w:b/>
          <w:bCs/>
          <w:iCs/>
          <w:shd w:val="clear" w:color="auto" w:fill="FFFFFF"/>
        </w:rPr>
        <w:t>Energoefektivitātes paaugstināšanas paņēmienu izpētes un mērījumu vides izveides ārpakalpojums</w:t>
      </w:r>
    </w:p>
    <w:p w14:paraId="711FFEE2" w14:textId="77777777" w:rsidR="00503E64" w:rsidRPr="00805B54" w:rsidRDefault="00503E64" w:rsidP="00503E64">
      <w:pPr>
        <w:pStyle w:val="Sarakstarindkopa"/>
        <w:numPr>
          <w:ilvl w:val="1"/>
          <w:numId w:val="6"/>
        </w:numPr>
        <w:ind w:left="851" w:hanging="491"/>
        <w:jc w:val="both"/>
      </w:pPr>
      <w:r w:rsidRPr="00805B54">
        <w:t>RP gaitā identificēto, ēkā autonomi izvietoto HVAC elementu izpēte un katra elementa enerģētiskā ieguldījuma aprēķins trijos aprēķinu variantos: saglabājot tā atsevišķu darbību, iekļaujot vienotā sistēmā ar kopēju vadību vai aizstājot ar vienotās sistēmas risinājumu. Visi trīs varianti tiek aprēķināti un modelēti, to izbūve šī iepirkuma tvērumā neietilpst.</w:t>
      </w:r>
    </w:p>
    <w:p w14:paraId="73822640" w14:textId="77777777" w:rsidR="00503E64" w:rsidRPr="00805B54" w:rsidRDefault="00503E64" w:rsidP="00503E64">
      <w:pPr>
        <w:pStyle w:val="Sarakstarindkopa"/>
        <w:numPr>
          <w:ilvl w:val="1"/>
          <w:numId w:val="6"/>
        </w:numPr>
        <w:ind w:left="851" w:hanging="491"/>
        <w:jc w:val="both"/>
      </w:pPr>
      <w:r w:rsidRPr="00805B54">
        <w:t>Jaunu sistēmas konfigurāciju izveide un pārbaude: identificēto elementu apvienošana ar HVAC AI informācijas sistēmu, lai pētījuma eksperimentālajā vidē pārbaudītu inovatīvas kopvadības pieejas, ietverot nepieciešamos savienojumus, montāžas darbus un materiālus, datu nolasīšanas un vadības nodrošināšanu, kā arī sistēmas loģiskās arhitektūras diagrammas (2.1. pielikuma Diagramma Nr. 1) aktualizēšanu ar identificētajiem elementiem.</w:t>
      </w:r>
    </w:p>
    <w:p w14:paraId="630252B8" w14:textId="459A879A" w:rsidR="00503E64" w:rsidRPr="00805B54" w:rsidRDefault="00503E64" w:rsidP="00503E64">
      <w:pPr>
        <w:pStyle w:val="Sarakstarindkopa"/>
        <w:numPr>
          <w:ilvl w:val="1"/>
          <w:numId w:val="6"/>
        </w:numPr>
        <w:ind w:left="851" w:hanging="491"/>
        <w:jc w:val="both"/>
      </w:pPr>
      <w:r w:rsidRPr="00805B54">
        <w:t xml:space="preserve">Salīdzināmu darbības datu iegūšana par identificēto elementu darbību atsevišķi un kopējā sistēmā </w:t>
      </w:r>
      <w:r w:rsidR="004878BB" w:rsidRPr="00805B54">
        <w:rPr>
          <w:iCs/>
          <w:shd w:val="clear" w:color="auto" w:fill="FFFFFF"/>
        </w:rPr>
        <w:t>starpsezonā un apkures sezonā</w:t>
      </w:r>
      <w:r w:rsidRPr="00805B54">
        <w:t>, tostarp nesegtās siltuma un aukstuma slodzes noteikšana zonās, kurās mikroklimata parametri neatbilst projektētajiem, arī nomnieku telpās.</w:t>
      </w:r>
    </w:p>
    <w:p w14:paraId="6B2C4537" w14:textId="77777777" w:rsidR="00503E64" w:rsidRPr="00805B54" w:rsidRDefault="00503E64" w:rsidP="00503E64">
      <w:pPr>
        <w:pStyle w:val="Sarakstarindkopa"/>
        <w:numPr>
          <w:ilvl w:val="1"/>
          <w:numId w:val="6"/>
        </w:numPr>
        <w:ind w:left="851" w:hanging="491"/>
        <w:jc w:val="both"/>
      </w:pPr>
      <w:r w:rsidRPr="00805B54">
        <w:t>Ēkas elektroenerģijas patēriņa struktūras noteikšana pētījuma bāzes scenārijam (</w:t>
      </w:r>
      <w:proofErr w:type="spellStart"/>
      <w:r w:rsidRPr="00805B54">
        <w:t>elektroaudits</w:t>
      </w:r>
      <w:proofErr w:type="spellEnd"/>
      <w:r w:rsidRPr="00805B54">
        <w:t>): slodžu sadalījuma un atsevišķu iekārtu ieguldījuma noteikšana, mērījumu punktu izvietojuma un mērījumu plāna izstrāde, kas nepieciešama identificēto elementu darbības datu iegūšanai un COP/SPF aprēķinam.</w:t>
      </w:r>
      <w:r w:rsidRPr="00805B54">
        <w:rPr>
          <w:vertAlign w:val="superscript"/>
        </w:rPr>
        <w:footnoteReference w:id="1"/>
      </w:r>
    </w:p>
    <w:p w14:paraId="1C685029" w14:textId="77777777" w:rsidR="00503E64" w:rsidRPr="00805B54" w:rsidRDefault="00503E64" w:rsidP="00503E64">
      <w:pPr>
        <w:pStyle w:val="Sarakstarindkopa"/>
        <w:numPr>
          <w:ilvl w:val="1"/>
          <w:numId w:val="6"/>
        </w:numPr>
        <w:ind w:left="851" w:hanging="491"/>
        <w:jc w:val="both"/>
      </w:pPr>
      <w:r w:rsidRPr="00805B54">
        <w:t>Mērījumu instrumentācijas uzstādīšana bāzes scenārija noteikšanā identificētajos mērījumu punktos: attālināti nolasāmu mērierīču uzstādīšana un pieslēgšana datu ieguvei iekārtu un ēkas zonu līmenī.</w:t>
      </w:r>
      <w:r w:rsidRPr="00805B54">
        <w:rPr>
          <w:vertAlign w:val="superscript"/>
        </w:rPr>
        <w:footnoteReference w:id="2"/>
      </w:r>
    </w:p>
    <w:p w14:paraId="68D7EE10" w14:textId="77777777" w:rsidR="00503E64" w:rsidRPr="00805B54" w:rsidRDefault="00503E64" w:rsidP="00503E64">
      <w:pPr>
        <w:pStyle w:val="Sarakstarindkopa"/>
        <w:numPr>
          <w:ilvl w:val="1"/>
          <w:numId w:val="6"/>
        </w:numPr>
        <w:ind w:left="851" w:hanging="491"/>
        <w:jc w:val="both"/>
      </w:pPr>
      <w:r w:rsidRPr="00805B54">
        <w:t>Pētījuma datu ieguves un apstrādes mezgla (</w:t>
      </w:r>
      <w:proofErr w:type="spellStart"/>
      <w:r w:rsidRPr="00805B54">
        <w:t>mākoņmalas</w:t>
      </w:r>
      <w:proofErr w:type="spellEnd"/>
      <w:r w:rsidRPr="00805B54">
        <w:t xml:space="preserve">, </w:t>
      </w:r>
      <w:proofErr w:type="spellStart"/>
      <w:r w:rsidRPr="00805B54">
        <w:t>edge</w:t>
      </w:r>
      <w:proofErr w:type="spellEnd"/>
      <w:r w:rsidRPr="00805B54">
        <w:t>) nodrošināšana: skaitļošanas un datu pārraides resursi AI modeļa lokālai izpildei, mērījumu datu pārraidei no mērījumu punktiem, uzkrāšanai un apstrādei, tostarp darbībai bez savienojuma ar mākoni.</w:t>
      </w:r>
      <w:r w:rsidRPr="00805B54">
        <w:rPr>
          <w:vertAlign w:val="superscript"/>
        </w:rPr>
        <w:footnoteReference w:id="3"/>
      </w:r>
    </w:p>
    <w:p w14:paraId="3ED4CC5B" w14:textId="77777777" w:rsidR="00503E64" w:rsidRPr="00805B54" w:rsidRDefault="00503E64" w:rsidP="00503E64">
      <w:pPr>
        <w:pStyle w:val="Sarakstarindkopa"/>
        <w:numPr>
          <w:ilvl w:val="1"/>
          <w:numId w:val="6"/>
        </w:numPr>
        <w:ind w:left="851" w:hanging="491"/>
        <w:jc w:val="both"/>
      </w:pPr>
      <w:r w:rsidRPr="00805B54">
        <w:t>Veiktā darba rezultātu un iegūto datu iekļaušana vienotajā RP dokumentācijā.</w:t>
      </w:r>
    </w:p>
    <w:p w14:paraId="04B09228" w14:textId="77777777" w:rsidR="00503E64" w:rsidRPr="00805B54" w:rsidRDefault="00503E64" w:rsidP="00503E64">
      <w:pPr>
        <w:ind w:firstLine="720"/>
        <w:jc w:val="both"/>
      </w:pPr>
    </w:p>
    <w:p w14:paraId="04E3CCDF" w14:textId="77777777" w:rsidR="00503E64" w:rsidRPr="00805B54" w:rsidRDefault="00503E64" w:rsidP="00503E64">
      <w:pPr>
        <w:jc w:val="both"/>
        <w:rPr>
          <w:b/>
          <w:bCs/>
        </w:rPr>
      </w:pPr>
      <w:r w:rsidRPr="00805B54">
        <w:rPr>
          <w:b/>
          <w:bCs/>
        </w:rPr>
        <w:t>Izpildes termiņš:</w:t>
      </w:r>
    </w:p>
    <w:p w14:paraId="32372D4D" w14:textId="0ADF517C" w:rsidR="00503E64" w:rsidRPr="00805B54" w:rsidRDefault="00503E64" w:rsidP="00503E64">
      <w:pPr>
        <w:ind w:firstLine="720"/>
        <w:jc w:val="both"/>
      </w:pPr>
      <w:r w:rsidRPr="00805B54">
        <w:t xml:space="preserve">Visi darbi veicami un nodevumi iesniedzami pasūtītājam līdz 2027. gada 31. martam. Mērījumi veicami </w:t>
      </w:r>
      <w:r w:rsidR="004878BB" w:rsidRPr="00805B54">
        <w:rPr>
          <w:iCs/>
          <w:shd w:val="clear" w:color="auto" w:fill="FFFFFF"/>
        </w:rPr>
        <w:t>starpsezonā un apkures sezonā</w:t>
      </w:r>
      <w:r w:rsidR="004878BB" w:rsidRPr="00805B54">
        <w:t xml:space="preserve"> </w:t>
      </w:r>
      <w:r w:rsidRPr="00805B54">
        <w:t>šā termiņa ietvaros.</w:t>
      </w:r>
    </w:p>
    <w:p w14:paraId="09D1B5D9" w14:textId="77777777" w:rsidR="00503E64" w:rsidRPr="00805B54" w:rsidRDefault="00503E64" w:rsidP="00503E64">
      <w:pPr>
        <w:ind w:firstLine="720"/>
        <w:jc w:val="both"/>
      </w:pPr>
    </w:p>
    <w:p w14:paraId="4D39F543" w14:textId="77777777" w:rsidR="00503E64" w:rsidRPr="00805B54" w:rsidRDefault="00503E64" w:rsidP="00503E64">
      <w:pPr>
        <w:jc w:val="both"/>
        <w:rPr>
          <w:b/>
          <w:bCs/>
        </w:rPr>
      </w:pPr>
      <w:r w:rsidRPr="00805B54">
        <w:rPr>
          <w:b/>
          <w:bCs/>
        </w:rPr>
        <w:t>Tvēruma norobežojums:</w:t>
      </w:r>
    </w:p>
    <w:p w14:paraId="4382E45B" w14:textId="03DCB92B" w:rsidR="00503E64" w:rsidRPr="00805B54" w:rsidRDefault="00503E64" w:rsidP="00503E64">
      <w:pPr>
        <w:ind w:firstLine="720"/>
        <w:jc w:val="both"/>
      </w:pPr>
      <w:r w:rsidRPr="00805B54">
        <w:t xml:space="preserve">Šī iepirkuma tvērumā neietilpst darbi, kas veikti iepirkuma Nr. 8.39-VATP/04 ietvaros, proti, automatizācijas un vadības sistēmas programmēšana un iestatīšana, ģeotermālo urbumu un </w:t>
      </w:r>
      <w:proofErr w:type="spellStart"/>
      <w:r w:rsidRPr="00805B54">
        <w:t>siltumsūkņu</w:t>
      </w:r>
      <w:proofErr w:type="spellEnd"/>
      <w:r w:rsidRPr="00805B54">
        <w:t xml:space="preserve"> sistēmas izbūve, siltuma atgūšanas sistēmas izbūve un uzskaites sistēmas </w:t>
      </w:r>
      <w:proofErr w:type="spellStart"/>
      <w:r w:rsidRPr="00805B54">
        <w:t>pamatkontūras</w:t>
      </w:r>
      <w:proofErr w:type="spellEnd"/>
      <w:r w:rsidRPr="00805B54">
        <w:t xml:space="preserve"> izbūve. Šajā iepirkumā neietilpst arī prototipa izgatavošana, sērijveida ieviešana un komerciāla ekspluatācija, kā arī ēkas </w:t>
      </w:r>
      <w:proofErr w:type="spellStart"/>
      <w:r w:rsidRPr="00805B54">
        <w:t>inženiersistēmu</w:t>
      </w:r>
      <w:proofErr w:type="spellEnd"/>
      <w:r w:rsidRPr="00805B54">
        <w:t xml:space="preserve"> pārbūve, kas ir </w:t>
      </w:r>
      <w:r w:rsidR="00754619" w:rsidRPr="00805B54">
        <w:t xml:space="preserve">plānotā </w:t>
      </w:r>
      <w:r w:rsidRPr="00805B54">
        <w:lastRenderedPageBreak/>
        <w:t>eksperimentālās izstrādes posma vai ekspluatācijas darbības. Šis iepirkums attiecas uz RP gaitā identificēto elementu izpēti, mērījumu vides izveidi, mērījumu datu ieguvi un apstrādi</w:t>
      </w:r>
      <w:r w:rsidR="00562603" w:rsidRPr="00805B54">
        <w:t>.</w:t>
      </w:r>
    </w:p>
    <w:p w14:paraId="0F7F48CF" w14:textId="77777777" w:rsidR="00503E64" w:rsidRPr="00805B54" w:rsidRDefault="00503E64" w:rsidP="00503E64">
      <w:pPr>
        <w:ind w:firstLine="720"/>
        <w:jc w:val="both"/>
      </w:pPr>
    </w:p>
    <w:p w14:paraId="2118E732" w14:textId="77777777" w:rsidR="00503E64" w:rsidRPr="00805B54" w:rsidRDefault="00503E64" w:rsidP="00503E64">
      <w:pPr>
        <w:jc w:val="both"/>
        <w:rPr>
          <w:b/>
          <w:bCs/>
        </w:rPr>
      </w:pPr>
      <w:r w:rsidRPr="00805B54">
        <w:rPr>
          <w:b/>
          <w:bCs/>
        </w:rPr>
        <w:t>Prasības darbu izpildei:</w:t>
      </w:r>
    </w:p>
    <w:p w14:paraId="3B0CEBE9" w14:textId="6880F1B7" w:rsidR="00B71CB5" w:rsidRPr="00B71CB5" w:rsidRDefault="00B71CB5" w:rsidP="00B71CB5">
      <w:pPr>
        <w:pStyle w:val="Sarakstarindkopa"/>
        <w:numPr>
          <w:ilvl w:val="0"/>
          <w:numId w:val="4"/>
        </w:numPr>
        <w:jc w:val="both"/>
        <w:rPr>
          <w:iCs/>
        </w:rPr>
      </w:pPr>
      <w:r w:rsidRPr="00B71CB5">
        <w:rPr>
          <w:iCs/>
          <w:shd w:val="clear" w:color="auto" w:fill="FFFFFF"/>
        </w:rPr>
        <w:t xml:space="preserve">Prasības izpildāmas funkcionāli un </w:t>
      </w:r>
      <w:proofErr w:type="spellStart"/>
      <w:r w:rsidRPr="00B71CB5">
        <w:rPr>
          <w:iCs/>
          <w:shd w:val="clear" w:color="auto" w:fill="FFFFFF"/>
        </w:rPr>
        <w:t>ražotājneitrāli</w:t>
      </w:r>
      <w:proofErr w:type="spellEnd"/>
      <w:r w:rsidRPr="00B71CB5">
        <w:rPr>
          <w:iCs/>
          <w:shd w:val="clear" w:color="auto" w:fill="FFFFFF"/>
        </w:rPr>
        <w:t>.</w:t>
      </w:r>
      <w:r>
        <w:rPr>
          <w:iCs/>
          <w:shd w:val="clear" w:color="auto" w:fill="FFFFFF"/>
        </w:rPr>
        <w:t xml:space="preserve"> </w:t>
      </w:r>
      <w:r w:rsidRPr="00B71CB5">
        <w:rPr>
          <w:iCs/>
          <w:shd w:val="clear" w:color="auto" w:fill="FFFFFF"/>
        </w:rPr>
        <w:t>Izpildītājs pēc iepirkuma līguma noslēgšanas un pirms attiecīgo darbu uzsākšanas iesniedz Pasūtītājam saskaņošanai paredzētā tehniskā risinājuma aprakstu, norādot risinājuma izvēles pamatojumu, paredzētās inovatīvās pieejas un tehniskos paņēmienus, mērījumu komponentes un to integrācijas risinājumu. Tehniskā risinājuma saskaņošana nedrīkst mainīt iepirkuma priekšmeta apjomu, tehniskajā specifikācijā noteiktās prasības vai Pretendenta piedāvāto līgumcenu.</w:t>
      </w:r>
      <w:r>
        <w:rPr>
          <w:iCs/>
          <w:shd w:val="clear" w:color="auto" w:fill="FFFFFF"/>
        </w:rPr>
        <w:t xml:space="preserve"> </w:t>
      </w:r>
      <w:r w:rsidRPr="00B71CB5">
        <w:rPr>
          <w:iCs/>
          <w:shd w:val="clear" w:color="auto" w:fill="FFFFFF"/>
        </w:rPr>
        <w:t>Piedāvājuma cenā iekļaujami visi mērījumu vides izveidei un datu ieguvei nepieciešamie montāžas darbi, materiāli un komponentes, to apjomu nosakot tā, lai pilnā apmērā tiktu nodrošināta tehniskajā specifikācijā noteikto prasību izpilde.</w:t>
      </w:r>
    </w:p>
    <w:p w14:paraId="55836D45" w14:textId="50FAA807" w:rsidR="00503E64" w:rsidRPr="00805B54" w:rsidRDefault="00503E64" w:rsidP="00B71CB5">
      <w:pPr>
        <w:pStyle w:val="Sarakstarindkopa"/>
        <w:numPr>
          <w:ilvl w:val="0"/>
          <w:numId w:val="4"/>
        </w:numPr>
        <w:jc w:val="both"/>
        <w:rPr>
          <w:iCs/>
        </w:rPr>
      </w:pPr>
      <w:r w:rsidRPr="00805B54">
        <w:rPr>
          <w:iCs/>
          <w:shd w:val="clear" w:color="auto" w:fill="FFFFFF"/>
        </w:rPr>
        <w:t>Mērījumu vides galvenās komponentes, no kurām iegūstami dati, norādītas 2.2. pielikumā. Pasūtītājs nodrošina izpildītājam piekļuvi šīm iekārtām, to vadības sistēmām un datiem darbu izpildei nepieciešamajā apjomā, tai skaitā piekļuvi telpām un iekārtu datu nolasīšanas tiesības.</w:t>
      </w:r>
    </w:p>
    <w:p w14:paraId="2E03D778" w14:textId="77777777" w:rsidR="00503E64" w:rsidRPr="00805B54" w:rsidRDefault="00503E64" w:rsidP="00503E64">
      <w:pPr>
        <w:pStyle w:val="Sarakstarindkopa"/>
        <w:numPr>
          <w:ilvl w:val="0"/>
          <w:numId w:val="4"/>
        </w:numPr>
        <w:jc w:val="both"/>
        <w:rPr>
          <w:iCs/>
        </w:rPr>
      </w:pPr>
      <w:r w:rsidRPr="00805B54">
        <w:rPr>
          <w:iCs/>
          <w:shd w:val="clear" w:color="auto" w:fill="FFFFFF"/>
        </w:rPr>
        <w:t xml:space="preserve">Ja datu nolasīšanai vai vadībai nepieciešami papildu </w:t>
      </w:r>
      <w:proofErr w:type="spellStart"/>
      <w:r w:rsidRPr="00805B54">
        <w:rPr>
          <w:iCs/>
          <w:shd w:val="clear" w:color="auto" w:fill="FFFFFF"/>
        </w:rPr>
        <w:t>saskarnes</w:t>
      </w:r>
      <w:proofErr w:type="spellEnd"/>
      <w:r w:rsidRPr="00805B54">
        <w:rPr>
          <w:iCs/>
          <w:shd w:val="clear" w:color="auto" w:fill="FFFFFF"/>
        </w:rPr>
        <w:t xml:space="preserve"> moduļi, vārtejas, licences vai mērierīces, ko pasūtītājs nenodrošina, pretendents tos iekļauj piedāvājumā un norāda finanšu piedāvājuma ailē “Prognozētā materiālu un komponenšu summa ārpakalpojumam”.</w:t>
      </w:r>
    </w:p>
    <w:p w14:paraId="2C3DAA32" w14:textId="77777777" w:rsidR="00503E64" w:rsidRPr="00805B54" w:rsidRDefault="00503E64" w:rsidP="00503E64">
      <w:pPr>
        <w:pStyle w:val="Sarakstarindkopa"/>
        <w:numPr>
          <w:ilvl w:val="0"/>
          <w:numId w:val="4"/>
        </w:numPr>
        <w:jc w:val="both"/>
        <w:rPr>
          <w:iCs/>
        </w:rPr>
      </w:pPr>
      <w:r w:rsidRPr="00805B54">
        <w:rPr>
          <w:iCs/>
          <w:shd w:val="clear" w:color="auto" w:fill="FFFFFF"/>
        </w:rPr>
        <w:t>Risinājumiem jābūt savietojamiem ar HVAC AI informācijas sistēmu un tās datu apmaiņas prasībām (2.1. pielikums).</w:t>
      </w:r>
    </w:p>
    <w:p w14:paraId="54B7089E" w14:textId="77777777" w:rsidR="00503E64" w:rsidRPr="00805B54" w:rsidRDefault="00503E64" w:rsidP="00503E64">
      <w:pPr>
        <w:pStyle w:val="Sarakstarindkopa"/>
        <w:numPr>
          <w:ilvl w:val="0"/>
          <w:numId w:val="4"/>
        </w:numPr>
        <w:jc w:val="both"/>
        <w:rPr>
          <w:iCs/>
        </w:rPr>
      </w:pPr>
      <w:r w:rsidRPr="00805B54">
        <w:rPr>
          <w:iCs/>
          <w:shd w:val="clear" w:color="auto" w:fill="FFFFFF"/>
        </w:rPr>
        <w:t>Rezultātam jānodrošina pierādāms mērījumu salīdzinājums pirms un pēc elementu iekļaušanas sistēmā un pietiekami dati, lai aprēķinātu sasniegto energoefektivitātes pieaugumu un sistēmas efektivitāti (COP/SPF) pa ēkas zonām un sistēmas elementiem.</w:t>
      </w:r>
    </w:p>
    <w:p w14:paraId="0CD2880B" w14:textId="49346FC5" w:rsidR="00503E64" w:rsidRPr="00805B54" w:rsidRDefault="00503E64" w:rsidP="00503E64">
      <w:pPr>
        <w:pStyle w:val="Sarakstarindkopa"/>
        <w:numPr>
          <w:ilvl w:val="0"/>
          <w:numId w:val="4"/>
        </w:numPr>
        <w:jc w:val="both"/>
        <w:rPr>
          <w:iCs/>
        </w:rPr>
      </w:pPr>
      <w:r w:rsidRPr="00805B54">
        <w:rPr>
          <w:iCs/>
          <w:shd w:val="clear" w:color="auto" w:fill="FFFFFF"/>
        </w:rPr>
        <w:t>Darbi veicami, netraucējot ēkas ražošanas zonas darbību</w:t>
      </w:r>
      <w:r w:rsidR="00754619" w:rsidRPr="00805B54">
        <w:rPr>
          <w:iCs/>
          <w:shd w:val="clear" w:color="auto" w:fill="FFFFFF"/>
        </w:rPr>
        <w:t>,</w:t>
      </w:r>
      <w:r w:rsidRPr="00805B54">
        <w:rPr>
          <w:iCs/>
          <w:shd w:val="clear" w:color="auto" w:fill="FFFFFF"/>
        </w:rPr>
        <w:t xml:space="preserve"> darbu laiks saskaņojams ar pasūtītāju.</w:t>
      </w:r>
    </w:p>
    <w:p w14:paraId="03B9BE07" w14:textId="77777777" w:rsidR="00503E64" w:rsidRPr="00805B54" w:rsidRDefault="00503E64" w:rsidP="00503E64">
      <w:pPr>
        <w:ind w:firstLine="720"/>
        <w:jc w:val="both"/>
      </w:pPr>
    </w:p>
    <w:p w14:paraId="07BBD695" w14:textId="77777777" w:rsidR="00503E64" w:rsidRPr="00F033BF" w:rsidRDefault="00503E64" w:rsidP="00376E2B">
      <w:pPr>
        <w:jc w:val="both"/>
        <w:rPr>
          <w:sz w:val="22"/>
          <w:szCs w:val="22"/>
        </w:rPr>
      </w:pPr>
      <w:r w:rsidRPr="00F033BF">
        <w:rPr>
          <w:sz w:val="22"/>
          <w:szCs w:val="22"/>
        </w:rPr>
        <w:t>Paskaidrojums atbilstoši Komisijas regulas Nr. 651/2014 2. panta 85. punktam:</w:t>
      </w:r>
    </w:p>
    <w:p w14:paraId="4C23C2E8" w14:textId="77777777" w:rsidR="00503E64" w:rsidRPr="00F033BF" w:rsidRDefault="00503E64" w:rsidP="00503E64">
      <w:pPr>
        <w:ind w:firstLine="720"/>
        <w:jc w:val="both"/>
        <w:rPr>
          <w:sz w:val="22"/>
          <w:szCs w:val="22"/>
        </w:rPr>
      </w:pPr>
      <w:r w:rsidRPr="00F033BF">
        <w:rPr>
          <w:sz w:val="22"/>
          <w:szCs w:val="22"/>
        </w:rPr>
        <w:t xml:space="preserve">“Rūpnieciskie pētījumi” ir plānveida pētījumi vai nozīmīgs izpētes darbs ar mērķi iegūt jaunas zināšanas un prasmes jaunu produktu, procesu vai pakalpojumu izstrādei vai jau esošo produktu, procesu vai pakalpojumu būtiskai uzlabošanai. Tie ietver kompleksu sistēmu komplektējošo daļu radīšanu un var ietvert prototipu veidošanu laboratorijas vidē vai vidē ar simulētām </w:t>
      </w:r>
      <w:proofErr w:type="spellStart"/>
      <w:r w:rsidRPr="00F033BF">
        <w:rPr>
          <w:sz w:val="22"/>
          <w:szCs w:val="22"/>
        </w:rPr>
        <w:t>saskarnēm</w:t>
      </w:r>
      <w:proofErr w:type="spellEnd"/>
      <w:r w:rsidRPr="00F033BF">
        <w:rPr>
          <w:sz w:val="22"/>
          <w:szCs w:val="22"/>
        </w:rPr>
        <w:t xml:space="preserve"> ar pastāvošām sistēmām, kā arī izmēģinājuma līniju radīšanu, ja tas nepieciešams rūpnieciskajiem pētījumiem un jo īpaši nepatentētu tehnoloģiju validēšanai.</w:t>
      </w:r>
    </w:p>
    <w:sectPr w:rsidR="00503E64" w:rsidRPr="00F033BF" w:rsidSect="00503E64">
      <w:pgSz w:w="11906" w:h="16838"/>
      <w:pgMar w:top="851" w:right="1134"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6263A" w14:textId="77777777" w:rsidR="00D84FF2" w:rsidRDefault="00D84FF2" w:rsidP="00503E64">
      <w:r>
        <w:separator/>
      </w:r>
    </w:p>
  </w:endnote>
  <w:endnote w:type="continuationSeparator" w:id="0">
    <w:p w14:paraId="69518DDD" w14:textId="77777777" w:rsidR="00D84FF2" w:rsidRDefault="00D84FF2" w:rsidP="00503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264296"/>
      <w:docPartObj>
        <w:docPartGallery w:val="Page Numbers (Bottom of Page)"/>
        <w:docPartUnique/>
      </w:docPartObj>
    </w:sdtPr>
    <w:sdtContent>
      <w:p w14:paraId="72173718" w14:textId="77777777" w:rsidR="00503E64" w:rsidRDefault="00503E64">
        <w:pPr>
          <w:pStyle w:val="Kjene"/>
          <w:jc w:val="right"/>
        </w:pPr>
        <w:r w:rsidRPr="00503E64">
          <w:rPr>
            <w:rFonts w:ascii="Times New Roman" w:hAnsi="Times New Roman"/>
          </w:rPr>
          <w:fldChar w:fldCharType="begin"/>
        </w:r>
        <w:r w:rsidRPr="00503E64">
          <w:rPr>
            <w:rFonts w:ascii="Times New Roman" w:hAnsi="Times New Roman"/>
          </w:rPr>
          <w:instrText>PAGE   \* MERGEFORMAT</w:instrText>
        </w:r>
        <w:r w:rsidRPr="00503E64">
          <w:rPr>
            <w:rFonts w:ascii="Times New Roman" w:hAnsi="Times New Roman"/>
          </w:rPr>
          <w:fldChar w:fldCharType="separate"/>
        </w:r>
        <w:r w:rsidRPr="00503E64">
          <w:rPr>
            <w:rFonts w:ascii="Times New Roman" w:hAnsi="Times New Roman"/>
          </w:rPr>
          <w:t>2</w:t>
        </w:r>
        <w:r w:rsidRPr="00503E64">
          <w:rPr>
            <w:rFonts w:ascii="Times New Roman" w:hAnsi="Times New Roman"/>
          </w:rPr>
          <w:fldChar w:fldCharType="end"/>
        </w:r>
      </w:p>
    </w:sdtContent>
  </w:sdt>
  <w:p w14:paraId="7FA9847B" w14:textId="77777777" w:rsidR="00503E64" w:rsidRDefault="00503E64" w:rsidP="001A4783">
    <w:pPr>
      <w:pStyle w:val="Kjen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F27BA" w14:textId="77777777" w:rsidR="00D84FF2" w:rsidRDefault="00D84FF2" w:rsidP="00503E64">
      <w:r>
        <w:separator/>
      </w:r>
    </w:p>
  </w:footnote>
  <w:footnote w:type="continuationSeparator" w:id="0">
    <w:p w14:paraId="6DF442AA" w14:textId="77777777" w:rsidR="00D84FF2" w:rsidRDefault="00D84FF2" w:rsidP="00503E64">
      <w:r>
        <w:continuationSeparator/>
      </w:r>
    </w:p>
  </w:footnote>
  <w:footnote w:id="1">
    <w:p w14:paraId="6596EED1" w14:textId="77777777" w:rsidR="00476A89" w:rsidRDefault="00000000">
      <w:r>
        <w:rPr>
          <w:sz w:val="18"/>
          <w:vertAlign w:val="superscript"/>
        </w:rPr>
        <w:footnoteRef/>
      </w:r>
      <w:r>
        <w:rPr>
          <w:sz w:val="18"/>
        </w:rPr>
        <w:t xml:space="preserve"> Turpat, 69. punkts: 2.2.2. sadaļā minētās darbības iekļaujamas P&amp;A, ja tās tiek veiktas tikai un vienīgi P&amp;A projekta vajadzībām. Sk. arī 174. punktu par datu ieguvi, apstrādi un interpretāciju zinātniskiem nolūkiem.</w:t>
      </w:r>
    </w:p>
  </w:footnote>
  <w:footnote w:id="2">
    <w:p w14:paraId="6A54BAA4" w14:textId="77777777" w:rsidR="00476A89" w:rsidRDefault="00000000">
      <w:r>
        <w:rPr>
          <w:sz w:val="18"/>
          <w:vertAlign w:val="superscript"/>
        </w:rPr>
        <w:footnoteRef/>
      </w:r>
      <w:r>
        <w:rPr>
          <w:sz w:val="18"/>
        </w:rPr>
        <w:t xml:space="preserve"> </w:t>
      </w:r>
      <w:r>
        <w:rPr>
          <w:sz w:val="18"/>
        </w:rPr>
        <w:t>Turpat, 174. punkts: iekārtu izstrāde un izmantošana datu ieguvei un apstrādei, kā arī iegūto datu izpētei un interpretācijai, ir iekļaujama P&amp;A.</w:t>
      </w:r>
    </w:p>
  </w:footnote>
  <w:footnote w:id="3">
    <w:p w14:paraId="4F8902F0" w14:textId="77777777" w:rsidR="006F2B92" w:rsidRDefault="006F2B92"/>
    <w:p w14:paraId="56429777" w14:textId="77777777" w:rsidR="000E6F0F" w:rsidRDefault="000E6F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21"/>
    <w:lvl w:ilvl="0">
      <w:start w:val="1"/>
      <w:numFmt w:val="bullet"/>
      <w:lvlText w:val=""/>
      <w:lvlJc w:val="left"/>
      <w:pPr>
        <w:tabs>
          <w:tab w:val="num" w:pos="1200"/>
        </w:tabs>
        <w:ind w:left="1200" w:hanging="360"/>
      </w:pPr>
      <w:rPr>
        <w:rFonts w:ascii="Symbol" w:hAnsi="Symbol" w:cs="Symbol"/>
      </w:rPr>
    </w:lvl>
  </w:abstractNum>
  <w:abstractNum w:abstractNumId="1" w15:restartNumberingAfterBreak="0">
    <w:nsid w:val="0B2C5A50"/>
    <w:multiLevelType w:val="multilevel"/>
    <w:tmpl w:val="996EB710"/>
    <w:lvl w:ilvl="0">
      <w:start w:val="2"/>
      <w:numFmt w:val="decimal"/>
      <w:lvlText w:val="%1."/>
      <w:lvlJc w:val="left"/>
      <w:pPr>
        <w:ind w:left="360" w:hanging="360"/>
      </w:pPr>
      <w:rPr>
        <w:rFonts w:hint="default"/>
        <w:b/>
      </w:rPr>
    </w:lvl>
    <w:lvl w:ilvl="1">
      <w:start w:val="1"/>
      <w:numFmt w:val="decimal"/>
      <w:lvlText w:val="%1.%2."/>
      <w:lvlJc w:val="left"/>
      <w:pPr>
        <w:ind w:left="5748" w:hanging="360"/>
      </w:pPr>
      <w:rPr>
        <w:rFonts w:hint="default"/>
        <w:b w:val="0"/>
        <w:color w:val="000000" w:themeColor="text1"/>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2" w15:restartNumberingAfterBreak="0">
    <w:nsid w:val="15BE3BBB"/>
    <w:multiLevelType w:val="multilevel"/>
    <w:tmpl w:val="73DA10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B3A24A9"/>
    <w:multiLevelType w:val="hybridMultilevel"/>
    <w:tmpl w:val="3B3E3D14"/>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4" w15:restartNumberingAfterBreak="0">
    <w:nsid w:val="36A809E8"/>
    <w:multiLevelType w:val="hybridMultilevel"/>
    <w:tmpl w:val="71704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F385B2A"/>
    <w:multiLevelType w:val="multilevel"/>
    <w:tmpl w:val="6FEC4B62"/>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6DB2C2A"/>
    <w:multiLevelType w:val="hybridMultilevel"/>
    <w:tmpl w:val="96384D8A"/>
    <w:lvl w:ilvl="0" w:tplc="04260013">
      <w:start w:val="1"/>
      <w:numFmt w:val="upperRoman"/>
      <w:lvlText w:val="%1."/>
      <w:lvlJc w:val="right"/>
      <w:pPr>
        <w:ind w:left="360" w:hanging="360"/>
      </w:pPr>
      <w:rPr>
        <w:rFonts w:cs="Times New Roman"/>
      </w:rPr>
    </w:lvl>
    <w:lvl w:ilvl="1" w:tplc="04260019">
      <w:start w:val="1"/>
      <w:numFmt w:val="lowerLetter"/>
      <w:lvlText w:val="%2."/>
      <w:lvlJc w:val="left"/>
      <w:pPr>
        <w:ind w:left="1080" w:hanging="360"/>
      </w:pPr>
      <w:rPr>
        <w:rFonts w:cs="Times New Roman"/>
      </w:rPr>
    </w:lvl>
    <w:lvl w:ilvl="2" w:tplc="C6B0E378">
      <w:start w:val="1"/>
      <w:numFmt w:val="decimal"/>
      <w:lvlText w:val="%3."/>
      <w:lvlJc w:val="left"/>
      <w:pPr>
        <w:tabs>
          <w:tab w:val="num" w:pos="1980"/>
        </w:tabs>
        <w:ind w:left="1980" w:hanging="360"/>
      </w:pPr>
      <w:rPr>
        <w:rFonts w:cs="Times New Roman"/>
      </w:rPr>
    </w:lvl>
    <w:lvl w:ilvl="3" w:tplc="262497DE">
      <w:start w:val="2"/>
      <w:numFmt w:val="bullet"/>
      <w:lvlText w:val="-"/>
      <w:lvlJc w:val="left"/>
      <w:pPr>
        <w:tabs>
          <w:tab w:val="num" w:pos="2520"/>
        </w:tabs>
        <w:ind w:left="2520" w:hanging="360"/>
      </w:pPr>
      <w:rPr>
        <w:rFonts w:ascii="Times New Roman" w:eastAsia="Times New Roman" w:hAnsi="Times New Roman" w:cs="Times New Roman" w:hint="default"/>
      </w:rPr>
    </w:lvl>
    <w:lvl w:ilvl="4" w:tplc="04260019">
      <w:start w:val="1"/>
      <w:numFmt w:val="lowerLetter"/>
      <w:lvlText w:val="%5."/>
      <w:lvlJc w:val="left"/>
      <w:pPr>
        <w:ind w:left="3240" w:hanging="360"/>
      </w:pPr>
      <w:rPr>
        <w:rFonts w:cs="Times New Roman"/>
      </w:rPr>
    </w:lvl>
    <w:lvl w:ilvl="5" w:tplc="0426001B">
      <w:start w:val="1"/>
      <w:numFmt w:val="lowerRoman"/>
      <w:lvlText w:val="%6."/>
      <w:lvlJc w:val="right"/>
      <w:pPr>
        <w:ind w:left="3960" w:hanging="180"/>
      </w:pPr>
      <w:rPr>
        <w:rFonts w:cs="Times New Roman"/>
      </w:rPr>
    </w:lvl>
    <w:lvl w:ilvl="6" w:tplc="0426000F">
      <w:start w:val="1"/>
      <w:numFmt w:val="decimal"/>
      <w:lvlText w:val="%7."/>
      <w:lvlJc w:val="left"/>
      <w:pPr>
        <w:ind w:left="4680" w:hanging="360"/>
      </w:pPr>
      <w:rPr>
        <w:rFonts w:cs="Times New Roman"/>
      </w:rPr>
    </w:lvl>
    <w:lvl w:ilvl="7" w:tplc="04260019">
      <w:start w:val="1"/>
      <w:numFmt w:val="lowerLetter"/>
      <w:lvlText w:val="%8."/>
      <w:lvlJc w:val="left"/>
      <w:pPr>
        <w:ind w:left="5400" w:hanging="360"/>
      </w:pPr>
      <w:rPr>
        <w:rFonts w:cs="Times New Roman"/>
      </w:rPr>
    </w:lvl>
    <w:lvl w:ilvl="8" w:tplc="0426001B">
      <w:start w:val="1"/>
      <w:numFmt w:val="lowerRoman"/>
      <w:lvlText w:val="%9."/>
      <w:lvlJc w:val="right"/>
      <w:pPr>
        <w:ind w:left="6120" w:hanging="180"/>
      </w:pPr>
      <w:rPr>
        <w:rFonts w:cs="Times New Roman"/>
      </w:rPr>
    </w:lvl>
  </w:abstractNum>
  <w:num w:numId="1" w16cid:durableId="1293293145">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210490">
    <w:abstractNumId w:val="1"/>
  </w:num>
  <w:num w:numId="3" w16cid:durableId="1513298880">
    <w:abstractNumId w:val="0"/>
  </w:num>
  <w:num w:numId="4" w16cid:durableId="1536430044">
    <w:abstractNumId w:val="2"/>
  </w:num>
  <w:num w:numId="5" w16cid:durableId="849880540">
    <w:abstractNumId w:val="3"/>
  </w:num>
  <w:num w:numId="6" w16cid:durableId="541986362">
    <w:abstractNumId w:val="5"/>
  </w:num>
  <w:num w:numId="7" w16cid:durableId="17015120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E64"/>
    <w:rsid w:val="000604AB"/>
    <w:rsid w:val="00066E35"/>
    <w:rsid w:val="000E6F0F"/>
    <w:rsid w:val="001C7733"/>
    <w:rsid w:val="001E7F63"/>
    <w:rsid w:val="0022283D"/>
    <w:rsid w:val="003537CC"/>
    <w:rsid w:val="00376E2B"/>
    <w:rsid w:val="00383D2D"/>
    <w:rsid w:val="003D2325"/>
    <w:rsid w:val="004309FE"/>
    <w:rsid w:val="0044652E"/>
    <w:rsid w:val="00452C3C"/>
    <w:rsid w:val="00476A89"/>
    <w:rsid w:val="004878BB"/>
    <w:rsid w:val="004C2B89"/>
    <w:rsid w:val="00503E64"/>
    <w:rsid w:val="00562603"/>
    <w:rsid w:val="00565B65"/>
    <w:rsid w:val="005B162A"/>
    <w:rsid w:val="005C414F"/>
    <w:rsid w:val="00637721"/>
    <w:rsid w:val="006F2B92"/>
    <w:rsid w:val="006F52BE"/>
    <w:rsid w:val="00742128"/>
    <w:rsid w:val="00754619"/>
    <w:rsid w:val="007B6092"/>
    <w:rsid w:val="00805B54"/>
    <w:rsid w:val="008C5A82"/>
    <w:rsid w:val="009B3506"/>
    <w:rsid w:val="00A64974"/>
    <w:rsid w:val="00AB4BEE"/>
    <w:rsid w:val="00AF18FF"/>
    <w:rsid w:val="00B4063A"/>
    <w:rsid w:val="00B71CB5"/>
    <w:rsid w:val="00BC745A"/>
    <w:rsid w:val="00C03CA2"/>
    <w:rsid w:val="00C93E54"/>
    <w:rsid w:val="00CB61F7"/>
    <w:rsid w:val="00D34A72"/>
    <w:rsid w:val="00D84FF2"/>
    <w:rsid w:val="00D97C60"/>
    <w:rsid w:val="00E44743"/>
    <w:rsid w:val="00E804B2"/>
    <w:rsid w:val="00E97F7B"/>
    <w:rsid w:val="00EE228E"/>
    <w:rsid w:val="00F033BF"/>
    <w:rsid w:val="00F52CA4"/>
    <w:rsid w:val="00F92F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130F4"/>
  <w15:chartTrackingRefBased/>
  <w15:docId w15:val="{1F0D887F-B42E-4DA2-9796-9ED624A2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03E64"/>
    <w:pPr>
      <w:spacing w:after="0" w:line="240" w:lineRule="auto"/>
    </w:pPr>
    <w:rPr>
      <w:rFonts w:ascii="Times New Roman" w:eastAsia="Times New Roman" w:hAnsi="Times New Roman" w:cs="Times New Roman"/>
      <w:kern w:val="0"/>
      <w:sz w:val="24"/>
      <w:szCs w:val="24"/>
      <w:lang w:eastAsia="en-GB"/>
      <w14:ligatures w14:val="none"/>
    </w:rPr>
  </w:style>
  <w:style w:type="paragraph" w:styleId="Virsraksts1">
    <w:name w:val="heading 1"/>
    <w:basedOn w:val="Parasts"/>
    <w:next w:val="Parasts"/>
    <w:link w:val="Virsraksts1Rakstz"/>
    <w:uiPriority w:val="9"/>
    <w:qFormat/>
    <w:rsid w:val="00503E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503E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503E6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503E6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503E6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503E64"/>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03E64"/>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03E64"/>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03E64"/>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03E6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03E6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03E6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03E6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03E6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03E6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03E6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03E6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03E6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03E64"/>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03E6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03E6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03E6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03E6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03E64"/>
    <w:rPr>
      <w:i/>
      <w:iCs/>
      <w:color w:val="404040" w:themeColor="text1" w:themeTint="BF"/>
    </w:rPr>
  </w:style>
  <w:style w:type="paragraph" w:styleId="Sarakstarindkopa">
    <w:name w:val="List Paragraph"/>
    <w:aliases w:val="Virsraksti,Syle 1,Normal bullet 2,Bullet list,Strip,H&amp;P List Paragraph,2,Colorful List - Accent 12,Saistīto dokumentu saraksts,Numurets,Párrafo de lista,Numbered Para 1,Dot pt,List Paragraph Char Char Char,Indicator Text,Bullet Points"/>
    <w:basedOn w:val="Parasts"/>
    <w:link w:val="SarakstarindkopaRakstz"/>
    <w:uiPriority w:val="34"/>
    <w:qFormat/>
    <w:rsid w:val="00503E64"/>
    <w:pPr>
      <w:ind w:left="720"/>
      <w:contextualSpacing/>
    </w:pPr>
  </w:style>
  <w:style w:type="character" w:styleId="Intensvsizclums">
    <w:name w:val="Intense Emphasis"/>
    <w:basedOn w:val="Noklusjumarindkopasfonts"/>
    <w:uiPriority w:val="21"/>
    <w:qFormat/>
    <w:rsid w:val="00503E64"/>
    <w:rPr>
      <w:i/>
      <w:iCs/>
      <w:color w:val="2F5496" w:themeColor="accent1" w:themeShade="BF"/>
    </w:rPr>
  </w:style>
  <w:style w:type="paragraph" w:styleId="Intensvscitts">
    <w:name w:val="Intense Quote"/>
    <w:basedOn w:val="Parasts"/>
    <w:next w:val="Parasts"/>
    <w:link w:val="IntensvscittsRakstz"/>
    <w:uiPriority w:val="30"/>
    <w:qFormat/>
    <w:rsid w:val="00503E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503E64"/>
    <w:rPr>
      <w:i/>
      <w:iCs/>
      <w:color w:val="2F5496" w:themeColor="accent1" w:themeShade="BF"/>
    </w:rPr>
  </w:style>
  <w:style w:type="character" w:styleId="Intensvaatsauce">
    <w:name w:val="Intense Reference"/>
    <w:basedOn w:val="Noklusjumarindkopasfonts"/>
    <w:uiPriority w:val="32"/>
    <w:qFormat/>
    <w:rsid w:val="00503E64"/>
    <w:rPr>
      <w:b/>
      <w:bCs/>
      <w:smallCaps/>
      <w:color w:val="2F5496" w:themeColor="accent1" w:themeShade="BF"/>
      <w:spacing w:val="5"/>
    </w:rPr>
  </w:style>
  <w:style w:type="character" w:styleId="Hipersaite">
    <w:name w:val="Hyperlink"/>
    <w:unhideWhenUsed/>
    <w:rsid w:val="00503E64"/>
    <w:rPr>
      <w:rFonts w:ascii="Times New Roman" w:hAnsi="Times New Roman" w:cs="Times New Roman" w:hint="default"/>
      <w:color w:val="0000FF"/>
      <w:u w:val="single"/>
    </w:rPr>
  </w:style>
  <w:style w:type="character" w:customStyle="1" w:styleId="KjeneRakstz">
    <w:name w:val="Kājene Rakstz."/>
    <w:basedOn w:val="Noklusjumarindkopasfonts"/>
    <w:link w:val="Kjene"/>
    <w:uiPriority w:val="99"/>
    <w:qFormat/>
    <w:rsid w:val="00503E64"/>
    <w:rPr>
      <w:rFonts w:ascii="Calibri" w:eastAsia="Times New Roman" w:hAnsi="Calibri" w:cs="Times New Roman"/>
      <w:sz w:val="20"/>
      <w:szCs w:val="20"/>
    </w:rPr>
  </w:style>
  <w:style w:type="paragraph" w:styleId="Kjene">
    <w:name w:val="footer"/>
    <w:basedOn w:val="Parasts"/>
    <w:link w:val="KjeneRakstz"/>
    <w:uiPriority w:val="99"/>
    <w:unhideWhenUsed/>
    <w:rsid w:val="00503E64"/>
    <w:pPr>
      <w:tabs>
        <w:tab w:val="center" w:pos="4153"/>
        <w:tab w:val="right" w:pos="8306"/>
      </w:tabs>
      <w:spacing w:after="200" w:line="276" w:lineRule="auto"/>
    </w:pPr>
    <w:rPr>
      <w:rFonts w:ascii="Calibri" w:hAnsi="Calibri"/>
      <w:kern w:val="2"/>
      <w:sz w:val="20"/>
      <w:szCs w:val="20"/>
      <w:lang w:eastAsia="en-US"/>
      <w14:ligatures w14:val="standardContextual"/>
    </w:rPr>
  </w:style>
  <w:style w:type="character" w:customStyle="1" w:styleId="KjeneRakstz1">
    <w:name w:val="Kājene Rakstz.1"/>
    <w:basedOn w:val="Noklusjumarindkopasfonts"/>
    <w:uiPriority w:val="99"/>
    <w:semiHidden/>
    <w:rsid w:val="00503E64"/>
    <w:rPr>
      <w:rFonts w:ascii="Times New Roman" w:eastAsia="Times New Roman" w:hAnsi="Times New Roman" w:cs="Times New Roman"/>
      <w:kern w:val="0"/>
      <w:sz w:val="24"/>
      <w:szCs w:val="24"/>
      <w:lang w:eastAsia="en-GB"/>
      <w14:ligatures w14:val="none"/>
    </w:rPr>
  </w:style>
  <w:style w:type="character" w:customStyle="1" w:styleId="PamattekstsRakstz">
    <w:name w:val="Pamatteksts Rakstz."/>
    <w:aliases w:val="Body Text1 Rakstz."/>
    <w:link w:val="Pamatteksts"/>
    <w:locked/>
    <w:rsid w:val="00503E64"/>
    <w:rPr>
      <w:rFonts w:ascii="Calibri" w:hAnsi="Calibri"/>
      <w:sz w:val="24"/>
      <w:szCs w:val="24"/>
    </w:rPr>
  </w:style>
  <w:style w:type="paragraph" w:styleId="Pamatteksts">
    <w:name w:val="Body Text"/>
    <w:aliases w:val="Body Text1"/>
    <w:basedOn w:val="Parasts"/>
    <w:link w:val="PamattekstsRakstz"/>
    <w:unhideWhenUsed/>
    <w:rsid w:val="00503E64"/>
    <w:pPr>
      <w:jc w:val="both"/>
    </w:pPr>
    <w:rPr>
      <w:rFonts w:ascii="Calibri" w:eastAsiaTheme="minorHAnsi" w:hAnsi="Calibri" w:cstheme="minorBidi"/>
      <w:kern w:val="2"/>
      <w:lang w:eastAsia="en-US"/>
      <w14:ligatures w14:val="standardContextual"/>
    </w:rPr>
  </w:style>
  <w:style w:type="character" w:customStyle="1" w:styleId="PamattekstsRakstz1">
    <w:name w:val="Pamatteksts Rakstz.1"/>
    <w:basedOn w:val="Noklusjumarindkopasfonts"/>
    <w:uiPriority w:val="99"/>
    <w:semiHidden/>
    <w:rsid w:val="00503E64"/>
    <w:rPr>
      <w:rFonts w:ascii="Times New Roman" w:eastAsia="Times New Roman" w:hAnsi="Times New Roman" w:cs="Times New Roman"/>
      <w:kern w:val="0"/>
      <w:sz w:val="24"/>
      <w:szCs w:val="24"/>
      <w:lang w:eastAsia="en-GB"/>
      <w14:ligatures w14:val="none"/>
    </w:rPr>
  </w:style>
  <w:style w:type="character" w:customStyle="1" w:styleId="PamattekstsaratkpiRakstz">
    <w:name w:val="Pamatteksts ar atkāpi Rakstz."/>
    <w:basedOn w:val="Noklusjumarindkopasfonts"/>
    <w:link w:val="Pamattekstsaratkpi"/>
    <w:rsid w:val="00503E64"/>
    <w:rPr>
      <w:rFonts w:ascii="Times New Roman" w:eastAsia="Times New Roman" w:hAnsi="Times New Roman" w:cs="Times New Roman"/>
      <w:sz w:val="24"/>
      <w:szCs w:val="24"/>
    </w:rPr>
  </w:style>
  <w:style w:type="paragraph" w:styleId="Pamattekstsaratkpi">
    <w:name w:val="Body Text Indent"/>
    <w:basedOn w:val="Parasts"/>
    <w:link w:val="PamattekstsaratkpiRakstz"/>
    <w:unhideWhenUsed/>
    <w:rsid w:val="00503E64"/>
    <w:pPr>
      <w:spacing w:after="120"/>
      <w:ind w:left="283"/>
    </w:pPr>
    <w:rPr>
      <w:kern w:val="2"/>
      <w:lang w:eastAsia="en-US"/>
      <w14:ligatures w14:val="standardContextual"/>
    </w:rPr>
  </w:style>
  <w:style w:type="character" w:customStyle="1" w:styleId="PamattekstsaratkpiRakstz1">
    <w:name w:val="Pamatteksts ar atkāpi Rakstz.1"/>
    <w:basedOn w:val="Noklusjumarindkopasfonts"/>
    <w:uiPriority w:val="99"/>
    <w:semiHidden/>
    <w:rsid w:val="00503E64"/>
    <w:rPr>
      <w:rFonts w:ascii="Times New Roman" w:eastAsia="Times New Roman" w:hAnsi="Times New Roman" w:cs="Times New Roman"/>
      <w:kern w:val="0"/>
      <w:sz w:val="24"/>
      <w:szCs w:val="24"/>
      <w:lang w:eastAsia="en-GB"/>
      <w14:ligatures w14:val="none"/>
    </w:rPr>
  </w:style>
  <w:style w:type="table" w:styleId="Reatabula">
    <w:name w:val="Table Grid"/>
    <w:basedOn w:val="Parastatabula"/>
    <w:uiPriority w:val="39"/>
    <w:rsid w:val="00503E6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Virsraksti Rakstz.,Syle 1 Rakstz.,Normal bullet 2 Rakstz.,Bullet list Rakstz.,Strip Rakstz.,H&amp;P List Paragraph Rakstz.,2 Rakstz.,Colorful List - Accent 12 Rakstz.,Saistīto dokumentu saraksts Rakstz.,Numurets Rakstz."/>
    <w:link w:val="Sarakstarindkopa"/>
    <w:uiPriority w:val="34"/>
    <w:locked/>
    <w:rsid w:val="00503E64"/>
  </w:style>
  <w:style w:type="paragraph" w:styleId="Galvene">
    <w:name w:val="header"/>
    <w:basedOn w:val="Parasts"/>
    <w:link w:val="GalveneRakstz"/>
    <w:uiPriority w:val="99"/>
    <w:unhideWhenUsed/>
    <w:rsid w:val="00503E64"/>
    <w:pPr>
      <w:tabs>
        <w:tab w:val="center" w:pos="4153"/>
        <w:tab w:val="right" w:pos="8306"/>
      </w:tabs>
    </w:pPr>
  </w:style>
  <w:style w:type="character" w:customStyle="1" w:styleId="GalveneRakstz">
    <w:name w:val="Galvene Rakstz."/>
    <w:basedOn w:val="Noklusjumarindkopasfonts"/>
    <w:link w:val="Galvene"/>
    <w:uiPriority w:val="99"/>
    <w:rsid w:val="00503E64"/>
    <w:rPr>
      <w:rFonts w:ascii="Times New Roman" w:eastAsia="Times New Roman" w:hAnsi="Times New Roman" w:cs="Times New Roman"/>
      <w:kern w:val="0"/>
      <w:sz w:val="24"/>
      <w:szCs w:val="24"/>
      <w:lang w:eastAsia="en-GB"/>
      <w14:ligatures w14:val="none"/>
    </w:rPr>
  </w:style>
  <w:style w:type="character" w:styleId="Neatrisintapieminana">
    <w:name w:val="Unresolved Mention"/>
    <w:basedOn w:val="Noklusjumarindkopasfonts"/>
    <w:uiPriority w:val="99"/>
    <w:semiHidden/>
    <w:unhideWhenUsed/>
    <w:rsid w:val="00565B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vido.grinbergs@vatp.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vatp.lv" TargetMode="External"/><Relationship Id="rId4" Type="http://schemas.openxmlformats.org/officeDocument/2006/relationships/webSettings" Target="webSettings.xml"/><Relationship Id="rId9" Type="http://schemas.openxmlformats.org/officeDocument/2006/relationships/hyperlink" Target="mailto:gvido.grinbergs@vatp.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8</Pages>
  <Words>12998</Words>
  <Characters>7410</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Servuta</dc:creator>
  <cp:keywords/>
  <dc:description/>
  <cp:lastModifiedBy>Ina Servuta</cp:lastModifiedBy>
  <cp:revision>19</cp:revision>
  <dcterms:created xsi:type="dcterms:W3CDTF">2025-12-04T15:47:00Z</dcterms:created>
  <dcterms:modified xsi:type="dcterms:W3CDTF">2026-09-23T15:12:00Z</dcterms:modified>
</cp:coreProperties>
</file>