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808F2" w14:textId="1FD7AD55" w:rsidR="006F1B10" w:rsidRPr="006F1B10" w:rsidRDefault="006F1B10" w:rsidP="006F1B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F1B10" w14:paraId="075AD83A" w14:textId="77777777" w:rsidTr="006F1B10">
        <w:tc>
          <w:tcPr>
            <w:tcW w:w="4675" w:type="dxa"/>
          </w:tcPr>
          <w:p w14:paraId="7496FC1D" w14:textId="2632730D" w:rsidR="006F1B10" w:rsidRDefault="006F1B10">
            <w:proofErr w:type="spellStart"/>
            <w:r>
              <w:t>Specification</w:t>
            </w:r>
            <w:proofErr w:type="spellEnd"/>
          </w:p>
        </w:tc>
        <w:tc>
          <w:tcPr>
            <w:tcW w:w="4675" w:type="dxa"/>
          </w:tcPr>
          <w:p w14:paraId="5F52D24E" w14:textId="60EBB966" w:rsidR="006F1B10" w:rsidRDefault="006F1B10">
            <w:r>
              <w:t>Iepirkuma specifikācija</w:t>
            </w:r>
          </w:p>
        </w:tc>
      </w:tr>
      <w:tr w:rsidR="006F1B10" w14:paraId="1FE6736E" w14:textId="77777777" w:rsidTr="006F1B10">
        <w:tc>
          <w:tcPr>
            <w:tcW w:w="4675" w:type="dxa"/>
          </w:tcPr>
          <w:p w14:paraId="23D4D979" w14:textId="3CE292BC" w:rsidR="006F1B10" w:rsidRDefault="00E14AFE" w:rsidP="006F1B10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Short term</w:t>
            </w:r>
            <w:r w:rsidR="00536D1C">
              <w:rPr>
                <w:b/>
                <w:bCs/>
                <w:lang w:val="en-US"/>
              </w:rPr>
              <w:t xml:space="preserve"> breathing</w:t>
            </w:r>
            <w:r w:rsidR="007E59FC">
              <w:rPr>
                <w:b/>
                <w:bCs/>
                <w:lang w:val="en-US"/>
              </w:rPr>
              <w:t xml:space="preserve"> </w:t>
            </w:r>
            <w:r>
              <w:rPr>
                <w:b/>
                <w:bCs/>
                <w:lang w:val="en-US"/>
              </w:rPr>
              <w:t>mask</w:t>
            </w:r>
            <w:r w:rsidR="006F1B10" w:rsidRPr="006F1B10">
              <w:rPr>
                <w:b/>
                <w:bCs/>
                <w:lang w:val="en-US"/>
              </w:rPr>
              <w:t xml:space="preserve"> </w:t>
            </w:r>
          </w:p>
          <w:p w14:paraId="37A7B047" w14:textId="77777777" w:rsidR="006F1B10" w:rsidRPr="006F1B10" w:rsidRDefault="006F1B10" w:rsidP="006F1B10">
            <w:r w:rsidRPr="006F1B10">
              <w:rPr>
                <w:lang w:val="en-US"/>
              </w:rPr>
              <w:t> </w:t>
            </w:r>
          </w:p>
          <w:p w14:paraId="37226BE9" w14:textId="0B2C60FA" w:rsidR="006F1B10" w:rsidRDefault="00536D1C" w:rsidP="006F1B10">
            <w:pPr>
              <w:rPr>
                <w:lang w:val="en-US"/>
              </w:rPr>
            </w:pPr>
            <w:r>
              <w:rPr>
                <w:lang w:val="en-US"/>
              </w:rPr>
              <w:t>Set of:</w:t>
            </w:r>
          </w:p>
          <w:p w14:paraId="4F4840E8" w14:textId="77777777" w:rsidR="00E02820" w:rsidRDefault="00E02820" w:rsidP="006F1B10">
            <w:pPr>
              <w:rPr>
                <w:lang w:val="en-US"/>
              </w:rPr>
            </w:pPr>
          </w:p>
          <w:p w14:paraId="62BB678A" w14:textId="21B39E95" w:rsidR="007C5101" w:rsidRDefault="00536D1C" w:rsidP="006F1B10">
            <w:pPr>
              <w:rPr>
                <w:lang w:val="en-US"/>
              </w:rPr>
            </w:pPr>
            <w:r>
              <w:rPr>
                <w:lang w:val="en-US"/>
              </w:rPr>
              <w:t>Full face mask</w:t>
            </w:r>
            <w:r w:rsidR="00F52FC0">
              <w:rPr>
                <w:lang w:val="en-US"/>
              </w:rPr>
              <w:t>, size L</w:t>
            </w:r>
          </w:p>
          <w:p w14:paraId="394F7DDD" w14:textId="5847652D" w:rsidR="006507AF" w:rsidRDefault="00117569" w:rsidP="006F1B10">
            <w:pPr>
              <w:rPr>
                <w:lang w:val="en-US"/>
              </w:rPr>
            </w:pPr>
            <w:r>
              <w:rPr>
                <w:lang w:val="en-US"/>
              </w:rPr>
              <w:t>EN137 and EN</w:t>
            </w:r>
            <w:proofErr w:type="gramStart"/>
            <w:r>
              <w:rPr>
                <w:lang w:val="en-US"/>
              </w:rPr>
              <w:t>14593  PTI</w:t>
            </w:r>
            <w:proofErr w:type="gramEnd"/>
            <w:r w:rsidR="00F52FC0">
              <w:rPr>
                <w:lang w:val="en-US"/>
              </w:rPr>
              <w:t>, EN 136</w:t>
            </w:r>
          </w:p>
          <w:p w14:paraId="1A8CF015" w14:textId="2BA31448" w:rsidR="006507AF" w:rsidRDefault="00D1091B" w:rsidP="006F1B10"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cylinder</w:t>
            </w:r>
            <w:proofErr w:type="spellEnd"/>
            <w:r>
              <w:t xml:space="preserve"> 3L/300 bar</w:t>
            </w:r>
          </w:p>
          <w:p w14:paraId="1408B7D8" w14:textId="54EAB8B2" w:rsidR="003032A1" w:rsidRPr="006F1B10" w:rsidRDefault="00D1091B" w:rsidP="006F1B10">
            <w:proofErr w:type="spellStart"/>
            <w:r>
              <w:t>Connectable</w:t>
            </w:r>
            <w:proofErr w:type="spellEnd"/>
            <w:r>
              <w:t xml:space="preserve"> to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line</w:t>
            </w:r>
            <w:proofErr w:type="spellEnd"/>
          </w:p>
          <w:p w14:paraId="3E929480" w14:textId="77777777" w:rsidR="006F1B10" w:rsidRPr="006F1B10" w:rsidRDefault="006F1B10" w:rsidP="006F1B10">
            <w:r w:rsidRPr="006F1B10">
              <w:rPr>
                <w:lang w:val="en-US"/>
              </w:rPr>
              <w:t> </w:t>
            </w:r>
          </w:p>
          <w:p w14:paraId="4325CD09" w14:textId="469E8076" w:rsidR="006F1B10" w:rsidRDefault="00F510E9">
            <w:proofErr w:type="spellStart"/>
            <w:r>
              <w:t>Lead</w:t>
            </w:r>
            <w:proofErr w:type="spellEnd"/>
            <w:r>
              <w:t xml:space="preserve"> </w:t>
            </w:r>
            <w:proofErr w:type="spellStart"/>
            <w:r>
              <w:t>time</w:t>
            </w:r>
            <w:proofErr w:type="spellEnd"/>
            <w:r>
              <w:t xml:space="preserve">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longer</w:t>
            </w:r>
            <w:proofErr w:type="spellEnd"/>
            <w:r>
              <w:t xml:space="preserve"> </w:t>
            </w:r>
            <w:proofErr w:type="spellStart"/>
            <w:r>
              <w:t>than</w:t>
            </w:r>
            <w:proofErr w:type="spellEnd"/>
            <w:r>
              <w:t xml:space="preserve"> 10 </w:t>
            </w:r>
            <w:proofErr w:type="spellStart"/>
            <w:r>
              <w:t>weeks</w:t>
            </w:r>
            <w:proofErr w:type="spellEnd"/>
            <w:r w:rsidR="000F5B87">
              <w:t xml:space="preserve"> </w:t>
            </w:r>
            <w:proofErr w:type="spellStart"/>
            <w:r w:rsidR="000F5B87">
              <w:t>after</w:t>
            </w:r>
            <w:proofErr w:type="spellEnd"/>
            <w:r w:rsidR="000F5B87">
              <w:t xml:space="preserve"> </w:t>
            </w:r>
            <w:proofErr w:type="spellStart"/>
            <w:r w:rsidR="000F5B87">
              <w:t>order</w:t>
            </w:r>
            <w:proofErr w:type="spellEnd"/>
          </w:p>
        </w:tc>
        <w:tc>
          <w:tcPr>
            <w:tcW w:w="4675" w:type="dxa"/>
          </w:tcPr>
          <w:p w14:paraId="56CB2FFC" w14:textId="41E10C05" w:rsidR="006F1B10" w:rsidRPr="006F1B10" w:rsidRDefault="00D1091B" w:rsidP="006F1B1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Īstermiņa izolējošā </w:t>
            </w:r>
            <w:r w:rsidR="0055517D">
              <w:rPr>
                <w:b/>
                <w:bCs/>
              </w:rPr>
              <w:t>elpošanas</w:t>
            </w:r>
            <w:r>
              <w:rPr>
                <w:b/>
                <w:bCs/>
              </w:rPr>
              <w:t xml:space="preserve"> maska</w:t>
            </w:r>
          </w:p>
          <w:p w14:paraId="4BFCBABA" w14:textId="77777777" w:rsidR="006F1B10" w:rsidRDefault="006F1B10" w:rsidP="006F1B10"/>
          <w:p w14:paraId="399445CA" w14:textId="04C7991B" w:rsidR="006F1B10" w:rsidRDefault="00FB7FB1" w:rsidP="006F1B10">
            <w:r>
              <w:t>Komplekts</w:t>
            </w:r>
          </w:p>
          <w:p w14:paraId="08463685" w14:textId="77777777" w:rsidR="006F1B10" w:rsidRDefault="006F1B10" w:rsidP="006F1B10"/>
          <w:p w14:paraId="6EAB9C14" w14:textId="16A448A9" w:rsidR="009172EC" w:rsidRPr="009172EC" w:rsidRDefault="00FB7FB1" w:rsidP="009172EC">
            <w:r>
              <w:t>Pilna sejas maska, izmērs L</w:t>
            </w:r>
          </w:p>
          <w:p w14:paraId="7A6922E0" w14:textId="77777777" w:rsidR="00FB7FB1" w:rsidRDefault="00FB7FB1" w:rsidP="00FB7FB1">
            <w:pPr>
              <w:rPr>
                <w:lang w:val="en-US"/>
              </w:rPr>
            </w:pPr>
            <w:r>
              <w:t xml:space="preserve">Atbilst </w:t>
            </w:r>
            <w:r>
              <w:rPr>
                <w:lang w:val="en-US"/>
              </w:rPr>
              <w:t>EN137 and EN14593  PTI, EN 136</w:t>
            </w:r>
          </w:p>
          <w:p w14:paraId="0991A553" w14:textId="361E20CF" w:rsidR="009172EC" w:rsidRDefault="00136784" w:rsidP="009172EC">
            <w:r>
              <w:t>Gaisa balons 3L, 300 bāri</w:t>
            </w:r>
          </w:p>
          <w:p w14:paraId="151DD9D0" w14:textId="628F6872" w:rsidR="00136784" w:rsidRPr="009172EC" w:rsidRDefault="00136784" w:rsidP="009172EC">
            <w:r>
              <w:t>Pievienojams gaisa padeves līnijai</w:t>
            </w:r>
          </w:p>
          <w:p w14:paraId="338008A4" w14:textId="77777777" w:rsidR="009172EC" w:rsidRPr="009172EC" w:rsidRDefault="009172EC" w:rsidP="009172EC">
            <w:r w:rsidRPr="009172EC">
              <w:t xml:space="preserve"> </w:t>
            </w:r>
          </w:p>
          <w:p w14:paraId="1C37B34E" w14:textId="517003D5" w:rsidR="000F5B87" w:rsidRDefault="009172EC" w:rsidP="006F1B10">
            <w:r w:rsidRPr="009172EC">
              <w:t>Izpildes laiks – ne ilgāks par 10 nedēļām pēc pasūtījuma veikšanas</w:t>
            </w:r>
          </w:p>
        </w:tc>
      </w:tr>
    </w:tbl>
    <w:p w14:paraId="2AF9672B" w14:textId="40780B93" w:rsidR="006F1B10" w:rsidRDefault="006F1B10"/>
    <w:p w14:paraId="01BBB11C" w14:textId="77777777" w:rsidR="006F1B10" w:rsidRDefault="006F1B10"/>
    <w:p w14:paraId="5588CAE2" w14:textId="77777777" w:rsidR="006F1B10" w:rsidRDefault="006F1B10"/>
    <w:sectPr w:rsidR="006F1B10" w:rsidSect="00DF72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10"/>
    <w:rsid w:val="00055F69"/>
    <w:rsid w:val="00091CBD"/>
    <w:rsid w:val="000F5B87"/>
    <w:rsid w:val="00117569"/>
    <w:rsid w:val="00122D0F"/>
    <w:rsid w:val="0013619B"/>
    <w:rsid w:val="00136784"/>
    <w:rsid w:val="0021282A"/>
    <w:rsid w:val="00234373"/>
    <w:rsid w:val="00293552"/>
    <w:rsid w:val="003032A1"/>
    <w:rsid w:val="003566D2"/>
    <w:rsid w:val="0038719D"/>
    <w:rsid w:val="00536D1C"/>
    <w:rsid w:val="0055517D"/>
    <w:rsid w:val="006507AF"/>
    <w:rsid w:val="006816A8"/>
    <w:rsid w:val="006F1B10"/>
    <w:rsid w:val="00780D8D"/>
    <w:rsid w:val="007C5101"/>
    <w:rsid w:val="007E59FC"/>
    <w:rsid w:val="008C23CC"/>
    <w:rsid w:val="00915F0A"/>
    <w:rsid w:val="009172EC"/>
    <w:rsid w:val="009329F3"/>
    <w:rsid w:val="00983496"/>
    <w:rsid w:val="00A62128"/>
    <w:rsid w:val="00BE5AA8"/>
    <w:rsid w:val="00CF6FC8"/>
    <w:rsid w:val="00D1091B"/>
    <w:rsid w:val="00D74D62"/>
    <w:rsid w:val="00DF72A4"/>
    <w:rsid w:val="00E02820"/>
    <w:rsid w:val="00E14AFE"/>
    <w:rsid w:val="00E33E33"/>
    <w:rsid w:val="00E43A85"/>
    <w:rsid w:val="00F271E0"/>
    <w:rsid w:val="00F34B84"/>
    <w:rsid w:val="00F510E9"/>
    <w:rsid w:val="00F52FC0"/>
    <w:rsid w:val="00FB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89873D"/>
  <w15:chartTrackingRefBased/>
  <w15:docId w15:val="{9621D6E6-DBF2-44E8-B9E6-59F98773A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1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1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1B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1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1B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1B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1B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1B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1B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1B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1B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1B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1B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1B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1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1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1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1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1B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1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1B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1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1B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1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1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1B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B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B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1B1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F1B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B10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1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Ainārs Ozols</dc:creator>
  <cp:keywords/>
  <dc:description/>
  <cp:lastModifiedBy>Ainārs Ozols</cp:lastModifiedBy>
  <cp:revision>10</cp:revision>
  <dcterms:created xsi:type="dcterms:W3CDTF">2026-10-27T07:14:00Z</dcterms:created>
  <dcterms:modified xsi:type="dcterms:W3CDTF">2026-10-27T07:19:00Z</dcterms:modified>
</cp:coreProperties>
</file>