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1AA97" w14:textId="77777777" w:rsidR="000F06B6" w:rsidRPr="00F30111" w:rsidRDefault="004B310B" w:rsidP="0058468D">
      <w:pPr>
        <w:jc w:val="center"/>
        <w:rPr>
          <w:rFonts w:ascii="Arial" w:hAnsi="Arial"/>
          <w:b/>
          <w:bCs/>
          <w:sz w:val="20"/>
          <w:szCs w:val="20"/>
        </w:rPr>
      </w:pPr>
      <w:r w:rsidRPr="00F30111">
        <w:rPr>
          <w:rFonts w:ascii="Arial" w:hAnsi="Arial"/>
          <w:b/>
          <w:bCs/>
          <w:sz w:val="20"/>
          <w:szCs w:val="20"/>
        </w:rPr>
        <w:t>PROJEKTĒŠANAS UZDEVUMS</w:t>
      </w:r>
    </w:p>
    <w:p w14:paraId="613A4768" w14:textId="77777777" w:rsidR="00F22C5F" w:rsidRPr="00F30111" w:rsidRDefault="00B83D31" w:rsidP="001E69F9">
      <w:pPr>
        <w:jc w:val="center"/>
        <w:rPr>
          <w:rFonts w:ascii="Arial" w:hAnsi="Arial"/>
          <w:i/>
          <w:iCs/>
          <w:sz w:val="20"/>
          <w:szCs w:val="20"/>
        </w:rPr>
      </w:pPr>
      <w:r w:rsidRPr="00F30111">
        <w:rPr>
          <w:rFonts w:ascii="Arial" w:hAnsi="Arial"/>
          <w:i/>
          <w:iCs/>
          <w:sz w:val="20"/>
          <w:szCs w:val="20"/>
        </w:rPr>
        <w:t>D</w:t>
      </w:r>
      <w:r w:rsidR="00F1059B" w:rsidRPr="00F30111">
        <w:rPr>
          <w:rFonts w:ascii="Arial" w:hAnsi="Arial"/>
          <w:i/>
          <w:iCs/>
          <w:sz w:val="20"/>
          <w:szCs w:val="20"/>
        </w:rPr>
        <w:t>ienas aprūpes centram</w:t>
      </w:r>
    </w:p>
    <w:p w14:paraId="13D257D8" w14:textId="77777777" w:rsidR="00FF0083" w:rsidRPr="00F30111" w:rsidRDefault="00FF0083" w:rsidP="001E69F9">
      <w:pPr>
        <w:jc w:val="center"/>
        <w:rPr>
          <w:rFonts w:ascii="Arial" w:hAnsi="Arial"/>
          <w:i/>
          <w:iCs/>
          <w:sz w:val="20"/>
          <w:szCs w:val="20"/>
        </w:rPr>
      </w:pPr>
      <w:r w:rsidRPr="00F30111">
        <w:rPr>
          <w:rFonts w:ascii="Arial" w:hAnsi="Arial"/>
          <w:i/>
          <w:iCs/>
          <w:sz w:val="20"/>
          <w:szCs w:val="20"/>
        </w:rPr>
        <w:t>Liliju ielā 109, Mārupē, Mārupes novadā</w:t>
      </w:r>
    </w:p>
    <w:p w14:paraId="0780C500" w14:textId="77777777" w:rsidR="004B310B" w:rsidRPr="00F30111" w:rsidRDefault="004B310B" w:rsidP="004B310B">
      <w:pPr>
        <w:rPr>
          <w:rFonts w:ascii="Arial" w:hAnsi="Arial"/>
          <w:b/>
          <w:bCs/>
          <w:sz w:val="20"/>
          <w:szCs w:val="20"/>
        </w:rPr>
      </w:pPr>
      <w:r w:rsidRPr="00F30111">
        <w:rPr>
          <w:rFonts w:ascii="Arial" w:hAnsi="Arial"/>
          <w:b/>
          <w:bCs/>
          <w:sz w:val="20"/>
          <w:szCs w:val="20"/>
        </w:rPr>
        <w:t>1. Vispārīgās prasības/informācija: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410"/>
        <w:gridCol w:w="5670"/>
      </w:tblGrid>
      <w:tr w:rsidR="004D3A54" w:rsidRPr="00F30111" w14:paraId="71C081CA" w14:textId="77777777" w:rsidTr="00F22FC5">
        <w:tc>
          <w:tcPr>
            <w:tcW w:w="846" w:type="dxa"/>
            <w:vAlign w:val="center"/>
          </w:tcPr>
          <w:p w14:paraId="72124812" w14:textId="77777777" w:rsidR="004D3A54" w:rsidRPr="00F30111" w:rsidRDefault="00261DDA" w:rsidP="00CD7D01">
            <w:pPr>
              <w:spacing w:after="0" w:line="240" w:lineRule="auto"/>
              <w:jc w:val="center"/>
              <w:rPr>
                <w:rFonts w:ascii="Arial" w:hAnsi="Arial"/>
                <w:sz w:val="20"/>
                <w:szCs w:val="20"/>
              </w:rPr>
            </w:pPr>
            <w:r w:rsidRPr="00F30111">
              <w:rPr>
                <w:rFonts w:ascii="Arial" w:hAnsi="Arial"/>
                <w:sz w:val="20"/>
                <w:szCs w:val="20"/>
              </w:rPr>
              <w:t>1.</w:t>
            </w:r>
            <w:r w:rsidR="00F1059B" w:rsidRPr="00F30111">
              <w:rPr>
                <w:rFonts w:ascii="Arial" w:hAnsi="Arial"/>
                <w:sz w:val="20"/>
                <w:szCs w:val="20"/>
              </w:rPr>
              <w:t>1</w:t>
            </w:r>
            <w:r w:rsidR="000D2BC6" w:rsidRPr="00F30111">
              <w:rPr>
                <w:rFonts w:ascii="Arial" w:hAnsi="Arial"/>
                <w:sz w:val="20"/>
                <w:szCs w:val="20"/>
              </w:rPr>
              <w:t>.</w:t>
            </w:r>
          </w:p>
        </w:tc>
        <w:tc>
          <w:tcPr>
            <w:tcW w:w="2410" w:type="dxa"/>
            <w:vAlign w:val="center"/>
          </w:tcPr>
          <w:p w14:paraId="4263C7C9" w14:textId="77777777" w:rsidR="004D3A54" w:rsidRPr="00F30111" w:rsidRDefault="00E066A9" w:rsidP="00CD7D01">
            <w:pPr>
              <w:spacing w:after="0" w:line="240" w:lineRule="auto"/>
              <w:rPr>
                <w:rFonts w:ascii="Arial" w:hAnsi="Arial"/>
                <w:sz w:val="20"/>
                <w:szCs w:val="20"/>
              </w:rPr>
            </w:pPr>
            <w:r w:rsidRPr="00F30111">
              <w:rPr>
                <w:rFonts w:ascii="Arial" w:hAnsi="Arial"/>
                <w:sz w:val="20"/>
                <w:szCs w:val="20"/>
              </w:rPr>
              <w:t>Būvniecības ierosinātājs</w:t>
            </w:r>
            <w:r w:rsidR="004D3A54" w:rsidRPr="00F30111">
              <w:rPr>
                <w:rFonts w:ascii="Arial" w:hAnsi="Arial"/>
                <w:sz w:val="20"/>
                <w:szCs w:val="20"/>
              </w:rPr>
              <w:t>:</w:t>
            </w:r>
          </w:p>
        </w:tc>
        <w:tc>
          <w:tcPr>
            <w:tcW w:w="5670" w:type="dxa"/>
          </w:tcPr>
          <w:p w14:paraId="08F43D91" w14:textId="3A87E995" w:rsidR="004D3A54" w:rsidRPr="00F30111" w:rsidRDefault="00FA3E34" w:rsidP="00CD7D01">
            <w:pPr>
              <w:spacing w:after="0" w:line="240" w:lineRule="auto"/>
              <w:jc w:val="both"/>
              <w:rPr>
                <w:rFonts w:ascii="Arial" w:hAnsi="Arial"/>
                <w:sz w:val="20"/>
                <w:szCs w:val="20"/>
              </w:rPr>
            </w:pPr>
            <w:r>
              <w:rPr>
                <w:rFonts w:ascii="Arial" w:hAnsi="Arial"/>
                <w:sz w:val="20"/>
                <w:szCs w:val="20"/>
              </w:rPr>
              <w:t>SIA “IE67”</w:t>
            </w:r>
          </w:p>
          <w:p w14:paraId="1CEAAB76" w14:textId="77777777" w:rsidR="00D23D5A" w:rsidRPr="00F30111" w:rsidRDefault="00D23D5A" w:rsidP="00CD7D01">
            <w:pPr>
              <w:spacing w:after="0" w:line="240" w:lineRule="auto"/>
              <w:jc w:val="both"/>
              <w:rPr>
                <w:rFonts w:ascii="Arial" w:hAnsi="Arial"/>
                <w:sz w:val="20"/>
                <w:szCs w:val="20"/>
              </w:rPr>
            </w:pPr>
          </w:p>
        </w:tc>
      </w:tr>
      <w:tr w:rsidR="00260329" w:rsidRPr="00F30111" w14:paraId="017F211A" w14:textId="77777777" w:rsidTr="00F22FC5">
        <w:tc>
          <w:tcPr>
            <w:tcW w:w="846" w:type="dxa"/>
            <w:vAlign w:val="center"/>
          </w:tcPr>
          <w:p w14:paraId="01401DDE" w14:textId="77777777" w:rsidR="00260329" w:rsidRPr="00F30111" w:rsidRDefault="00261DDA" w:rsidP="00CD7D01">
            <w:pPr>
              <w:spacing w:after="0" w:line="240" w:lineRule="auto"/>
              <w:jc w:val="center"/>
              <w:rPr>
                <w:rFonts w:ascii="Arial" w:hAnsi="Arial"/>
                <w:sz w:val="20"/>
                <w:szCs w:val="20"/>
              </w:rPr>
            </w:pPr>
            <w:r w:rsidRPr="00F30111">
              <w:rPr>
                <w:rFonts w:ascii="Arial" w:hAnsi="Arial"/>
                <w:sz w:val="20"/>
                <w:szCs w:val="20"/>
              </w:rPr>
              <w:t>1.</w:t>
            </w:r>
            <w:r w:rsidR="00F1059B" w:rsidRPr="00F30111">
              <w:rPr>
                <w:rFonts w:ascii="Arial" w:hAnsi="Arial"/>
                <w:sz w:val="20"/>
                <w:szCs w:val="20"/>
              </w:rPr>
              <w:t>2</w:t>
            </w:r>
            <w:r w:rsidR="000D2BC6" w:rsidRPr="00F30111">
              <w:rPr>
                <w:rFonts w:ascii="Arial" w:hAnsi="Arial"/>
                <w:sz w:val="20"/>
                <w:szCs w:val="20"/>
              </w:rPr>
              <w:t>.</w:t>
            </w:r>
          </w:p>
        </w:tc>
        <w:tc>
          <w:tcPr>
            <w:tcW w:w="2410" w:type="dxa"/>
            <w:vAlign w:val="center"/>
          </w:tcPr>
          <w:p w14:paraId="13C68E51" w14:textId="77777777" w:rsidR="00260329" w:rsidRPr="00F30111" w:rsidRDefault="008B2C46" w:rsidP="00CD7D01">
            <w:pPr>
              <w:spacing w:after="0" w:line="240" w:lineRule="auto"/>
              <w:rPr>
                <w:rFonts w:ascii="Arial" w:hAnsi="Arial"/>
                <w:sz w:val="20"/>
                <w:szCs w:val="20"/>
              </w:rPr>
            </w:pPr>
            <w:r w:rsidRPr="00F30111">
              <w:rPr>
                <w:rFonts w:ascii="Arial" w:hAnsi="Arial"/>
                <w:sz w:val="20"/>
                <w:szCs w:val="20"/>
              </w:rPr>
              <w:t>Projektēšanas m</w:t>
            </w:r>
            <w:r w:rsidR="00260329" w:rsidRPr="00F30111">
              <w:rPr>
                <w:rFonts w:ascii="Arial" w:hAnsi="Arial"/>
                <w:sz w:val="20"/>
                <w:szCs w:val="20"/>
              </w:rPr>
              <w:t>ērķis</w:t>
            </w:r>
            <w:r w:rsidR="00B563E1" w:rsidRPr="00F30111">
              <w:rPr>
                <w:rFonts w:ascii="Arial" w:hAnsi="Arial"/>
                <w:sz w:val="20"/>
                <w:szCs w:val="20"/>
              </w:rPr>
              <w:t>/uzdevums</w:t>
            </w:r>
            <w:r w:rsidR="009A7787" w:rsidRPr="00F30111">
              <w:rPr>
                <w:rFonts w:ascii="Arial" w:hAnsi="Arial"/>
                <w:sz w:val="20"/>
                <w:szCs w:val="20"/>
              </w:rPr>
              <w:t>:</w:t>
            </w:r>
          </w:p>
        </w:tc>
        <w:tc>
          <w:tcPr>
            <w:tcW w:w="5670" w:type="dxa"/>
          </w:tcPr>
          <w:p w14:paraId="434E6389" w14:textId="77777777" w:rsidR="00260329" w:rsidRPr="00F30111" w:rsidRDefault="00034B09" w:rsidP="00CD7D01">
            <w:pPr>
              <w:spacing w:after="0" w:line="240" w:lineRule="auto"/>
              <w:jc w:val="both"/>
              <w:rPr>
                <w:rFonts w:ascii="Arial" w:hAnsi="Arial"/>
                <w:sz w:val="20"/>
                <w:szCs w:val="20"/>
              </w:rPr>
            </w:pPr>
            <w:r w:rsidRPr="00F30111">
              <w:rPr>
                <w:rFonts w:ascii="Arial" w:hAnsi="Arial"/>
                <w:sz w:val="20"/>
                <w:szCs w:val="20"/>
              </w:rPr>
              <w:t>Būvprojekta izstrāde, tai skaitā 3D BIM vidē, dienas aprūpes centram (DAC) pilngadīgām personām ar garīga rakstura traucējumiem (GRT), kurām noteikta I vai II invaliditātes grupa, veicinot personu neatkarības un pašaprūpes iespēju saglabāšanu, mazinot sociālās atstumtības riskus un nodrošinot vienlīdzīgas iespējas dzīvot sabiedrībā un būt līdzdalīgām sabiedrības dzīvē.</w:t>
            </w:r>
          </w:p>
          <w:p w14:paraId="314D6742" w14:textId="77777777" w:rsidR="00D23D5A" w:rsidRPr="00F30111" w:rsidRDefault="00D23D5A" w:rsidP="00CD7D01">
            <w:pPr>
              <w:spacing w:after="0" w:line="240" w:lineRule="auto"/>
              <w:jc w:val="both"/>
              <w:rPr>
                <w:rFonts w:ascii="Arial" w:hAnsi="Arial"/>
                <w:sz w:val="20"/>
                <w:szCs w:val="20"/>
              </w:rPr>
            </w:pPr>
          </w:p>
        </w:tc>
      </w:tr>
      <w:tr w:rsidR="00260329" w:rsidRPr="00F30111" w14:paraId="684B94BD" w14:textId="77777777" w:rsidTr="00F22FC5">
        <w:tc>
          <w:tcPr>
            <w:tcW w:w="846" w:type="dxa"/>
            <w:vAlign w:val="center"/>
          </w:tcPr>
          <w:p w14:paraId="052598EC" w14:textId="77777777" w:rsidR="00260329" w:rsidRPr="00F30111" w:rsidRDefault="00261DDA" w:rsidP="00CD7D01">
            <w:pPr>
              <w:spacing w:after="0" w:line="240" w:lineRule="auto"/>
              <w:jc w:val="center"/>
              <w:rPr>
                <w:rFonts w:ascii="Arial" w:hAnsi="Arial"/>
                <w:sz w:val="20"/>
                <w:szCs w:val="20"/>
              </w:rPr>
            </w:pPr>
            <w:r w:rsidRPr="00F30111">
              <w:rPr>
                <w:rFonts w:ascii="Arial" w:hAnsi="Arial"/>
                <w:sz w:val="20"/>
                <w:szCs w:val="20"/>
              </w:rPr>
              <w:t>1.</w:t>
            </w:r>
            <w:r w:rsidR="00F1059B" w:rsidRPr="00F30111">
              <w:rPr>
                <w:rFonts w:ascii="Arial" w:hAnsi="Arial"/>
                <w:sz w:val="20"/>
                <w:szCs w:val="20"/>
              </w:rPr>
              <w:t>3</w:t>
            </w:r>
            <w:r w:rsidR="000D2BC6" w:rsidRPr="00F30111">
              <w:rPr>
                <w:rFonts w:ascii="Arial" w:hAnsi="Arial"/>
                <w:sz w:val="20"/>
                <w:szCs w:val="20"/>
              </w:rPr>
              <w:t>.</w:t>
            </w:r>
          </w:p>
        </w:tc>
        <w:tc>
          <w:tcPr>
            <w:tcW w:w="2410" w:type="dxa"/>
            <w:vAlign w:val="center"/>
          </w:tcPr>
          <w:p w14:paraId="0E684B3D" w14:textId="77777777" w:rsidR="00260329" w:rsidRPr="00F30111" w:rsidRDefault="00006D26" w:rsidP="00CD7D01">
            <w:pPr>
              <w:spacing w:after="0" w:line="240" w:lineRule="auto"/>
              <w:rPr>
                <w:rFonts w:ascii="Arial" w:hAnsi="Arial"/>
                <w:sz w:val="20"/>
                <w:szCs w:val="20"/>
              </w:rPr>
            </w:pPr>
            <w:r w:rsidRPr="00F30111">
              <w:rPr>
                <w:rFonts w:ascii="Arial" w:hAnsi="Arial"/>
                <w:sz w:val="20"/>
                <w:szCs w:val="20"/>
              </w:rPr>
              <w:t>Prasības, kas jāievēro</w:t>
            </w:r>
            <w:r w:rsidR="009A7787" w:rsidRPr="00F30111">
              <w:rPr>
                <w:rFonts w:ascii="Arial" w:hAnsi="Arial"/>
                <w:sz w:val="20"/>
                <w:szCs w:val="20"/>
              </w:rPr>
              <w:t xml:space="preserve"> veicot projektēšanu:</w:t>
            </w:r>
          </w:p>
        </w:tc>
        <w:tc>
          <w:tcPr>
            <w:tcW w:w="5670" w:type="dxa"/>
            <w:vAlign w:val="center"/>
          </w:tcPr>
          <w:p w14:paraId="521B164B" w14:textId="77777777" w:rsidR="00260329" w:rsidRPr="00F30111" w:rsidRDefault="002154AB" w:rsidP="00CD7D01">
            <w:pPr>
              <w:spacing w:after="0" w:line="240" w:lineRule="auto"/>
              <w:jc w:val="both"/>
              <w:rPr>
                <w:rFonts w:ascii="Arial" w:hAnsi="Arial"/>
                <w:sz w:val="20"/>
                <w:szCs w:val="20"/>
              </w:rPr>
            </w:pPr>
            <w:r w:rsidRPr="00F30111">
              <w:rPr>
                <w:rFonts w:ascii="Arial" w:hAnsi="Arial"/>
                <w:sz w:val="20"/>
                <w:szCs w:val="20"/>
                <w:lang w:eastAsia="lv-LV"/>
              </w:rPr>
              <w:t>Spēkā esošie projektēšanu un būvniecību regulējošie normatīvie akti un Projektēšanas uzdevums</w:t>
            </w:r>
          </w:p>
          <w:p w14:paraId="74331F7B" w14:textId="77777777" w:rsidR="009B29DC" w:rsidRPr="00F30111" w:rsidRDefault="009B29DC">
            <w:pPr>
              <w:spacing w:after="0" w:line="240" w:lineRule="auto"/>
              <w:rPr>
                <w:rFonts w:ascii="Arial" w:hAnsi="Arial"/>
                <w:sz w:val="20"/>
                <w:szCs w:val="20"/>
              </w:rPr>
            </w:pPr>
          </w:p>
        </w:tc>
      </w:tr>
      <w:tr w:rsidR="00F1059B" w:rsidRPr="00F30111" w14:paraId="499E56AD" w14:textId="77777777" w:rsidTr="00F22FC5">
        <w:tc>
          <w:tcPr>
            <w:tcW w:w="846" w:type="dxa"/>
            <w:vAlign w:val="center"/>
          </w:tcPr>
          <w:p w14:paraId="3695F598" w14:textId="77777777" w:rsidR="00F1059B" w:rsidRPr="00F30111" w:rsidRDefault="00F1059B" w:rsidP="00CD7D01">
            <w:pPr>
              <w:spacing w:after="0" w:line="240" w:lineRule="auto"/>
              <w:jc w:val="center"/>
              <w:rPr>
                <w:rFonts w:ascii="Arial" w:hAnsi="Arial"/>
                <w:sz w:val="20"/>
                <w:szCs w:val="20"/>
              </w:rPr>
            </w:pPr>
            <w:r w:rsidRPr="00F30111">
              <w:rPr>
                <w:rFonts w:ascii="Arial" w:hAnsi="Arial"/>
                <w:sz w:val="20"/>
                <w:szCs w:val="20"/>
              </w:rPr>
              <w:t>1.4.</w:t>
            </w:r>
          </w:p>
        </w:tc>
        <w:tc>
          <w:tcPr>
            <w:tcW w:w="2410" w:type="dxa"/>
            <w:vAlign w:val="center"/>
          </w:tcPr>
          <w:p w14:paraId="31FBA761" w14:textId="77777777" w:rsidR="00F1059B" w:rsidRPr="00F30111" w:rsidRDefault="00F1059B" w:rsidP="00CD7D01">
            <w:pPr>
              <w:spacing w:after="0" w:line="240" w:lineRule="auto"/>
              <w:rPr>
                <w:rFonts w:ascii="Arial" w:hAnsi="Arial"/>
                <w:sz w:val="20"/>
                <w:szCs w:val="20"/>
              </w:rPr>
            </w:pPr>
            <w:r w:rsidRPr="00F30111">
              <w:rPr>
                <w:rFonts w:ascii="Arial" w:hAnsi="Arial"/>
                <w:sz w:val="20"/>
                <w:szCs w:val="20"/>
              </w:rPr>
              <w:t xml:space="preserve">Izejas dati no </w:t>
            </w:r>
            <w:r w:rsidR="00F22FC5" w:rsidRPr="00F30111">
              <w:rPr>
                <w:rFonts w:ascii="Arial" w:hAnsi="Arial"/>
                <w:sz w:val="20"/>
                <w:szCs w:val="20"/>
              </w:rPr>
              <w:t>P</w:t>
            </w:r>
            <w:r w:rsidRPr="00F30111">
              <w:rPr>
                <w:rFonts w:ascii="Arial" w:hAnsi="Arial"/>
                <w:sz w:val="20"/>
                <w:szCs w:val="20"/>
              </w:rPr>
              <w:t>asūtītāja</w:t>
            </w:r>
          </w:p>
        </w:tc>
        <w:tc>
          <w:tcPr>
            <w:tcW w:w="5670" w:type="dxa"/>
            <w:vAlign w:val="center"/>
          </w:tcPr>
          <w:p w14:paraId="1E5101F1" w14:textId="77777777" w:rsidR="00F1059B" w:rsidRPr="00F30111" w:rsidRDefault="00F1059B" w:rsidP="00CD7D01">
            <w:pPr>
              <w:pStyle w:val="ListParagraph"/>
              <w:numPr>
                <w:ilvl w:val="0"/>
                <w:numId w:val="29"/>
              </w:numPr>
              <w:spacing w:after="0" w:line="240" w:lineRule="auto"/>
              <w:jc w:val="both"/>
              <w:rPr>
                <w:rFonts w:ascii="Arial" w:hAnsi="Arial"/>
                <w:sz w:val="20"/>
                <w:szCs w:val="20"/>
                <w:lang w:eastAsia="lv-LV"/>
              </w:rPr>
            </w:pPr>
            <w:r w:rsidRPr="00F30111">
              <w:rPr>
                <w:rFonts w:ascii="Arial" w:hAnsi="Arial"/>
                <w:sz w:val="20"/>
                <w:szCs w:val="20"/>
                <w:lang w:eastAsia="lv-LV"/>
              </w:rPr>
              <w:t>Zemesgrāmatas apliecības izdruka;</w:t>
            </w:r>
          </w:p>
          <w:p w14:paraId="24C43BE4" w14:textId="77777777" w:rsidR="00F1059B" w:rsidRPr="00F30111" w:rsidRDefault="00F1059B" w:rsidP="00CD7D01">
            <w:pPr>
              <w:pStyle w:val="ListParagraph"/>
              <w:numPr>
                <w:ilvl w:val="0"/>
                <w:numId w:val="29"/>
              </w:numPr>
              <w:spacing w:after="0" w:line="240" w:lineRule="auto"/>
              <w:jc w:val="both"/>
              <w:rPr>
                <w:rFonts w:ascii="Arial" w:hAnsi="Arial"/>
                <w:sz w:val="20"/>
                <w:szCs w:val="20"/>
                <w:lang w:eastAsia="lv-LV"/>
              </w:rPr>
            </w:pPr>
            <w:r w:rsidRPr="00F30111">
              <w:rPr>
                <w:rFonts w:ascii="Arial" w:hAnsi="Arial"/>
                <w:sz w:val="20"/>
                <w:szCs w:val="20"/>
                <w:lang w:eastAsia="lv-LV"/>
              </w:rPr>
              <w:t>Zemes robežu, situācijas un apgrūtinājumu plāns;</w:t>
            </w:r>
          </w:p>
          <w:p w14:paraId="173A5C4B" w14:textId="77777777" w:rsidR="00F1059B" w:rsidRPr="00F30111" w:rsidRDefault="00F1059B" w:rsidP="00CD7D01">
            <w:pPr>
              <w:pStyle w:val="ListParagraph"/>
              <w:numPr>
                <w:ilvl w:val="0"/>
                <w:numId w:val="29"/>
              </w:numPr>
              <w:spacing w:after="0" w:line="240" w:lineRule="auto"/>
              <w:jc w:val="both"/>
              <w:rPr>
                <w:rFonts w:ascii="Arial" w:hAnsi="Arial"/>
                <w:sz w:val="20"/>
                <w:szCs w:val="20"/>
                <w:lang w:eastAsia="lv-LV"/>
              </w:rPr>
            </w:pPr>
            <w:r w:rsidRPr="00F30111">
              <w:rPr>
                <w:rFonts w:ascii="Arial" w:hAnsi="Arial"/>
                <w:sz w:val="20"/>
                <w:szCs w:val="20"/>
                <w:lang w:eastAsia="lv-LV"/>
              </w:rPr>
              <w:t>Prasības no Projekta finanšu institūcijas;</w:t>
            </w:r>
          </w:p>
          <w:p w14:paraId="34F36125" w14:textId="77777777" w:rsidR="00F1059B" w:rsidRPr="00F30111" w:rsidRDefault="00F1059B" w:rsidP="00CD7D01">
            <w:pPr>
              <w:pStyle w:val="ListParagraph"/>
              <w:numPr>
                <w:ilvl w:val="0"/>
                <w:numId w:val="29"/>
              </w:numPr>
              <w:spacing w:after="0" w:line="240" w:lineRule="auto"/>
              <w:jc w:val="both"/>
              <w:rPr>
                <w:rFonts w:ascii="Arial" w:hAnsi="Arial"/>
                <w:sz w:val="20"/>
                <w:szCs w:val="20"/>
                <w:lang w:eastAsia="lv-LV"/>
              </w:rPr>
            </w:pPr>
            <w:r w:rsidRPr="00F30111">
              <w:rPr>
                <w:rFonts w:ascii="Arial" w:hAnsi="Arial"/>
                <w:sz w:val="20"/>
                <w:szCs w:val="20"/>
                <w:lang w:eastAsia="lv-LV"/>
              </w:rPr>
              <w:t>Zemes īpašnieka un būvniecības ierosināt</w:t>
            </w:r>
            <w:r w:rsidR="008A4B59" w:rsidRPr="00F30111">
              <w:rPr>
                <w:rFonts w:ascii="Arial" w:hAnsi="Arial"/>
                <w:sz w:val="20"/>
                <w:szCs w:val="20"/>
                <w:lang w:eastAsia="lv-LV"/>
              </w:rPr>
              <w:t>ā</w:t>
            </w:r>
            <w:r w:rsidRPr="00F30111">
              <w:rPr>
                <w:rFonts w:ascii="Arial" w:hAnsi="Arial"/>
                <w:sz w:val="20"/>
                <w:szCs w:val="20"/>
                <w:lang w:eastAsia="lv-LV"/>
              </w:rPr>
              <w:t>ja apbūves tiesību vai cits līgums, kas dod tiesības īstenot ieceri.</w:t>
            </w:r>
          </w:p>
          <w:p w14:paraId="77E28F3F" w14:textId="77777777" w:rsidR="00D23D5A" w:rsidRPr="00F30111" w:rsidRDefault="00D23D5A" w:rsidP="00D23D5A">
            <w:pPr>
              <w:spacing w:after="0" w:line="240" w:lineRule="auto"/>
              <w:jc w:val="both"/>
              <w:rPr>
                <w:rFonts w:ascii="Arial" w:hAnsi="Arial"/>
                <w:sz w:val="20"/>
                <w:szCs w:val="20"/>
                <w:lang w:eastAsia="lv-LV"/>
              </w:rPr>
            </w:pPr>
          </w:p>
        </w:tc>
      </w:tr>
    </w:tbl>
    <w:p w14:paraId="18031382" w14:textId="77777777" w:rsidR="00F22FC5" w:rsidRPr="00F30111" w:rsidRDefault="00F22FC5" w:rsidP="00580350">
      <w:pPr>
        <w:jc w:val="both"/>
        <w:rPr>
          <w:rFonts w:ascii="Arial" w:hAnsi="Arial"/>
          <w:b/>
          <w:bCs/>
          <w:sz w:val="20"/>
          <w:szCs w:val="20"/>
        </w:rPr>
      </w:pPr>
    </w:p>
    <w:p w14:paraId="491013C1" w14:textId="77777777" w:rsidR="00B51C1A" w:rsidRPr="00F30111" w:rsidRDefault="00B51C1A" w:rsidP="00580350">
      <w:pPr>
        <w:jc w:val="both"/>
        <w:rPr>
          <w:rFonts w:ascii="Arial" w:hAnsi="Arial"/>
          <w:b/>
          <w:bCs/>
          <w:sz w:val="20"/>
          <w:szCs w:val="20"/>
        </w:rPr>
      </w:pPr>
      <w:r w:rsidRPr="00F30111">
        <w:rPr>
          <w:rFonts w:ascii="Arial" w:hAnsi="Arial"/>
          <w:b/>
          <w:bCs/>
          <w:sz w:val="20"/>
          <w:szCs w:val="20"/>
        </w:rPr>
        <w:t>2. Būtiskās prasības projektam un tā sadaļām:</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410"/>
        <w:gridCol w:w="5670"/>
      </w:tblGrid>
      <w:tr w:rsidR="00261DDA" w:rsidRPr="00F30111" w14:paraId="2657277D" w14:textId="77777777" w:rsidTr="00CD7D01">
        <w:tc>
          <w:tcPr>
            <w:tcW w:w="846" w:type="dxa"/>
            <w:vAlign w:val="center"/>
          </w:tcPr>
          <w:p w14:paraId="08D2AF6E"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2.1.</w:t>
            </w:r>
          </w:p>
        </w:tc>
        <w:tc>
          <w:tcPr>
            <w:tcW w:w="2410" w:type="dxa"/>
            <w:vAlign w:val="center"/>
          </w:tcPr>
          <w:p w14:paraId="15A0BA0C" w14:textId="77777777" w:rsidR="00261DDA" w:rsidRPr="00F30111" w:rsidRDefault="00261DDA" w:rsidP="00CD7D01">
            <w:pPr>
              <w:spacing w:after="0" w:line="240" w:lineRule="auto"/>
              <w:rPr>
                <w:rFonts w:ascii="Arial" w:hAnsi="Arial"/>
                <w:sz w:val="20"/>
                <w:szCs w:val="20"/>
              </w:rPr>
            </w:pPr>
            <w:r w:rsidRPr="00F30111">
              <w:rPr>
                <w:rFonts w:ascii="Arial" w:hAnsi="Arial"/>
                <w:sz w:val="20"/>
                <w:szCs w:val="20"/>
              </w:rPr>
              <w:t>Būtiskākās vispārīgās prasības:</w:t>
            </w:r>
          </w:p>
        </w:tc>
        <w:tc>
          <w:tcPr>
            <w:tcW w:w="5670" w:type="dxa"/>
          </w:tcPr>
          <w:p w14:paraId="520E22D8" w14:textId="77777777" w:rsidR="00261DDA" w:rsidRPr="00F30111" w:rsidRDefault="000344FB" w:rsidP="00CD7D01">
            <w:pPr>
              <w:pStyle w:val="ListParagraph"/>
              <w:numPr>
                <w:ilvl w:val="0"/>
                <w:numId w:val="5"/>
              </w:numPr>
              <w:spacing w:after="0" w:line="240" w:lineRule="auto"/>
              <w:jc w:val="both"/>
              <w:rPr>
                <w:rFonts w:ascii="Arial" w:hAnsi="Arial"/>
                <w:sz w:val="20"/>
                <w:szCs w:val="20"/>
                <w:lang w:eastAsia="lv-LV"/>
              </w:rPr>
            </w:pPr>
            <w:r w:rsidRPr="00F30111">
              <w:rPr>
                <w:rFonts w:ascii="Arial" w:hAnsi="Arial"/>
                <w:sz w:val="20"/>
                <w:szCs w:val="20"/>
                <w:lang w:eastAsia="lv-LV"/>
              </w:rPr>
              <w:t>Projektu izstrādā saskaņā ar projekta mērķi un projektēšanu un būvniecību regulējošo spēkā esošo normatīvo aktu prasībām, kā arī Projektēšanas uzdevumu.</w:t>
            </w:r>
          </w:p>
          <w:p w14:paraId="035B9310" w14:textId="77777777" w:rsidR="00261DDA" w:rsidRPr="00F30111" w:rsidRDefault="00261DDA" w:rsidP="00CD7D01">
            <w:pPr>
              <w:pStyle w:val="ListParagraph"/>
              <w:numPr>
                <w:ilvl w:val="0"/>
                <w:numId w:val="5"/>
              </w:numPr>
              <w:spacing w:after="0" w:line="240" w:lineRule="auto"/>
              <w:jc w:val="both"/>
              <w:rPr>
                <w:rFonts w:ascii="Arial" w:eastAsia="Cambria" w:hAnsi="Arial"/>
                <w:bCs/>
                <w:kern w:val="56"/>
                <w:sz w:val="20"/>
                <w:szCs w:val="20"/>
              </w:rPr>
            </w:pPr>
            <w:r w:rsidRPr="00F30111">
              <w:rPr>
                <w:rFonts w:ascii="Arial" w:eastAsia="Cambria" w:hAnsi="Arial"/>
                <w:bCs/>
                <w:kern w:val="56"/>
                <w:sz w:val="20"/>
                <w:szCs w:val="20"/>
              </w:rPr>
              <w:t xml:space="preserve">Izstrādājot projektu, jāievēro vides pieejamības prasības būvēm un telpām un publiskajai </w:t>
            </w:r>
            <w:proofErr w:type="spellStart"/>
            <w:r w:rsidRPr="00F30111">
              <w:rPr>
                <w:rFonts w:ascii="Arial" w:eastAsia="Cambria" w:hAnsi="Arial"/>
                <w:bCs/>
                <w:kern w:val="56"/>
                <w:sz w:val="20"/>
                <w:szCs w:val="20"/>
              </w:rPr>
              <w:t>ārtelpai</w:t>
            </w:r>
            <w:proofErr w:type="spellEnd"/>
            <w:r w:rsidRPr="00F30111">
              <w:rPr>
                <w:rFonts w:ascii="Arial" w:eastAsia="Cambria" w:hAnsi="Arial"/>
                <w:bCs/>
                <w:kern w:val="56"/>
                <w:sz w:val="20"/>
                <w:szCs w:val="20"/>
              </w:rPr>
              <w:t xml:space="preserve"> atbilstoši projekta mērķim, </w:t>
            </w:r>
            <w:bookmarkStart w:id="0" w:name="_Hlk115943535"/>
            <w:r w:rsidRPr="00F30111">
              <w:rPr>
                <w:rFonts w:ascii="Arial" w:eastAsia="Cambria" w:hAnsi="Arial"/>
                <w:bCs/>
                <w:kern w:val="56"/>
                <w:sz w:val="20"/>
                <w:szCs w:val="20"/>
              </w:rPr>
              <w:t xml:space="preserve">vides pieejamības un universālā dizaina vadlīnijām un LVS EN 17210:2021 "Apbūvētas vides pieejamība un </w:t>
            </w:r>
            <w:proofErr w:type="spellStart"/>
            <w:r w:rsidRPr="00F30111">
              <w:rPr>
                <w:rFonts w:ascii="Arial" w:eastAsia="Cambria" w:hAnsi="Arial"/>
                <w:bCs/>
                <w:kern w:val="56"/>
                <w:sz w:val="20"/>
                <w:szCs w:val="20"/>
              </w:rPr>
              <w:t>izmantojamība</w:t>
            </w:r>
            <w:proofErr w:type="spellEnd"/>
            <w:r w:rsidRPr="00F30111">
              <w:rPr>
                <w:rFonts w:ascii="Arial" w:eastAsia="Cambria" w:hAnsi="Arial"/>
                <w:bCs/>
                <w:kern w:val="56"/>
                <w:sz w:val="20"/>
                <w:szCs w:val="20"/>
              </w:rPr>
              <w:t xml:space="preserve">. Funkcionālās prasības" </w:t>
            </w:r>
            <w:bookmarkEnd w:id="0"/>
            <w:r w:rsidRPr="00F30111">
              <w:rPr>
                <w:rFonts w:ascii="Arial" w:eastAsia="Cambria" w:hAnsi="Arial"/>
                <w:bCs/>
                <w:kern w:val="56"/>
                <w:sz w:val="20"/>
                <w:szCs w:val="20"/>
              </w:rPr>
              <w:t>prasībām, kā arī citām spēkā esošo normatīvo aktu prasībām</w:t>
            </w:r>
            <w:r w:rsidR="00A03C3D" w:rsidRPr="00F30111">
              <w:rPr>
                <w:rFonts w:ascii="Arial" w:eastAsia="Cambria" w:hAnsi="Arial"/>
                <w:bCs/>
                <w:kern w:val="56"/>
                <w:sz w:val="20"/>
                <w:szCs w:val="20"/>
              </w:rPr>
              <w:t>.</w:t>
            </w:r>
          </w:p>
          <w:p w14:paraId="6B257113" w14:textId="77777777" w:rsidR="00261DDA" w:rsidRPr="00F30111" w:rsidRDefault="000344FB" w:rsidP="00CD7D01">
            <w:pPr>
              <w:pStyle w:val="ListParagraph"/>
              <w:numPr>
                <w:ilvl w:val="0"/>
                <w:numId w:val="5"/>
              </w:numPr>
              <w:spacing w:after="0" w:line="240" w:lineRule="auto"/>
              <w:jc w:val="both"/>
              <w:rPr>
                <w:rFonts w:ascii="Arial" w:eastAsia="Cambria" w:hAnsi="Arial"/>
                <w:bCs/>
                <w:kern w:val="56"/>
                <w:sz w:val="20"/>
                <w:szCs w:val="20"/>
              </w:rPr>
            </w:pPr>
            <w:r w:rsidRPr="00F30111">
              <w:rPr>
                <w:rFonts w:ascii="Arial" w:eastAsia="Times New Roman" w:hAnsi="Arial"/>
                <w:kern w:val="56"/>
                <w:sz w:val="20"/>
                <w:szCs w:val="20"/>
              </w:rPr>
              <w:t>Projektā paredzētajiem risinājumiem ir jābūt videi draudzīgiem un energoefektīviem. Ēkai jāatbilst gandrīz nulles enerģijas patēriņa prasībām, tostarp:</w:t>
            </w:r>
          </w:p>
          <w:p w14:paraId="166FE2D0" w14:textId="77777777" w:rsidR="00261DDA" w:rsidRPr="00F30111" w:rsidRDefault="00261DDA" w:rsidP="00CD7D01">
            <w:pPr>
              <w:pStyle w:val="ListParagraph"/>
              <w:numPr>
                <w:ilvl w:val="1"/>
                <w:numId w:val="24"/>
              </w:numPr>
              <w:spacing w:after="0" w:line="240" w:lineRule="auto"/>
              <w:jc w:val="both"/>
              <w:rPr>
                <w:rFonts w:ascii="Arial" w:eastAsia="Cambria" w:hAnsi="Arial"/>
                <w:bCs/>
                <w:kern w:val="56"/>
                <w:sz w:val="20"/>
                <w:szCs w:val="20"/>
              </w:rPr>
            </w:pPr>
            <w:r w:rsidRPr="00F30111">
              <w:rPr>
                <w:rFonts w:ascii="Arial" w:eastAsia="Times New Roman" w:hAnsi="Arial"/>
                <w:kern w:val="56"/>
                <w:sz w:val="20"/>
                <w:szCs w:val="20"/>
              </w:rPr>
              <w:t>enerģijas patēriņš apkurei nepārsniedz 40 kWh/m² gadā, apkure ar siltumsūkni;</w:t>
            </w:r>
          </w:p>
          <w:p w14:paraId="5D5CF13F" w14:textId="77777777" w:rsidR="00261DDA" w:rsidRPr="00F30111" w:rsidRDefault="00261DDA" w:rsidP="00CD7D01">
            <w:pPr>
              <w:pStyle w:val="ListParagraph"/>
              <w:numPr>
                <w:ilvl w:val="1"/>
                <w:numId w:val="24"/>
              </w:numPr>
              <w:spacing w:after="0" w:line="240" w:lineRule="auto"/>
              <w:jc w:val="both"/>
              <w:rPr>
                <w:rFonts w:ascii="Arial" w:eastAsia="Cambria" w:hAnsi="Arial"/>
                <w:bCs/>
                <w:kern w:val="56"/>
                <w:sz w:val="20"/>
                <w:szCs w:val="20"/>
              </w:rPr>
            </w:pPr>
            <w:r w:rsidRPr="00F30111">
              <w:rPr>
                <w:rFonts w:ascii="Arial" w:eastAsia="Times New Roman" w:hAnsi="Arial"/>
                <w:kern w:val="56"/>
                <w:sz w:val="20"/>
                <w:szCs w:val="20"/>
              </w:rPr>
              <w:t>kopējais primārās enerģijas patēriņš apkurei, apgaismojumam, ventilācijai un karstā ūdens apgādei nepārsniedz 95 kWh/m² gadā;</w:t>
            </w:r>
          </w:p>
          <w:p w14:paraId="519FD3C1" w14:textId="77777777" w:rsidR="00261DDA" w:rsidRPr="00F30111" w:rsidRDefault="00261DDA" w:rsidP="00CD7D01">
            <w:pPr>
              <w:pStyle w:val="ListParagraph"/>
              <w:numPr>
                <w:ilvl w:val="1"/>
                <w:numId w:val="24"/>
              </w:numPr>
              <w:spacing w:after="0" w:line="240" w:lineRule="auto"/>
              <w:jc w:val="both"/>
              <w:rPr>
                <w:rFonts w:ascii="Arial" w:eastAsia="Cambria" w:hAnsi="Arial"/>
                <w:bCs/>
                <w:kern w:val="56"/>
                <w:sz w:val="20"/>
                <w:szCs w:val="20"/>
              </w:rPr>
            </w:pPr>
            <w:r w:rsidRPr="00F30111">
              <w:rPr>
                <w:rFonts w:ascii="Arial" w:eastAsia="Times New Roman" w:hAnsi="Arial"/>
                <w:kern w:val="56"/>
                <w:sz w:val="20"/>
                <w:szCs w:val="20"/>
              </w:rPr>
              <w:t>tiek atgūti ne mazāk kā 75% no siltuma zudumiem caur ventilācijas sistēmu;</w:t>
            </w:r>
          </w:p>
          <w:p w14:paraId="7B8B7318" w14:textId="77777777" w:rsidR="00261DDA" w:rsidRPr="00F30111" w:rsidRDefault="00B83D31" w:rsidP="008A4B59">
            <w:pPr>
              <w:pStyle w:val="ListParagraph"/>
              <w:numPr>
                <w:ilvl w:val="0"/>
                <w:numId w:val="5"/>
              </w:numPr>
              <w:spacing w:after="0" w:line="240" w:lineRule="auto"/>
              <w:jc w:val="both"/>
              <w:rPr>
                <w:rFonts w:ascii="Arial" w:eastAsia="Cambria" w:hAnsi="Arial"/>
                <w:bCs/>
                <w:kern w:val="56"/>
                <w:sz w:val="20"/>
                <w:szCs w:val="20"/>
              </w:rPr>
            </w:pPr>
            <w:r w:rsidRPr="00F30111">
              <w:rPr>
                <w:rFonts w:ascii="Arial" w:eastAsia="Cambria" w:hAnsi="Arial"/>
                <w:bCs/>
                <w:kern w:val="56"/>
                <w:sz w:val="20"/>
                <w:szCs w:val="20"/>
              </w:rPr>
              <w:t>Dienas aprūpes centra plānojumam, t.sk. interjera un iekšējās apdares risinājumiem, un teritorijas labiekārtojumam jābūt pie</w:t>
            </w:r>
            <w:r w:rsidR="008A4B59" w:rsidRPr="00F30111">
              <w:rPr>
                <w:rFonts w:ascii="Arial" w:eastAsia="Cambria" w:hAnsi="Arial"/>
                <w:bCs/>
                <w:kern w:val="56"/>
                <w:sz w:val="20"/>
                <w:szCs w:val="20"/>
              </w:rPr>
              <w:t>mērot</w:t>
            </w:r>
            <w:r w:rsidR="00EA5C3E" w:rsidRPr="00F30111">
              <w:rPr>
                <w:rFonts w:ascii="Arial" w:eastAsia="Cambria" w:hAnsi="Arial"/>
                <w:bCs/>
                <w:kern w:val="56"/>
                <w:sz w:val="20"/>
                <w:szCs w:val="20"/>
              </w:rPr>
              <w:t>a</w:t>
            </w:r>
            <w:r w:rsidR="008A4B59" w:rsidRPr="00F30111">
              <w:rPr>
                <w:rFonts w:ascii="Arial" w:eastAsia="Cambria" w:hAnsi="Arial"/>
                <w:bCs/>
                <w:kern w:val="56"/>
                <w:sz w:val="20"/>
                <w:szCs w:val="20"/>
              </w:rPr>
              <w:t>m</w:t>
            </w:r>
            <w:r w:rsidRPr="00F30111">
              <w:rPr>
                <w:rFonts w:ascii="Arial" w:eastAsia="Cambria" w:hAnsi="Arial"/>
                <w:bCs/>
                <w:kern w:val="56"/>
                <w:sz w:val="20"/>
                <w:szCs w:val="20"/>
              </w:rPr>
              <w:t xml:space="preserve"> pilngadīgām personām ar garīga rakstura traucējumiem (GRT), kurām noteikta I vai II invaliditātes grupa</w:t>
            </w:r>
            <w:r w:rsidR="00D23D5A" w:rsidRPr="00F30111">
              <w:rPr>
                <w:rFonts w:ascii="Arial" w:eastAsia="Cambria" w:hAnsi="Arial"/>
                <w:bCs/>
                <w:kern w:val="56"/>
                <w:sz w:val="20"/>
                <w:szCs w:val="20"/>
              </w:rPr>
              <w:t>.</w:t>
            </w:r>
          </w:p>
          <w:p w14:paraId="2FCB53B6" w14:textId="77777777" w:rsidR="00D23D5A" w:rsidRPr="00F30111" w:rsidRDefault="00D23D5A" w:rsidP="00D23D5A">
            <w:pPr>
              <w:spacing w:after="0" w:line="240" w:lineRule="auto"/>
              <w:ind w:left="360"/>
              <w:jc w:val="both"/>
              <w:rPr>
                <w:rFonts w:ascii="Arial" w:eastAsia="Cambria" w:hAnsi="Arial"/>
                <w:bCs/>
                <w:kern w:val="56"/>
                <w:sz w:val="20"/>
                <w:szCs w:val="20"/>
              </w:rPr>
            </w:pPr>
          </w:p>
        </w:tc>
      </w:tr>
      <w:tr w:rsidR="00261DDA" w:rsidRPr="00F30111" w14:paraId="0A4B3703" w14:textId="77777777" w:rsidTr="00F22FC5">
        <w:tc>
          <w:tcPr>
            <w:tcW w:w="846" w:type="dxa"/>
            <w:vAlign w:val="center"/>
          </w:tcPr>
          <w:p w14:paraId="7892ACFD"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2.2.</w:t>
            </w:r>
          </w:p>
        </w:tc>
        <w:tc>
          <w:tcPr>
            <w:tcW w:w="2410" w:type="dxa"/>
            <w:vAlign w:val="center"/>
          </w:tcPr>
          <w:p w14:paraId="2E036A29" w14:textId="77777777" w:rsidR="00261DDA" w:rsidRPr="00F30111" w:rsidRDefault="00261DDA" w:rsidP="00CD7D01">
            <w:pPr>
              <w:spacing w:after="0" w:line="240" w:lineRule="auto"/>
              <w:jc w:val="both"/>
              <w:rPr>
                <w:rFonts w:ascii="Arial" w:hAnsi="Arial"/>
                <w:sz w:val="20"/>
                <w:szCs w:val="20"/>
              </w:rPr>
            </w:pPr>
            <w:r w:rsidRPr="00F30111">
              <w:rPr>
                <w:rFonts w:ascii="Arial" w:hAnsi="Arial"/>
                <w:sz w:val="20"/>
                <w:szCs w:val="20"/>
              </w:rPr>
              <w:t>Ēkas prasības:</w:t>
            </w:r>
          </w:p>
        </w:tc>
        <w:tc>
          <w:tcPr>
            <w:tcW w:w="5670" w:type="dxa"/>
          </w:tcPr>
          <w:p w14:paraId="540C714C" w14:textId="77777777" w:rsidR="00261DDA" w:rsidRPr="00F30111" w:rsidRDefault="00261DDA" w:rsidP="00CD7D01">
            <w:pPr>
              <w:spacing w:after="0" w:line="240" w:lineRule="auto"/>
              <w:jc w:val="both"/>
              <w:rPr>
                <w:rFonts w:ascii="Arial" w:hAnsi="Arial"/>
                <w:b/>
                <w:bCs/>
                <w:sz w:val="20"/>
                <w:szCs w:val="20"/>
              </w:rPr>
            </w:pPr>
          </w:p>
          <w:p w14:paraId="7C63589B" w14:textId="77777777" w:rsidR="00F22FC5" w:rsidRPr="00F30111" w:rsidRDefault="00F22FC5" w:rsidP="00CD7D01">
            <w:pPr>
              <w:spacing w:after="0" w:line="240" w:lineRule="auto"/>
              <w:jc w:val="both"/>
              <w:rPr>
                <w:rFonts w:ascii="Arial" w:hAnsi="Arial"/>
                <w:b/>
                <w:bCs/>
                <w:sz w:val="20"/>
                <w:szCs w:val="20"/>
              </w:rPr>
            </w:pPr>
          </w:p>
        </w:tc>
      </w:tr>
      <w:tr w:rsidR="00261DDA" w:rsidRPr="00F30111" w14:paraId="38268E53" w14:textId="77777777" w:rsidTr="00CD7D01">
        <w:tc>
          <w:tcPr>
            <w:tcW w:w="846" w:type="dxa"/>
            <w:vAlign w:val="center"/>
          </w:tcPr>
          <w:p w14:paraId="028A1595"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2.2.1.</w:t>
            </w:r>
          </w:p>
        </w:tc>
        <w:tc>
          <w:tcPr>
            <w:tcW w:w="2410" w:type="dxa"/>
            <w:vAlign w:val="center"/>
          </w:tcPr>
          <w:p w14:paraId="066A9E0B"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Paredzētais ēkas lietošanas veids:</w:t>
            </w:r>
          </w:p>
        </w:tc>
        <w:tc>
          <w:tcPr>
            <w:tcW w:w="5670" w:type="dxa"/>
          </w:tcPr>
          <w:p w14:paraId="433DC638" w14:textId="77777777" w:rsidR="00261DDA" w:rsidRPr="00F30111" w:rsidRDefault="00601308" w:rsidP="00CD7D01">
            <w:pPr>
              <w:spacing w:after="0" w:line="240" w:lineRule="auto"/>
              <w:jc w:val="both"/>
              <w:rPr>
                <w:rFonts w:ascii="Arial" w:hAnsi="Arial"/>
                <w:sz w:val="20"/>
                <w:szCs w:val="20"/>
              </w:rPr>
            </w:pPr>
            <w:r w:rsidRPr="00F30111">
              <w:rPr>
                <w:rFonts w:ascii="Arial" w:hAnsi="Arial"/>
                <w:sz w:val="20"/>
                <w:szCs w:val="20"/>
              </w:rPr>
              <w:t xml:space="preserve">1130 – Dažādu sociālo grupu </w:t>
            </w:r>
            <w:proofErr w:type="spellStart"/>
            <w:r w:rsidRPr="00F30111">
              <w:rPr>
                <w:rFonts w:ascii="Arial" w:hAnsi="Arial"/>
                <w:sz w:val="20"/>
                <w:szCs w:val="20"/>
              </w:rPr>
              <w:t>kopdzīvojamās</w:t>
            </w:r>
            <w:proofErr w:type="spellEnd"/>
            <w:r w:rsidRPr="00F30111">
              <w:rPr>
                <w:rFonts w:ascii="Arial" w:hAnsi="Arial"/>
                <w:sz w:val="20"/>
                <w:szCs w:val="20"/>
              </w:rPr>
              <w:t xml:space="preserve"> mājas un telpu grupas, tai skaitā dienas aprūpes centri.</w:t>
            </w:r>
          </w:p>
          <w:p w14:paraId="33EA21FC" w14:textId="77777777" w:rsidR="00D23D5A" w:rsidRPr="00F30111" w:rsidRDefault="00D23D5A" w:rsidP="00CD7D01">
            <w:pPr>
              <w:spacing w:after="0" w:line="240" w:lineRule="auto"/>
              <w:jc w:val="both"/>
              <w:rPr>
                <w:rFonts w:ascii="Arial" w:hAnsi="Arial"/>
                <w:sz w:val="20"/>
                <w:szCs w:val="20"/>
              </w:rPr>
            </w:pPr>
          </w:p>
        </w:tc>
      </w:tr>
      <w:tr w:rsidR="00261DDA" w:rsidRPr="00F30111" w14:paraId="3C7382B8" w14:textId="77777777" w:rsidTr="00CD7D01">
        <w:tc>
          <w:tcPr>
            <w:tcW w:w="846" w:type="dxa"/>
            <w:vAlign w:val="center"/>
          </w:tcPr>
          <w:p w14:paraId="3A2ECE75"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lastRenderedPageBreak/>
              <w:t>2.2.2.</w:t>
            </w:r>
          </w:p>
        </w:tc>
        <w:tc>
          <w:tcPr>
            <w:tcW w:w="2410" w:type="dxa"/>
          </w:tcPr>
          <w:p w14:paraId="30B34335"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Stāvu skaits:</w:t>
            </w:r>
          </w:p>
        </w:tc>
        <w:tc>
          <w:tcPr>
            <w:tcW w:w="5670" w:type="dxa"/>
          </w:tcPr>
          <w:p w14:paraId="682626E3" w14:textId="77777777" w:rsidR="00261DDA" w:rsidRPr="00F30111" w:rsidRDefault="00261DDA" w:rsidP="00CD7D01">
            <w:pPr>
              <w:spacing w:after="0" w:line="240" w:lineRule="auto"/>
              <w:jc w:val="both"/>
              <w:rPr>
                <w:rFonts w:ascii="Arial" w:hAnsi="Arial"/>
                <w:sz w:val="20"/>
                <w:szCs w:val="20"/>
              </w:rPr>
            </w:pPr>
            <w:r w:rsidRPr="00F30111">
              <w:rPr>
                <w:rFonts w:ascii="Arial" w:hAnsi="Arial"/>
                <w:sz w:val="20"/>
                <w:szCs w:val="20"/>
              </w:rPr>
              <w:t>1 stāvs</w:t>
            </w:r>
            <w:r w:rsidR="00F22FC5" w:rsidRPr="00F30111">
              <w:rPr>
                <w:rFonts w:ascii="Arial" w:hAnsi="Arial"/>
                <w:sz w:val="20"/>
                <w:szCs w:val="20"/>
              </w:rPr>
              <w:t>.</w:t>
            </w:r>
          </w:p>
          <w:p w14:paraId="1AAEBC1E" w14:textId="77777777" w:rsidR="00D23D5A" w:rsidRPr="00F30111" w:rsidRDefault="00D23D5A" w:rsidP="00CD7D01">
            <w:pPr>
              <w:spacing w:after="0" w:line="240" w:lineRule="auto"/>
              <w:jc w:val="both"/>
              <w:rPr>
                <w:rFonts w:ascii="Arial" w:hAnsi="Arial"/>
                <w:sz w:val="20"/>
                <w:szCs w:val="20"/>
              </w:rPr>
            </w:pPr>
          </w:p>
        </w:tc>
      </w:tr>
      <w:tr w:rsidR="00261DDA" w:rsidRPr="00F30111" w14:paraId="51819C74" w14:textId="77777777" w:rsidTr="00CD7D01">
        <w:tc>
          <w:tcPr>
            <w:tcW w:w="846" w:type="dxa"/>
            <w:vAlign w:val="center"/>
          </w:tcPr>
          <w:p w14:paraId="366AB30C"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2.2.3.</w:t>
            </w:r>
          </w:p>
        </w:tc>
        <w:tc>
          <w:tcPr>
            <w:tcW w:w="2410" w:type="dxa"/>
            <w:vAlign w:val="center"/>
          </w:tcPr>
          <w:p w14:paraId="3663A3E8"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Klientu un atbalsta personu skaits:</w:t>
            </w:r>
          </w:p>
        </w:tc>
        <w:tc>
          <w:tcPr>
            <w:tcW w:w="5670" w:type="dxa"/>
            <w:vAlign w:val="center"/>
          </w:tcPr>
          <w:p w14:paraId="2793DF3D" w14:textId="77777777" w:rsidR="00261DDA" w:rsidRPr="00F30111" w:rsidRDefault="000344FB" w:rsidP="00CD7D01">
            <w:pPr>
              <w:spacing w:after="0" w:line="240" w:lineRule="auto"/>
              <w:rPr>
                <w:rFonts w:ascii="Arial" w:hAnsi="Arial"/>
                <w:sz w:val="20"/>
                <w:szCs w:val="20"/>
              </w:rPr>
            </w:pPr>
            <w:r w:rsidRPr="00F30111">
              <w:rPr>
                <w:rFonts w:ascii="Arial" w:hAnsi="Arial"/>
                <w:sz w:val="20"/>
                <w:szCs w:val="20"/>
              </w:rPr>
              <w:t>Dienas aprūpes centrā paredzēts vienlaikus uzturēties ne vairāk kā 25 klientiem un 4 atbalsta personām</w:t>
            </w:r>
            <w:r w:rsidR="00F22FC5" w:rsidRPr="00F30111">
              <w:rPr>
                <w:rFonts w:ascii="Arial" w:hAnsi="Arial"/>
                <w:sz w:val="20"/>
                <w:szCs w:val="20"/>
              </w:rPr>
              <w:t>.</w:t>
            </w:r>
          </w:p>
          <w:p w14:paraId="6EE7E679" w14:textId="77777777" w:rsidR="00D23D5A" w:rsidRPr="00F30111" w:rsidRDefault="00D23D5A" w:rsidP="00CD7D01">
            <w:pPr>
              <w:spacing w:after="0" w:line="240" w:lineRule="auto"/>
              <w:rPr>
                <w:rFonts w:ascii="Arial" w:hAnsi="Arial"/>
                <w:sz w:val="20"/>
                <w:szCs w:val="20"/>
              </w:rPr>
            </w:pPr>
          </w:p>
        </w:tc>
      </w:tr>
      <w:tr w:rsidR="00261DDA" w:rsidRPr="00F30111" w14:paraId="463883D9" w14:textId="77777777" w:rsidTr="00CD7D01">
        <w:tc>
          <w:tcPr>
            <w:tcW w:w="846" w:type="dxa"/>
            <w:vAlign w:val="center"/>
          </w:tcPr>
          <w:p w14:paraId="745BE894"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2.2.4.</w:t>
            </w:r>
          </w:p>
        </w:tc>
        <w:tc>
          <w:tcPr>
            <w:tcW w:w="2410" w:type="dxa"/>
            <w:vAlign w:val="center"/>
          </w:tcPr>
          <w:p w14:paraId="04F658D3"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Platība:</w:t>
            </w:r>
          </w:p>
        </w:tc>
        <w:tc>
          <w:tcPr>
            <w:tcW w:w="5670" w:type="dxa"/>
          </w:tcPr>
          <w:p w14:paraId="79BA4F38" w14:textId="77777777" w:rsidR="00261DDA" w:rsidRPr="00F30111" w:rsidRDefault="002454CA" w:rsidP="00CD7D01">
            <w:pPr>
              <w:spacing w:after="0" w:line="240" w:lineRule="auto"/>
              <w:jc w:val="both"/>
              <w:rPr>
                <w:rFonts w:ascii="Arial" w:hAnsi="Arial"/>
                <w:sz w:val="20"/>
                <w:szCs w:val="20"/>
              </w:rPr>
            </w:pPr>
            <w:r w:rsidRPr="00F30111">
              <w:rPr>
                <w:rFonts w:ascii="Arial" w:hAnsi="Arial"/>
                <w:sz w:val="20"/>
                <w:szCs w:val="20"/>
              </w:rPr>
              <w:t xml:space="preserve">Iekštelpas: </w:t>
            </w:r>
            <w:r w:rsidR="00261DDA" w:rsidRPr="00F30111">
              <w:rPr>
                <w:rFonts w:ascii="Arial" w:hAnsi="Arial"/>
                <w:sz w:val="20"/>
                <w:szCs w:val="20"/>
              </w:rPr>
              <w:t xml:space="preserve">~ </w:t>
            </w:r>
            <w:r w:rsidR="00B83D31" w:rsidRPr="00F30111">
              <w:rPr>
                <w:rFonts w:ascii="Arial" w:hAnsi="Arial"/>
                <w:sz w:val="20"/>
                <w:szCs w:val="20"/>
              </w:rPr>
              <w:t>6</w:t>
            </w:r>
            <w:r w:rsidRPr="00F30111">
              <w:rPr>
                <w:rFonts w:ascii="Arial" w:hAnsi="Arial"/>
                <w:sz w:val="20"/>
                <w:szCs w:val="20"/>
              </w:rPr>
              <w:t>67</w:t>
            </w:r>
            <w:r w:rsidR="00261DDA" w:rsidRPr="00F30111">
              <w:rPr>
                <w:rFonts w:ascii="Arial" w:hAnsi="Arial"/>
                <w:sz w:val="20"/>
                <w:szCs w:val="20"/>
              </w:rPr>
              <w:t xml:space="preserve"> m</w:t>
            </w:r>
            <w:r w:rsidR="008A4B59" w:rsidRPr="00F30111">
              <w:rPr>
                <w:rFonts w:ascii="Arial" w:hAnsi="Arial"/>
                <w:sz w:val="20"/>
                <w:szCs w:val="20"/>
              </w:rPr>
              <w:t>²</w:t>
            </w:r>
            <w:r w:rsidR="00261DDA" w:rsidRPr="00F30111">
              <w:rPr>
                <w:rFonts w:ascii="Arial" w:hAnsi="Arial"/>
                <w:sz w:val="20"/>
                <w:szCs w:val="20"/>
              </w:rPr>
              <w:t xml:space="preserve"> </w:t>
            </w:r>
          </w:p>
          <w:p w14:paraId="7B7E1CDD" w14:textId="77777777" w:rsidR="002454CA" w:rsidRPr="00F30111" w:rsidRDefault="002454CA" w:rsidP="00CD7D01">
            <w:pPr>
              <w:spacing w:after="0" w:line="240" w:lineRule="auto"/>
              <w:jc w:val="both"/>
              <w:rPr>
                <w:rFonts w:ascii="Arial" w:hAnsi="Arial"/>
                <w:sz w:val="20"/>
                <w:szCs w:val="20"/>
              </w:rPr>
            </w:pPr>
            <w:proofErr w:type="spellStart"/>
            <w:r w:rsidRPr="00F30111">
              <w:rPr>
                <w:rFonts w:ascii="Arial" w:hAnsi="Arial"/>
                <w:sz w:val="20"/>
                <w:szCs w:val="20"/>
              </w:rPr>
              <w:t>Ārtelpa</w:t>
            </w:r>
            <w:proofErr w:type="spellEnd"/>
            <w:r w:rsidRPr="00F30111">
              <w:rPr>
                <w:rFonts w:ascii="Arial" w:hAnsi="Arial"/>
                <w:sz w:val="20"/>
                <w:szCs w:val="20"/>
              </w:rPr>
              <w:t>: ~176 m²</w:t>
            </w:r>
          </w:p>
          <w:p w14:paraId="30263E80" w14:textId="77777777" w:rsidR="00D23D5A" w:rsidRPr="00F30111" w:rsidRDefault="00D23D5A" w:rsidP="00CD7D01">
            <w:pPr>
              <w:spacing w:after="0" w:line="240" w:lineRule="auto"/>
              <w:jc w:val="both"/>
              <w:rPr>
                <w:rFonts w:ascii="Arial" w:hAnsi="Arial"/>
                <w:b/>
                <w:bCs/>
                <w:sz w:val="20"/>
                <w:szCs w:val="20"/>
              </w:rPr>
            </w:pPr>
          </w:p>
        </w:tc>
      </w:tr>
      <w:tr w:rsidR="00261DDA" w:rsidRPr="00F30111" w14:paraId="588B4F58" w14:textId="77777777" w:rsidTr="00CD7D01">
        <w:tc>
          <w:tcPr>
            <w:tcW w:w="846" w:type="dxa"/>
            <w:vAlign w:val="center"/>
          </w:tcPr>
          <w:p w14:paraId="01270363"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2.2.5.</w:t>
            </w:r>
          </w:p>
        </w:tc>
        <w:tc>
          <w:tcPr>
            <w:tcW w:w="2410" w:type="dxa"/>
            <w:vAlign w:val="center"/>
          </w:tcPr>
          <w:p w14:paraId="50B9A17D"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Plānojums:</w:t>
            </w:r>
          </w:p>
        </w:tc>
        <w:tc>
          <w:tcPr>
            <w:tcW w:w="5670" w:type="dxa"/>
          </w:tcPr>
          <w:p w14:paraId="7C751EE9" w14:textId="77777777" w:rsidR="00261DDA" w:rsidRPr="00F30111" w:rsidRDefault="000018D4" w:rsidP="00CD7D01">
            <w:pPr>
              <w:spacing w:after="0" w:line="240" w:lineRule="auto"/>
              <w:jc w:val="both"/>
              <w:rPr>
                <w:rFonts w:ascii="Arial" w:hAnsi="Arial"/>
                <w:sz w:val="20"/>
                <w:szCs w:val="20"/>
              </w:rPr>
            </w:pPr>
            <w:r w:rsidRPr="00F30111">
              <w:rPr>
                <w:rFonts w:ascii="Arial" w:hAnsi="Arial"/>
                <w:sz w:val="20"/>
                <w:szCs w:val="20"/>
              </w:rPr>
              <w:t>Dienas aprūpes centrs:</w:t>
            </w:r>
          </w:p>
          <w:p w14:paraId="342FC888" w14:textId="77777777" w:rsidR="00261DDA"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Vi</w:t>
            </w:r>
            <w:r w:rsidR="00261DDA" w:rsidRPr="00F30111">
              <w:rPr>
                <w:rFonts w:ascii="Arial" w:hAnsi="Arial"/>
                <w:sz w:val="20"/>
                <w:szCs w:val="20"/>
              </w:rPr>
              <w:t>rtuve – virtuves zonai ir jābūt nodrošinātai ar dabīgo apgaismojumu (piemēram, logiem)</w:t>
            </w:r>
            <w:r w:rsidR="00E738E6" w:rsidRPr="00F30111">
              <w:rPr>
                <w:rFonts w:ascii="Arial" w:hAnsi="Arial"/>
                <w:sz w:val="20"/>
                <w:szCs w:val="20"/>
              </w:rPr>
              <w:t xml:space="preserve"> ar ēdināšanas zonu</w:t>
            </w:r>
            <w:r w:rsidR="00261DDA" w:rsidRPr="00F30111">
              <w:rPr>
                <w:rFonts w:ascii="Arial" w:hAnsi="Arial"/>
                <w:sz w:val="20"/>
                <w:szCs w:val="20"/>
              </w:rPr>
              <w:t>;</w:t>
            </w:r>
          </w:p>
          <w:p w14:paraId="282CD4DC" w14:textId="77777777" w:rsidR="002376A3"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P</w:t>
            </w:r>
            <w:r w:rsidR="002376A3" w:rsidRPr="00F30111">
              <w:rPr>
                <w:rFonts w:ascii="Arial" w:hAnsi="Arial"/>
                <w:sz w:val="20"/>
                <w:szCs w:val="20"/>
              </w:rPr>
              <w:t>asākumu, fizisko aktivitāšu telpa;</w:t>
            </w:r>
          </w:p>
          <w:p w14:paraId="5AEED263" w14:textId="77777777" w:rsidR="002376A3"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S</w:t>
            </w:r>
            <w:r w:rsidR="002376A3" w:rsidRPr="00F30111">
              <w:rPr>
                <w:rFonts w:ascii="Arial" w:hAnsi="Arial"/>
                <w:sz w:val="20"/>
                <w:szCs w:val="20"/>
              </w:rPr>
              <w:t>pecializētas darbnīcas;</w:t>
            </w:r>
          </w:p>
          <w:p w14:paraId="170A1156" w14:textId="77777777" w:rsidR="002376A3"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N</w:t>
            </w:r>
            <w:r w:rsidR="002376A3" w:rsidRPr="00F30111">
              <w:rPr>
                <w:rFonts w:ascii="Arial" w:hAnsi="Arial"/>
                <w:sz w:val="20"/>
                <w:szCs w:val="20"/>
              </w:rPr>
              <w:t>odarbību, sensorā telpa;</w:t>
            </w:r>
          </w:p>
          <w:p w14:paraId="7847BCE5" w14:textId="77777777" w:rsidR="00FD0728"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A</w:t>
            </w:r>
            <w:r w:rsidR="00DB3DDB" w:rsidRPr="00F30111">
              <w:rPr>
                <w:rFonts w:ascii="Arial" w:hAnsi="Arial"/>
                <w:sz w:val="20"/>
                <w:szCs w:val="20"/>
              </w:rPr>
              <w:t>tpūtas un relaksācijas zona;</w:t>
            </w:r>
          </w:p>
          <w:p w14:paraId="7326A748" w14:textId="77777777" w:rsidR="00261DDA"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V</w:t>
            </w:r>
            <w:r w:rsidR="00261DDA" w:rsidRPr="00F30111">
              <w:rPr>
                <w:rFonts w:ascii="Arial" w:hAnsi="Arial"/>
                <w:sz w:val="20"/>
                <w:szCs w:val="20"/>
              </w:rPr>
              <w:t>ides pieejamības prasībām atbilstoš</w:t>
            </w:r>
            <w:r w:rsidR="002376A3" w:rsidRPr="00F30111">
              <w:rPr>
                <w:rFonts w:ascii="Arial" w:hAnsi="Arial"/>
                <w:sz w:val="20"/>
                <w:szCs w:val="20"/>
              </w:rPr>
              <w:t>a</w:t>
            </w:r>
            <w:r w:rsidR="00261DDA" w:rsidRPr="00F30111">
              <w:rPr>
                <w:rFonts w:ascii="Arial" w:hAnsi="Arial"/>
                <w:sz w:val="20"/>
                <w:szCs w:val="20"/>
              </w:rPr>
              <w:t xml:space="preserve"> koplietošanas  tualete (paredzēts tualetes pods, izlietne)</w:t>
            </w:r>
            <w:r w:rsidR="00261DDA" w:rsidRPr="00F30111">
              <w:rPr>
                <w:rFonts w:ascii="Arial" w:hAnsi="Arial"/>
                <w:sz w:val="20"/>
                <w:szCs w:val="20"/>
                <w:vertAlign w:val="superscript"/>
              </w:rPr>
              <w:footnoteReference w:id="1"/>
            </w:r>
            <w:r w:rsidR="00261DDA" w:rsidRPr="00F30111">
              <w:rPr>
                <w:rFonts w:ascii="Arial" w:hAnsi="Arial"/>
                <w:sz w:val="20"/>
                <w:szCs w:val="20"/>
              </w:rPr>
              <w:t xml:space="preserve">; </w:t>
            </w:r>
          </w:p>
          <w:p w14:paraId="2CEC6C5E" w14:textId="77777777" w:rsidR="00261DDA"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P</w:t>
            </w:r>
            <w:r w:rsidR="00261DDA" w:rsidRPr="00F30111">
              <w:rPr>
                <w:rFonts w:ascii="Arial" w:hAnsi="Arial"/>
                <w:sz w:val="20"/>
                <w:szCs w:val="20"/>
              </w:rPr>
              <w:t>ersonāla darba telpa</w:t>
            </w:r>
            <w:r w:rsidR="002376A3" w:rsidRPr="00F30111">
              <w:rPr>
                <w:rFonts w:ascii="Arial" w:hAnsi="Arial"/>
                <w:sz w:val="20"/>
                <w:szCs w:val="20"/>
              </w:rPr>
              <w:t>s</w:t>
            </w:r>
            <w:r w:rsidR="00261DDA" w:rsidRPr="00F30111">
              <w:rPr>
                <w:rFonts w:ascii="Arial" w:hAnsi="Arial"/>
                <w:sz w:val="20"/>
                <w:szCs w:val="20"/>
              </w:rPr>
              <w:t>;</w:t>
            </w:r>
          </w:p>
          <w:p w14:paraId="05062BB1" w14:textId="77777777" w:rsidR="00FD0728"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I</w:t>
            </w:r>
            <w:r w:rsidR="00DB3DDB" w:rsidRPr="00F30111">
              <w:rPr>
                <w:rFonts w:ascii="Arial" w:hAnsi="Arial"/>
                <w:sz w:val="20"/>
                <w:szCs w:val="20"/>
              </w:rPr>
              <w:t>ndividuālā darba telpa speciālistu konsultācijām;</w:t>
            </w:r>
          </w:p>
          <w:p w14:paraId="58C6DB19" w14:textId="77777777" w:rsidR="00FD0728" w:rsidRPr="00F30111" w:rsidRDefault="00F01555" w:rsidP="001249F4">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P</w:t>
            </w:r>
            <w:r w:rsidR="00261DDA" w:rsidRPr="00F30111">
              <w:rPr>
                <w:rFonts w:ascii="Arial" w:hAnsi="Arial"/>
                <w:sz w:val="20"/>
                <w:szCs w:val="20"/>
              </w:rPr>
              <w:t>riekšnams (telpa, kurā paredzētas mēbeles un aprīkojums āra apģērbu un apavu nomaiņai un novietošanai)</w:t>
            </w:r>
            <w:r w:rsidR="00E738E6" w:rsidRPr="00F30111">
              <w:rPr>
                <w:rFonts w:ascii="Arial" w:hAnsi="Arial"/>
                <w:sz w:val="20"/>
                <w:szCs w:val="20"/>
              </w:rPr>
              <w:t xml:space="preserve"> ar </w:t>
            </w:r>
            <w:r w:rsidR="00DB3DDB" w:rsidRPr="00F30111">
              <w:rPr>
                <w:rFonts w:ascii="Arial" w:hAnsi="Arial"/>
                <w:sz w:val="20"/>
                <w:szCs w:val="20"/>
              </w:rPr>
              <w:t>uzgaidām</w:t>
            </w:r>
            <w:r w:rsidR="00E738E6" w:rsidRPr="00F30111">
              <w:rPr>
                <w:rFonts w:ascii="Arial" w:hAnsi="Arial"/>
                <w:sz w:val="20"/>
                <w:szCs w:val="20"/>
              </w:rPr>
              <w:t>o</w:t>
            </w:r>
            <w:r w:rsidR="00DB3DDB" w:rsidRPr="00F30111">
              <w:rPr>
                <w:rFonts w:ascii="Arial" w:hAnsi="Arial"/>
                <w:sz w:val="20"/>
                <w:szCs w:val="20"/>
              </w:rPr>
              <w:t xml:space="preserve"> telpa apmeklētājiem;</w:t>
            </w:r>
          </w:p>
          <w:p w14:paraId="5FD037F4" w14:textId="77777777" w:rsidR="00261DDA"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M</w:t>
            </w:r>
            <w:r w:rsidR="00261DDA" w:rsidRPr="00F30111">
              <w:rPr>
                <w:rFonts w:ascii="Arial" w:hAnsi="Arial"/>
                <w:sz w:val="20"/>
                <w:szCs w:val="20"/>
              </w:rPr>
              <w:t>antu glabātuves (noliktavas) telpa</w:t>
            </w:r>
            <w:r w:rsidR="002376A3" w:rsidRPr="00F30111">
              <w:rPr>
                <w:rFonts w:ascii="Arial" w:hAnsi="Arial"/>
                <w:sz w:val="20"/>
                <w:szCs w:val="20"/>
              </w:rPr>
              <w:t>s;</w:t>
            </w:r>
          </w:p>
          <w:p w14:paraId="51FF7EBB" w14:textId="77777777" w:rsidR="00261DDA"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T</w:t>
            </w:r>
            <w:r w:rsidR="00261DDA" w:rsidRPr="00F30111">
              <w:rPr>
                <w:rFonts w:ascii="Arial" w:hAnsi="Arial"/>
                <w:sz w:val="20"/>
                <w:szCs w:val="20"/>
              </w:rPr>
              <w:t>elpa veļas mazgāšanai, žāvēšanai, gludināšanai;</w:t>
            </w:r>
          </w:p>
          <w:p w14:paraId="51ADA5C6" w14:textId="77777777" w:rsidR="00261DDA" w:rsidRPr="00F30111" w:rsidRDefault="00F01555" w:rsidP="00F22FC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T</w:t>
            </w:r>
            <w:r w:rsidR="00261DDA" w:rsidRPr="00F30111">
              <w:rPr>
                <w:rFonts w:ascii="Arial" w:hAnsi="Arial"/>
                <w:sz w:val="20"/>
                <w:szCs w:val="20"/>
              </w:rPr>
              <w:t>ehniskā telpa (siltummezgla, elektrosadales, ventilācijas u.c. izviet</w:t>
            </w:r>
            <w:r w:rsidR="00A21E60" w:rsidRPr="00F30111">
              <w:rPr>
                <w:rFonts w:ascii="Arial" w:hAnsi="Arial"/>
                <w:sz w:val="20"/>
                <w:szCs w:val="20"/>
              </w:rPr>
              <w:t>o</w:t>
            </w:r>
            <w:r w:rsidR="00261DDA" w:rsidRPr="00F30111">
              <w:rPr>
                <w:rFonts w:ascii="Arial" w:hAnsi="Arial"/>
                <w:sz w:val="20"/>
                <w:szCs w:val="20"/>
              </w:rPr>
              <w:t>šanai);</w:t>
            </w:r>
          </w:p>
          <w:p w14:paraId="0DBD6E9B" w14:textId="77777777" w:rsidR="00F01555" w:rsidRPr="00F30111" w:rsidRDefault="00F01555" w:rsidP="00F0155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T</w:t>
            </w:r>
            <w:r w:rsidR="00261DDA" w:rsidRPr="00F30111">
              <w:rPr>
                <w:rFonts w:ascii="Arial" w:hAnsi="Arial"/>
                <w:sz w:val="20"/>
                <w:szCs w:val="20"/>
              </w:rPr>
              <w:t>erase</w:t>
            </w:r>
            <w:r w:rsidR="002376A3" w:rsidRPr="00F30111">
              <w:rPr>
                <w:rFonts w:ascii="Arial" w:hAnsi="Arial"/>
                <w:sz w:val="20"/>
                <w:szCs w:val="20"/>
              </w:rPr>
              <w:t>s -</w:t>
            </w:r>
            <w:r w:rsidR="00261DDA" w:rsidRPr="00F30111">
              <w:rPr>
                <w:rFonts w:ascii="Arial" w:hAnsi="Arial"/>
                <w:sz w:val="20"/>
                <w:szCs w:val="20"/>
              </w:rPr>
              <w:t xml:space="preserve"> izeja uz terasi paredzama no </w:t>
            </w:r>
            <w:r w:rsidR="002376A3" w:rsidRPr="00F30111">
              <w:rPr>
                <w:rFonts w:ascii="Arial" w:hAnsi="Arial"/>
                <w:sz w:val="20"/>
                <w:szCs w:val="20"/>
              </w:rPr>
              <w:t>gaiteņiem</w:t>
            </w:r>
            <w:r w:rsidR="00D23D5A" w:rsidRPr="00F30111">
              <w:rPr>
                <w:rFonts w:ascii="Arial" w:hAnsi="Arial"/>
                <w:sz w:val="20"/>
                <w:szCs w:val="20"/>
              </w:rPr>
              <w:t>.</w:t>
            </w:r>
            <w:r w:rsidRPr="00F30111">
              <w:rPr>
                <w:rFonts w:ascii="Arial" w:hAnsi="Arial"/>
                <w:sz w:val="20"/>
                <w:szCs w:val="20"/>
              </w:rPr>
              <w:t xml:space="preserve"> </w:t>
            </w:r>
            <w:r w:rsidR="00F3596D" w:rsidRPr="00F30111">
              <w:rPr>
                <w:rFonts w:ascii="Arial" w:hAnsi="Arial"/>
                <w:sz w:val="20"/>
                <w:szCs w:val="20"/>
              </w:rPr>
              <w:t>Terasei jāparedz noēnošanas risinājumi.</w:t>
            </w:r>
          </w:p>
          <w:p w14:paraId="3748E356" w14:textId="77777777" w:rsidR="00F01555" w:rsidRPr="00F30111" w:rsidRDefault="00F01555" w:rsidP="00F01555">
            <w:pPr>
              <w:pStyle w:val="ListParagraph"/>
              <w:numPr>
                <w:ilvl w:val="0"/>
                <w:numId w:val="6"/>
              </w:numPr>
              <w:spacing w:after="0" w:line="240" w:lineRule="auto"/>
              <w:ind w:left="599"/>
              <w:jc w:val="both"/>
              <w:rPr>
                <w:rFonts w:ascii="Arial" w:hAnsi="Arial"/>
                <w:sz w:val="20"/>
                <w:szCs w:val="20"/>
              </w:rPr>
            </w:pPr>
            <w:r w:rsidRPr="00F30111">
              <w:rPr>
                <w:rFonts w:ascii="Arial" w:hAnsi="Arial"/>
                <w:sz w:val="20"/>
                <w:szCs w:val="20"/>
              </w:rPr>
              <w:t>Tehniskā telpa (siltummezgla, elektrosadales, ventilācijas u.c. izvietošanai).</w:t>
            </w:r>
          </w:p>
          <w:p w14:paraId="02462879" w14:textId="77777777" w:rsidR="00D23D5A" w:rsidRPr="00F30111" w:rsidRDefault="00D23D5A" w:rsidP="00F01555">
            <w:pPr>
              <w:spacing w:after="0" w:line="240" w:lineRule="auto"/>
              <w:jc w:val="both"/>
              <w:rPr>
                <w:rFonts w:ascii="Arial" w:hAnsi="Arial"/>
                <w:sz w:val="20"/>
                <w:szCs w:val="20"/>
              </w:rPr>
            </w:pPr>
          </w:p>
        </w:tc>
      </w:tr>
      <w:tr w:rsidR="00261DDA" w:rsidRPr="00F30111" w14:paraId="67949BC2" w14:textId="77777777" w:rsidTr="00CD7D01">
        <w:tc>
          <w:tcPr>
            <w:tcW w:w="846" w:type="dxa"/>
            <w:vAlign w:val="center"/>
          </w:tcPr>
          <w:p w14:paraId="736FD54F"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t>2.2.6.</w:t>
            </w:r>
          </w:p>
        </w:tc>
        <w:tc>
          <w:tcPr>
            <w:tcW w:w="2410" w:type="dxa"/>
            <w:vAlign w:val="center"/>
          </w:tcPr>
          <w:p w14:paraId="24572F96"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Paredzētais aprīkojums telpās:</w:t>
            </w:r>
          </w:p>
        </w:tc>
        <w:tc>
          <w:tcPr>
            <w:tcW w:w="5670" w:type="dxa"/>
          </w:tcPr>
          <w:p w14:paraId="3FC958F2" w14:textId="77777777" w:rsidR="00261DDA" w:rsidRPr="00F30111" w:rsidRDefault="00261DDA" w:rsidP="00F22FC5">
            <w:pPr>
              <w:pStyle w:val="ListParagraph"/>
              <w:numPr>
                <w:ilvl w:val="0"/>
                <w:numId w:val="7"/>
              </w:numPr>
              <w:autoSpaceDE w:val="0"/>
              <w:spacing w:after="0" w:line="240" w:lineRule="auto"/>
              <w:jc w:val="both"/>
              <w:rPr>
                <w:rFonts w:ascii="Arial" w:eastAsia="Times New Roman" w:hAnsi="Arial"/>
                <w:bCs/>
                <w:kern w:val="56"/>
                <w:sz w:val="20"/>
                <w:szCs w:val="20"/>
              </w:rPr>
            </w:pPr>
            <w:r w:rsidRPr="00F30111">
              <w:rPr>
                <w:rStyle w:val="CommentReference"/>
                <w:rFonts w:ascii="Arial" w:hAnsi="Arial"/>
                <w:sz w:val="20"/>
                <w:szCs w:val="20"/>
              </w:rPr>
              <w:t>Priekšnams</w:t>
            </w:r>
            <w:r w:rsidRPr="00F30111">
              <w:rPr>
                <w:rFonts w:ascii="Arial" w:eastAsia="Times New Roman" w:hAnsi="Arial"/>
                <w:bCs/>
                <w:kern w:val="56"/>
                <w:sz w:val="20"/>
                <w:szCs w:val="20"/>
              </w:rPr>
              <w:t xml:space="preserve">: </w:t>
            </w:r>
          </w:p>
          <w:p w14:paraId="2A661262" w14:textId="77777777" w:rsidR="00261DDA" w:rsidRPr="00F30111" w:rsidRDefault="00261DDA"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Spogulis, pie sienas stiprināms virsdrēbju turētājs (nedrīkst būt brīvi stāvošs), lietussargu turētājs, plaukts apaviem (var būt apvienots ar krēsla funkciju), priekšnama krēsls.</w:t>
            </w:r>
          </w:p>
          <w:p w14:paraId="28DC049B" w14:textId="77777777" w:rsidR="00261DDA" w:rsidRPr="00F30111" w:rsidRDefault="00261DDA"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 xml:space="preserve">Telpa veļas mazgāšanai, žāvēšanai, gludināšanai: </w:t>
            </w:r>
          </w:p>
          <w:p w14:paraId="1BA98155" w14:textId="77777777" w:rsidR="00261DDA" w:rsidRPr="00F30111" w:rsidRDefault="00261DDA"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veļas mašīna, veļas žāvētājs, gludināmais dēlis, plaukti, slēdzams skapis mazgāšanas inventāram un līdzekļiem, jāparedz risinājums atsevišķai veļas žāvēšanai.</w:t>
            </w:r>
          </w:p>
          <w:p w14:paraId="50D3573F" w14:textId="77777777" w:rsidR="00F22FC5" w:rsidRPr="00F30111" w:rsidRDefault="00F22FC5" w:rsidP="00CD7D01">
            <w:pPr>
              <w:spacing w:after="0" w:line="240" w:lineRule="auto"/>
              <w:contextualSpacing/>
              <w:jc w:val="both"/>
              <w:rPr>
                <w:rFonts w:ascii="Arial" w:eastAsia="Times New Roman" w:hAnsi="Arial"/>
                <w:bCs/>
                <w:kern w:val="56"/>
                <w:sz w:val="20"/>
                <w:szCs w:val="20"/>
              </w:rPr>
            </w:pPr>
          </w:p>
          <w:p w14:paraId="56C6DCA9" w14:textId="77777777" w:rsidR="00261DDA" w:rsidRPr="00F30111" w:rsidRDefault="00261DDA" w:rsidP="00F22FC5">
            <w:pPr>
              <w:pStyle w:val="ListParagraph"/>
              <w:numPr>
                <w:ilvl w:val="0"/>
                <w:numId w:val="7"/>
              </w:numPr>
              <w:autoSpaceDE w:val="0"/>
              <w:spacing w:after="0" w:line="240" w:lineRule="auto"/>
              <w:jc w:val="both"/>
              <w:rPr>
                <w:rFonts w:ascii="Arial" w:eastAsia="Times New Roman" w:hAnsi="Arial"/>
                <w:bCs/>
                <w:kern w:val="56"/>
                <w:sz w:val="20"/>
                <w:szCs w:val="20"/>
              </w:rPr>
            </w:pPr>
            <w:r w:rsidRPr="00F30111">
              <w:rPr>
                <w:rStyle w:val="CommentReference"/>
                <w:rFonts w:ascii="Arial" w:hAnsi="Arial"/>
                <w:sz w:val="20"/>
                <w:szCs w:val="20"/>
              </w:rPr>
              <w:t>Virtuve</w:t>
            </w:r>
            <w:r w:rsidRPr="00F30111">
              <w:rPr>
                <w:rFonts w:ascii="Arial" w:eastAsia="Times New Roman" w:hAnsi="Arial"/>
                <w:bCs/>
                <w:kern w:val="56"/>
                <w:sz w:val="20"/>
                <w:szCs w:val="20"/>
              </w:rPr>
              <w:t xml:space="preserve">: </w:t>
            </w:r>
          </w:p>
          <w:p w14:paraId="260C11E4" w14:textId="77777777" w:rsidR="00261DDA" w:rsidRPr="00F30111" w:rsidRDefault="00F3596D"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V</w:t>
            </w:r>
            <w:r w:rsidR="00261DDA" w:rsidRPr="00F30111">
              <w:rPr>
                <w:rFonts w:ascii="Arial" w:eastAsia="Times New Roman" w:hAnsi="Arial"/>
                <w:bCs/>
                <w:kern w:val="56"/>
                <w:sz w:val="20"/>
                <w:szCs w:val="20"/>
              </w:rPr>
              <w:t>irtuves iekārta, izlietne, ledusskapis, iebūvējamā indukcijas plīts virsma, mikroviļnu krāsns, tvaika  nosūcējs, trauku mazgājamā mašīna.</w:t>
            </w:r>
            <w:r w:rsidR="00EA5C3E" w:rsidRPr="00F30111">
              <w:rPr>
                <w:rFonts w:ascii="Arial" w:eastAsia="Times New Roman" w:hAnsi="Arial"/>
                <w:bCs/>
                <w:kern w:val="56"/>
                <w:sz w:val="20"/>
                <w:szCs w:val="20"/>
              </w:rPr>
              <w:t xml:space="preserve"> Trauki un virtuves piederumi 35 cilvēkiem - komplekts (šķīvji, bļodas, krūzes, dakšas, naži, pannas, katli, zupas kausi, </w:t>
            </w:r>
            <w:proofErr w:type="spellStart"/>
            <w:r w:rsidR="00EA5C3E" w:rsidRPr="00F30111">
              <w:rPr>
                <w:rFonts w:ascii="Arial" w:eastAsia="Times New Roman" w:hAnsi="Arial"/>
                <w:bCs/>
                <w:kern w:val="56"/>
                <w:sz w:val="20"/>
                <w:szCs w:val="20"/>
              </w:rPr>
              <w:t>špāteles</w:t>
            </w:r>
            <w:proofErr w:type="spellEnd"/>
            <w:r w:rsidR="00EA5C3E" w:rsidRPr="00F30111">
              <w:rPr>
                <w:rFonts w:ascii="Arial" w:eastAsia="Times New Roman" w:hAnsi="Arial"/>
                <w:bCs/>
                <w:kern w:val="56"/>
                <w:sz w:val="20"/>
                <w:szCs w:val="20"/>
              </w:rPr>
              <w:t>, virtuves dēļi, virtuves dvieļi)</w:t>
            </w:r>
          </w:p>
          <w:p w14:paraId="38173125" w14:textId="77777777" w:rsidR="00F22FC5" w:rsidRPr="00F30111" w:rsidRDefault="00F22FC5" w:rsidP="00CD7D01">
            <w:pPr>
              <w:spacing w:after="0" w:line="240" w:lineRule="auto"/>
              <w:contextualSpacing/>
              <w:jc w:val="both"/>
              <w:rPr>
                <w:rFonts w:ascii="Arial" w:eastAsia="Times New Roman" w:hAnsi="Arial"/>
                <w:bCs/>
                <w:kern w:val="56"/>
                <w:sz w:val="20"/>
                <w:szCs w:val="20"/>
              </w:rPr>
            </w:pPr>
          </w:p>
          <w:p w14:paraId="6CC51FB2" w14:textId="77777777" w:rsidR="00261DDA" w:rsidRPr="00F30111" w:rsidRDefault="00261DDA" w:rsidP="00F22FC5">
            <w:pPr>
              <w:pStyle w:val="ListParagraph"/>
              <w:numPr>
                <w:ilvl w:val="0"/>
                <w:numId w:val="7"/>
              </w:numPr>
              <w:autoSpaceDE w:val="0"/>
              <w:spacing w:after="0" w:line="240" w:lineRule="auto"/>
              <w:jc w:val="both"/>
              <w:rPr>
                <w:rFonts w:ascii="Arial" w:eastAsia="Times New Roman" w:hAnsi="Arial"/>
                <w:bCs/>
                <w:kern w:val="56"/>
                <w:sz w:val="20"/>
                <w:szCs w:val="20"/>
              </w:rPr>
            </w:pPr>
            <w:r w:rsidRPr="00F30111">
              <w:rPr>
                <w:rFonts w:ascii="Arial" w:eastAsia="Times New Roman" w:hAnsi="Arial"/>
                <w:bCs/>
                <w:kern w:val="56"/>
                <w:sz w:val="20"/>
                <w:szCs w:val="20"/>
              </w:rPr>
              <w:t xml:space="preserve">Darba telpa personālam: </w:t>
            </w:r>
          </w:p>
          <w:p w14:paraId="615DE5E6" w14:textId="77777777" w:rsidR="00261DDA" w:rsidRPr="00F30111" w:rsidRDefault="00F3596D"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G</w:t>
            </w:r>
            <w:r w:rsidR="00261DDA" w:rsidRPr="00F30111">
              <w:rPr>
                <w:rFonts w:ascii="Arial" w:eastAsia="Times New Roman" w:hAnsi="Arial"/>
                <w:bCs/>
                <w:kern w:val="56"/>
                <w:sz w:val="20"/>
                <w:szCs w:val="20"/>
              </w:rPr>
              <w:t>alds, krēsls, skapis, slēdzams skapis medikamentu un dokumentu uzglabāšanai, seifs medikamentu uzglabāšanai (var paredzēt iebūvējamu), dīvāns.</w:t>
            </w:r>
          </w:p>
          <w:p w14:paraId="6A499AAB" w14:textId="77777777" w:rsidR="00F22FC5" w:rsidRPr="00F30111" w:rsidRDefault="00F22FC5" w:rsidP="00CD7D01">
            <w:pPr>
              <w:spacing w:after="0" w:line="240" w:lineRule="auto"/>
              <w:contextualSpacing/>
              <w:jc w:val="both"/>
              <w:rPr>
                <w:rFonts w:ascii="Arial" w:eastAsia="Times New Roman" w:hAnsi="Arial"/>
                <w:bCs/>
                <w:kern w:val="56"/>
                <w:sz w:val="20"/>
                <w:szCs w:val="20"/>
              </w:rPr>
            </w:pPr>
          </w:p>
          <w:p w14:paraId="24BF8477" w14:textId="77777777" w:rsidR="00261DDA" w:rsidRPr="00F30111" w:rsidRDefault="00261DDA" w:rsidP="00F22FC5">
            <w:pPr>
              <w:pStyle w:val="ListParagraph"/>
              <w:numPr>
                <w:ilvl w:val="0"/>
                <w:numId w:val="7"/>
              </w:numPr>
              <w:autoSpaceDE w:val="0"/>
              <w:spacing w:after="0" w:line="240" w:lineRule="auto"/>
              <w:jc w:val="both"/>
              <w:rPr>
                <w:rFonts w:ascii="Arial" w:eastAsia="Cambria" w:hAnsi="Arial"/>
                <w:bCs/>
                <w:kern w:val="56"/>
                <w:sz w:val="20"/>
                <w:szCs w:val="20"/>
              </w:rPr>
            </w:pPr>
            <w:r w:rsidRPr="00F30111">
              <w:rPr>
                <w:rFonts w:ascii="Arial" w:eastAsia="Times New Roman" w:hAnsi="Arial"/>
                <w:bCs/>
                <w:kern w:val="56"/>
                <w:sz w:val="20"/>
                <w:szCs w:val="20"/>
              </w:rPr>
              <w:t>Terase</w:t>
            </w:r>
            <w:r w:rsidRPr="00F30111">
              <w:rPr>
                <w:rFonts w:ascii="Arial" w:eastAsia="Cambria" w:hAnsi="Arial"/>
                <w:bCs/>
                <w:kern w:val="56"/>
                <w:sz w:val="20"/>
                <w:szCs w:val="20"/>
              </w:rPr>
              <w:t xml:space="preserve">: </w:t>
            </w:r>
          </w:p>
          <w:p w14:paraId="624983BF" w14:textId="77777777" w:rsidR="00261DDA" w:rsidRPr="00F30111" w:rsidRDefault="00F3596D" w:rsidP="00CD7D01">
            <w:pPr>
              <w:spacing w:after="0" w:line="240" w:lineRule="auto"/>
              <w:contextualSpacing/>
              <w:jc w:val="both"/>
              <w:rPr>
                <w:rFonts w:ascii="Arial" w:eastAsia="Cambria" w:hAnsi="Arial"/>
                <w:bCs/>
                <w:kern w:val="56"/>
                <w:sz w:val="20"/>
                <w:szCs w:val="20"/>
              </w:rPr>
            </w:pPr>
            <w:r w:rsidRPr="00F30111">
              <w:rPr>
                <w:rFonts w:ascii="Arial" w:eastAsia="Cambria" w:hAnsi="Arial"/>
                <w:bCs/>
                <w:kern w:val="56"/>
                <w:sz w:val="20"/>
                <w:szCs w:val="20"/>
              </w:rPr>
              <w:t>Ā</w:t>
            </w:r>
            <w:r w:rsidR="00261DDA" w:rsidRPr="00F30111">
              <w:rPr>
                <w:rFonts w:ascii="Arial" w:eastAsia="Cambria" w:hAnsi="Arial"/>
                <w:bCs/>
                <w:kern w:val="56"/>
                <w:sz w:val="20"/>
                <w:szCs w:val="20"/>
              </w:rPr>
              <w:t>ra mēbeles (krēsli, galdi), noēnošanas risinājums.</w:t>
            </w:r>
          </w:p>
          <w:p w14:paraId="39503145" w14:textId="77777777" w:rsidR="00261DDA" w:rsidRPr="00F30111" w:rsidRDefault="009E3EF4"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Pasākumu, fizisko aktivitāšu telpa</w:t>
            </w:r>
            <w:r w:rsidR="00261DDA" w:rsidRPr="00F30111">
              <w:rPr>
                <w:rFonts w:ascii="Arial" w:eastAsia="Times New Roman" w:hAnsi="Arial"/>
                <w:bCs/>
                <w:kern w:val="56"/>
                <w:sz w:val="20"/>
                <w:szCs w:val="20"/>
              </w:rPr>
              <w:t xml:space="preserve">: </w:t>
            </w:r>
          </w:p>
          <w:p w14:paraId="547EF9B5" w14:textId="77777777" w:rsidR="009E3EF4" w:rsidRPr="00F30111" w:rsidRDefault="009E3EF4"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komplekts (</w:t>
            </w:r>
            <w:proofErr w:type="spellStart"/>
            <w:r w:rsidRPr="00F30111">
              <w:rPr>
                <w:rFonts w:ascii="Arial" w:eastAsia="Times New Roman" w:hAnsi="Arial"/>
                <w:bCs/>
                <w:kern w:val="56"/>
                <w:sz w:val="20"/>
                <w:szCs w:val="20"/>
              </w:rPr>
              <w:t>taktilās</w:t>
            </w:r>
            <w:proofErr w:type="spellEnd"/>
            <w:r w:rsidRPr="00F30111">
              <w:rPr>
                <w:rFonts w:ascii="Arial" w:eastAsia="Times New Roman" w:hAnsi="Arial"/>
                <w:bCs/>
                <w:kern w:val="56"/>
                <w:sz w:val="20"/>
                <w:szCs w:val="20"/>
              </w:rPr>
              <w:t xml:space="preserve"> grīdas, velo trenažieri, rāpšanās/zviedru siena, šūpoles, fizioterapijas bumbas vingrinājumiem)</w:t>
            </w:r>
            <w:r w:rsidR="00F22FC5" w:rsidRPr="00F30111">
              <w:rPr>
                <w:rFonts w:ascii="Arial" w:eastAsia="Times New Roman" w:hAnsi="Arial"/>
                <w:bCs/>
                <w:kern w:val="56"/>
                <w:sz w:val="20"/>
                <w:szCs w:val="20"/>
              </w:rPr>
              <w:t>.</w:t>
            </w:r>
          </w:p>
          <w:p w14:paraId="263E8632" w14:textId="77777777" w:rsidR="00F22FC5" w:rsidRPr="00F30111" w:rsidRDefault="00F22FC5" w:rsidP="00CD7D01">
            <w:pPr>
              <w:spacing w:after="0" w:line="240" w:lineRule="auto"/>
              <w:contextualSpacing/>
              <w:jc w:val="both"/>
              <w:rPr>
                <w:rFonts w:ascii="Arial" w:eastAsia="Times New Roman" w:hAnsi="Arial"/>
                <w:bCs/>
                <w:kern w:val="56"/>
                <w:sz w:val="20"/>
                <w:szCs w:val="20"/>
              </w:rPr>
            </w:pPr>
          </w:p>
          <w:p w14:paraId="47AF0627" w14:textId="77777777" w:rsidR="002C2FF3" w:rsidRPr="00F30111" w:rsidRDefault="009E3EF4" w:rsidP="00F22FC5">
            <w:pPr>
              <w:pStyle w:val="ListParagraph"/>
              <w:numPr>
                <w:ilvl w:val="0"/>
                <w:numId w:val="7"/>
              </w:numPr>
              <w:autoSpaceDE w:val="0"/>
              <w:spacing w:after="0" w:line="240" w:lineRule="auto"/>
              <w:jc w:val="both"/>
              <w:rPr>
                <w:rFonts w:ascii="Arial" w:eastAsia="Times New Roman" w:hAnsi="Arial"/>
                <w:bCs/>
                <w:kern w:val="56"/>
                <w:sz w:val="20"/>
                <w:szCs w:val="20"/>
              </w:rPr>
            </w:pPr>
            <w:r w:rsidRPr="00F30111">
              <w:rPr>
                <w:rFonts w:ascii="Arial" w:eastAsia="Times New Roman" w:hAnsi="Arial"/>
                <w:bCs/>
                <w:kern w:val="56"/>
                <w:sz w:val="20"/>
                <w:szCs w:val="20"/>
              </w:rPr>
              <w:t>Informātikas telpā</w:t>
            </w:r>
            <w:r w:rsidR="002C2FF3" w:rsidRPr="00F30111">
              <w:rPr>
                <w:rFonts w:ascii="Arial" w:eastAsia="Times New Roman" w:hAnsi="Arial"/>
                <w:bCs/>
                <w:kern w:val="56"/>
                <w:sz w:val="20"/>
                <w:szCs w:val="20"/>
              </w:rPr>
              <w:t>:</w:t>
            </w:r>
          </w:p>
          <w:p w14:paraId="208BE5C7" w14:textId="77777777" w:rsidR="002C2FF3" w:rsidRPr="00F30111" w:rsidRDefault="009E3EF4"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lastRenderedPageBreak/>
              <w:t>Darba galds, darba krēsls, dators.</w:t>
            </w:r>
          </w:p>
          <w:p w14:paraId="31FAD471" w14:textId="77777777" w:rsidR="00F22FC5" w:rsidRPr="00F30111" w:rsidRDefault="00F22FC5" w:rsidP="00CD7D01">
            <w:pPr>
              <w:spacing w:after="0" w:line="240" w:lineRule="auto"/>
              <w:contextualSpacing/>
              <w:jc w:val="both"/>
              <w:rPr>
                <w:rFonts w:ascii="Arial" w:eastAsia="Times New Roman" w:hAnsi="Arial"/>
                <w:bCs/>
                <w:kern w:val="56"/>
                <w:sz w:val="20"/>
                <w:szCs w:val="20"/>
              </w:rPr>
            </w:pPr>
          </w:p>
          <w:p w14:paraId="7EB4C206" w14:textId="77777777" w:rsidR="009E3EF4" w:rsidRPr="00F30111" w:rsidRDefault="009E3EF4" w:rsidP="00F22FC5">
            <w:pPr>
              <w:pStyle w:val="ListParagraph"/>
              <w:numPr>
                <w:ilvl w:val="0"/>
                <w:numId w:val="7"/>
              </w:numPr>
              <w:autoSpaceDE w:val="0"/>
              <w:spacing w:after="0" w:line="240" w:lineRule="auto"/>
              <w:jc w:val="both"/>
              <w:rPr>
                <w:rFonts w:ascii="Arial" w:eastAsia="Times New Roman" w:hAnsi="Arial"/>
                <w:bCs/>
                <w:kern w:val="56"/>
                <w:sz w:val="20"/>
                <w:szCs w:val="20"/>
              </w:rPr>
            </w:pPr>
            <w:r w:rsidRPr="00F30111">
              <w:rPr>
                <w:rFonts w:ascii="Arial" w:eastAsia="Times New Roman" w:hAnsi="Arial"/>
                <w:bCs/>
                <w:kern w:val="56"/>
                <w:sz w:val="20"/>
                <w:szCs w:val="20"/>
              </w:rPr>
              <w:t>Sensorā istaba:</w:t>
            </w:r>
          </w:p>
          <w:p w14:paraId="77844B40" w14:textId="77777777" w:rsidR="009E3EF4" w:rsidRPr="00F30111" w:rsidRDefault="00F3596D"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K</w:t>
            </w:r>
            <w:r w:rsidR="009E3EF4" w:rsidRPr="00F30111">
              <w:rPr>
                <w:rFonts w:ascii="Arial" w:eastAsia="Times New Roman" w:hAnsi="Arial"/>
                <w:bCs/>
                <w:kern w:val="56"/>
                <w:sz w:val="20"/>
                <w:szCs w:val="20"/>
              </w:rPr>
              <w:t>omplekts (Burbuļa caurule kontrolējama ar skaņu vai pulti; Stūra platforma burbuļu caurulei; NENKO spīdošās šķiedras vai analogs; NENKO projektors AURA vai analogs; NENKO projektors</w:t>
            </w:r>
            <w:r w:rsidR="00A21E60" w:rsidRPr="00F30111">
              <w:rPr>
                <w:rFonts w:ascii="Arial" w:eastAsia="Times New Roman" w:hAnsi="Arial"/>
                <w:bCs/>
                <w:kern w:val="56"/>
                <w:sz w:val="20"/>
                <w:szCs w:val="20"/>
              </w:rPr>
              <w:t xml:space="preserve"> </w:t>
            </w:r>
            <w:r w:rsidR="009E3EF4" w:rsidRPr="00F30111">
              <w:rPr>
                <w:rFonts w:ascii="Arial" w:eastAsia="Times New Roman" w:hAnsi="Arial"/>
                <w:bCs/>
                <w:kern w:val="56"/>
                <w:sz w:val="20"/>
                <w:szCs w:val="20"/>
              </w:rPr>
              <w:t>gaismas terapija vai analogs; Palielināta svara sega; Gaismas molberts; A2 gaismas panelis).</w:t>
            </w:r>
          </w:p>
          <w:p w14:paraId="2947C5D2" w14:textId="77777777" w:rsidR="009E3EF4" w:rsidRPr="00F30111" w:rsidRDefault="009E3EF4" w:rsidP="00CD7D01">
            <w:pPr>
              <w:spacing w:after="0" w:line="240" w:lineRule="auto"/>
              <w:contextualSpacing/>
              <w:jc w:val="both"/>
              <w:rPr>
                <w:rFonts w:ascii="Arial" w:eastAsia="Times New Roman" w:hAnsi="Arial"/>
                <w:bCs/>
                <w:kern w:val="56"/>
                <w:sz w:val="20"/>
                <w:szCs w:val="20"/>
              </w:rPr>
            </w:pPr>
            <w:r w:rsidRPr="00F30111">
              <w:rPr>
                <w:rFonts w:ascii="Arial" w:eastAsia="Times New Roman" w:hAnsi="Arial"/>
                <w:bCs/>
                <w:kern w:val="56"/>
                <w:sz w:val="20"/>
                <w:szCs w:val="20"/>
              </w:rPr>
              <w:t xml:space="preserve">Mākslas/radošās telpas aprīkojums - komplekts (molberts, krāsas, šķēres, priekšauti, zīmuļi, </w:t>
            </w:r>
            <w:proofErr w:type="spellStart"/>
            <w:r w:rsidRPr="00F30111">
              <w:rPr>
                <w:rFonts w:ascii="Arial" w:eastAsia="Times New Roman" w:hAnsi="Arial"/>
                <w:bCs/>
                <w:kern w:val="56"/>
                <w:sz w:val="20"/>
                <w:szCs w:val="20"/>
              </w:rPr>
              <w:t>flomasteri</w:t>
            </w:r>
            <w:proofErr w:type="spellEnd"/>
            <w:r w:rsidRPr="00F30111">
              <w:rPr>
                <w:rFonts w:ascii="Arial" w:eastAsia="Times New Roman" w:hAnsi="Arial"/>
                <w:bCs/>
                <w:kern w:val="56"/>
                <w:sz w:val="20"/>
                <w:szCs w:val="20"/>
              </w:rPr>
              <w:t>, kanvas, zīmējamas papīrs).</w:t>
            </w:r>
          </w:p>
          <w:p w14:paraId="417CCE99" w14:textId="77777777" w:rsidR="00F22FC5" w:rsidRPr="00F30111" w:rsidRDefault="00F22FC5" w:rsidP="00CD7D01">
            <w:pPr>
              <w:spacing w:after="0" w:line="240" w:lineRule="auto"/>
              <w:contextualSpacing/>
              <w:jc w:val="both"/>
              <w:rPr>
                <w:rFonts w:ascii="Arial" w:eastAsia="Times New Roman" w:hAnsi="Arial"/>
                <w:bCs/>
                <w:kern w:val="56"/>
                <w:sz w:val="20"/>
                <w:szCs w:val="20"/>
              </w:rPr>
            </w:pPr>
          </w:p>
          <w:p w14:paraId="6C0E9E18" w14:textId="77777777" w:rsidR="00D23D5A" w:rsidRPr="00F30111" w:rsidRDefault="009E3EF4" w:rsidP="00F22FC5">
            <w:pPr>
              <w:pStyle w:val="ListParagraph"/>
              <w:numPr>
                <w:ilvl w:val="0"/>
                <w:numId w:val="7"/>
              </w:numPr>
              <w:autoSpaceDE w:val="0"/>
              <w:spacing w:after="0" w:line="240" w:lineRule="auto"/>
              <w:jc w:val="both"/>
              <w:rPr>
                <w:rFonts w:ascii="Arial" w:eastAsia="Times New Roman" w:hAnsi="Arial"/>
                <w:bCs/>
                <w:kern w:val="56"/>
                <w:sz w:val="20"/>
                <w:szCs w:val="20"/>
              </w:rPr>
            </w:pPr>
            <w:r w:rsidRPr="00F30111">
              <w:rPr>
                <w:rFonts w:ascii="Arial" w:eastAsia="Times New Roman" w:hAnsi="Arial"/>
                <w:bCs/>
                <w:kern w:val="56"/>
                <w:sz w:val="20"/>
                <w:szCs w:val="20"/>
              </w:rPr>
              <w:t>Kā arī galdi, krēsli nodarbību telpās, televizors, dīvāns, klubkrēsls.</w:t>
            </w:r>
          </w:p>
          <w:p w14:paraId="07D3E8BF" w14:textId="77777777" w:rsidR="00F22FC5" w:rsidRPr="00F30111" w:rsidRDefault="00F22FC5">
            <w:pPr>
              <w:spacing w:after="0" w:line="240" w:lineRule="auto"/>
              <w:contextualSpacing/>
              <w:jc w:val="both"/>
              <w:rPr>
                <w:rFonts w:ascii="Arial" w:eastAsia="Times New Roman" w:hAnsi="Arial"/>
                <w:bCs/>
                <w:kern w:val="56"/>
                <w:sz w:val="20"/>
                <w:szCs w:val="20"/>
              </w:rPr>
            </w:pPr>
          </w:p>
        </w:tc>
      </w:tr>
      <w:tr w:rsidR="00261DDA" w:rsidRPr="00F30111" w14:paraId="2C36C28E" w14:textId="77777777" w:rsidTr="00CD7D01">
        <w:tc>
          <w:tcPr>
            <w:tcW w:w="846" w:type="dxa"/>
            <w:vAlign w:val="center"/>
          </w:tcPr>
          <w:p w14:paraId="4B286068" w14:textId="77777777" w:rsidR="00261DDA" w:rsidRPr="00F30111" w:rsidRDefault="00261DDA" w:rsidP="00CD7D01">
            <w:pPr>
              <w:spacing w:after="0" w:line="240" w:lineRule="auto"/>
              <w:jc w:val="center"/>
              <w:rPr>
                <w:rFonts w:ascii="Arial" w:hAnsi="Arial"/>
                <w:sz w:val="20"/>
                <w:szCs w:val="20"/>
              </w:rPr>
            </w:pPr>
            <w:r w:rsidRPr="00F30111">
              <w:rPr>
                <w:rFonts w:ascii="Arial" w:hAnsi="Arial"/>
                <w:sz w:val="20"/>
                <w:szCs w:val="20"/>
              </w:rPr>
              <w:lastRenderedPageBreak/>
              <w:t>2.2.7.</w:t>
            </w:r>
          </w:p>
        </w:tc>
        <w:tc>
          <w:tcPr>
            <w:tcW w:w="2410" w:type="dxa"/>
            <w:vAlign w:val="center"/>
          </w:tcPr>
          <w:p w14:paraId="67074414" w14:textId="77777777" w:rsidR="00261DDA" w:rsidRPr="00F30111" w:rsidRDefault="00261DDA" w:rsidP="00CD7D01">
            <w:pPr>
              <w:spacing w:after="0" w:line="240" w:lineRule="auto"/>
              <w:jc w:val="right"/>
              <w:rPr>
                <w:rFonts w:ascii="Arial" w:hAnsi="Arial"/>
                <w:sz w:val="20"/>
                <w:szCs w:val="20"/>
              </w:rPr>
            </w:pPr>
            <w:r w:rsidRPr="00F30111">
              <w:rPr>
                <w:rFonts w:ascii="Arial" w:hAnsi="Arial"/>
                <w:sz w:val="20"/>
                <w:szCs w:val="20"/>
              </w:rPr>
              <w:t>Vispārīgās prasības:</w:t>
            </w:r>
          </w:p>
        </w:tc>
        <w:tc>
          <w:tcPr>
            <w:tcW w:w="5670" w:type="dxa"/>
          </w:tcPr>
          <w:p w14:paraId="1CCBAC5A" w14:textId="77777777" w:rsidR="00261DDA" w:rsidRPr="00F30111" w:rsidRDefault="00261DDA" w:rsidP="00CD7D01">
            <w:pPr>
              <w:pStyle w:val="ListParagraph"/>
              <w:numPr>
                <w:ilvl w:val="0"/>
                <w:numId w:val="7"/>
              </w:numPr>
              <w:autoSpaceDE w:val="0"/>
              <w:spacing w:after="0" w:line="240" w:lineRule="auto"/>
              <w:jc w:val="both"/>
              <w:rPr>
                <w:rFonts w:ascii="Arial" w:hAnsi="Arial"/>
                <w:sz w:val="20"/>
                <w:szCs w:val="20"/>
              </w:rPr>
            </w:pPr>
            <w:r w:rsidRPr="00F30111">
              <w:rPr>
                <w:rFonts w:ascii="Arial" w:eastAsia="Times New Roman" w:hAnsi="Arial"/>
                <w:kern w:val="56"/>
                <w:sz w:val="20"/>
                <w:szCs w:val="20"/>
              </w:rPr>
              <w:t>Ēkas plānojumam un aprīkojumam jāatbilst vides pieejamības prasībām personām ar dažāda veida funkcionālajiem traucējumiem. Telpās jānodrošina iespēja brīvi pārvietoties un manevrēt cilvēkiem ratiņkrēslos. Grīdām visās telpās jābūt bez līmeņu izmaiņām, t.sk. pie ēkas izejas durvīm un izejas uz terasi. Sanitārajos mezglos un koplietošanas telpās jāparedz pie sienas stiprināmi atbalsta rokturi un citi elementi vides pieejamības nodrošināšanai.</w:t>
            </w:r>
          </w:p>
          <w:p w14:paraId="4C9FC08D" w14:textId="77777777" w:rsidR="00261DDA" w:rsidRPr="00F30111" w:rsidRDefault="00261DDA" w:rsidP="00CD7D01">
            <w:pPr>
              <w:pStyle w:val="ListParagraph"/>
              <w:numPr>
                <w:ilvl w:val="0"/>
                <w:numId w:val="7"/>
              </w:numPr>
              <w:autoSpaceDE w:val="0"/>
              <w:spacing w:after="0" w:line="240" w:lineRule="auto"/>
              <w:jc w:val="both"/>
              <w:rPr>
                <w:rFonts w:ascii="Arial" w:hAnsi="Arial"/>
                <w:sz w:val="20"/>
                <w:szCs w:val="20"/>
              </w:rPr>
            </w:pPr>
            <w:r w:rsidRPr="00F30111">
              <w:rPr>
                <w:rStyle w:val="CommentReference"/>
                <w:rFonts w:ascii="Arial" w:hAnsi="Arial"/>
                <w:sz w:val="20"/>
                <w:szCs w:val="20"/>
              </w:rPr>
              <w:t>Durvis: koplietošanas telpu, sanitārtehnisko telpu un ārdurvju brīvais platums jāparedz ne mazāks kā 120 cm, ar aktīvās vērtnes brīvo platumu ne mazāku kā 90 cm; durvju stiklojumam jāparedz speciāli drošības risinājumi (rūdīts vai laminēts stiklojums, kas plīstot neveido bīstamas lauskas).</w:t>
            </w:r>
          </w:p>
          <w:p w14:paraId="27AAC27B" w14:textId="77777777" w:rsidR="00F3596D" w:rsidRPr="00F30111" w:rsidRDefault="00261DDA" w:rsidP="00CD7D01">
            <w:pPr>
              <w:pStyle w:val="ListParagraph"/>
              <w:numPr>
                <w:ilvl w:val="0"/>
                <w:numId w:val="7"/>
              </w:numPr>
              <w:autoSpaceDE w:val="0"/>
              <w:spacing w:after="0" w:line="240" w:lineRule="auto"/>
              <w:jc w:val="both"/>
              <w:rPr>
                <w:rFonts w:ascii="Arial" w:hAnsi="Arial"/>
                <w:sz w:val="20"/>
                <w:szCs w:val="20"/>
              </w:rPr>
            </w:pPr>
            <w:r w:rsidRPr="00F30111">
              <w:rPr>
                <w:rStyle w:val="CommentReference"/>
                <w:rFonts w:ascii="Arial" w:hAnsi="Arial"/>
                <w:sz w:val="20"/>
                <w:szCs w:val="20"/>
              </w:rPr>
              <w:t xml:space="preserve">Logi: visām logu vērtnēm jābūt atveramām un ar aizslēdzamu rokturi. </w:t>
            </w:r>
          </w:p>
          <w:p w14:paraId="5CF3B9AE" w14:textId="77777777" w:rsidR="00261DDA" w:rsidRPr="00F30111" w:rsidRDefault="00F3596D" w:rsidP="00CD7D01">
            <w:pPr>
              <w:pStyle w:val="ListParagraph"/>
              <w:numPr>
                <w:ilvl w:val="0"/>
                <w:numId w:val="7"/>
              </w:numPr>
              <w:autoSpaceDE w:val="0"/>
              <w:spacing w:after="0" w:line="240" w:lineRule="auto"/>
              <w:jc w:val="both"/>
              <w:rPr>
                <w:rStyle w:val="CommentReference"/>
                <w:rFonts w:ascii="Arial" w:hAnsi="Arial"/>
                <w:sz w:val="20"/>
                <w:szCs w:val="20"/>
              </w:rPr>
            </w:pPr>
            <w:r w:rsidRPr="00F30111">
              <w:rPr>
                <w:rFonts w:ascii="Arial" w:hAnsi="Arial"/>
                <w:sz w:val="20"/>
                <w:szCs w:val="20"/>
              </w:rPr>
              <w:t>Jāparedz ēkas fasādes siltinājuma un ārējās apdares risinājums.</w:t>
            </w:r>
          </w:p>
          <w:p w14:paraId="0D272F9E" w14:textId="77777777" w:rsidR="00261DDA" w:rsidRPr="00F30111" w:rsidRDefault="00261DDA" w:rsidP="00CD7D01">
            <w:pPr>
              <w:pStyle w:val="ListParagraph"/>
              <w:numPr>
                <w:ilvl w:val="0"/>
                <w:numId w:val="7"/>
              </w:numPr>
              <w:autoSpaceDE w:val="0"/>
              <w:spacing w:after="0" w:line="240" w:lineRule="auto"/>
              <w:jc w:val="both"/>
              <w:rPr>
                <w:rStyle w:val="CommentReference"/>
                <w:rFonts w:ascii="Arial" w:hAnsi="Arial"/>
                <w:sz w:val="20"/>
                <w:szCs w:val="20"/>
              </w:rPr>
            </w:pPr>
            <w:r w:rsidRPr="00F30111">
              <w:rPr>
                <w:rStyle w:val="CommentReference"/>
                <w:rFonts w:ascii="Arial" w:hAnsi="Arial"/>
                <w:sz w:val="20"/>
                <w:szCs w:val="20"/>
              </w:rPr>
              <w:t>Ēkai iespēju robežās jāparedz ventilējamā fasāde, kuru iespējams kombinēt ar cita veida fasādes apdares risinājumiem.</w:t>
            </w:r>
          </w:p>
          <w:p w14:paraId="335A66FD" w14:textId="77777777" w:rsidR="00D23D5A" w:rsidRPr="00F30111" w:rsidRDefault="00D23D5A" w:rsidP="00D23D5A">
            <w:pPr>
              <w:pStyle w:val="ListParagraph"/>
              <w:autoSpaceDE w:val="0"/>
              <w:spacing w:after="0" w:line="240" w:lineRule="auto"/>
              <w:ind w:left="360"/>
              <w:jc w:val="both"/>
              <w:rPr>
                <w:rFonts w:ascii="Arial" w:hAnsi="Arial"/>
                <w:sz w:val="20"/>
                <w:szCs w:val="20"/>
              </w:rPr>
            </w:pPr>
            <w:r w:rsidRPr="00F30111">
              <w:rPr>
                <w:rFonts w:ascii="Arial" w:hAnsi="Arial"/>
                <w:sz w:val="20"/>
                <w:szCs w:val="20"/>
              </w:rPr>
              <w:t>Arhitektūras sadaļā jānorāda telpu mēbeļu, ierīču, iekārtu, santehnikas un sadzīves tehnikas izvietojums.</w:t>
            </w:r>
          </w:p>
          <w:p w14:paraId="2E2DC04B" w14:textId="77777777" w:rsidR="009B29DC" w:rsidRPr="00F30111" w:rsidRDefault="009B29DC">
            <w:pPr>
              <w:pStyle w:val="ListParagraph"/>
              <w:rPr>
                <w:rFonts w:ascii="Arial" w:hAnsi="Arial"/>
                <w:sz w:val="20"/>
                <w:szCs w:val="20"/>
              </w:rPr>
            </w:pPr>
          </w:p>
        </w:tc>
      </w:tr>
      <w:tr w:rsidR="00261DDA" w:rsidRPr="00F30111" w14:paraId="16283F13" w14:textId="77777777" w:rsidTr="00CD7D01">
        <w:tc>
          <w:tcPr>
            <w:tcW w:w="846" w:type="dxa"/>
            <w:vAlign w:val="center"/>
          </w:tcPr>
          <w:p w14:paraId="4BD29C19" w14:textId="77777777" w:rsidR="00261DDA" w:rsidRPr="00F30111" w:rsidRDefault="00DE77AA" w:rsidP="00CD7D01">
            <w:pPr>
              <w:spacing w:after="0" w:line="240" w:lineRule="auto"/>
              <w:jc w:val="center"/>
              <w:rPr>
                <w:rFonts w:ascii="Arial" w:eastAsia="Cambria" w:hAnsi="Arial"/>
                <w:bCs/>
                <w:sz w:val="20"/>
                <w:szCs w:val="20"/>
              </w:rPr>
            </w:pPr>
            <w:r w:rsidRPr="00F30111">
              <w:rPr>
                <w:rFonts w:ascii="Arial" w:eastAsia="Cambria" w:hAnsi="Arial"/>
                <w:bCs/>
                <w:sz w:val="20"/>
                <w:szCs w:val="20"/>
              </w:rPr>
              <w:t>3.</w:t>
            </w:r>
          </w:p>
        </w:tc>
        <w:tc>
          <w:tcPr>
            <w:tcW w:w="2410" w:type="dxa"/>
            <w:vAlign w:val="center"/>
          </w:tcPr>
          <w:p w14:paraId="69BB551A" w14:textId="77777777" w:rsidR="00261DDA" w:rsidRPr="00F30111" w:rsidRDefault="00261DDA" w:rsidP="00CD7D01">
            <w:pPr>
              <w:spacing w:after="0" w:line="240" w:lineRule="auto"/>
              <w:rPr>
                <w:rFonts w:ascii="Arial" w:hAnsi="Arial"/>
                <w:bCs/>
                <w:sz w:val="20"/>
                <w:szCs w:val="20"/>
              </w:rPr>
            </w:pPr>
            <w:r w:rsidRPr="00F30111">
              <w:rPr>
                <w:rFonts w:ascii="Arial" w:eastAsia="Cambria" w:hAnsi="Arial"/>
                <w:bCs/>
                <w:sz w:val="20"/>
                <w:szCs w:val="20"/>
              </w:rPr>
              <w:t>Akustika:</w:t>
            </w:r>
          </w:p>
        </w:tc>
        <w:tc>
          <w:tcPr>
            <w:tcW w:w="5670" w:type="dxa"/>
          </w:tcPr>
          <w:p w14:paraId="52BCC779" w14:textId="77777777" w:rsidR="00261DDA" w:rsidRPr="00F30111" w:rsidRDefault="00261DDA" w:rsidP="00D23D5A">
            <w:pPr>
              <w:pStyle w:val="ListParagraph"/>
              <w:numPr>
                <w:ilvl w:val="0"/>
                <w:numId w:val="13"/>
              </w:numPr>
              <w:spacing w:after="0" w:line="240" w:lineRule="auto"/>
              <w:ind w:left="429"/>
              <w:jc w:val="both"/>
              <w:rPr>
                <w:rFonts w:ascii="Arial" w:hAnsi="Arial"/>
                <w:sz w:val="20"/>
                <w:szCs w:val="20"/>
              </w:rPr>
            </w:pPr>
            <w:r w:rsidRPr="00F30111">
              <w:rPr>
                <w:rFonts w:ascii="Arial" w:hAnsi="Arial"/>
                <w:sz w:val="20"/>
                <w:szCs w:val="20"/>
              </w:rPr>
              <w:t>Jānodrošina telpu skaņas izolācija tādā līmenī, lai netiktu traucēti blakus esošo telpu lietotāji un ēkas lietotāji tiktu aizsargāti no ārējās vides trokšņiem.</w:t>
            </w:r>
          </w:p>
          <w:p w14:paraId="2F3D3E8E" w14:textId="77777777" w:rsidR="00261DDA" w:rsidRPr="00F30111" w:rsidRDefault="00261DDA" w:rsidP="00D23D5A">
            <w:pPr>
              <w:pStyle w:val="ListParagraph"/>
              <w:numPr>
                <w:ilvl w:val="0"/>
                <w:numId w:val="8"/>
              </w:numPr>
              <w:autoSpaceDE w:val="0"/>
              <w:spacing w:after="0" w:line="240" w:lineRule="auto"/>
              <w:ind w:left="429"/>
              <w:jc w:val="both"/>
              <w:rPr>
                <w:rFonts w:ascii="Arial" w:hAnsi="Arial"/>
                <w:sz w:val="20"/>
                <w:szCs w:val="20"/>
              </w:rPr>
            </w:pPr>
            <w:r w:rsidRPr="00F30111">
              <w:rPr>
                <w:rFonts w:ascii="Arial" w:hAnsi="Arial"/>
                <w:sz w:val="20"/>
                <w:szCs w:val="20"/>
              </w:rPr>
              <w:t>Telpu apdarē jāizmanto risinājumi, kas nodrošina akustisko komfortu (akustiskie paneļi u.c. atbilstoši risinājumi).</w:t>
            </w:r>
          </w:p>
          <w:p w14:paraId="5B95A001" w14:textId="77777777" w:rsidR="00D23D5A" w:rsidRPr="00F30111" w:rsidRDefault="00D23D5A" w:rsidP="00D23D5A">
            <w:pPr>
              <w:pStyle w:val="ListParagraph"/>
              <w:autoSpaceDE w:val="0"/>
              <w:spacing w:after="0" w:line="240" w:lineRule="auto"/>
              <w:ind w:left="429"/>
              <w:jc w:val="both"/>
              <w:rPr>
                <w:rStyle w:val="CommentReference"/>
                <w:rFonts w:ascii="Arial" w:hAnsi="Arial"/>
                <w:sz w:val="20"/>
                <w:szCs w:val="20"/>
              </w:rPr>
            </w:pPr>
          </w:p>
        </w:tc>
      </w:tr>
      <w:tr w:rsidR="00261DDA" w:rsidRPr="00F30111" w14:paraId="48652A11" w14:textId="77777777" w:rsidTr="00CD7D01">
        <w:tc>
          <w:tcPr>
            <w:tcW w:w="846" w:type="dxa"/>
            <w:vAlign w:val="center"/>
          </w:tcPr>
          <w:p w14:paraId="21088748" w14:textId="77777777" w:rsidR="00261DDA" w:rsidRPr="00F30111" w:rsidRDefault="00761A87" w:rsidP="00CD7D01">
            <w:pPr>
              <w:spacing w:after="0" w:line="240" w:lineRule="auto"/>
              <w:jc w:val="center"/>
              <w:rPr>
                <w:rFonts w:ascii="Arial" w:hAnsi="Arial"/>
                <w:bCs/>
                <w:sz w:val="20"/>
                <w:szCs w:val="20"/>
              </w:rPr>
            </w:pPr>
            <w:r w:rsidRPr="00F30111">
              <w:rPr>
                <w:rFonts w:ascii="Arial" w:hAnsi="Arial"/>
                <w:bCs/>
                <w:sz w:val="20"/>
                <w:szCs w:val="20"/>
              </w:rPr>
              <w:t>4.</w:t>
            </w:r>
          </w:p>
        </w:tc>
        <w:tc>
          <w:tcPr>
            <w:tcW w:w="2410" w:type="dxa"/>
            <w:vAlign w:val="center"/>
          </w:tcPr>
          <w:p w14:paraId="5F3AA4A7" w14:textId="77777777" w:rsidR="00261DDA" w:rsidRPr="00F30111" w:rsidRDefault="00261DDA" w:rsidP="00CD7D01">
            <w:pPr>
              <w:spacing w:after="0" w:line="240" w:lineRule="auto"/>
              <w:rPr>
                <w:rFonts w:ascii="Arial" w:hAnsi="Arial"/>
                <w:bCs/>
                <w:sz w:val="20"/>
                <w:szCs w:val="20"/>
              </w:rPr>
            </w:pPr>
            <w:r w:rsidRPr="00F30111">
              <w:rPr>
                <w:rFonts w:ascii="Arial" w:hAnsi="Arial"/>
                <w:bCs/>
                <w:sz w:val="20"/>
                <w:szCs w:val="20"/>
              </w:rPr>
              <w:t>Citas iekārtas:</w:t>
            </w:r>
          </w:p>
        </w:tc>
        <w:tc>
          <w:tcPr>
            <w:tcW w:w="5670" w:type="dxa"/>
          </w:tcPr>
          <w:p w14:paraId="67CB9027" w14:textId="77777777" w:rsidR="00FD0728" w:rsidRPr="00F30111" w:rsidRDefault="00DB3DDB" w:rsidP="00F22FC5">
            <w:pPr>
              <w:pStyle w:val="ListParagraph"/>
              <w:numPr>
                <w:ilvl w:val="0"/>
                <w:numId w:val="8"/>
              </w:numPr>
              <w:autoSpaceDE w:val="0"/>
              <w:spacing w:after="0" w:line="240" w:lineRule="auto"/>
              <w:ind w:left="429"/>
              <w:jc w:val="both"/>
              <w:rPr>
                <w:rFonts w:ascii="Arial" w:hAnsi="Arial"/>
                <w:sz w:val="20"/>
                <w:szCs w:val="20"/>
              </w:rPr>
            </w:pPr>
            <w:r w:rsidRPr="00F30111">
              <w:rPr>
                <w:rFonts w:ascii="Arial" w:hAnsi="Arial"/>
                <w:sz w:val="20"/>
                <w:szCs w:val="20"/>
              </w:rPr>
              <w:t>Projektā jāparedz ārējo un iekšējo inženiertīklu izbūve vai pieslēgumi atbilstoši konkrētā zemesgabala situācijai.</w:t>
            </w:r>
          </w:p>
          <w:p w14:paraId="0766212E" w14:textId="77777777" w:rsidR="00FD0728" w:rsidRPr="00F30111" w:rsidRDefault="00DB3DDB" w:rsidP="00F22FC5">
            <w:pPr>
              <w:pStyle w:val="ListParagraph"/>
              <w:numPr>
                <w:ilvl w:val="0"/>
                <w:numId w:val="8"/>
              </w:numPr>
              <w:autoSpaceDE w:val="0"/>
              <w:spacing w:after="0" w:line="240" w:lineRule="auto"/>
              <w:ind w:left="429"/>
              <w:jc w:val="both"/>
              <w:rPr>
                <w:rFonts w:ascii="Arial" w:hAnsi="Arial"/>
                <w:sz w:val="20"/>
                <w:szCs w:val="20"/>
              </w:rPr>
            </w:pPr>
            <w:r w:rsidRPr="00F30111">
              <w:rPr>
                <w:rFonts w:ascii="Arial" w:hAnsi="Arial"/>
                <w:sz w:val="20"/>
                <w:szCs w:val="20"/>
              </w:rPr>
              <w:t>Jāparedz apkures sistēma, izmantojot siltumsūkni, ventilācijas sistēma ar siltuma atgūšanu (rekuperāciju) un ugunsdrošības sistēmas.</w:t>
            </w:r>
          </w:p>
          <w:p w14:paraId="7413A299" w14:textId="77777777" w:rsidR="00FD0728" w:rsidRPr="00F30111" w:rsidRDefault="00DB3DDB" w:rsidP="00F22FC5">
            <w:pPr>
              <w:pStyle w:val="ListParagraph"/>
              <w:numPr>
                <w:ilvl w:val="0"/>
                <w:numId w:val="8"/>
              </w:numPr>
              <w:autoSpaceDE w:val="0"/>
              <w:spacing w:after="0" w:line="240" w:lineRule="auto"/>
              <w:ind w:left="429"/>
              <w:jc w:val="both"/>
              <w:rPr>
                <w:rFonts w:ascii="Arial" w:hAnsi="Arial"/>
                <w:sz w:val="20"/>
                <w:szCs w:val="20"/>
              </w:rPr>
            </w:pPr>
            <w:r w:rsidRPr="00F30111">
              <w:rPr>
                <w:rFonts w:ascii="Arial" w:hAnsi="Arial"/>
                <w:sz w:val="20"/>
                <w:szCs w:val="20"/>
              </w:rPr>
              <w:t>Teritorijas labiekārtojumā jāparedz dārza zona klientu relaksācijai, nožogojums drošībai un atkritumu šķirošanas iespēja.</w:t>
            </w:r>
          </w:p>
          <w:p w14:paraId="3051ACF6" w14:textId="77777777" w:rsidR="00D23D5A" w:rsidRPr="00F30111" w:rsidRDefault="00D23D5A" w:rsidP="00F22FC5">
            <w:pPr>
              <w:autoSpaceDE w:val="0"/>
              <w:spacing w:after="0" w:line="240" w:lineRule="auto"/>
              <w:ind w:left="69"/>
              <w:jc w:val="both"/>
              <w:rPr>
                <w:rFonts w:ascii="Arial" w:hAnsi="Arial"/>
                <w:sz w:val="20"/>
                <w:szCs w:val="20"/>
              </w:rPr>
            </w:pPr>
          </w:p>
        </w:tc>
      </w:tr>
      <w:tr w:rsidR="00DE5668" w:rsidRPr="00F30111" w14:paraId="5DD902E5" w14:textId="77777777" w:rsidTr="00CD7D01">
        <w:tc>
          <w:tcPr>
            <w:tcW w:w="846" w:type="dxa"/>
            <w:vAlign w:val="center"/>
          </w:tcPr>
          <w:p w14:paraId="6C0B99B3" w14:textId="77777777" w:rsidR="00C02C5C" w:rsidRPr="00F30111" w:rsidRDefault="00C02C5C">
            <w:pPr>
              <w:spacing w:after="0" w:line="240" w:lineRule="auto"/>
              <w:jc w:val="center"/>
              <w:rPr>
                <w:rFonts w:ascii="Arial" w:hAnsi="Arial"/>
                <w:sz w:val="20"/>
                <w:szCs w:val="20"/>
              </w:rPr>
            </w:pPr>
            <w:r w:rsidRPr="00F30111">
              <w:rPr>
                <w:rFonts w:ascii="Arial" w:hAnsi="Arial"/>
                <w:sz w:val="20"/>
                <w:szCs w:val="20"/>
              </w:rPr>
              <w:t>5.</w:t>
            </w:r>
          </w:p>
        </w:tc>
        <w:tc>
          <w:tcPr>
            <w:tcW w:w="2410" w:type="dxa"/>
            <w:vAlign w:val="center"/>
          </w:tcPr>
          <w:p w14:paraId="14146BD4" w14:textId="77777777" w:rsidR="00C02C5C" w:rsidRPr="00F30111" w:rsidRDefault="00C02C5C">
            <w:pPr>
              <w:spacing w:after="0" w:line="240" w:lineRule="auto"/>
              <w:rPr>
                <w:rFonts w:ascii="Arial" w:hAnsi="Arial"/>
                <w:bCs/>
                <w:sz w:val="20"/>
                <w:szCs w:val="20"/>
              </w:rPr>
            </w:pPr>
            <w:r w:rsidRPr="00F30111">
              <w:rPr>
                <w:rFonts w:ascii="Arial" w:hAnsi="Arial"/>
                <w:bCs/>
                <w:sz w:val="20"/>
                <w:szCs w:val="20"/>
              </w:rPr>
              <w:t>BIM:</w:t>
            </w:r>
          </w:p>
        </w:tc>
        <w:tc>
          <w:tcPr>
            <w:tcW w:w="5670" w:type="dxa"/>
          </w:tcPr>
          <w:p w14:paraId="6E796AF8" w14:textId="77777777" w:rsidR="00C02C5C" w:rsidRPr="00F30111" w:rsidRDefault="00C02C5C" w:rsidP="004655EB">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Būvprojektu (BP) izstrādā, izmantojot būves informācijas modelēšanu (BIM), lai telpiski koordinētu projekta daļas un pārbaudītu to savstarpējo saskaņotību šajā uzdevumā noteiktajā modelēšanas apjomā.</w:t>
            </w:r>
          </w:p>
          <w:p w14:paraId="4309ACD2" w14:textId="77777777" w:rsidR="00C02C5C" w:rsidRPr="00F30111" w:rsidRDefault="00C02C5C" w:rsidP="002E1BE5">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lastRenderedPageBreak/>
              <w:t>Pirms BP izstrādes Izpildītājs, pamatojoties arī uz Pasūtītāja norādījumiem, sagatavo un ar Pasūtītāju saskaņo detalizētu BIM izpildes plānu (BIP). BIP nosaka modeļu un elementu sastāvu, ģeometrisko detalizāciju (LOD), informācijas saturu (LOI), programmatūru, atbildības, kopīgo koordinātu sistēmu un augstumu atskaiti, failu nosaukumus un versijas, apmaiņas un nodevumu grafiku, koordinācijas sanāksmju biežumu un kvalitātes pārbaudes kārtību. Izpildītājs norīko BIM koordinatoru. BIP konkretizē šā uzdevuma prasību izpildi; prasību un darbu apjoma izmaiņas atsevišķi saskaņo ar Pasūtītāju.</w:t>
            </w:r>
          </w:p>
          <w:p w14:paraId="6537D086"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 xml:space="preserve">Modeļu apmaiņai un gala nodevumam izmanto </w:t>
            </w:r>
            <w:proofErr w:type="spellStart"/>
            <w:r w:rsidRPr="00F30111">
              <w:rPr>
                <w:rFonts w:ascii="Arial" w:hAnsi="Arial"/>
                <w:sz w:val="20"/>
                <w:szCs w:val="20"/>
              </w:rPr>
              <w:t>Industry</w:t>
            </w:r>
            <w:proofErr w:type="spellEnd"/>
            <w:r w:rsidRPr="00F30111">
              <w:rPr>
                <w:rFonts w:ascii="Arial" w:hAnsi="Arial"/>
                <w:sz w:val="20"/>
                <w:szCs w:val="20"/>
              </w:rPr>
              <w:t xml:space="preserve"> </w:t>
            </w:r>
            <w:proofErr w:type="spellStart"/>
            <w:r w:rsidRPr="00F30111">
              <w:rPr>
                <w:rFonts w:ascii="Arial" w:hAnsi="Arial"/>
                <w:sz w:val="20"/>
                <w:szCs w:val="20"/>
              </w:rPr>
              <w:t>Foundation</w:t>
            </w:r>
            <w:proofErr w:type="spellEnd"/>
            <w:r w:rsidRPr="00F30111">
              <w:rPr>
                <w:rFonts w:ascii="Arial" w:hAnsi="Arial"/>
                <w:sz w:val="20"/>
                <w:szCs w:val="20"/>
              </w:rPr>
              <w:t xml:space="preserve"> </w:t>
            </w:r>
            <w:proofErr w:type="spellStart"/>
            <w:r w:rsidRPr="00F30111">
              <w:rPr>
                <w:rFonts w:ascii="Arial" w:hAnsi="Arial"/>
                <w:sz w:val="20"/>
                <w:szCs w:val="20"/>
              </w:rPr>
              <w:t>Classes</w:t>
            </w:r>
            <w:proofErr w:type="spellEnd"/>
            <w:r w:rsidRPr="00F30111">
              <w:rPr>
                <w:rFonts w:ascii="Arial" w:hAnsi="Arial"/>
                <w:sz w:val="20"/>
                <w:szCs w:val="20"/>
              </w:rPr>
              <w:t xml:space="preserve"> (IFC) formātu. Konkrēto IFC versiju un eksporta iestatījumus nosaka BIP.</w:t>
            </w:r>
          </w:p>
          <w:p w14:paraId="29479586" w14:textId="77777777" w:rsidR="00C02C5C" w:rsidRPr="00F30111" w:rsidRDefault="00C02C5C" w:rsidP="004655EB">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 xml:space="preserve">Informācijas apmaiņai un uzglabāšanai Izpildītājs nodrošina kopīgu serveri vai platformu, piešķirot Pasūtītājam piekļuvi projekta failiem. Platformu, piekļuves tiesības un versiju aprites kārtību nosaka BIP. </w:t>
            </w:r>
          </w:p>
          <w:p w14:paraId="3A3FFE49"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Projektēšanas gaitā un pirms gala nodevuma BIM koordinators pārbauda savietotos modeļus un sagatavo kolīziju ziņojumus ar atbildīgajiem un novēršanas statusu. Pārbaudes veic atbilstoši noteiktajam LOD un modelēšanas apjomam.</w:t>
            </w:r>
          </w:p>
          <w:p w14:paraId="440B10BC"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Būvprojekta izstrādes komandai regulāri jāpārbauda savietotie modeļi un sadursmju ziņojumi koordinācijas sanāksmēs visās projektēšanas stadijās, līdz visi koordinācijas jautājumi ir atrisināti saskaņā ar procedūrām un atbildībām, kas noteiktas BIP.</w:t>
            </w:r>
          </w:p>
          <w:p w14:paraId="778DCA72"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2D digitālie rasējumi jāveido no BIM modeļiem. Detalizētos mezglus un tabulā atļautās daļas drīkst izstrādāt 2D, nodrošinot saskaņotību ar modeļiem. BP gala modeļu ģeometriskās detalizācijas prasības (LOD):</w:t>
            </w:r>
          </w:p>
          <w:tbl>
            <w:tblPr>
              <w:tblW w:w="4742" w:type="dxa"/>
              <w:jc w:val="center"/>
              <w:tblLayout w:type="fixed"/>
              <w:tblCellMar>
                <w:left w:w="10" w:type="dxa"/>
                <w:right w:w="10" w:type="dxa"/>
              </w:tblCellMar>
              <w:tblLook w:val="0000" w:firstRow="0" w:lastRow="0" w:firstColumn="0" w:lastColumn="0" w:noHBand="0" w:noVBand="0"/>
            </w:tblPr>
            <w:tblGrid>
              <w:gridCol w:w="2972"/>
              <w:gridCol w:w="1770"/>
            </w:tblGrid>
            <w:tr w:rsidR="00DF71F8" w:rsidRPr="00F30111" w14:paraId="1B9BA265" w14:textId="77777777" w:rsidTr="00C43C29">
              <w:trPr>
                <w:cantSplit/>
                <w:tblHeade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159C6290" w14:textId="77777777" w:rsidR="00C02C5C" w:rsidRPr="00F30111" w:rsidRDefault="00C02C5C" w:rsidP="00DF71F8">
                  <w:pPr>
                    <w:spacing w:after="0" w:line="240" w:lineRule="auto"/>
                    <w:jc w:val="center"/>
                    <w:rPr>
                      <w:rFonts w:ascii="Arial" w:hAnsi="Arial"/>
                      <w:b/>
                      <w:sz w:val="20"/>
                      <w:szCs w:val="20"/>
                    </w:rPr>
                  </w:pPr>
                  <w:r w:rsidRPr="00F30111">
                    <w:rPr>
                      <w:rFonts w:ascii="Arial" w:hAnsi="Arial"/>
                      <w:b/>
                      <w:sz w:val="20"/>
                      <w:szCs w:val="20"/>
                    </w:rPr>
                    <w:t>Būvprojekta daļa / sadaļa</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B7DFE90" w14:textId="77777777" w:rsidR="00C02C5C" w:rsidRPr="00F30111" w:rsidRDefault="00C02C5C" w:rsidP="00C43C29">
                  <w:pPr>
                    <w:pStyle w:val="Heading2"/>
                    <w:jc w:val="center"/>
                    <w:rPr>
                      <w:rFonts w:cs="Arial"/>
                      <w:b w:val="0"/>
                      <w:sz w:val="20"/>
                    </w:rPr>
                  </w:pPr>
                  <w:r w:rsidRPr="00F30111">
                    <w:rPr>
                      <w:rFonts w:cs="Arial"/>
                      <w:sz w:val="20"/>
                    </w:rPr>
                    <w:t>Objektu ģeometrijas prasības (LOD)</w:t>
                  </w:r>
                </w:p>
              </w:tc>
            </w:tr>
            <w:tr w:rsidR="00DF71F8" w:rsidRPr="00F30111" w14:paraId="4774F84E"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CB1CC7E"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Arhitektūra (AR)</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BFEC269"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300</w:t>
                  </w:r>
                </w:p>
              </w:tc>
            </w:tr>
            <w:tr w:rsidR="00DF71F8" w:rsidRPr="00F30111" w14:paraId="1A746B86"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6D66B115"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Būvkonstrukcijas (BK)</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17A47049"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76D97752"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F4DC6B2"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Ventilācija, apkure un gaisa kondicionēšana (AVK)</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65CCA4C1"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17AF2C98"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0FC3849F"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Ūdensapgāde un kanalizācija (UK)</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AC376BE"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10EEFC5D"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364E8754"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Elektroapgāde (EL)</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DAA7F9F"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591AFEEA"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3B542A2B"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Elektronisko sakaru sistēmas (ESS)</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6E277CF"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04612479"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7BB2321E"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Ugunsdzēsības automātikas un citas sistēmas (UATS)</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E39A44D"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4A0DB567"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1DC0EB3C"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 xml:space="preserve">Citas </w:t>
                  </w:r>
                  <w:proofErr w:type="spellStart"/>
                  <w:r w:rsidRPr="00F30111">
                    <w:rPr>
                      <w:rFonts w:ascii="Arial" w:hAnsi="Arial"/>
                      <w:sz w:val="20"/>
                      <w:szCs w:val="20"/>
                    </w:rPr>
                    <w:t>inženiersistēmu</w:t>
                  </w:r>
                  <w:proofErr w:type="spellEnd"/>
                  <w:r w:rsidRPr="00F30111">
                    <w:rPr>
                      <w:rFonts w:ascii="Arial" w:hAnsi="Arial"/>
                      <w:sz w:val="20"/>
                      <w:szCs w:val="20"/>
                    </w:rPr>
                    <w:t xml:space="preserve"> sadaļas</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D0D15E5"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200</w:t>
                  </w:r>
                </w:p>
              </w:tc>
            </w:tr>
            <w:tr w:rsidR="00DF71F8" w:rsidRPr="00F30111" w14:paraId="3669DA86"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0AF507A3"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Teritorija, ģenerālplāns un ārējie tīkli</w:t>
                  </w:r>
                </w:p>
              </w:tc>
              <w:tc>
                <w:tcPr>
                  <w:tcW w:w="1770"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532BC2C" w14:textId="77777777" w:rsidR="00C02C5C" w:rsidRPr="00F30111" w:rsidRDefault="00C02C5C" w:rsidP="00DF71F8">
                  <w:pPr>
                    <w:spacing w:after="0" w:line="240" w:lineRule="auto"/>
                    <w:jc w:val="center"/>
                    <w:rPr>
                      <w:rFonts w:ascii="Arial" w:hAnsi="Arial"/>
                      <w:sz w:val="20"/>
                      <w:szCs w:val="20"/>
                    </w:rPr>
                  </w:pPr>
                  <w:r w:rsidRPr="00F30111">
                    <w:rPr>
                      <w:rFonts w:ascii="Arial" w:hAnsi="Arial"/>
                      <w:sz w:val="20"/>
                      <w:szCs w:val="20"/>
                    </w:rPr>
                    <w:t>Var tikt izstrādāti 2D</w:t>
                  </w:r>
                </w:p>
              </w:tc>
            </w:tr>
            <w:tr w:rsidR="00DF71F8" w:rsidRPr="00F30111" w14:paraId="272C9A2A" w14:textId="77777777" w:rsidTr="00C43C29">
              <w:trP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15F107F2" w14:textId="77777777" w:rsidR="00C02C5C" w:rsidRPr="00F30111" w:rsidRDefault="00C02C5C" w:rsidP="00DF71F8">
                  <w:pPr>
                    <w:spacing w:after="0" w:line="240" w:lineRule="auto"/>
                    <w:rPr>
                      <w:rFonts w:ascii="Arial" w:hAnsi="Arial"/>
                      <w:sz w:val="20"/>
                      <w:szCs w:val="20"/>
                    </w:rPr>
                  </w:pPr>
                  <w:r w:rsidRPr="00F30111">
                    <w:rPr>
                      <w:rFonts w:ascii="Arial" w:hAnsi="Arial"/>
                      <w:sz w:val="20"/>
                      <w:szCs w:val="20"/>
                    </w:rPr>
                    <w:t>Interjers</w:t>
                  </w:r>
                </w:p>
              </w:tc>
              <w:tc>
                <w:tcPr>
                  <w:tcW w:w="177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5ACA8A68" w14:textId="77777777" w:rsidR="00C02C5C" w:rsidRPr="00F30111" w:rsidRDefault="00C02C5C" w:rsidP="00DF71F8">
                  <w:pPr>
                    <w:spacing w:after="0" w:line="240" w:lineRule="auto"/>
                    <w:rPr>
                      <w:rFonts w:ascii="Arial" w:hAnsi="Arial"/>
                      <w:sz w:val="20"/>
                      <w:szCs w:val="20"/>
                    </w:rPr>
                  </w:pPr>
                </w:p>
              </w:tc>
            </w:tr>
          </w:tbl>
          <w:p w14:paraId="752303B0" w14:textId="77777777" w:rsidR="00C02C5C" w:rsidRPr="00F30111" w:rsidRDefault="00C02C5C" w:rsidP="00C43C29">
            <w:pPr>
              <w:spacing w:after="0" w:line="240" w:lineRule="auto"/>
              <w:jc w:val="both"/>
              <w:rPr>
                <w:rFonts w:ascii="Arial" w:hAnsi="Arial"/>
                <w:sz w:val="20"/>
                <w:szCs w:val="20"/>
              </w:rPr>
            </w:pPr>
          </w:p>
          <w:p w14:paraId="5B516D3F" w14:textId="77777777" w:rsidR="00C02C5C" w:rsidRPr="00F30111" w:rsidRDefault="00C02C5C" w:rsidP="003A6B92">
            <w:pPr>
              <w:spacing w:after="0" w:line="240" w:lineRule="auto"/>
              <w:jc w:val="both"/>
              <w:rPr>
                <w:rFonts w:ascii="Arial" w:hAnsi="Arial"/>
                <w:sz w:val="20"/>
                <w:szCs w:val="20"/>
              </w:rPr>
            </w:pPr>
            <w:r w:rsidRPr="00F30111">
              <w:rPr>
                <w:rFonts w:ascii="Arial" w:hAnsi="Arial"/>
                <w:sz w:val="20"/>
                <w:szCs w:val="20"/>
              </w:rPr>
              <w:t xml:space="preserve">Gala nodevumā iesniedz atsevišķu daļu IFC modeļus kopīgās koordinātās, savietotā modeļa pārbaudes ziņojumu, kolīziju statusu sarakstu un aktuālo BIP. Rasējumus iesniedz PDF un DWG, modeļus – arī autorprogrammas formātā, norādot tās versiju. </w:t>
            </w:r>
          </w:p>
        </w:tc>
      </w:tr>
      <w:tr w:rsidR="00202829" w:rsidRPr="00F30111" w14:paraId="3639F264" w14:textId="77777777" w:rsidTr="00CD7D01">
        <w:tc>
          <w:tcPr>
            <w:tcW w:w="846" w:type="dxa"/>
            <w:vAlign w:val="center"/>
          </w:tcPr>
          <w:p w14:paraId="6950F271" w14:textId="77777777" w:rsidR="00C02C5C" w:rsidRPr="00F30111" w:rsidRDefault="00C02C5C">
            <w:pPr>
              <w:spacing w:after="0" w:line="240" w:lineRule="auto"/>
              <w:jc w:val="center"/>
              <w:rPr>
                <w:rFonts w:ascii="Arial" w:hAnsi="Arial"/>
                <w:sz w:val="20"/>
                <w:szCs w:val="20"/>
              </w:rPr>
            </w:pPr>
            <w:r w:rsidRPr="00F30111">
              <w:rPr>
                <w:rFonts w:ascii="Arial" w:hAnsi="Arial"/>
                <w:sz w:val="20"/>
                <w:szCs w:val="20"/>
              </w:rPr>
              <w:lastRenderedPageBreak/>
              <w:t>6.</w:t>
            </w:r>
          </w:p>
        </w:tc>
        <w:tc>
          <w:tcPr>
            <w:tcW w:w="2410" w:type="dxa"/>
            <w:vAlign w:val="center"/>
          </w:tcPr>
          <w:p w14:paraId="6171BE6D" w14:textId="77777777" w:rsidR="00C02C5C" w:rsidRPr="00F30111" w:rsidRDefault="00C02C5C">
            <w:pPr>
              <w:spacing w:after="0" w:line="240" w:lineRule="auto"/>
              <w:rPr>
                <w:rFonts w:ascii="Arial" w:hAnsi="Arial"/>
                <w:bCs/>
                <w:sz w:val="20"/>
                <w:szCs w:val="20"/>
              </w:rPr>
            </w:pPr>
            <w:r w:rsidRPr="00F30111">
              <w:rPr>
                <w:rFonts w:ascii="Arial" w:hAnsi="Arial"/>
                <w:bCs/>
                <w:sz w:val="20"/>
                <w:szCs w:val="20"/>
              </w:rPr>
              <w:t>Būvprojekta sastāvs:</w:t>
            </w:r>
          </w:p>
        </w:tc>
        <w:tc>
          <w:tcPr>
            <w:tcW w:w="5670" w:type="dxa"/>
          </w:tcPr>
          <w:p w14:paraId="63A35295" w14:textId="77777777" w:rsidR="00C02C5C" w:rsidRPr="00F30111" w:rsidRDefault="00C02C5C" w:rsidP="003A6B92">
            <w:pPr>
              <w:spacing w:after="0" w:line="240" w:lineRule="auto"/>
              <w:jc w:val="both"/>
              <w:rPr>
                <w:rFonts w:ascii="Arial" w:hAnsi="Arial"/>
                <w:sz w:val="20"/>
                <w:szCs w:val="20"/>
              </w:rPr>
            </w:pPr>
            <w:r w:rsidRPr="00F30111">
              <w:rPr>
                <w:rFonts w:ascii="Arial" w:hAnsi="Arial"/>
                <w:sz w:val="20"/>
                <w:szCs w:val="20"/>
              </w:rPr>
              <w:t xml:space="preserve">Būvprojekta izstrādātājs Pasūtītājam iesniedz savstarpēji saskaņotu BP ēkai un ar tās darbību saistītajiem teritorijas un </w:t>
            </w:r>
            <w:r w:rsidRPr="00F30111">
              <w:rPr>
                <w:rFonts w:ascii="Arial" w:hAnsi="Arial"/>
                <w:sz w:val="20"/>
                <w:szCs w:val="20"/>
              </w:rPr>
              <w:lastRenderedPageBreak/>
              <w:t>inženiertīklu risinājumiem. Būvprojekta sastāvs atbilst piemērojamajiem normatīvajiem aktiem, būvatļaujas nosacījumiem un šim Projektēšanas uzdevumam. Nepieciešamos dokumentus sagatavo iesniegšanai un apstiprināšanai BIS. Būvprojekta sastāvā ir:</w:t>
            </w:r>
          </w:p>
          <w:p w14:paraId="0BA4090E"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Vispārīgā daļa (VD):</w:t>
            </w:r>
          </w:p>
          <w:p w14:paraId="2EFC1948"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Projektēšanas uzdevums;</w:t>
            </w:r>
          </w:p>
          <w:p w14:paraId="1862A5AB"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Saņemtie izejmateriāli, nosacījumi, tehniskie noteikumi;</w:t>
            </w:r>
          </w:p>
          <w:p w14:paraId="1B7A41AD"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Topogrāfiskais uzmērījums;</w:t>
            </w:r>
          </w:p>
          <w:p w14:paraId="3C36584C"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Inženierģeoloģiskā izpēte;</w:t>
            </w:r>
          </w:p>
          <w:p w14:paraId="0BE63C45"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Citi zemesgabala inženierizpētes dokumenti atbilstoši vispārīgajiem būvnoteikumiem;</w:t>
            </w:r>
          </w:p>
          <w:p w14:paraId="1AA2E2AF"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Skaidrojošs apraksts, kurā norādīta vispārīga informācija par ēkas tehniskajiem rādītājiem, ēkas galveno lietošanas veidu atbilstoši būvju klasifikācijai, vides pieejamības, ugunsdrošības un vides aizsardzības risinājumiem.</w:t>
            </w:r>
          </w:p>
          <w:p w14:paraId="75DF0F37"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Teritorijas daļa – Ģenerālplāns (TS-GP):</w:t>
            </w:r>
          </w:p>
          <w:p w14:paraId="0957A14D"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 xml:space="preserve">Būvprojekta ģenerālplāns atbilstošā vizuāli uztveramā mērogā (M 1:250; M 1:500) uz aktuāla topogrāfiskā plāna, norādot projektēšanas robežas, esošās un projektējamās būves, to piesaisti, eksplikāciju un apbūves rādītājus, </w:t>
            </w:r>
            <w:proofErr w:type="spellStart"/>
            <w:r w:rsidRPr="00F30111">
              <w:rPr>
                <w:rFonts w:ascii="Arial" w:hAnsi="Arial"/>
                <w:sz w:val="20"/>
                <w:szCs w:val="20"/>
              </w:rPr>
              <w:t>būvlaides</w:t>
            </w:r>
            <w:proofErr w:type="spellEnd"/>
            <w:r w:rsidRPr="00F30111">
              <w:rPr>
                <w:rFonts w:ascii="Arial" w:hAnsi="Arial"/>
                <w:sz w:val="20"/>
                <w:szCs w:val="20"/>
              </w:rPr>
              <w:t>, aizsargjoslas un citus risinājumus ietekmējošus apgrūtinājumus;</w:t>
            </w:r>
          </w:p>
          <w:p w14:paraId="01D3C53E" w14:textId="77777777" w:rsidR="00C02C5C" w:rsidRPr="00F30111" w:rsidRDefault="00C02C5C" w:rsidP="00F30111">
            <w:pPr>
              <w:numPr>
                <w:ilvl w:val="3"/>
                <w:numId w:val="31"/>
              </w:numPr>
              <w:spacing w:after="0" w:line="240" w:lineRule="auto"/>
              <w:jc w:val="both"/>
              <w:rPr>
                <w:rFonts w:ascii="Arial" w:hAnsi="Arial"/>
                <w:sz w:val="20"/>
                <w:szCs w:val="20"/>
              </w:rPr>
            </w:pPr>
            <w:r w:rsidRPr="00F30111">
              <w:rPr>
                <w:rFonts w:ascii="Arial" w:hAnsi="Arial"/>
                <w:sz w:val="20"/>
                <w:szCs w:val="20"/>
              </w:rPr>
              <w:t>Savietotais projektēto inženiertīklu plāns atbilstošā vizuāli uztveramā mērogā (M 1:250; M 1:500) uz topogrāfiskā plāna.</w:t>
            </w:r>
          </w:p>
          <w:p w14:paraId="34428CD4" w14:textId="77777777" w:rsidR="00C02C5C" w:rsidRPr="00F30111" w:rsidRDefault="00C02C5C" w:rsidP="00A902E0">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Teritorijas daļa - Labiekārtojums (TS-L):</w:t>
            </w:r>
          </w:p>
          <w:p w14:paraId="7821686C"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Apstādījumu plāns – koku, krūmu, zālienu un citu stādījumu izvietojums, sortiments un daudzums.</w:t>
            </w:r>
          </w:p>
          <w:p w14:paraId="34AFEC0C"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 xml:space="preserve">Mazo arhitektūras formu un labiekārtojuma elementu plāns – soliņu, atkritumu urnu, </w:t>
            </w:r>
            <w:proofErr w:type="spellStart"/>
            <w:r w:rsidRPr="00F30111">
              <w:rPr>
                <w:rFonts w:ascii="Arial" w:hAnsi="Arial"/>
                <w:sz w:val="20"/>
                <w:szCs w:val="20"/>
              </w:rPr>
              <w:t>velonovietņu</w:t>
            </w:r>
            <w:proofErr w:type="spellEnd"/>
            <w:r w:rsidRPr="00F30111">
              <w:rPr>
                <w:rFonts w:ascii="Arial" w:hAnsi="Arial"/>
                <w:sz w:val="20"/>
                <w:szCs w:val="20"/>
              </w:rPr>
              <w:t>, žogu, iekārtu izvietojums.</w:t>
            </w:r>
          </w:p>
          <w:p w14:paraId="5BFF6917" w14:textId="77777777" w:rsidR="00C02C5C" w:rsidRPr="00F30111" w:rsidRDefault="00C02C5C" w:rsidP="00A902E0">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Ceļa darbi (TS-CD)</w:t>
            </w:r>
          </w:p>
          <w:p w14:paraId="706F844C"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Ceļu izbūves plāns un satiksmes organizācijas plāns ar piebrauktuvēm, autostāvvietām, gājēju ceļiem un vides pieejamības risinājumiem, nodrošinot arī operatīvā un apkalpojošā transporta piekļuvi;</w:t>
            </w:r>
          </w:p>
          <w:p w14:paraId="01335BDD"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Vertikālais plāns, t.sk. risinājumi virszemes ūdens novadīšanai un seguma augstuma atzīmēm.</w:t>
            </w:r>
          </w:p>
          <w:p w14:paraId="2A57D154"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Principiālie griezumi un mezgli: Ceļa segas un ietvju konstrukciju griezumi ar slāņu biezumiem un materiālu specifikācijām.</w:t>
            </w:r>
          </w:p>
          <w:p w14:paraId="06064528"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Arhitektūras daļa (AR):</w:t>
            </w:r>
          </w:p>
          <w:p w14:paraId="3997D301"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Ēkas stāvu un jumta plāni ar telpu izmēriem un sadalījumu telpu grupās un telpu grupu lietošanas veidu eksplikāciju, visām telpu grupām telpu nosaukumi;</w:t>
            </w:r>
          </w:p>
          <w:p w14:paraId="1086A9CA"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Ēkas fasādes ar būtisko elementu (tai skaitā dekoratīvo) augstumu atzīmēm, norādēm par fasādes apdares būvizstrādājumiem, dekoratīvajām un konstruktīvajām detaļām, tehnisko iekārtu un atvērumu izvietojumu;</w:t>
            </w:r>
          </w:p>
          <w:p w14:paraId="192C7311"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Raksturīgie griezumi ar augstuma atzīmēm;</w:t>
            </w:r>
          </w:p>
          <w:p w14:paraId="59470DFE"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Tehnisko iekārtu izvietojums;</w:t>
            </w:r>
          </w:p>
          <w:p w14:paraId="15F0B9AB"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Būvizstrādājumu specifikācijas;</w:t>
            </w:r>
          </w:p>
          <w:p w14:paraId="4F0F9A48"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 xml:space="preserve">Detalizēti arhitektūras mezgli un norobežojošo konstrukciju slāņi; iekārtu novietošanas un stiprināšanas, konstrukciju šķērsojumu un </w:t>
            </w:r>
            <w:r w:rsidRPr="00F30111">
              <w:rPr>
                <w:rFonts w:ascii="Arial" w:hAnsi="Arial"/>
                <w:sz w:val="20"/>
                <w:szCs w:val="20"/>
              </w:rPr>
              <w:lastRenderedPageBreak/>
              <w:t>blīvējumu mezglus saskaņo ar BK un attiecīgo inženiertīklu daļu;</w:t>
            </w:r>
          </w:p>
          <w:p w14:paraId="70F06032" w14:textId="77777777" w:rsidR="00C02C5C"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Akustiskie aprēķini atbilstoši normatīvajam regulējumam.</w:t>
            </w:r>
          </w:p>
          <w:p w14:paraId="5D7DCF3B" w14:textId="055CABBF" w:rsidR="00E023A3" w:rsidRPr="00E023A3" w:rsidRDefault="00E023A3" w:rsidP="00E023A3">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Energoefektivitātes aprēķins</w:t>
            </w:r>
            <w:r>
              <w:rPr>
                <w:rFonts w:ascii="Arial" w:hAnsi="Arial"/>
                <w:sz w:val="20"/>
                <w:szCs w:val="20"/>
              </w:rPr>
              <w:t xml:space="preserve"> (ES-P)</w:t>
            </w:r>
            <w:r w:rsidRPr="00F30111">
              <w:rPr>
                <w:rFonts w:ascii="Arial" w:hAnsi="Arial"/>
                <w:sz w:val="20"/>
                <w:szCs w:val="20"/>
              </w:rPr>
              <w:t xml:space="preserve"> un ēkas pagaidu energosertifikāts normatīvajos aktos noteiktajā kārtībā, kā arī risinājumi projektēto rādītāju sasniegšanai un kvalitātes kontrolei;</w:t>
            </w:r>
          </w:p>
          <w:p w14:paraId="50A75E71"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Būvkonstrukcijas (BK) (pamati, pārsegumi, jumts un citas slodzi nesošas konstrukcijas) ar konstrukciju būtiskāko slodžu uzņemšanas mezglu detalizāciju:</w:t>
            </w:r>
          </w:p>
          <w:p w14:paraId="3FDEEDB1"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Paskaidrojuma raksts ar pielietoto risinājumu aprakstu un būvkonstrukciju detalizēta aprēķinu atskaiti, kurā norādītas visas slodzes, slodžu shēmas un kopējais aprēķina modelis;</w:t>
            </w:r>
          </w:p>
          <w:p w14:paraId="66517491"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Grafiskā daļa, kas ietver konstrukciju plānus, griezumus, izklājumus un mezglus;</w:t>
            </w:r>
          </w:p>
          <w:p w14:paraId="5DF1D3A3"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Būvmateriālu specifikācijas un apraksti, nesošo konstrukciju tipi vai markas.</w:t>
            </w:r>
          </w:p>
          <w:p w14:paraId="215102D0"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Inženiertīkli (katrai daļai – risinājumu apraksts, nepieciešamie aprēķini, plāni, shēmas, raksturīgie griezumi un mezgli, iekārtu un materiālu specifikācijas):</w:t>
            </w:r>
          </w:p>
          <w:p w14:paraId="3BE59CEF"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 xml:space="preserve">Ūdensapgāde un kanalizācija – iekšējie un ārējie tīkli (UK, UKT), tai skaitā </w:t>
            </w:r>
            <w:proofErr w:type="spellStart"/>
            <w:r w:rsidRPr="00F30111">
              <w:rPr>
                <w:rFonts w:ascii="Arial" w:hAnsi="Arial"/>
                <w:sz w:val="20"/>
                <w:szCs w:val="20"/>
              </w:rPr>
              <w:t>lietusūdens</w:t>
            </w:r>
            <w:proofErr w:type="spellEnd"/>
            <w:r w:rsidRPr="00F30111">
              <w:rPr>
                <w:rFonts w:ascii="Arial" w:hAnsi="Arial"/>
                <w:sz w:val="20"/>
                <w:szCs w:val="20"/>
              </w:rPr>
              <w:t xml:space="preserve"> novadīšana un ugunsdzēsības ūdensapgāde;</w:t>
            </w:r>
          </w:p>
          <w:p w14:paraId="72C25F94"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Apkure, ventilācija un gaisa kondicionēšana (AVK);</w:t>
            </w:r>
          </w:p>
          <w:p w14:paraId="25D99A0B"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 xml:space="preserve">Elektroapgāde – iekšējie un ārējie tīkli (EL, ELT), tai skaitā avārijas un evakuācijas apgaismojums, zemējums, </w:t>
            </w:r>
            <w:proofErr w:type="spellStart"/>
            <w:r w:rsidRPr="00F30111">
              <w:rPr>
                <w:rFonts w:ascii="Arial" w:hAnsi="Arial"/>
                <w:sz w:val="20"/>
                <w:szCs w:val="20"/>
              </w:rPr>
              <w:t>pārsprieguma</w:t>
            </w:r>
            <w:proofErr w:type="spellEnd"/>
            <w:r w:rsidRPr="00F30111">
              <w:rPr>
                <w:rFonts w:ascii="Arial" w:hAnsi="Arial"/>
                <w:sz w:val="20"/>
                <w:szCs w:val="20"/>
              </w:rPr>
              <w:t xml:space="preserve"> un </w:t>
            </w:r>
            <w:proofErr w:type="spellStart"/>
            <w:r w:rsidRPr="00F30111">
              <w:rPr>
                <w:rFonts w:ascii="Arial" w:hAnsi="Arial"/>
                <w:sz w:val="20"/>
                <w:szCs w:val="20"/>
              </w:rPr>
              <w:t>zibensaizsardzība</w:t>
            </w:r>
            <w:proofErr w:type="spellEnd"/>
            <w:r w:rsidRPr="00F30111">
              <w:rPr>
                <w:rFonts w:ascii="Arial" w:hAnsi="Arial"/>
                <w:sz w:val="20"/>
                <w:szCs w:val="20"/>
              </w:rPr>
              <w:t xml:space="preserve"> atbilstoši nepieciešamajam risinājumam;;</w:t>
            </w:r>
          </w:p>
          <w:p w14:paraId="27F7536B"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 xml:space="preserve">Ārējie elektronisko sakaru tīkli (EST), ietverot </w:t>
            </w:r>
            <w:proofErr w:type="spellStart"/>
            <w:r w:rsidRPr="00F30111">
              <w:rPr>
                <w:rFonts w:ascii="Arial" w:hAnsi="Arial"/>
                <w:sz w:val="20"/>
                <w:szCs w:val="20"/>
              </w:rPr>
              <w:t>pieslēgumus</w:t>
            </w:r>
            <w:proofErr w:type="spellEnd"/>
            <w:r w:rsidRPr="00F30111">
              <w:rPr>
                <w:rFonts w:ascii="Arial" w:hAnsi="Arial"/>
                <w:sz w:val="20"/>
                <w:szCs w:val="20"/>
              </w:rPr>
              <w:t xml:space="preserve"> un teritorijas risinājumus atbilstoši tehniskajiem noteikumiem;</w:t>
            </w:r>
          </w:p>
          <w:p w14:paraId="5647E4EB"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 xml:space="preserve">Ugunsgrēka atklāšanas un trauksmes signalizācijas sistēmas (UATS); </w:t>
            </w:r>
          </w:p>
          <w:p w14:paraId="1F25FC4A"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Iekšējās elektronisko sakaru sistēmas (ESS): telekomunikācijas un datortīkls, piekļuves kontrole, videonovērošana un apsardzes signalizācija; sistēmu apjomu un apzīmējumus precizē ar Pasūtītāju. Paredz normatīvi nepieciešamo ugunsaizsardzības sistēmu vadību un savstarpējo sasaisti; personāla izsaukuma sistēmas nepieciešamību precizē ar Pasūtītāju.</w:t>
            </w:r>
          </w:p>
          <w:p w14:paraId="0F4C7276"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Darbu organizēšanas projekts (DOP):</w:t>
            </w:r>
          </w:p>
          <w:p w14:paraId="02CFC89A"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Būvdarbu ģenerālplāns;</w:t>
            </w:r>
          </w:p>
          <w:p w14:paraId="784F641B"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Darba aizsardzības plāns (to var izstrādāt arī kā patstāvīgu dokumentu);</w:t>
            </w:r>
          </w:p>
          <w:p w14:paraId="18C04771" w14:textId="77777777" w:rsidR="00C02C5C" w:rsidRPr="00F30111" w:rsidRDefault="00C02C5C" w:rsidP="00F30111">
            <w:pPr>
              <w:numPr>
                <w:ilvl w:val="3"/>
                <w:numId w:val="31"/>
              </w:numPr>
              <w:tabs>
                <w:tab w:val="num" w:pos="720"/>
              </w:tabs>
              <w:spacing w:after="0" w:line="240" w:lineRule="auto"/>
              <w:jc w:val="both"/>
              <w:rPr>
                <w:rFonts w:ascii="Arial" w:hAnsi="Arial"/>
                <w:sz w:val="20"/>
                <w:szCs w:val="20"/>
              </w:rPr>
            </w:pPr>
            <w:r w:rsidRPr="00F30111">
              <w:rPr>
                <w:rFonts w:ascii="Arial" w:hAnsi="Arial"/>
                <w:sz w:val="20"/>
                <w:szCs w:val="20"/>
              </w:rPr>
              <w:t>Skaidrojošs apraksts.</w:t>
            </w:r>
          </w:p>
          <w:p w14:paraId="23816630" w14:textId="77777777" w:rsidR="00C02C5C" w:rsidRPr="00F30111" w:rsidRDefault="00C02C5C" w:rsidP="00C43C29">
            <w:pPr>
              <w:pStyle w:val="ListParagraph"/>
              <w:numPr>
                <w:ilvl w:val="0"/>
                <w:numId w:val="13"/>
              </w:numPr>
              <w:spacing w:after="0" w:line="240" w:lineRule="auto"/>
              <w:jc w:val="both"/>
              <w:rPr>
                <w:rFonts w:ascii="Arial" w:hAnsi="Arial"/>
                <w:sz w:val="20"/>
                <w:szCs w:val="20"/>
              </w:rPr>
            </w:pPr>
            <w:r w:rsidRPr="00F30111">
              <w:rPr>
                <w:rFonts w:ascii="Arial" w:hAnsi="Arial"/>
                <w:sz w:val="20"/>
                <w:szCs w:val="20"/>
              </w:rPr>
              <w:t>Ugunsdrošības risinājumu apraksts (URA), kas nosaka ēkas ugunsdrošības raksturlielumus, ugunsdrošības atstarpes un nodalījumus, konstrukciju ugunsizturības un ugunsreakcijas prasības, cilvēku evakuāciju atbilstoši dienas aprūpes centra klientu spējām, ugunsdzēsības piekļuvi, ūdensapgādi un nepieciešamās ugunsaizsardzības sistēmas.</w:t>
            </w:r>
          </w:p>
        </w:tc>
      </w:tr>
    </w:tbl>
    <w:p w14:paraId="42DD98C0" w14:textId="77777777" w:rsidR="00CF6138" w:rsidRPr="00F30111" w:rsidRDefault="00CF6138" w:rsidP="00E023A3">
      <w:pPr>
        <w:jc w:val="both"/>
        <w:rPr>
          <w:rFonts w:ascii="Arial" w:hAnsi="Arial"/>
          <w:sz w:val="20"/>
          <w:szCs w:val="20"/>
        </w:rPr>
      </w:pPr>
    </w:p>
    <w:sectPr w:rsidR="00CF6138" w:rsidRPr="00F30111" w:rsidSect="00F22FC5">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00907" w14:textId="77777777" w:rsidR="000544E3" w:rsidRDefault="000544E3" w:rsidP="00DD3809">
      <w:pPr>
        <w:spacing w:after="0" w:line="240" w:lineRule="auto"/>
      </w:pPr>
      <w:r>
        <w:separator/>
      </w:r>
    </w:p>
  </w:endnote>
  <w:endnote w:type="continuationSeparator" w:id="0">
    <w:p w14:paraId="1C27B8B4" w14:textId="77777777" w:rsidR="000544E3" w:rsidRDefault="000544E3" w:rsidP="00DD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ACEA" w14:textId="77777777" w:rsidR="00751A7D" w:rsidRPr="00F22FC5" w:rsidRDefault="00751A7D" w:rsidP="00751A7D">
    <w:pPr>
      <w:pStyle w:val="Footer"/>
      <w:jc w:val="center"/>
      <w:rPr>
        <w:rFonts w:ascii="Arial" w:hAnsi="Arial"/>
        <w:sz w:val="18"/>
        <w:szCs w:val="18"/>
      </w:rPr>
    </w:pPr>
    <w:r w:rsidRPr="00F22FC5">
      <w:rPr>
        <w:rFonts w:ascii="Arial" w:hAnsi="Arial"/>
        <w:sz w:val="18"/>
        <w:szCs w:val="18"/>
      </w:rPr>
      <w:fldChar w:fldCharType="begin"/>
    </w:r>
    <w:r w:rsidRPr="00F22FC5">
      <w:rPr>
        <w:rFonts w:ascii="Arial" w:hAnsi="Arial"/>
        <w:sz w:val="18"/>
        <w:szCs w:val="18"/>
      </w:rPr>
      <w:instrText xml:space="preserve"> PAGE   \* MERGEFORMAT </w:instrText>
    </w:r>
    <w:r w:rsidRPr="00F22FC5">
      <w:rPr>
        <w:rFonts w:ascii="Arial" w:hAnsi="Arial"/>
        <w:sz w:val="18"/>
        <w:szCs w:val="18"/>
      </w:rPr>
      <w:fldChar w:fldCharType="separate"/>
    </w:r>
    <w:r w:rsidRPr="00F22FC5">
      <w:rPr>
        <w:rFonts w:ascii="Arial" w:hAnsi="Arial"/>
        <w:sz w:val="18"/>
        <w:szCs w:val="18"/>
      </w:rPr>
      <w:t>2</w:t>
    </w:r>
    <w:r w:rsidRPr="00F22FC5">
      <w:rPr>
        <w:rFonts w:ascii="Arial" w:hAnsi="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949E6" w14:textId="77777777" w:rsidR="000544E3" w:rsidRDefault="000544E3" w:rsidP="00DD3809">
      <w:pPr>
        <w:spacing w:after="0" w:line="240" w:lineRule="auto"/>
      </w:pPr>
      <w:r>
        <w:separator/>
      </w:r>
    </w:p>
  </w:footnote>
  <w:footnote w:type="continuationSeparator" w:id="0">
    <w:p w14:paraId="716FE1F4" w14:textId="77777777" w:rsidR="000544E3" w:rsidRDefault="000544E3" w:rsidP="00DD3809">
      <w:pPr>
        <w:spacing w:after="0" w:line="240" w:lineRule="auto"/>
      </w:pPr>
      <w:r>
        <w:continuationSeparator/>
      </w:r>
    </w:p>
  </w:footnote>
  <w:footnote w:id="1">
    <w:p w14:paraId="3BD8FB41" w14:textId="77777777" w:rsidR="00261DDA" w:rsidRDefault="00261DDA">
      <w:pPr>
        <w:pStyle w:val="FootnoteText"/>
      </w:pPr>
      <w:r>
        <w:rPr>
          <w:rStyle w:val="FootnoteReference"/>
        </w:rPr>
        <w:footnoteRef/>
      </w:r>
      <w:r>
        <w:t xml:space="preserve"> </w:t>
      </w:r>
      <w:r w:rsidRPr="007B0937">
        <w:rPr>
          <w:rFonts w:ascii="Times New Roman" w:hAnsi="Times New Roman" w:cs="Times New Roman"/>
        </w:rPr>
        <w:t>Izpildītājs var piedāvāt Pasūtītājam izvērtēšanai arī citus risinājumus</w:t>
      </w:r>
      <w:r>
        <w:rPr>
          <w:rFonts w:ascii="Times New Roman" w:hAnsi="Times New Roman" w:cs="Times New Roman"/>
        </w:rPr>
        <w:t xml:space="preserve"> aprīkojuma kontekstā.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89F"/>
    <w:multiLevelType w:val="hybridMultilevel"/>
    <w:tmpl w:val="2E340F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9B7700"/>
    <w:multiLevelType w:val="hybridMultilevel"/>
    <w:tmpl w:val="4912CEB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7BE3774"/>
    <w:multiLevelType w:val="hybridMultilevel"/>
    <w:tmpl w:val="140439E0"/>
    <w:lvl w:ilvl="0" w:tplc="E856BBB8">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915146B"/>
    <w:multiLevelType w:val="hybridMultilevel"/>
    <w:tmpl w:val="EA185E20"/>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96E75D8"/>
    <w:multiLevelType w:val="multilevel"/>
    <w:tmpl w:val="1D4435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3"/>
      <w:numFmt w:val="bullet"/>
      <w:lvlText w:val="-"/>
      <w:lvlJc w:val="left"/>
      <w:pPr>
        <w:ind w:left="1080" w:hanging="360"/>
      </w:pPr>
      <w:rPr>
        <w:rFonts w:ascii="Times New Roman" w:eastAsia="Calibri" w:hAnsi="Times New Roman" w:cs="Times New Roman"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2AA3512"/>
    <w:multiLevelType w:val="hybridMultilevel"/>
    <w:tmpl w:val="7EEE1712"/>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34855DB"/>
    <w:multiLevelType w:val="hybridMultilevel"/>
    <w:tmpl w:val="77FC7F5E"/>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6A27412"/>
    <w:multiLevelType w:val="multilevel"/>
    <w:tmpl w:val="38F6A4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73024CB"/>
    <w:multiLevelType w:val="hybridMultilevel"/>
    <w:tmpl w:val="897CC0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9391840"/>
    <w:multiLevelType w:val="hybridMultilevel"/>
    <w:tmpl w:val="FDAA1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A38657D"/>
    <w:multiLevelType w:val="hybridMultilevel"/>
    <w:tmpl w:val="746E235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1" w15:restartNumberingAfterBreak="0">
    <w:nsid w:val="31A95BA9"/>
    <w:multiLevelType w:val="hybridMultilevel"/>
    <w:tmpl w:val="64326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8207498"/>
    <w:multiLevelType w:val="hybridMultilevel"/>
    <w:tmpl w:val="9158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715988"/>
    <w:multiLevelType w:val="hybridMultilevel"/>
    <w:tmpl w:val="DCBA4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2CE0A4A"/>
    <w:multiLevelType w:val="hybridMultilevel"/>
    <w:tmpl w:val="C5A03C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69C0C12"/>
    <w:multiLevelType w:val="hybridMultilevel"/>
    <w:tmpl w:val="A09A9F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A032568"/>
    <w:multiLevelType w:val="hybridMultilevel"/>
    <w:tmpl w:val="94DE9434"/>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CC738C3"/>
    <w:multiLevelType w:val="hybridMultilevel"/>
    <w:tmpl w:val="D89EC2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FBC70D1"/>
    <w:multiLevelType w:val="hybridMultilevel"/>
    <w:tmpl w:val="C546C1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4EC6CAD"/>
    <w:multiLevelType w:val="hybridMultilevel"/>
    <w:tmpl w:val="EA5C6A9C"/>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5220C1C"/>
    <w:multiLevelType w:val="hybridMultilevel"/>
    <w:tmpl w:val="828C94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8851533"/>
    <w:multiLevelType w:val="hybridMultilevel"/>
    <w:tmpl w:val="5002CBA8"/>
    <w:lvl w:ilvl="0" w:tplc="6D42158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9AD5F42"/>
    <w:multiLevelType w:val="hybridMultilevel"/>
    <w:tmpl w:val="40F437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DCB4E7E"/>
    <w:multiLevelType w:val="hybridMultilevel"/>
    <w:tmpl w:val="E6A25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6279C5"/>
    <w:multiLevelType w:val="hybridMultilevel"/>
    <w:tmpl w:val="9B5A60F2"/>
    <w:lvl w:ilvl="0" w:tplc="FFFFFFFF">
      <w:start w:val="1"/>
      <w:numFmt w:val="bullet"/>
      <w:lvlText w:val=""/>
      <w:lvlJc w:val="left"/>
      <w:pPr>
        <w:ind w:left="720" w:hanging="360"/>
      </w:pPr>
      <w:rPr>
        <w:rFonts w:ascii="Symbol" w:hAnsi="Symbol" w:hint="default"/>
      </w:rPr>
    </w:lvl>
    <w:lvl w:ilvl="1" w:tplc="E21CEFCE">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84007FD"/>
    <w:multiLevelType w:val="hybridMultilevel"/>
    <w:tmpl w:val="64EC49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A695F86"/>
    <w:multiLevelType w:val="hybridMultilevel"/>
    <w:tmpl w:val="C33C56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F203944"/>
    <w:multiLevelType w:val="hybridMultilevel"/>
    <w:tmpl w:val="7C2E5638"/>
    <w:lvl w:ilvl="0" w:tplc="35D46AD2">
      <w:start w:val="1"/>
      <w:numFmt w:val="bullet"/>
      <w:pStyle w:val="NormalBoldAfter12pt"/>
      <w:lvlText w:val=""/>
      <w:lvlJc w:val="left"/>
      <w:pPr>
        <w:tabs>
          <w:tab w:val="num" w:pos="720"/>
        </w:tabs>
        <w:ind w:left="720" w:hanging="360"/>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CC0DC6"/>
    <w:multiLevelType w:val="hybridMultilevel"/>
    <w:tmpl w:val="2B327A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156143214">
    <w:abstractNumId w:val="22"/>
  </w:num>
  <w:num w:numId="2" w16cid:durableId="523061384">
    <w:abstractNumId w:val="14"/>
  </w:num>
  <w:num w:numId="3" w16cid:durableId="357972111">
    <w:abstractNumId w:val="18"/>
  </w:num>
  <w:num w:numId="4" w16cid:durableId="1289968187">
    <w:abstractNumId w:val="9"/>
  </w:num>
  <w:num w:numId="5" w16cid:durableId="1182939743">
    <w:abstractNumId w:val="0"/>
  </w:num>
  <w:num w:numId="6" w16cid:durableId="1959797853">
    <w:abstractNumId w:val="2"/>
  </w:num>
  <w:num w:numId="7" w16cid:durableId="1514345118">
    <w:abstractNumId w:val="28"/>
  </w:num>
  <w:num w:numId="8" w16cid:durableId="514734805">
    <w:abstractNumId w:val="11"/>
  </w:num>
  <w:num w:numId="9" w16cid:durableId="1414623720">
    <w:abstractNumId w:val="27"/>
  </w:num>
  <w:num w:numId="10" w16cid:durableId="1435517788">
    <w:abstractNumId w:val="15"/>
  </w:num>
  <w:num w:numId="11" w16cid:durableId="832259575">
    <w:abstractNumId w:val="25"/>
  </w:num>
  <w:num w:numId="12" w16cid:durableId="1434663557">
    <w:abstractNumId w:val="17"/>
  </w:num>
  <w:num w:numId="13" w16cid:durableId="133762796">
    <w:abstractNumId w:val="20"/>
  </w:num>
  <w:num w:numId="14" w16cid:durableId="2050953628">
    <w:abstractNumId w:val="13"/>
  </w:num>
  <w:num w:numId="15" w16cid:durableId="980883015">
    <w:abstractNumId w:val="10"/>
  </w:num>
  <w:num w:numId="16" w16cid:durableId="1316647470">
    <w:abstractNumId w:val="21"/>
  </w:num>
  <w:num w:numId="17" w16cid:durableId="2057385268">
    <w:abstractNumId w:val="6"/>
  </w:num>
  <w:num w:numId="18" w16cid:durableId="1210337685">
    <w:abstractNumId w:val="3"/>
  </w:num>
  <w:num w:numId="19" w16cid:durableId="565148196">
    <w:abstractNumId w:val="19"/>
  </w:num>
  <w:num w:numId="20" w16cid:durableId="2098404899">
    <w:abstractNumId w:val="1"/>
  </w:num>
  <w:num w:numId="21" w16cid:durableId="435178458">
    <w:abstractNumId w:val="26"/>
  </w:num>
  <w:num w:numId="22" w16cid:durableId="841822859">
    <w:abstractNumId w:val="5"/>
  </w:num>
  <w:num w:numId="23" w16cid:durableId="236718287">
    <w:abstractNumId w:val="16"/>
  </w:num>
  <w:num w:numId="24" w16cid:durableId="26566654">
    <w:abstractNumId w:val="24"/>
  </w:num>
  <w:num w:numId="25" w16cid:durableId="22295467">
    <w:abstractNumId w:val="8"/>
  </w:num>
  <w:num w:numId="26" w16cid:durableId="1598102356">
    <w:abstractNumId w:val="21"/>
  </w:num>
  <w:num w:numId="27" w16cid:durableId="1849829876">
    <w:abstractNumId w:val="9"/>
  </w:num>
  <w:num w:numId="28" w16cid:durableId="1699699735">
    <w:abstractNumId w:val="12"/>
  </w:num>
  <w:num w:numId="29" w16cid:durableId="345249855">
    <w:abstractNumId w:val="23"/>
  </w:num>
  <w:num w:numId="30" w16cid:durableId="1692997618">
    <w:abstractNumId w:val="7"/>
  </w:num>
  <w:num w:numId="31" w16cid:durableId="957955029">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1B"/>
    <w:rsid w:val="000018D4"/>
    <w:rsid w:val="00006D26"/>
    <w:rsid w:val="00011D30"/>
    <w:rsid w:val="00013A51"/>
    <w:rsid w:val="0001445D"/>
    <w:rsid w:val="00014D5D"/>
    <w:rsid w:val="00021735"/>
    <w:rsid w:val="00022ADB"/>
    <w:rsid w:val="00022D70"/>
    <w:rsid w:val="000239B7"/>
    <w:rsid w:val="00023E1E"/>
    <w:rsid w:val="00025E5E"/>
    <w:rsid w:val="000264E5"/>
    <w:rsid w:val="000344FB"/>
    <w:rsid w:val="00034B09"/>
    <w:rsid w:val="00034FE7"/>
    <w:rsid w:val="0003768E"/>
    <w:rsid w:val="000408A6"/>
    <w:rsid w:val="00044E28"/>
    <w:rsid w:val="000456F6"/>
    <w:rsid w:val="00045CDC"/>
    <w:rsid w:val="0004766B"/>
    <w:rsid w:val="00047F19"/>
    <w:rsid w:val="00047F2F"/>
    <w:rsid w:val="000515B9"/>
    <w:rsid w:val="000544E3"/>
    <w:rsid w:val="0005739D"/>
    <w:rsid w:val="00062168"/>
    <w:rsid w:val="000649A9"/>
    <w:rsid w:val="00064A51"/>
    <w:rsid w:val="000673F1"/>
    <w:rsid w:val="00071D7C"/>
    <w:rsid w:val="0007678A"/>
    <w:rsid w:val="00080C7C"/>
    <w:rsid w:val="0008219D"/>
    <w:rsid w:val="000821DC"/>
    <w:rsid w:val="00082B20"/>
    <w:rsid w:val="0008678D"/>
    <w:rsid w:val="00086B94"/>
    <w:rsid w:val="00087101"/>
    <w:rsid w:val="00091DF1"/>
    <w:rsid w:val="00092C8C"/>
    <w:rsid w:val="000931EE"/>
    <w:rsid w:val="00094EF8"/>
    <w:rsid w:val="00097DE2"/>
    <w:rsid w:val="000A371F"/>
    <w:rsid w:val="000A3C4B"/>
    <w:rsid w:val="000A4ED7"/>
    <w:rsid w:val="000B0287"/>
    <w:rsid w:val="000B2D3F"/>
    <w:rsid w:val="000B3CAA"/>
    <w:rsid w:val="000B59FC"/>
    <w:rsid w:val="000C0D11"/>
    <w:rsid w:val="000C11D9"/>
    <w:rsid w:val="000C617A"/>
    <w:rsid w:val="000C6E9A"/>
    <w:rsid w:val="000C749A"/>
    <w:rsid w:val="000D2BC6"/>
    <w:rsid w:val="000D4B85"/>
    <w:rsid w:val="000D592D"/>
    <w:rsid w:val="000E3417"/>
    <w:rsid w:val="000E67C6"/>
    <w:rsid w:val="000F011E"/>
    <w:rsid w:val="000F06B6"/>
    <w:rsid w:val="000F220A"/>
    <w:rsid w:val="000F25FC"/>
    <w:rsid w:val="000F4590"/>
    <w:rsid w:val="000F4C8E"/>
    <w:rsid w:val="000F6D9D"/>
    <w:rsid w:val="001013F5"/>
    <w:rsid w:val="00103059"/>
    <w:rsid w:val="0010396D"/>
    <w:rsid w:val="00104553"/>
    <w:rsid w:val="00104DEE"/>
    <w:rsid w:val="00105F98"/>
    <w:rsid w:val="00107E06"/>
    <w:rsid w:val="0011316B"/>
    <w:rsid w:val="001148DB"/>
    <w:rsid w:val="00115D50"/>
    <w:rsid w:val="00116CE7"/>
    <w:rsid w:val="001179F9"/>
    <w:rsid w:val="00122ECC"/>
    <w:rsid w:val="00124D59"/>
    <w:rsid w:val="00130FB2"/>
    <w:rsid w:val="00132732"/>
    <w:rsid w:val="00134D2C"/>
    <w:rsid w:val="00136101"/>
    <w:rsid w:val="0013613B"/>
    <w:rsid w:val="001463F8"/>
    <w:rsid w:val="00146604"/>
    <w:rsid w:val="00146A7D"/>
    <w:rsid w:val="00156322"/>
    <w:rsid w:val="00157530"/>
    <w:rsid w:val="00161B56"/>
    <w:rsid w:val="00161CBD"/>
    <w:rsid w:val="00161EE3"/>
    <w:rsid w:val="00164233"/>
    <w:rsid w:val="001647C4"/>
    <w:rsid w:val="0016523B"/>
    <w:rsid w:val="00171822"/>
    <w:rsid w:val="0017299B"/>
    <w:rsid w:val="001744B9"/>
    <w:rsid w:val="001760C3"/>
    <w:rsid w:val="00176941"/>
    <w:rsid w:val="00177192"/>
    <w:rsid w:val="00177D17"/>
    <w:rsid w:val="00180ACD"/>
    <w:rsid w:val="00183593"/>
    <w:rsid w:val="001854E7"/>
    <w:rsid w:val="00185B95"/>
    <w:rsid w:val="00185C6B"/>
    <w:rsid w:val="00190876"/>
    <w:rsid w:val="0019185C"/>
    <w:rsid w:val="001935BA"/>
    <w:rsid w:val="00193D48"/>
    <w:rsid w:val="001944B3"/>
    <w:rsid w:val="00194F50"/>
    <w:rsid w:val="001967B0"/>
    <w:rsid w:val="001973FE"/>
    <w:rsid w:val="001977A8"/>
    <w:rsid w:val="001A066C"/>
    <w:rsid w:val="001A0ADD"/>
    <w:rsid w:val="001A0CC3"/>
    <w:rsid w:val="001A0E35"/>
    <w:rsid w:val="001A2C91"/>
    <w:rsid w:val="001A2DEF"/>
    <w:rsid w:val="001A2FDD"/>
    <w:rsid w:val="001A402D"/>
    <w:rsid w:val="001A4B27"/>
    <w:rsid w:val="001A6F6F"/>
    <w:rsid w:val="001A7254"/>
    <w:rsid w:val="001A759C"/>
    <w:rsid w:val="001A7796"/>
    <w:rsid w:val="001B19ED"/>
    <w:rsid w:val="001B279C"/>
    <w:rsid w:val="001B73DB"/>
    <w:rsid w:val="001C1F39"/>
    <w:rsid w:val="001C299B"/>
    <w:rsid w:val="001C3853"/>
    <w:rsid w:val="001C6AD7"/>
    <w:rsid w:val="001C7CCC"/>
    <w:rsid w:val="001D04CB"/>
    <w:rsid w:val="001D087B"/>
    <w:rsid w:val="001D2721"/>
    <w:rsid w:val="001D331F"/>
    <w:rsid w:val="001D454B"/>
    <w:rsid w:val="001D48A7"/>
    <w:rsid w:val="001D5524"/>
    <w:rsid w:val="001D6395"/>
    <w:rsid w:val="001D7ED4"/>
    <w:rsid w:val="001E0E20"/>
    <w:rsid w:val="001E127C"/>
    <w:rsid w:val="001E19A5"/>
    <w:rsid w:val="001E4A5E"/>
    <w:rsid w:val="001E5BE0"/>
    <w:rsid w:val="001E69F9"/>
    <w:rsid w:val="001E6E7B"/>
    <w:rsid w:val="001F1488"/>
    <w:rsid w:val="001F2D76"/>
    <w:rsid w:val="001F35BA"/>
    <w:rsid w:val="001F3DFF"/>
    <w:rsid w:val="001F6340"/>
    <w:rsid w:val="001F653C"/>
    <w:rsid w:val="002007B4"/>
    <w:rsid w:val="0020351F"/>
    <w:rsid w:val="00204083"/>
    <w:rsid w:val="00207178"/>
    <w:rsid w:val="002074EE"/>
    <w:rsid w:val="00207FAA"/>
    <w:rsid w:val="002105E3"/>
    <w:rsid w:val="002115F7"/>
    <w:rsid w:val="00212391"/>
    <w:rsid w:val="002128F2"/>
    <w:rsid w:val="002132DD"/>
    <w:rsid w:val="00214E56"/>
    <w:rsid w:val="002154AB"/>
    <w:rsid w:val="002202E1"/>
    <w:rsid w:val="00220D41"/>
    <w:rsid w:val="002226B1"/>
    <w:rsid w:val="00222F9E"/>
    <w:rsid w:val="00223844"/>
    <w:rsid w:val="00226908"/>
    <w:rsid w:val="00226D5B"/>
    <w:rsid w:val="00231603"/>
    <w:rsid w:val="00232BDE"/>
    <w:rsid w:val="00235585"/>
    <w:rsid w:val="002376A3"/>
    <w:rsid w:val="0024010D"/>
    <w:rsid w:val="002409E4"/>
    <w:rsid w:val="00241065"/>
    <w:rsid w:val="00241AB8"/>
    <w:rsid w:val="002438C1"/>
    <w:rsid w:val="002454CA"/>
    <w:rsid w:val="00251A43"/>
    <w:rsid w:val="002542E1"/>
    <w:rsid w:val="00254BE3"/>
    <w:rsid w:val="002555E0"/>
    <w:rsid w:val="002561A9"/>
    <w:rsid w:val="00257493"/>
    <w:rsid w:val="002577D1"/>
    <w:rsid w:val="002601CE"/>
    <w:rsid w:val="00260329"/>
    <w:rsid w:val="00261173"/>
    <w:rsid w:val="00261376"/>
    <w:rsid w:val="00261DCB"/>
    <w:rsid w:val="00261DDA"/>
    <w:rsid w:val="00264E94"/>
    <w:rsid w:val="00265543"/>
    <w:rsid w:val="002717E5"/>
    <w:rsid w:val="00271F9C"/>
    <w:rsid w:val="0027311D"/>
    <w:rsid w:val="002738CB"/>
    <w:rsid w:val="00274957"/>
    <w:rsid w:val="00274CCC"/>
    <w:rsid w:val="00275156"/>
    <w:rsid w:val="002766F5"/>
    <w:rsid w:val="0027687C"/>
    <w:rsid w:val="00280350"/>
    <w:rsid w:val="002835EE"/>
    <w:rsid w:val="0028399E"/>
    <w:rsid w:val="002847A4"/>
    <w:rsid w:val="00287CC4"/>
    <w:rsid w:val="00290924"/>
    <w:rsid w:val="00290D69"/>
    <w:rsid w:val="00291FC1"/>
    <w:rsid w:val="0029311C"/>
    <w:rsid w:val="002947B1"/>
    <w:rsid w:val="00296129"/>
    <w:rsid w:val="0029725A"/>
    <w:rsid w:val="002A1DBF"/>
    <w:rsid w:val="002A1E89"/>
    <w:rsid w:val="002A1FA4"/>
    <w:rsid w:val="002A276E"/>
    <w:rsid w:val="002A2BE3"/>
    <w:rsid w:val="002A568D"/>
    <w:rsid w:val="002A57ED"/>
    <w:rsid w:val="002B009A"/>
    <w:rsid w:val="002B38D3"/>
    <w:rsid w:val="002B4590"/>
    <w:rsid w:val="002B64E3"/>
    <w:rsid w:val="002B6951"/>
    <w:rsid w:val="002B75C6"/>
    <w:rsid w:val="002C024E"/>
    <w:rsid w:val="002C0F6D"/>
    <w:rsid w:val="002C2FF3"/>
    <w:rsid w:val="002C4808"/>
    <w:rsid w:val="002C6961"/>
    <w:rsid w:val="002C74A4"/>
    <w:rsid w:val="002D0A94"/>
    <w:rsid w:val="002D2417"/>
    <w:rsid w:val="002D3651"/>
    <w:rsid w:val="002D419B"/>
    <w:rsid w:val="002D5215"/>
    <w:rsid w:val="002D5658"/>
    <w:rsid w:val="002D5B2E"/>
    <w:rsid w:val="002E025E"/>
    <w:rsid w:val="002E0C5B"/>
    <w:rsid w:val="002E1423"/>
    <w:rsid w:val="002E2ED2"/>
    <w:rsid w:val="002E59BA"/>
    <w:rsid w:val="002F0D16"/>
    <w:rsid w:val="002F167F"/>
    <w:rsid w:val="002F1C93"/>
    <w:rsid w:val="002F2BD4"/>
    <w:rsid w:val="002F48D0"/>
    <w:rsid w:val="002F4943"/>
    <w:rsid w:val="002F50CD"/>
    <w:rsid w:val="002F73FC"/>
    <w:rsid w:val="0030134E"/>
    <w:rsid w:val="003030C3"/>
    <w:rsid w:val="00304D86"/>
    <w:rsid w:val="003069ED"/>
    <w:rsid w:val="00310EDE"/>
    <w:rsid w:val="00311C8C"/>
    <w:rsid w:val="0031251F"/>
    <w:rsid w:val="00312D33"/>
    <w:rsid w:val="00313F5A"/>
    <w:rsid w:val="0031499D"/>
    <w:rsid w:val="00317EEA"/>
    <w:rsid w:val="003209FA"/>
    <w:rsid w:val="00320F35"/>
    <w:rsid w:val="003213B7"/>
    <w:rsid w:val="00321D93"/>
    <w:rsid w:val="00322665"/>
    <w:rsid w:val="0032310B"/>
    <w:rsid w:val="00326322"/>
    <w:rsid w:val="00326CBC"/>
    <w:rsid w:val="00333055"/>
    <w:rsid w:val="0033543F"/>
    <w:rsid w:val="00336EBA"/>
    <w:rsid w:val="003411F0"/>
    <w:rsid w:val="003461C0"/>
    <w:rsid w:val="00346A6D"/>
    <w:rsid w:val="0034793F"/>
    <w:rsid w:val="003512B1"/>
    <w:rsid w:val="00352230"/>
    <w:rsid w:val="003528EE"/>
    <w:rsid w:val="00355EB9"/>
    <w:rsid w:val="003567F7"/>
    <w:rsid w:val="003604DD"/>
    <w:rsid w:val="003662E5"/>
    <w:rsid w:val="00370297"/>
    <w:rsid w:val="00370B5E"/>
    <w:rsid w:val="00370DF4"/>
    <w:rsid w:val="0037386C"/>
    <w:rsid w:val="003761AF"/>
    <w:rsid w:val="00376AD0"/>
    <w:rsid w:val="00376EA4"/>
    <w:rsid w:val="00380D21"/>
    <w:rsid w:val="00380F2E"/>
    <w:rsid w:val="0038116A"/>
    <w:rsid w:val="00382DF9"/>
    <w:rsid w:val="0038333D"/>
    <w:rsid w:val="00383C2C"/>
    <w:rsid w:val="00383C9D"/>
    <w:rsid w:val="00386024"/>
    <w:rsid w:val="0039144A"/>
    <w:rsid w:val="00391D0E"/>
    <w:rsid w:val="00394468"/>
    <w:rsid w:val="00397440"/>
    <w:rsid w:val="003A068C"/>
    <w:rsid w:val="003A1316"/>
    <w:rsid w:val="003A153B"/>
    <w:rsid w:val="003A3AC7"/>
    <w:rsid w:val="003A512E"/>
    <w:rsid w:val="003A6A3C"/>
    <w:rsid w:val="003A6D7A"/>
    <w:rsid w:val="003A76E6"/>
    <w:rsid w:val="003A7BA7"/>
    <w:rsid w:val="003B1A49"/>
    <w:rsid w:val="003B30D2"/>
    <w:rsid w:val="003D3379"/>
    <w:rsid w:val="003D6F7D"/>
    <w:rsid w:val="003E0189"/>
    <w:rsid w:val="003E01D6"/>
    <w:rsid w:val="003E3D00"/>
    <w:rsid w:val="003E5909"/>
    <w:rsid w:val="003F10ED"/>
    <w:rsid w:val="003F5440"/>
    <w:rsid w:val="003F5E9C"/>
    <w:rsid w:val="003F5FAD"/>
    <w:rsid w:val="00400EA9"/>
    <w:rsid w:val="00402AA8"/>
    <w:rsid w:val="00402F34"/>
    <w:rsid w:val="00404060"/>
    <w:rsid w:val="00404C33"/>
    <w:rsid w:val="00405088"/>
    <w:rsid w:val="00406B41"/>
    <w:rsid w:val="00415233"/>
    <w:rsid w:val="0042212D"/>
    <w:rsid w:val="00422446"/>
    <w:rsid w:val="00426825"/>
    <w:rsid w:val="00431079"/>
    <w:rsid w:val="00432374"/>
    <w:rsid w:val="00437054"/>
    <w:rsid w:val="00442030"/>
    <w:rsid w:val="004427FF"/>
    <w:rsid w:val="0044324A"/>
    <w:rsid w:val="004437C9"/>
    <w:rsid w:val="00444B8B"/>
    <w:rsid w:val="004465A1"/>
    <w:rsid w:val="00450AE7"/>
    <w:rsid w:val="00450DE6"/>
    <w:rsid w:val="00451495"/>
    <w:rsid w:val="004541EF"/>
    <w:rsid w:val="004552CC"/>
    <w:rsid w:val="00456386"/>
    <w:rsid w:val="00460044"/>
    <w:rsid w:val="004629AE"/>
    <w:rsid w:val="00462BDC"/>
    <w:rsid w:val="00463F18"/>
    <w:rsid w:val="00465B16"/>
    <w:rsid w:val="00465D46"/>
    <w:rsid w:val="0046649A"/>
    <w:rsid w:val="00471CC7"/>
    <w:rsid w:val="00474D86"/>
    <w:rsid w:val="004753C1"/>
    <w:rsid w:val="004754A3"/>
    <w:rsid w:val="00475985"/>
    <w:rsid w:val="00480A62"/>
    <w:rsid w:val="00483FC8"/>
    <w:rsid w:val="004865FC"/>
    <w:rsid w:val="0048703F"/>
    <w:rsid w:val="00487891"/>
    <w:rsid w:val="00487CAE"/>
    <w:rsid w:val="00492191"/>
    <w:rsid w:val="004930D7"/>
    <w:rsid w:val="0049366A"/>
    <w:rsid w:val="004936C1"/>
    <w:rsid w:val="00494C11"/>
    <w:rsid w:val="00495490"/>
    <w:rsid w:val="00497122"/>
    <w:rsid w:val="004A0554"/>
    <w:rsid w:val="004A07FD"/>
    <w:rsid w:val="004A62DC"/>
    <w:rsid w:val="004B01BA"/>
    <w:rsid w:val="004B1D38"/>
    <w:rsid w:val="004B310B"/>
    <w:rsid w:val="004B5B5F"/>
    <w:rsid w:val="004B6A10"/>
    <w:rsid w:val="004C403A"/>
    <w:rsid w:val="004D3243"/>
    <w:rsid w:val="004D3A54"/>
    <w:rsid w:val="004D476D"/>
    <w:rsid w:val="004D7BC1"/>
    <w:rsid w:val="004E2B71"/>
    <w:rsid w:val="004E682A"/>
    <w:rsid w:val="004F0778"/>
    <w:rsid w:val="004F230D"/>
    <w:rsid w:val="004F23FD"/>
    <w:rsid w:val="004F442A"/>
    <w:rsid w:val="004F4D8A"/>
    <w:rsid w:val="004F4F17"/>
    <w:rsid w:val="004F54F3"/>
    <w:rsid w:val="004F6C5B"/>
    <w:rsid w:val="004F74AA"/>
    <w:rsid w:val="004F7DD2"/>
    <w:rsid w:val="0050058E"/>
    <w:rsid w:val="00500F9D"/>
    <w:rsid w:val="00503B1C"/>
    <w:rsid w:val="00503E81"/>
    <w:rsid w:val="00506B2B"/>
    <w:rsid w:val="0051197C"/>
    <w:rsid w:val="00513D94"/>
    <w:rsid w:val="005166D0"/>
    <w:rsid w:val="00517B38"/>
    <w:rsid w:val="00522DD2"/>
    <w:rsid w:val="005231D3"/>
    <w:rsid w:val="005249AE"/>
    <w:rsid w:val="005276E1"/>
    <w:rsid w:val="005300C8"/>
    <w:rsid w:val="0053049F"/>
    <w:rsid w:val="005322C1"/>
    <w:rsid w:val="00532B02"/>
    <w:rsid w:val="005332EC"/>
    <w:rsid w:val="00537C89"/>
    <w:rsid w:val="00540DCB"/>
    <w:rsid w:val="005417C2"/>
    <w:rsid w:val="00542067"/>
    <w:rsid w:val="00542073"/>
    <w:rsid w:val="00544914"/>
    <w:rsid w:val="00545B46"/>
    <w:rsid w:val="005466BA"/>
    <w:rsid w:val="00547522"/>
    <w:rsid w:val="00551AB8"/>
    <w:rsid w:val="00553A24"/>
    <w:rsid w:val="00553C32"/>
    <w:rsid w:val="00555D4E"/>
    <w:rsid w:val="00556258"/>
    <w:rsid w:val="00557D36"/>
    <w:rsid w:val="005619AA"/>
    <w:rsid w:val="00561D4F"/>
    <w:rsid w:val="00562875"/>
    <w:rsid w:val="00563C5B"/>
    <w:rsid w:val="00567B5F"/>
    <w:rsid w:val="00571B25"/>
    <w:rsid w:val="00572FC2"/>
    <w:rsid w:val="005733A1"/>
    <w:rsid w:val="005754EF"/>
    <w:rsid w:val="00576838"/>
    <w:rsid w:val="0057685E"/>
    <w:rsid w:val="00576F18"/>
    <w:rsid w:val="005802D7"/>
    <w:rsid w:val="00580350"/>
    <w:rsid w:val="005804C4"/>
    <w:rsid w:val="0058468D"/>
    <w:rsid w:val="00587C31"/>
    <w:rsid w:val="00590BD2"/>
    <w:rsid w:val="0059104E"/>
    <w:rsid w:val="00592884"/>
    <w:rsid w:val="00593847"/>
    <w:rsid w:val="0059442F"/>
    <w:rsid w:val="005A521A"/>
    <w:rsid w:val="005A6EE3"/>
    <w:rsid w:val="005B219D"/>
    <w:rsid w:val="005B43B7"/>
    <w:rsid w:val="005B51D0"/>
    <w:rsid w:val="005B7FF7"/>
    <w:rsid w:val="005C094A"/>
    <w:rsid w:val="005C41DA"/>
    <w:rsid w:val="005C4611"/>
    <w:rsid w:val="005C51B2"/>
    <w:rsid w:val="005C5820"/>
    <w:rsid w:val="005C5DC6"/>
    <w:rsid w:val="005C69B6"/>
    <w:rsid w:val="005C6A48"/>
    <w:rsid w:val="005C7271"/>
    <w:rsid w:val="005C735A"/>
    <w:rsid w:val="005D01A0"/>
    <w:rsid w:val="005D0D6B"/>
    <w:rsid w:val="005D4AF8"/>
    <w:rsid w:val="005E07CB"/>
    <w:rsid w:val="005E33D7"/>
    <w:rsid w:val="005E3FD1"/>
    <w:rsid w:val="005E6077"/>
    <w:rsid w:val="005E63ED"/>
    <w:rsid w:val="005E74A7"/>
    <w:rsid w:val="005F222A"/>
    <w:rsid w:val="005F39E2"/>
    <w:rsid w:val="005F5A3D"/>
    <w:rsid w:val="005F5C1C"/>
    <w:rsid w:val="005F66C8"/>
    <w:rsid w:val="00601308"/>
    <w:rsid w:val="00601785"/>
    <w:rsid w:val="0060449E"/>
    <w:rsid w:val="006056A8"/>
    <w:rsid w:val="00605A03"/>
    <w:rsid w:val="0060653F"/>
    <w:rsid w:val="00607F05"/>
    <w:rsid w:val="0061004E"/>
    <w:rsid w:val="00610B31"/>
    <w:rsid w:val="006112C2"/>
    <w:rsid w:val="0061268C"/>
    <w:rsid w:val="00615C12"/>
    <w:rsid w:val="006174D3"/>
    <w:rsid w:val="00620107"/>
    <w:rsid w:val="006209B5"/>
    <w:rsid w:val="00622B16"/>
    <w:rsid w:val="0062337C"/>
    <w:rsid w:val="00623BB5"/>
    <w:rsid w:val="00624A38"/>
    <w:rsid w:val="00624FFF"/>
    <w:rsid w:val="0062677F"/>
    <w:rsid w:val="00630A16"/>
    <w:rsid w:val="00632A3E"/>
    <w:rsid w:val="00635DFE"/>
    <w:rsid w:val="006410C3"/>
    <w:rsid w:val="00642366"/>
    <w:rsid w:val="006424F5"/>
    <w:rsid w:val="006433E6"/>
    <w:rsid w:val="00643F13"/>
    <w:rsid w:val="00644A1C"/>
    <w:rsid w:val="00645095"/>
    <w:rsid w:val="0065019B"/>
    <w:rsid w:val="00650A4E"/>
    <w:rsid w:val="00651211"/>
    <w:rsid w:val="00653008"/>
    <w:rsid w:val="006547ED"/>
    <w:rsid w:val="0065554F"/>
    <w:rsid w:val="006564D9"/>
    <w:rsid w:val="00660797"/>
    <w:rsid w:val="00661730"/>
    <w:rsid w:val="00661BE4"/>
    <w:rsid w:val="006621B7"/>
    <w:rsid w:val="006650B0"/>
    <w:rsid w:val="006658FA"/>
    <w:rsid w:val="006669EA"/>
    <w:rsid w:val="00667B01"/>
    <w:rsid w:val="006704F9"/>
    <w:rsid w:val="0067069E"/>
    <w:rsid w:val="00673DF8"/>
    <w:rsid w:val="00675104"/>
    <w:rsid w:val="006759B7"/>
    <w:rsid w:val="00676506"/>
    <w:rsid w:val="00680045"/>
    <w:rsid w:val="0068591B"/>
    <w:rsid w:val="00687856"/>
    <w:rsid w:val="00692487"/>
    <w:rsid w:val="006A0DE5"/>
    <w:rsid w:val="006A129B"/>
    <w:rsid w:val="006A3523"/>
    <w:rsid w:val="006B09A2"/>
    <w:rsid w:val="006B3D75"/>
    <w:rsid w:val="006B5E13"/>
    <w:rsid w:val="006B700C"/>
    <w:rsid w:val="006B710F"/>
    <w:rsid w:val="006C46E6"/>
    <w:rsid w:val="006D038A"/>
    <w:rsid w:val="006D15A5"/>
    <w:rsid w:val="006D337E"/>
    <w:rsid w:val="006D5703"/>
    <w:rsid w:val="006D642C"/>
    <w:rsid w:val="006D7108"/>
    <w:rsid w:val="006D7CE9"/>
    <w:rsid w:val="006D7FBE"/>
    <w:rsid w:val="006E08CC"/>
    <w:rsid w:val="006E0BDF"/>
    <w:rsid w:val="006E1487"/>
    <w:rsid w:val="006E2920"/>
    <w:rsid w:val="006F0D83"/>
    <w:rsid w:val="006F29DB"/>
    <w:rsid w:val="006F334E"/>
    <w:rsid w:val="006F4AF6"/>
    <w:rsid w:val="006F5B4D"/>
    <w:rsid w:val="006F6384"/>
    <w:rsid w:val="00702538"/>
    <w:rsid w:val="00702706"/>
    <w:rsid w:val="00707602"/>
    <w:rsid w:val="00711AA2"/>
    <w:rsid w:val="007130F6"/>
    <w:rsid w:val="007152BB"/>
    <w:rsid w:val="007154A9"/>
    <w:rsid w:val="00717DBA"/>
    <w:rsid w:val="0072069F"/>
    <w:rsid w:val="007208A9"/>
    <w:rsid w:val="00721984"/>
    <w:rsid w:val="00722974"/>
    <w:rsid w:val="00722A9B"/>
    <w:rsid w:val="00723204"/>
    <w:rsid w:val="007233EE"/>
    <w:rsid w:val="0072401D"/>
    <w:rsid w:val="00725FA9"/>
    <w:rsid w:val="00727321"/>
    <w:rsid w:val="00731393"/>
    <w:rsid w:val="007316D8"/>
    <w:rsid w:val="00734508"/>
    <w:rsid w:val="00734BA2"/>
    <w:rsid w:val="0073747A"/>
    <w:rsid w:val="007411A0"/>
    <w:rsid w:val="00746B1D"/>
    <w:rsid w:val="0074787D"/>
    <w:rsid w:val="00747D62"/>
    <w:rsid w:val="00750661"/>
    <w:rsid w:val="00751A7D"/>
    <w:rsid w:val="00754DFF"/>
    <w:rsid w:val="00755B4A"/>
    <w:rsid w:val="00756EFC"/>
    <w:rsid w:val="00757C20"/>
    <w:rsid w:val="00760417"/>
    <w:rsid w:val="0076171B"/>
    <w:rsid w:val="00761A87"/>
    <w:rsid w:val="00764299"/>
    <w:rsid w:val="00764349"/>
    <w:rsid w:val="007645D4"/>
    <w:rsid w:val="007650B9"/>
    <w:rsid w:val="00766216"/>
    <w:rsid w:val="0076746C"/>
    <w:rsid w:val="0077172E"/>
    <w:rsid w:val="0077776E"/>
    <w:rsid w:val="007815B7"/>
    <w:rsid w:val="00781B24"/>
    <w:rsid w:val="00782A9F"/>
    <w:rsid w:val="00783E80"/>
    <w:rsid w:val="007842D4"/>
    <w:rsid w:val="00784E9E"/>
    <w:rsid w:val="0078662F"/>
    <w:rsid w:val="00787FFC"/>
    <w:rsid w:val="007911AE"/>
    <w:rsid w:val="00791773"/>
    <w:rsid w:val="0079316C"/>
    <w:rsid w:val="007A2A28"/>
    <w:rsid w:val="007A3E1C"/>
    <w:rsid w:val="007A4E9C"/>
    <w:rsid w:val="007A549D"/>
    <w:rsid w:val="007A5EB8"/>
    <w:rsid w:val="007A7150"/>
    <w:rsid w:val="007B0937"/>
    <w:rsid w:val="007B12E8"/>
    <w:rsid w:val="007B1F33"/>
    <w:rsid w:val="007B32E9"/>
    <w:rsid w:val="007B4D53"/>
    <w:rsid w:val="007B5522"/>
    <w:rsid w:val="007B6132"/>
    <w:rsid w:val="007C0589"/>
    <w:rsid w:val="007C1422"/>
    <w:rsid w:val="007C28FB"/>
    <w:rsid w:val="007C3611"/>
    <w:rsid w:val="007C6643"/>
    <w:rsid w:val="007C6E47"/>
    <w:rsid w:val="007C7B38"/>
    <w:rsid w:val="007D2CC9"/>
    <w:rsid w:val="007D2CCF"/>
    <w:rsid w:val="007D5741"/>
    <w:rsid w:val="007D781F"/>
    <w:rsid w:val="007E211E"/>
    <w:rsid w:val="007E2A7D"/>
    <w:rsid w:val="007E56EB"/>
    <w:rsid w:val="007F03A7"/>
    <w:rsid w:val="007F48F1"/>
    <w:rsid w:val="007F5028"/>
    <w:rsid w:val="007F5AEE"/>
    <w:rsid w:val="0080499F"/>
    <w:rsid w:val="00805B15"/>
    <w:rsid w:val="0080677B"/>
    <w:rsid w:val="008076DC"/>
    <w:rsid w:val="0081165A"/>
    <w:rsid w:val="0081167C"/>
    <w:rsid w:val="00811A87"/>
    <w:rsid w:val="008123CD"/>
    <w:rsid w:val="00812586"/>
    <w:rsid w:val="0081291C"/>
    <w:rsid w:val="00816BF3"/>
    <w:rsid w:val="00822248"/>
    <w:rsid w:val="00822CDD"/>
    <w:rsid w:val="00824E0E"/>
    <w:rsid w:val="00826DF2"/>
    <w:rsid w:val="0083283F"/>
    <w:rsid w:val="0083509D"/>
    <w:rsid w:val="0083542B"/>
    <w:rsid w:val="0083678B"/>
    <w:rsid w:val="0084046A"/>
    <w:rsid w:val="00841A3B"/>
    <w:rsid w:val="008449A7"/>
    <w:rsid w:val="00851E79"/>
    <w:rsid w:val="0085228B"/>
    <w:rsid w:val="008524E7"/>
    <w:rsid w:val="00852583"/>
    <w:rsid w:val="00853B4B"/>
    <w:rsid w:val="008540BF"/>
    <w:rsid w:val="0085663A"/>
    <w:rsid w:val="008578AC"/>
    <w:rsid w:val="00857B38"/>
    <w:rsid w:val="0086140B"/>
    <w:rsid w:val="0086152B"/>
    <w:rsid w:val="008632EF"/>
    <w:rsid w:val="00865657"/>
    <w:rsid w:val="00872A36"/>
    <w:rsid w:val="00873604"/>
    <w:rsid w:val="0087383D"/>
    <w:rsid w:val="00874587"/>
    <w:rsid w:val="00876CA2"/>
    <w:rsid w:val="00877805"/>
    <w:rsid w:val="008814A2"/>
    <w:rsid w:val="008834A3"/>
    <w:rsid w:val="00883BD2"/>
    <w:rsid w:val="00886758"/>
    <w:rsid w:val="00891A5E"/>
    <w:rsid w:val="00896870"/>
    <w:rsid w:val="00896871"/>
    <w:rsid w:val="008971CA"/>
    <w:rsid w:val="00897E30"/>
    <w:rsid w:val="008A143F"/>
    <w:rsid w:val="008A40D1"/>
    <w:rsid w:val="008A4B59"/>
    <w:rsid w:val="008A64FB"/>
    <w:rsid w:val="008A7445"/>
    <w:rsid w:val="008B2566"/>
    <w:rsid w:val="008B2C46"/>
    <w:rsid w:val="008B3162"/>
    <w:rsid w:val="008B37F6"/>
    <w:rsid w:val="008B4564"/>
    <w:rsid w:val="008B5764"/>
    <w:rsid w:val="008B68EA"/>
    <w:rsid w:val="008C29D9"/>
    <w:rsid w:val="008C3F3B"/>
    <w:rsid w:val="008C51EE"/>
    <w:rsid w:val="008C5844"/>
    <w:rsid w:val="008D1684"/>
    <w:rsid w:val="008D228A"/>
    <w:rsid w:val="008D2794"/>
    <w:rsid w:val="008D3D22"/>
    <w:rsid w:val="008D4B3B"/>
    <w:rsid w:val="008D5715"/>
    <w:rsid w:val="008E1966"/>
    <w:rsid w:val="008E5BC3"/>
    <w:rsid w:val="008E5E1A"/>
    <w:rsid w:val="008F047C"/>
    <w:rsid w:val="008F09C3"/>
    <w:rsid w:val="008F18EC"/>
    <w:rsid w:val="008F3C04"/>
    <w:rsid w:val="008F6437"/>
    <w:rsid w:val="008F6FEF"/>
    <w:rsid w:val="00902203"/>
    <w:rsid w:val="00902685"/>
    <w:rsid w:val="009034F0"/>
    <w:rsid w:val="0090357F"/>
    <w:rsid w:val="0090482B"/>
    <w:rsid w:val="00906BAF"/>
    <w:rsid w:val="00906DA0"/>
    <w:rsid w:val="00910D9A"/>
    <w:rsid w:val="009111C1"/>
    <w:rsid w:val="0091191A"/>
    <w:rsid w:val="00913076"/>
    <w:rsid w:val="00913D04"/>
    <w:rsid w:val="009140D3"/>
    <w:rsid w:val="009148F9"/>
    <w:rsid w:val="00915339"/>
    <w:rsid w:val="00917B81"/>
    <w:rsid w:val="009220CC"/>
    <w:rsid w:val="0092260E"/>
    <w:rsid w:val="00922C1D"/>
    <w:rsid w:val="00924CA1"/>
    <w:rsid w:val="00925AA7"/>
    <w:rsid w:val="00925B34"/>
    <w:rsid w:val="0092629B"/>
    <w:rsid w:val="00926891"/>
    <w:rsid w:val="00927687"/>
    <w:rsid w:val="009307DF"/>
    <w:rsid w:val="00931DE3"/>
    <w:rsid w:val="00932969"/>
    <w:rsid w:val="009369D9"/>
    <w:rsid w:val="00936B55"/>
    <w:rsid w:val="009377EB"/>
    <w:rsid w:val="00937CF5"/>
    <w:rsid w:val="00937E85"/>
    <w:rsid w:val="00942405"/>
    <w:rsid w:val="0094328A"/>
    <w:rsid w:val="009434A1"/>
    <w:rsid w:val="0094356A"/>
    <w:rsid w:val="009461E1"/>
    <w:rsid w:val="009468B1"/>
    <w:rsid w:val="00947AFE"/>
    <w:rsid w:val="00947DE4"/>
    <w:rsid w:val="00952100"/>
    <w:rsid w:val="0095292C"/>
    <w:rsid w:val="00953E92"/>
    <w:rsid w:val="00954C66"/>
    <w:rsid w:val="0095548B"/>
    <w:rsid w:val="009600EC"/>
    <w:rsid w:val="0096033A"/>
    <w:rsid w:val="00960D4D"/>
    <w:rsid w:val="009617A5"/>
    <w:rsid w:val="009619FE"/>
    <w:rsid w:val="0096640B"/>
    <w:rsid w:val="00972ACD"/>
    <w:rsid w:val="00976DE9"/>
    <w:rsid w:val="00977D7F"/>
    <w:rsid w:val="009819DB"/>
    <w:rsid w:val="00981DDA"/>
    <w:rsid w:val="00982604"/>
    <w:rsid w:val="00982C02"/>
    <w:rsid w:val="00986DA0"/>
    <w:rsid w:val="00986DD1"/>
    <w:rsid w:val="00990A2B"/>
    <w:rsid w:val="00991928"/>
    <w:rsid w:val="009943C7"/>
    <w:rsid w:val="009945D9"/>
    <w:rsid w:val="00994F77"/>
    <w:rsid w:val="009979D6"/>
    <w:rsid w:val="009A1573"/>
    <w:rsid w:val="009A2CCC"/>
    <w:rsid w:val="009A37A1"/>
    <w:rsid w:val="009A4257"/>
    <w:rsid w:val="009A6084"/>
    <w:rsid w:val="009A63AD"/>
    <w:rsid w:val="009A6A6B"/>
    <w:rsid w:val="009A6C43"/>
    <w:rsid w:val="009A7777"/>
    <w:rsid w:val="009A7787"/>
    <w:rsid w:val="009A7F8D"/>
    <w:rsid w:val="009B0264"/>
    <w:rsid w:val="009B040D"/>
    <w:rsid w:val="009B1D68"/>
    <w:rsid w:val="009B1FEF"/>
    <w:rsid w:val="009B29DC"/>
    <w:rsid w:val="009B49A0"/>
    <w:rsid w:val="009B4CC6"/>
    <w:rsid w:val="009B6BB9"/>
    <w:rsid w:val="009B6C8E"/>
    <w:rsid w:val="009B7D76"/>
    <w:rsid w:val="009C5371"/>
    <w:rsid w:val="009C5AC8"/>
    <w:rsid w:val="009C6171"/>
    <w:rsid w:val="009D09FC"/>
    <w:rsid w:val="009D0E08"/>
    <w:rsid w:val="009D10CB"/>
    <w:rsid w:val="009D2520"/>
    <w:rsid w:val="009D4F3F"/>
    <w:rsid w:val="009D60AD"/>
    <w:rsid w:val="009D6640"/>
    <w:rsid w:val="009D7C7A"/>
    <w:rsid w:val="009E1540"/>
    <w:rsid w:val="009E209D"/>
    <w:rsid w:val="009E24C2"/>
    <w:rsid w:val="009E3EF4"/>
    <w:rsid w:val="009F1177"/>
    <w:rsid w:val="009F15A1"/>
    <w:rsid w:val="009F3418"/>
    <w:rsid w:val="009F4102"/>
    <w:rsid w:val="009F436E"/>
    <w:rsid w:val="009F46B1"/>
    <w:rsid w:val="009F5A08"/>
    <w:rsid w:val="009F7AFE"/>
    <w:rsid w:val="00A029E1"/>
    <w:rsid w:val="00A03C3D"/>
    <w:rsid w:val="00A04AB3"/>
    <w:rsid w:val="00A04C21"/>
    <w:rsid w:val="00A0569A"/>
    <w:rsid w:val="00A05703"/>
    <w:rsid w:val="00A0696A"/>
    <w:rsid w:val="00A07510"/>
    <w:rsid w:val="00A07F34"/>
    <w:rsid w:val="00A10A0C"/>
    <w:rsid w:val="00A17BCF"/>
    <w:rsid w:val="00A21E60"/>
    <w:rsid w:val="00A2350D"/>
    <w:rsid w:val="00A26412"/>
    <w:rsid w:val="00A30C16"/>
    <w:rsid w:val="00A31A64"/>
    <w:rsid w:val="00A355F5"/>
    <w:rsid w:val="00A37D23"/>
    <w:rsid w:val="00A40286"/>
    <w:rsid w:val="00A417DD"/>
    <w:rsid w:val="00A4189D"/>
    <w:rsid w:val="00A4339C"/>
    <w:rsid w:val="00A46009"/>
    <w:rsid w:val="00A46B24"/>
    <w:rsid w:val="00A47135"/>
    <w:rsid w:val="00A51CD1"/>
    <w:rsid w:val="00A60BEE"/>
    <w:rsid w:val="00A61150"/>
    <w:rsid w:val="00A6121A"/>
    <w:rsid w:val="00A623CB"/>
    <w:rsid w:val="00A62B55"/>
    <w:rsid w:val="00A62EF1"/>
    <w:rsid w:val="00A631C6"/>
    <w:rsid w:val="00A63DFE"/>
    <w:rsid w:val="00A64425"/>
    <w:rsid w:val="00A6580A"/>
    <w:rsid w:val="00A71D28"/>
    <w:rsid w:val="00A72E42"/>
    <w:rsid w:val="00A73919"/>
    <w:rsid w:val="00A73C88"/>
    <w:rsid w:val="00A76C96"/>
    <w:rsid w:val="00A77245"/>
    <w:rsid w:val="00A81B6A"/>
    <w:rsid w:val="00A82726"/>
    <w:rsid w:val="00A84DFD"/>
    <w:rsid w:val="00A8631B"/>
    <w:rsid w:val="00A90DBA"/>
    <w:rsid w:val="00A95E3F"/>
    <w:rsid w:val="00A95F89"/>
    <w:rsid w:val="00A969F2"/>
    <w:rsid w:val="00A96ABF"/>
    <w:rsid w:val="00A97C0B"/>
    <w:rsid w:val="00AA1F3E"/>
    <w:rsid w:val="00AA32B1"/>
    <w:rsid w:val="00AA3661"/>
    <w:rsid w:val="00AA3AF8"/>
    <w:rsid w:val="00AA3E54"/>
    <w:rsid w:val="00AA5C71"/>
    <w:rsid w:val="00AB23B8"/>
    <w:rsid w:val="00AB63E2"/>
    <w:rsid w:val="00AB69E0"/>
    <w:rsid w:val="00AC2D9B"/>
    <w:rsid w:val="00AC34BF"/>
    <w:rsid w:val="00AC3B41"/>
    <w:rsid w:val="00AC3DDD"/>
    <w:rsid w:val="00AC7AC3"/>
    <w:rsid w:val="00AD0018"/>
    <w:rsid w:val="00AD0AFE"/>
    <w:rsid w:val="00AD2DD4"/>
    <w:rsid w:val="00AD2E69"/>
    <w:rsid w:val="00AD3E2D"/>
    <w:rsid w:val="00AE36E6"/>
    <w:rsid w:val="00AE4019"/>
    <w:rsid w:val="00AE4B81"/>
    <w:rsid w:val="00AE6BFC"/>
    <w:rsid w:val="00AE7E77"/>
    <w:rsid w:val="00AF11D6"/>
    <w:rsid w:val="00AF1210"/>
    <w:rsid w:val="00AF1A53"/>
    <w:rsid w:val="00AF1D05"/>
    <w:rsid w:val="00AF2082"/>
    <w:rsid w:val="00AF32D6"/>
    <w:rsid w:val="00AF3906"/>
    <w:rsid w:val="00AF51C6"/>
    <w:rsid w:val="00AF6548"/>
    <w:rsid w:val="00AF7520"/>
    <w:rsid w:val="00AF7549"/>
    <w:rsid w:val="00AF777B"/>
    <w:rsid w:val="00B015A9"/>
    <w:rsid w:val="00B06AB0"/>
    <w:rsid w:val="00B101CB"/>
    <w:rsid w:val="00B10325"/>
    <w:rsid w:val="00B10792"/>
    <w:rsid w:val="00B17375"/>
    <w:rsid w:val="00B17E0F"/>
    <w:rsid w:val="00B202D6"/>
    <w:rsid w:val="00B21A59"/>
    <w:rsid w:val="00B21FAA"/>
    <w:rsid w:val="00B23871"/>
    <w:rsid w:val="00B23A9A"/>
    <w:rsid w:val="00B25F02"/>
    <w:rsid w:val="00B31051"/>
    <w:rsid w:val="00B31F80"/>
    <w:rsid w:val="00B32D64"/>
    <w:rsid w:val="00B33103"/>
    <w:rsid w:val="00B40140"/>
    <w:rsid w:val="00B403CF"/>
    <w:rsid w:val="00B40815"/>
    <w:rsid w:val="00B42CF8"/>
    <w:rsid w:val="00B43A81"/>
    <w:rsid w:val="00B4753D"/>
    <w:rsid w:val="00B51C1A"/>
    <w:rsid w:val="00B523AD"/>
    <w:rsid w:val="00B5253E"/>
    <w:rsid w:val="00B53CA2"/>
    <w:rsid w:val="00B54443"/>
    <w:rsid w:val="00B563E1"/>
    <w:rsid w:val="00B57731"/>
    <w:rsid w:val="00B62354"/>
    <w:rsid w:val="00B63728"/>
    <w:rsid w:val="00B64F40"/>
    <w:rsid w:val="00B6527E"/>
    <w:rsid w:val="00B658B6"/>
    <w:rsid w:val="00B65EE1"/>
    <w:rsid w:val="00B66F4B"/>
    <w:rsid w:val="00B72750"/>
    <w:rsid w:val="00B72BDD"/>
    <w:rsid w:val="00B73B4E"/>
    <w:rsid w:val="00B74B4D"/>
    <w:rsid w:val="00B83D31"/>
    <w:rsid w:val="00B85470"/>
    <w:rsid w:val="00B85DA3"/>
    <w:rsid w:val="00B86B95"/>
    <w:rsid w:val="00B87D71"/>
    <w:rsid w:val="00B91101"/>
    <w:rsid w:val="00B93C57"/>
    <w:rsid w:val="00B950CC"/>
    <w:rsid w:val="00B95BAE"/>
    <w:rsid w:val="00B95FD5"/>
    <w:rsid w:val="00B971B4"/>
    <w:rsid w:val="00BA1121"/>
    <w:rsid w:val="00BA3675"/>
    <w:rsid w:val="00BA5CEE"/>
    <w:rsid w:val="00BB0360"/>
    <w:rsid w:val="00BB27CF"/>
    <w:rsid w:val="00BB5129"/>
    <w:rsid w:val="00BB51E0"/>
    <w:rsid w:val="00BB71D6"/>
    <w:rsid w:val="00BC04BC"/>
    <w:rsid w:val="00BC0A44"/>
    <w:rsid w:val="00BC1DB7"/>
    <w:rsid w:val="00BC65D5"/>
    <w:rsid w:val="00BD05D8"/>
    <w:rsid w:val="00BD06A3"/>
    <w:rsid w:val="00BD0A1B"/>
    <w:rsid w:val="00BD2600"/>
    <w:rsid w:val="00BD32CF"/>
    <w:rsid w:val="00BD52A4"/>
    <w:rsid w:val="00BD55C3"/>
    <w:rsid w:val="00BD6F1D"/>
    <w:rsid w:val="00BE1C75"/>
    <w:rsid w:val="00BE68B5"/>
    <w:rsid w:val="00BE78CC"/>
    <w:rsid w:val="00BE7FEB"/>
    <w:rsid w:val="00BF01D1"/>
    <w:rsid w:val="00BF1283"/>
    <w:rsid w:val="00BF2848"/>
    <w:rsid w:val="00BF3321"/>
    <w:rsid w:val="00BF3B44"/>
    <w:rsid w:val="00BF59A4"/>
    <w:rsid w:val="00BF68C2"/>
    <w:rsid w:val="00BF754B"/>
    <w:rsid w:val="00BF75B3"/>
    <w:rsid w:val="00C0067A"/>
    <w:rsid w:val="00C02314"/>
    <w:rsid w:val="00C02ADD"/>
    <w:rsid w:val="00C02C5C"/>
    <w:rsid w:val="00C03C3D"/>
    <w:rsid w:val="00C047CD"/>
    <w:rsid w:val="00C05DF5"/>
    <w:rsid w:val="00C0605B"/>
    <w:rsid w:val="00C103EC"/>
    <w:rsid w:val="00C10470"/>
    <w:rsid w:val="00C11907"/>
    <w:rsid w:val="00C1296F"/>
    <w:rsid w:val="00C13C5B"/>
    <w:rsid w:val="00C142A6"/>
    <w:rsid w:val="00C142AB"/>
    <w:rsid w:val="00C1554D"/>
    <w:rsid w:val="00C1561B"/>
    <w:rsid w:val="00C17754"/>
    <w:rsid w:val="00C2012D"/>
    <w:rsid w:val="00C22D91"/>
    <w:rsid w:val="00C23D14"/>
    <w:rsid w:val="00C2606F"/>
    <w:rsid w:val="00C309B7"/>
    <w:rsid w:val="00C31790"/>
    <w:rsid w:val="00C35F3D"/>
    <w:rsid w:val="00C42434"/>
    <w:rsid w:val="00C42A53"/>
    <w:rsid w:val="00C42CDF"/>
    <w:rsid w:val="00C440DB"/>
    <w:rsid w:val="00C45475"/>
    <w:rsid w:val="00C45B0C"/>
    <w:rsid w:val="00C47E64"/>
    <w:rsid w:val="00C54A1C"/>
    <w:rsid w:val="00C54C74"/>
    <w:rsid w:val="00C55D63"/>
    <w:rsid w:val="00C64656"/>
    <w:rsid w:val="00C65466"/>
    <w:rsid w:val="00C770B9"/>
    <w:rsid w:val="00C80577"/>
    <w:rsid w:val="00C8228A"/>
    <w:rsid w:val="00C82D55"/>
    <w:rsid w:val="00C842B7"/>
    <w:rsid w:val="00C860BA"/>
    <w:rsid w:val="00C86FB1"/>
    <w:rsid w:val="00C92579"/>
    <w:rsid w:val="00C92F70"/>
    <w:rsid w:val="00C96204"/>
    <w:rsid w:val="00C9720F"/>
    <w:rsid w:val="00C976F3"/>
    <w:rsid w:val="00CA2247"/>
    <w:rsid w:val="00CA2CB0"/>
    <w:rsid w:val="00CA525A"/>
    <w:rsid w:val="00CA6DAE"/>
    <w:rsid w:val="00CB0672"/>
    <w:rsid w:val="00CB1018"/>
    <w:rsid w:val="00CB1529"/>
    <w:rsid w:val="00CB274C"/>
    <w:rsid w:val="00CB2CED"/>
    <w:rsid w:val="00CB3081"/>
    <w:rsid w:val="00CC314F"/>
    <w:rsid w:val="00CC3F81"/>
    <w:rsid w:val="00CC43F7"/>
    <w:rsid w:val="00CC5C97"/>
    <w:rsid w:val="00CC65F2"/>
    <w:rsid w:val="00CC77B1"/>
    <w:rsid w:val="00CD14A2"/>
    <w:rsid w:val="00CD1B08"/>
    <w:rsid w:val="00CD7D01"/>
    <w:rsid w:val="00CE09B5"/>
    <w:rsid w:val="00CE12B0"/>
    <w:rsid w:val="00CE6E15"/>
    <w:rsid w:val="00CF2E50"/>
    <w:rsid w:val="00CF3647"/>
    <w:rsid w:val="00CF38DF"/>
    <w:rsid w:val="00CF391C"/>
    <w:rsid w:val="00CF493D"/>
    <w:rsid w:val="00CF5127"/>
    <w:rsid w:val="00CF6138"/>
    <w:rsid w:val="00CF6813"/>
    <w:rsid w:val="00D052DB"/>
    <w:rsid w:val="00D13B50"/>
    <w:rsid w:val="00D16393"/>
    <w:rsid w:val="00D164A5"/>
    <w:rsid w:val="00D17C95"/>
    <w:rsid w:val="00D21510"/>
    <w:rsid w:val="00D23D5A"/>
    <w:rsid w:val="00D2479A"/>
    <w:rsid w:val="00D25AA2"/>
    <w:rsid w:val="00D25E05"/>
    <w:rsid w:val="00D31F42"/>
    <w:rsid w:val="00D35491"/>
    <w:rsid w:val="00D36AE1"/>
    <w:rsid w:val="00D36D05"/>
    <w:rsid w:val="00D3715A"/>
    <w:rsid w:val="00D40A1E"/>
    <w:rsid w:val="00D40DF1"/>
    <w:rsid w:val="00D40E01"/>
    <w:rsid w:val="00D41301"/>
    <w:rsid w:val="00D46556"/>
    <w:rsid w:val="00D467EC"/>
    <w:rsid w:val="00D54F00"/>
    <w:rsid w:val="00D55FF3"/>
    <w:rsid w:val="00D56A77"/>
    <w:rsid w:val="00D57119"/>
    <w:rsid w:val="00D61428"/>
    <w:rsid w:val="00D62A59"/>
    <w:rsid w:val="00D64639"/>
    <w:rsid w:val="00D64989"/>
    <w:rsid w:val="00D64F01"/>
    <w:rsid w:val="00D65E8E"/>
    <w:rsid w:val="00D66180"/>
    <w:rsid w:val="00D679CC"/>
    <w:rsid w:val="00D72DA5"/>
    <w:rsid w:val="00D740E0"/>
    <w:rsid w:val="00D778D4"/>
    <w:rsid w:val="00D77ACB"/>
    <w:rsid w:val="00D8175E"/>
    <w:rsid w:val="00D82F92"/>
    <w:rsid w:val="00D839E3"/>
    <w:rsid w:val="00D840FD"/>
    <w:rsid w:val="00D876D1"/>
    <w:rsid w:val="00D87847"/>
    <w:rsid w:val="00D931EE"/>
    <w:rsid w:val="00D93F84"/>
    <w:rsid w:val="00D94189"/>
    <w:rsid w:val="00D94EE1"/>
    <w:rsid w:val="00D9539D"/>
    <w:rsid w:val="00D96741"/>
    <w:rsid w:val="00DA05C5"/>
    <w:rsid w:val="00DA0A34"/>
    <w:rsid w:val="00DA3FFA"/>
    <w:rsid w:val="00DA7F22"/>
    <w:rsid w:val="00DB2BE1"/>
    <w:rsid w:val="00DB2CFD"/>
    <w:rsid w:val="00DB3DDB"/>
    <w:rsid w:val="00DB408B"/>
    <w:rsid w:val="00DB4456"/>
    <w:rsid w:val="00DB5246"/>
    <w:rsid w:val="00DB6D05"/>
    <w:rsid w:val="00DB7C51"/>
    <w:rsid w:val="00DC1247"/>
    <w:rsid w:val="00DC222F"/>
    <w:rsid w:val="00DC2C19"/>
    <w:rsid w:val="00DC3944"/>
    <w:rsid w:val="00DC41E2"/>
    <w:rsid w:val="00DC5E57"/>
    <w:rsid w:val="00DC7D3F"/>
    <w:rsid w:val="00DD09E4"/>
    <w:rsid w:val="00DD14A6"/>
    <w:rsid w:val="00DD29BC"/>
    <w:rsid w:val="00DD2A0C"/>
    <w:rsid w:val="00DD3809"/>
    <w:rsid w:val="00DD3C2A"/>
    <w:rsid w:val="00DD4586"/>
    <w:rsid w:val="00DD4764"/>
    <w:rsid w:val="00DD4933"/>
    <w:rsid w:val="00DD53EB"/>
    <w:rsid w:val="00DE059C"/>
    <w:rsid w:val="00DE0836"/>
    <w:rsid w:val="00DE18A7"/>
    <w:rsid w:val="00DE3143"/>
    <w:rsid w:val="00DE3474"/>
    <w:rsid w:val="00DE42AF"/>
    <w:rsid w:val="00DE4A9A"/>
    <w:rsid w:val="00DE4B9D"/>
    <w:rsid w:val="00DE77AA"/>
    <w:rsid w:val="00DF2E2A"/>
    <w:rsid w:val="00DF4179"/>
    <w:rsid w:val="00DF4DBB"/>
    <w:rsid w:val="00DF60E5"/>
    <w:rsid w:val="00E01072"/>
    <w:rsid w:val="00E023A3"/>
    <w:rsid w:val="00E02DB9"/>
    <w:rsid w:val="00E03488"/>
    <w:rsid w:val="00E03585"/>
    <w:rsid w:val="00E03AE5"/>
    <w:rsid w:val="00E03D35"/>
    <w:rsid w:val="00E066A9"/>
    <w:rsid w:val="00E06BB3"/>
    <w:rsid w:val="00E06EDD"/>
    <w:rsid w:val="00E075FB"/>
    <w:rsid w:val="00E07A30"/>
    <w:rsid w:val="00E1178E"/>
    <w:rsid w:val="00E11AE2"/>
    <w:rsid w:val="00E12FC6"/>
    <w:rsid w:val="00E146F6"/>
    <w:rsid w:val="00E14B2E"/>
    <w:rsid w:val="00E150D2"/>
    <w:rsid w:val="00E16EC4"/>
    <w:rsid w:val="00E2190B"/>
    <w:rsid w:val="00E22B69"/>
    <w:rsid w:val="00E2350E"/>
    <w:rsid w:val="00E24FB3"/>
    <w:rsid w:val="00E263CB"/>
    <w:rsid w:val="00E313A1"/>
    <w:rsid w:val="00E31F10"/>
    <w:rsid w:val="00E33497"/>
    <w:rsid w:val="00E33FA6"/>
    <w:rsid w:val="00E36AC8"/>
    <w:rsid w:val="00E3768A"/>
    <w:rsid w:val="00E40935"/>
    <w:rsid w:val="00E4104C"/>
    <w:rsid w:val="00E41AF5"/>
    <w:rsid w:val="00E431BE"/>
    <w:rsid w:val="00E444FE"/>
    <w:rsid w:val="00E4519E"/>
    <w:rsid w:val="00E45FCC"/>
    <w:rsid w:val="00E46019"/>
    <w:rsid w:val="00E478B0"/>
    <w:rsid w:val="00E50B48"/>
    <w:rsid w:val="00E537CB"/>
    <w:rsid w:val="00E602E2"/>
    <w:rsid w:val="00E60765"/>
    <w:rsid w:val="00E62585"/>
    <w:rsid w:val="00E628D6"/>
    <w:rsid w:val="00E62C41"/>
    <w:rsid w:val="00E677C0"/>
    <w:rsid w:val="00E70312"/>
    <w:rsid w:val="00E711FD"/>
    <w:rsid w:val="00E722B1"/>
    <w:rsid w:val="00E738E6"/>
    <w:rsid w:val="00E750CF"/>
    <w:rsid w:val="00E76047"/>
    <w:rsid w:val="00E77096"/>
    <w:rsid w:val="00E81CCA"/>
    <w:rsid w:val="00E82442"/>
    <w:rsid w:val="00E8339D"/>
    <w:rsid w:val="00E8545C"/>
    <w:rsid w:val="00E87F57"/>
    <w:rsid w:val="00E90016"/>
    <w:rsid w:val="00E90B20"/>
    <w:rsid w:val="00E92D58"/>
    <w:rsid w:val="00E93862"/>
    <w:rsid w:val="00E94D9F"/>
    <w:rsid w:val="00E94F2C"/>
    <w:rsid w:val="00E94F9E"/>
    <w:rsid w:val="00E953FD"/>
    <w:rsid w:val="00E9646B"/>
    <w:rsid w:val="00E96DE8"/>
    <w:rsid w:val="00EA01F9"/>
    <w:rsid w:val="00EA1109"/>
    <w:rsid w:val="00EA14B1"/>
    <w:rsid w:val="00EA38D2"/>
    <w:rsid w:val="00EA3945"/>
    <w:rsid w:val="00EA4BFF"/>
    <w:rsid w:val="00EA5C3E"/>
    <w:rsid w:val="00EA7BAE"/>
    <w:rsid w:val="00EB5641"/>
    <w:rsid w:val="00EB64A8"/>
    <w:rsid w:val="00EC0851"/>
    <w:rsid w:val="00EC1DAD"/>
    <w:rsid w:val="00EC3DCF"/>
    <w:rsid w:val="00EC5D5A"/>
    <w:rsid w:val="00EC6F38"/>
    <w:rsid w:val="00EC7C80"/>
    <w:rsid w:val="00EC7FB6"/>
    <w:rsid w:val="00ED09EE"/>
    <w:rsid w:val="00ED369B"/>
    <w:rsid w:val="00ED4AC5"/>
    <w:rsid w:val="00ED4C8A"/>
    <w:rsid w:val="00EE1051"/>
    <w:rsid w:val="00EE11E9"/>
    <w:rsid w:val="00EE267C"/>
    <w:rsid w:val="00EE2CF2"/>
    <w:rsid w:val="00EE3DEC"/>
    <w:rsid w:val="00EE7C99"/>
    <w:rsid w:val="00EF05A0"/>
    <w:rsid w:val="00F01555"/>
    <w:rsid w:val="00F01BFB"/>
    <w:rsid w:val="00F01F5E"/>
    <w:rsid w:val="00F03EA4"/>
    <w:rsid w:val="00F04850"/>
    <w:rsid w:val="00F049D2"/>
    <w:rsid w:val="00F1059B"/>
    <w:rsid w:val="00F10C9E"/>
    <w:rsid w:val="00F11147"/>
    <w:rsid w:val="00F11260"/>
    <w:rsid w:val="00F11914"/>
    <w:rsid w:val="00F11B07"/>
    <w:rsid w:val="00F13E3E"/>
    <w:rsid w:val="00F1578A"/>
    <w:rsid w:val="00F1594B"/>
    <w:rsid w:val="00F15ECC"/>
    <w:rsid w:val="00F20659"/>
    <w:rsid w:val="00F20F47"/>
    <w:rsid w:val="00F21CAC"/>
    <w:rsid w:val="00F22121"/>
    <w:rsid w:val="00F22C5F"/>
    <w:rsid w:val="00F22FC5"/>
    <w:rsid w:val="00F23F59"/>
    <w:rsid w:val="00F2542D"/>
    <w:rsid w:val="00F30111"/>
    <w:rsid w:val="00F30554"/>
    <w:rsid w:val="00F30FCF"/>
    <w:rsid w:val="00F31ACF"/>
    <w:rsid w:val="00F320FB"/>
    <w:rsid w:val="00F326D4"/>
    <w:rsid w:val="00F34ED8"/>
    <w:rsid w:val="00F3519D"/>
    <w:rsid w:val="00F3596D"/>
    <w:rsid w:val="00F359E2"/>
    <w:rsid w:val="00F36031"/>
    <w:rsid w:val="00F40C18"/>
    <w:rsid w:val="00F41ED7"/>
    <w:rsid w:val="00F431AD"/>
    <w:rsid w:val="00F4329E"/>
    <w:rsid w:val="00F44376"/>
    <w:rsid w:val="00F45843"/>
    <w:rsid w:val="00F45996"/>
    <w:rsid w:val="00F50252"/>
    <w:rsid w:val="00F50AD2"/>
    <w:rsid w:val="00F52A50"/>
    <w:rsid w:val="00F52C61"/>
    <w:rsid w:val="00F52F25"/>
    <w:rsid w:val="00F547D5"/>
    <w:rsid w:val="00F54CEF"/>
    <w:rsid w:val="00F54F82"/>
    <w:rsid w:val="00F55136"/>
    <w:rsid w:val="00F553A5"/>
    <w:rsid w:val="00F55A58"/>
    <w:rsid w:val="00F57F2B"/>
    <w:rsid w:val="00F61244"/>
    <w:rsid w:val="00F61722"/>
    <w:rsid w:val="00F64C1F"/>
    <w:rsid w:val="00F6538A"/>
    <w:rsid w:val="00F6564B"/>
    <w:rsid w:val="00F662F8"/>
    <w:rsid w:val="00F67615"/>
    <w:rsid w:val="00F70FED"/>
    <w:rsid w:val="00F742D3"/>
    <w:rsid w:val="00F75FEA"/>
    <w:rsid w:val="00F77330"/>
    <w:rsid w:val="00F77AB6"/>
    <w:rsid w:val="00F80573"/>
    <w:rsid w:val="00F81045"/>
    <w:rsid w:val="00F81E48"/>
    <w:rsid w:val="00F8415A"/>
    <w:rsid w:val="00F904C3"/>
    <w:rsid w:val="00F91E3A"/>
    <w:rsid w:val="00F929E4"/>
    <w:rsid w:val="00F93A45"/>
    <w:rsid w:val="00F93FA7"/>
    <w:rsid w:val="00FA0DC8"/>
    <w:rsid w:val="00FA0E3C"/>
    <w:rsid w:val="00FA1675"/>
    <w:rsid w:val="00FA3635"/>
    <w:rsid w:val="00FA3E34"/>
    <w:rsid w:val="00FA4FFC"/>
    <w:rsid w:val="00FA5C07"/>
    <w:rsid w:val="00FB1FDA"/>
    <w:rsid w:val="00FB24EA"/>
    <w:rsid w:val="00FB40CA"/>
    <w:rsid w:val="00FB5D6C"/>
    <w:rsid w:val="00FB6133"/>
    <w:rsid w:val="00FB69A3"/>
    <w:rsid w:val="00FC48C2"/>
    <w:rsid w:val="00FC60B7"/>
    <w:rsid w:val="00FD0728"/>
    <w:rsid w:val="00FD2AD9"/>
    <w:rsid w:val="00FD2E09"/>
    <w:rsid w:val="00FD4502"/>
    <w:rsid w:val="00FD6ED8"/>
    <w:rsid w:val="00FE0079"/>
    <w:rsid w:val="00FE3241"/>
    <w:rsid w:val="00FE32AD"/>
    <w:rsid w:val="00FE5459"/>
    <w:rsid w:val="00FF0083"/>
    <w:rsid w:val="00FF1F15"/>
    <w:rsid w:val="00FF3A44"/>
    <w:rsid w:val="00FF5107"/>
    <w:rsid w:val="00FF62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D86"/>
  <w15:chartTrackingRefBased/>
  <w15:docId w15:val="{CA4DD37F-AA35-4BC0-9679-80DFA4A0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2">
    <w:name w:val="heading 2"/>
    <w:aliases w:val="Heading,2,2 Char,Heading Char Char Char Char Char Char,Heading Char Char Char Char Char Char Char Char,Heading Char Char Char Char Char,T2,Titre 2 CS,Titre 21,t2.T2,h2,Titre 2 Car Car,Titre 2 Car Car Car,Antraste 2,Reset numbering"/>
    <w:basedOn w:val="Normal"/>
    <w:next w:val="Normal"/>
    <w:link w:val="Heading2Char"/>
    <w:uiPriority w:val="99"/>
    <w:qFormat/>
    <w:rsid w:val="00BD6F1D"/>
    <w:pPr>
      <w:keepNext/>
      <w:spacing w:before="120" w:after="120" w:line="240" w:lineRule="auto"/>
      <w:jc w:val="both"/>
      <w:outlineLvl w:val="1"/>
    </w:pPr>
    <w:rPr>
      <w:rFonts w:ascii="Arial" w:eastAsia="Times New Roman" w:hAnsi="Arial" w:cs="Times New Roman"/>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Numbered Para 1"/>
    <w:basedOn w:val="Normal"/>
    <w:link w:val="ListParagraphChar"/>
    <w:uiPriority w:val="34"/>
    <w:qFormat/>
    <w:rsid w:val="00567B5F"/>
    <w:pPr>
      <w:ind w:left="720"/>
      <w:contextualSpacing/>
    </w:p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FF62C0"/>
    <w:rPr>
      <w:noProof/>
    </w:rPr>
  </w:style>
  <w:style w:type="character" w:styleId="CommentReference">
    <w:name w:val="annotation reference"/>
    <w:uiPriority w:val="99"/>
    <w:unhideWhenUsed/>
    <w:rsid w:val="002F1C93"/>
    <w:rPr>
      <w:sz w:val="16"/>
      <w:szCs w:val="16"/>
    </w:rPr>
  </w:style>
  <w:style w:type="character" w:customStyle="1" w:styleId="Heading2Char">
    <w:name w:val="Heading 2 Char"/>
    <w:aliases w:val="Heading Char,2 Char1,2 Char Char,Heading Char Char Char Char Char Char Char,Heading Char Char Char Char Char Char Char Char Char,Heading Char Char Char Char Char Char1,T2 Char,Titre 2 CS Char,Titre 21 Char,t2.T2 Char,h2 Char"/>
    <w:link w:val="Heading2"/>
    <w:uiPriority w:val="99"/>
    <w:rsid w:val="00BD6F1D"/>
    <w:rPr>
      <w:rFonts w:ascii="Arial" w:eastAsia="Times New Roman" w:hAnsi="Arial" w:cs="Times New Roman"/>
      <w:b/>
      <w:sz w:val="26"/>
      <w:szCs w:val="20"/>
    </w:rPr>
  </w:style>
  <w:style w:type="paragraph" w:customStyle="1" w:styleId="NormalBoldAfter12pt">
    <w:name w:val="Normal + Bold After:  12 pt"/>
    <w:basedOn w:val="Normal"/>
    <w:uiPriority w:val="99"/>
    <w:rsid w:val="00BD6F1D"/>
    <w:pPr>
      <w:numPr>
        <w:numId w:val="9"/>
      </w:numPr>
      <w:spacing w:after="240" w:line="240" w:lineRule="auto"/>
    </w:pPr>
    <w:rPr>
      <w:rFonts w:ascii="Times New Roman" w:eastAsia="Times New Roman" w:hAnsi="Times New Roman" w:cs="Times New Roman"/>
      <w:b/>
      <w:bCs/>
      <w:sz w:val="24"/>
      <w:szCs w:val="24"/>
      <w:lang w:eastAsia="lv-LV"/>
    </w:rPr>
  </w:style>
  <w:style w:type="paragraph" w:styleId="BodyText2">
    <w:name w:val="Body Text 2"/>
    <w:basedOn w:val="Normal"/>
    <w:link w:val="BodyText2Char"/>
    <w:rsid w:val="00064A51"/>
    <w:pPr>
      <w:spacing w:after="0" w:line="240" w:lineRule="auto"/>
    </w:pPr>
    <w:rPr>
      <w:rFonts w:ascii="Cambria" w:eastAsia="Cambria" w:hAnsi="Cambria" w:cs="Times New Roman"/>
      <w:sz w:val="20"/>
      <w:szCs w:val="24"/>
      <w:lang w:val="en-GB"/>
    </w:rPr>
  </w:style>
  <w:style w:type="character" w:customStyle="1" w:styleId="BodyText2Char">
    <w:name w:val="Body Text 2 Char"/>
    <w:link w:val="BodyText2"/>
    <w:rsid w:val="00064A51"/>
    <w:rPr>
      <w:rFonts w:ascii="Cambria" w:eastAsia="Cambria" w:hAnsi="Cambria" w:cs="Times New Roman"/>
      <w:sz w:val="20"/>
      <w:szCs w:val="24"/>
      <w:lang w:val="en-GB"/>
    </w:rPr>
  </w:style>
  <w:style w:type="paragraph" w:customStyle="1" w:styleId="arial">
    <w:name w:val="arial"/>
    <w:basedOn w:val="Normal"/>
    <w:rsid w:val="00601785"/>
    <w:pPr>
      <w:widowControl w:val="0"/>
      <w:suppressAutoHyphens/>
      <w:spacing w:after="0" w:line="360" w:lineRule="auto"/>
      <w:jc w:val="both"/>
    </w:pPr>
    <w:rPr>
      <w:rFonts w:ascii="Liberation Serif" w:eastAsia="SimSun" w:hAnsi="Liberation Serif" w:cs="Mangal"/>
      <w:kern w:val="1"/>
      <w:sz w:val="24"/>
      <w:szCs w:val="24"/>
      <w:lang w:eastAsia="zh-CN" w:bidi="hi-IN"/>
    </w:rPr>
  </w:style>
  <w:style w:type="paragraph" w:styleId="CommentText">
    <w:name w:val="annotation text"/>
    <w:basedOn w:val="Normal"/>
    <w:link w:val="CommentTextChar"/>
    <w:uiPriority w:val="99"/>
    <w:unhideWhenUsed/>
    <w:rsid w:val="00B06AB0"/>
    <w:pPr>
      <w:spacing w:line="240" w:lineRule="auto"/>
    </w:pPr>
    <w:rPr>
      <w:sz w:val="20"/>
      <w:szCs w:val="20"/>
    </w:rPr>
  </w:style>
  <w:style w:type="character" w:customStyle="1" w:styleId="CommentTextChar">
    <w:name w:val="Comment Text Char"/>
    <w:link w:val="CommentText"/>
    <w:uiPriority w:val="99"/>
    <w:rsid w:val="00B06AB0"/>
    <w:rPr>
      <w:noProof/>
      <w:sz w:val="20"/>
      <w:szCs w:val="20"/>
    </w:rPr>
  </w:style>
  <w:style w:type="paragraph" w:styleId="CommentSubject">
    <w:name w:val="annotation subject"/>
    <w:basedOn w:val="CommentText"/>
    <w:next w:val="CommentText"/>
    <w:link w:val="CommentSubjectChar"/>
    <w:uiPriority w:val="99"/>
    <w:semiHidden/>
    <w:unhideWhenUsed/>
    <w:rsid w:val="00B06AB0"/>
    <w:rPr>
      <w:b/>
      <w:bCs/>
    </w:rPr>
  </w:style>
  <w:style w:type="character" w:customStyle="1" w:styleId="CommentSubjectChar">
    <w:name w:val="Comment Subject Char"/>
    <w:link w:val="CommentSubject"/>
    <w:uiPriority w:val="99"/>
    <w:semiHidden/>
    <w:rsid w:val="00B06AB0"/>
    <w:rPr>
      <w:b/>
      <w:bCs/>
      <w:noProof/>
      <w:sz w:val="20"/>
      <w:szCs w:val="20"/>
    </w:rPr>
  </w:style>
  <w:style w:type="paragraph" w:styleId="Revision">
    <w:name w:val="Revision"/>
    <w:hidden/>
    <w:uiPriority w:val="99"/>
    <w:semiHidden/>
    <w:rsid w:val="00F6538A"/>
    <w:rPr>
      <w:noProof/>
      <w:sz w:val="22"/>
      <w:szCs w:val="22"/>
      <w:lang w:eastAsia="en-US"/>
    </w:rPr>
  </w:style>
  <w:style w:type="paragraph" w:styleId="FootnoteText">
    <w:name w:val="footnote text"/>
    <w:basedOn w:val="Normal"/>
    <w:link w:val="FootnoteTextChar"/>
    <w:uiPriority w:val="99"/>
    <w:semiHidden/>
    <w:unhideWhenUsed/>
    <w:rsid w:val="00DD3809"/>
    <w:pPr>
      <w:spacing w:after="0" w:line="240" w:lineRule="auto"/>
    </w:pPr>
    <w:rPr>
      <w:sz w:val="20"/>
      <w:szCs w:val="20"/>
    </w:rPr>
  </w:style>
  <w:style w:type="character" w:customStyle="1" w:styleId="FootnoteTextChar">
    <w:name w:val="Footnote Text Char"/>
    <w:link w:val="FootnoteText"/>
    <w:uiPriority w:val="99"/>
    <w:semiHidden/>
    <w:rsid w:val="00DD3809"/>
    <w:rPr>
      <w:noProof/>
      <w:sz w:val="20"/>
      <w:szCs w:val="20"/>
    </w:rPr>
  </w:style>
  <w:style w:type="character" w:styleId="FootnoteReference">
    <w:name w:val="footnote reference"/>
    <w:uiPriority w:val="99"/>
    <w:semiHidden/>
    <w:unhideWhenUsed/>
    <w:rsid w:val="00DD3809"/>
    <w:rPr>
      <w:vertAlign w:val="superscript"/>
    </w:rPr>
  </w:style>
  <w:style w:type="paragraph" w:styleId="Header">
    <w:name w:val="header"/>
    <w:basedOn w:val="Normal"/>
    <w:link w:val="HeaderChar"/>
    <w:uiPriority w:val="99"/>
    <w:unhideWhenUsed/>
    <w:rsid w:val="00751A7D"/>
    <w:pPr>
      <w:tabs>
        <w:tab w:val="center" w:pos="4153"/>
        <w:tab w:val="right" w:pos="8306"/>
      </w:tabs>
      <w:spacing w:after="0" w:line="240" w:lineRule="auto"/>
    </w:pPr>
  </w:style>
  <w:style w:type="character" w:customStyle="1" w:styleId="HeaderChar">
    <w:name w:val="Header Char"/>
    <w:link w:val="Header"/>
    <w:uiPriority w:val="99"/>
    <w:rsid w:val="00751A7D"/>
    <w:rPr>
      <w:noProof/>
    </w:rPr>
  </w:style>
  <w:style w:type="paragraph" w:styleId="Footer">
    <w:name w:val="footer"/>
    <w:basedOn w:val="Normal"/>
    <w:link w:val="FooterChar"/>
    <w:uiPriority w:val="99"/>
    <w:unhideWhenUsed/>
    <w:rsid w:val="00751A7D"/>
    <w:pPr>
      <w:tabs>
        <w:tab w:val="center" w:pos="4153"/>
        <w:tab w:val="right" w:pos="8306"/>
      </w:tabs>
      <w:spacing w:after="0" w:line="240" w:lineRule="auto"/>
    </w:pPr>
  </w:style>
  <w:style w:type="character" w:customStyle="1" w:styleId="FooterChar">
    <w:name w:val="Footer Char"/>
    <w:link w:val="Footer"/>
    <w:uiPriority w:val="99"/>
    <w:rsid w:val="00751A7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CA447AE97B64A4BB79DD4886F57B25B" ma:contentTypeVersion="13" ma:contentTypeDescription="Izveidot jaunu dokumentu." ma:contentTypeScope="" ma:versionID="d1b8cda79368e3af505160c2e04e3dae">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0335ff8e510cf244a082f1a016642b4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B5346-2E78-449C-A968-9641EAC2D133}">
  <ds:schemaRefs>
    <ds:schemaRef ds:uri="http://schemas.openxmlformats.org/officeDocument/2006/bibliography"/>
  </ds:schemaRefs>
</ds:datastoreItem>
</file>

<file path=customXml/itemProps2.xml><?xml version="1.0" encoding="utf-8"?>
<ds:datastoreItem xmlns:ds="http://schemas.openxmlformats.org/officeDocument/2006/customXml" ds:itemID="{B7541020-5B90-4160-B8A6-F111BDC56A6D}">
  <ds:schemaRefs>
    <ds:schemaRef ds:uri="http://schemas.microsoft.com/sharepoint/v3/contenttype/forms"/>
  </ds:schemaRefs>
</ds:datastoreItem>
</file>

<file path=customXml/itemProps3.xml><?xml version="1.0" encoding="utf-8"?>
<ds:datastoreItem xmlns:ds="http://schemas.openxmlformats.org/officeDocument/2006/customXml" ds:itemID="{BC0859BF-845D-4791-AD5D-39726F8DA0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166F67-360F-4B19-81EF-7905010B5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2170</Words>
  <Characters>12370</Characters>
  <Application>Microsoft Office Word</Application>
  <DocSecurity>0</DocSecurity>
  <Lines>103</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Bokta</dc:creator>
  <cp:keywords/>
  <dc:description/>
  <cp:lastModifiedBy>Ronalds Plorins</cp:lastModifiedBy>
  <cp:revision>5</cp:revision>
  <dcterms:created xsi:type="dcterms:W3CDTF">2026-10-13T11:10:00Z</dcterms:created>
  <dcterms:modified xsi:type="dcterms:W3CDTF">2026-10-28T09:43:00Z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ies>
</file>