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09CF" w14:textId="77777777" w:rsidR="00B13E59" w:rsidRPr="005734D7" w:rsidRDefault="00B13E59" w:rsidP="00B13E59">
      <w:pPr>
        <w:pStyle w:val="NoSpacing"/>
        <w:jc w:val="center"/>
        <w:rPr>
          <w:rFonts w:ascii="Times New Roman" w:hAnsi="Times New Roman" w:cs="Times New Roman"/>
          <w:b/>
          <w:i/>
          <w:color w:val="0D0D0D" w:themeColor="text1" w:themeTint="F2"/>
          <w:sz w:val="32"/>
          <w:szCs w:val="32"/>
        </w:rPr>
      </w:pPr>
      <w:r w:rsidRPr="005734D7">
        <w:rPr>
          <w:rFonts w:ascii="Times New Roman" w:hAnsi="Times New Roman" w:cs="Times New Roman"/>
          <w:i/>
          <w:noProof/>
          <w:color w:val="0D0D0D" w:themeColor="text1" w:themeTint="F2"/>
          <w:lang w:eastAsia="lv-LV"/>
        </w:rPr>
        <w:drawing>
          <wp:anchor distT="0" distB="0" distL="114300" distR="114300" simplePos="0" relativeHeight="251659264" behindDoc="1" locked="0" layoutInCell="1" allowOverlap="1" wp14:anchorId="747FD2D5" wp14:editId="66C8362E">
            <wp:simplePos x="0" y="0"/>
            <wp:positionH relativeFrom="margin">
              <wp:align>center</wp:align>
            </wp:positionH>
            <wp:positionV relativeFrom="paragraph">
              <wp:posOffset>11442</wp:posOffset>
            </wp:positionV>
            <wp:extent cx="560717" cy="207707"/>
            <wp:effectExtent l="0" t="0" r="0" b="1905"/>
            <wp:wrapNone/>
            <wp:docPr id="11" name="Picture 11" descr="CNC SAA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NC SAAN Log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17" cy="20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42862" w14:textId="77777777" w:rsidR="00B13E59" w:rsidRPr="005734D7" w:rsidRDefault="00B13E59" w:rsidP="00B13E59">
      <w:pPr>
        <w:pStyle w:val="NoSpacing"/>
        <w:jc w:val="center"/>
        <w:rPr>
          <w:rFonts w:ascii="Times New Roman" w:hAnsi="Times New Roman" w:cs="Times New Roman"/>
          <w:i/>
          <w:color w:val="0D0D0D" w:themeColor="text1" w:themeTint="F2"/>
        </w:rPr>
      </w:pPr>
      <w:r w:rsidRPr="005734D7">
        <w:rPr>
          <w:rFonts w:ascii="Times New Roman" w:hAnsi="Times New Roman" w:cs="Times New Roman"/>
          <w:b/>
          <w:i/>
          <w:color w:val="0D0D0D" w:themeColor="text1" w:themeTint="F2"/>
          <w:sz w:val="36"/>
          <w:szCs w:val="36"/>
        </w:rPr>
        <w:t>SIA “CNC SAAN”</w:t>
      </w:r>
      <w:r w:rsidRPr="005734D7">
        <w:rPr>
          <w:rFonts w:ascii="Times New Roman" w:hAnsi="Times New Roman" w:cs="Times New Roman"/>
          <w:i/>
          <w:color w:val="0D0D0D" w:themeColor="text1" w:themeTint="F2"/>
        </w:rPr>
        <w:t xml:space="preserve"> </w:t>
      </w:r>
    </w:p>
    <w:p w14:paraId="5D6E1DCD" w14:textId="77777777" w:rsidR="00B13E59" w:rsidRPr="005734D7" w:rsidRDefault="00B13E59" w:rsidP="00B13E59">
      <w:pPr>
        <w:pStyle w:val="Footer"/>
        <w:tabs>
          <w:tab w:val="clear" w:pos="4153"/>
          <w:tab w:val="clear" w:pos="8306"/>
          <w:tab w:val="left" w:pos="3407"/>
        </w:tabs>
        <w:jc w:val="center"/>
        <w:rPr>
          <w:rFonts w:ascii="Times New Roman" w:hAnsi="Times New Roman" w:cs="Times New Roman"/>
          <w:i/>
          <w:color w:val="0D0D0D" w:themeColor="text1" w:themeTint="F2"/>
          <w:sz w:val="14"/>
          <w:szCs w:val="14"/>
        </w:rPr>
      </w:pPr>
      <w:r w:rsidRPr="005734D7">
        <w:rPr>
          <w:rFonts w:ascii="Times New Roman" w:hAnsi="Times New Roman" w:cs="Times New Roman"/>
          <w:i/>
          <w:color w:val="0D0D0D" w:themeColor="text1" w:themeTint="F2"/>
          <w:sz w:val="14"/>
          <w:szCs w:val="14"/>
        </w:rPr>
        <w:t>Reģistrācijas numurs: 40003800372</w:t>
      </w:r>
    </w:p>
    <w:p w14:paraId="647A3862" w14:textId="77777777" w:rsidR="00B13E59" w:rsidRPr="005734D7" w:rsidRDefault="00B13E59" w:rsidP="00B13E59">
      <w:pPr>
        <w:pStyle w:val="Footer"/>
        <w:tabs>
          <w:tab w:val="clear" w:pos="4153"/>
          <w:tab w:val="clear" w:pos="8306"/>
          <w:tab w:val="left" w:pos="3407"/>
        </w:tabs>
        <w:jc w:val="center"/>
        <w:rPr>
          <w:rFonts w:ascii="Times New Roman" w:hAnsi="Times New Roman" w:cs="Times New Roman"/>
          <w:b/>
          <w:i/>
          <w:color w:val="0D0D0D" w:themeColor="text1" w:themeTint="F2"/>
          <w:sz w:val="8"/>
          <w:szCs w:val="8"/>
        </w:rPr>
      </w:pPr>
      <w:r w:rsidRPr="005734D7">
        <w:rPr>
          <w:rFonts w:ascii="Times New Roman" w:hAnsi="Times New Roman" w:cs="Times New Roman"/>
          <w:i/>
          <w:color w:val="0D0D0D" w:themeColor="text1" w:themeTint="F2"/>
          <w:sz w:val="14"/>
          <w:szCs w:val="14"/>
        </w:rPr>
        <w:t>Juridiskā adrese: Mēmeles iela 10, Mārupe, LV-2167, Latvija</w:t>
      </w:r>
    </w:p>
    <w:p w14:paraId="3FD1EB8E" w14:textId="77777777" w:rsidR="00B13E59" w:rsidRPr="005734D7" w:rsidRDefault="00B13E59" w:rsidP="00B13E59">
      <w:pPr>
        <w:pStyle w:val="NoSpacing"/>
        <w:tabs>
          <w:tab w:val="left" w:pos="1530"/>
          <w:tab w:val="center" w:pos="4153"/>
        </w:tabs>
        <w:jc w:val="center"/>
        <w:rPr>
          <w:rFonts w:ascii="Times New Roman" w:hAnsi="Times New Roman" w:cs="Times New Roman"/>
          <w:i/>
          <w:color w:val="0D0D0D" w:themeColor="text1" w:themeTint="F2"/>
          <w:sz w:val="14"/>
          <w:szCs w:val="14"/>
        </w:rPr>
      </w:pPr>
      <w:r w:rsidRPr="005734D7">
        <w:rPr>
          <w:rFonts w:ascii="Times New Roman" w:hAnsi="Times New Roman" w:cs="Times New Roman"/>
          <w:i/>
          <w:color w:val="0D0D0D" w:themeColor="text1" w:themeTint="F2"/>
          <w:sz w:val="14"/>
          <w:szCs w:val="14"/>
        </w:rPr>
        <w:t>Faktiskā adrese: Kārļa Ulmaņa gatve 2, Rīga, LV-1004, Latvija</w:t>
      </w:r>
    </w:p>
    <w:p w14:paraId="73468C43" w14:textId="77777777" w:rsidR="00B13E59" w:rsidRPr="005734D7" w:rsidRDefault="00B13E59" w:rsidP="00B13E59">
      <w:pPr>
        <w:pStyle w:val="NoSpacing"/>
        <w:jc w:val="center"/>
        <w:rPr>
          <w:rStyle w:val="Hyperlink"/>
          <w:rFonts w:ascii="Times New Roman" w:hAnsi="Times New Roman" w:cs="Times New Roman"/>
          <w:i/>
          <w:color w:val="0D0D0D" w:themeColor="text1" w:themeTint="F2"/>
          <w:sz w:val="14"/>
          <w:szCs w:val="14"/>
          <w:u w:val="none"/>
        </w:rPr>
      </w:pPr>
      <w:r w:rsidRPr="005734D7">
        <w:rPr>
          <w:rFonts w:ascii="Times New Roman" w:hAnsi="Times New Roman" w:cs="Times New Roman"/>
          <w:i/>
          <w:color w:val="0D0D0D" w:themeColor="text1" w:themeTint="F2"/>
          <w:sz w:val="14"/>
          <w:szCs w:val="14"/>
        </w:rPr>
        <w:t xml:space="preserve">E-pasta adrese: </w:t>
      </w:r>
      <w:hyperlink r:id="rId10" w:history="1">
        <w:r w:rsidRPr="005734D7">
          <w:rPr>
            <w:rStyle w:val="Hyperlink"/>
            <w:rFonts w:ascii="Times New Roman" w:hAnsi="Times New Roman" w:cs="Times New Roman"/>
            <w:i/>
            <w:color w:val="0D0D0D" w:themeColor="text1" w:themeTint="F2"/>
            <w:sz w:val="14"/>
            <w:szCs w:val="14"/>
          </w:rPr>
          <w:t>info@cncsaan.lv</w:t>
        </w:r>
      </w:hyperlink>
    </w:p>
    <w:p w14:paraId="335BC7EF" w14:textId="77777777" w:rsidR="00B13E59" w:rsidRPr="005734D7" w:rsidRDefault="00B13E59" w:rsidP="005A6D22">
      <w:pPr>
        <w:jc w:val="right"/>
        <w:rPr>
          <w:rFonts w:ascii="Times New Roman" w:hAnsi="Times New Roman" w:cs="Times New Roman"/>
          <w:b/>
          <w:bCs/>
        </w:rPr>
      </w:pPr>
    </w:p>
    <w:p w14:paraId="198534A3" w14:textId="5326EB43" w:rsidR="00B13E59" w:rsidRPr="005734D7" w:rsidRDefault="00B13E59" w:rsidP="00B13E5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34D7">
        <w:rPr>
          <w:rFonts w:ascii="Times New Roman" w:hAnsi="Times New Roman" w:cs="Times New Roman"/>
          <w:b/>
          <w:bCs/>
          <w:sz w:val="24"/>
          <w:szCs w:val="24"/>
        </w:rPr>
        <w:t xml:space="preserve">Pielikums Nr.2 </w:t>
      </w:r>
    </w:p>
    <w:p w14:paraId="264100A5" w14:textId="77777777" w:rsidR="00B13E59" w:rsidRPr="005734D7" w:rsidRDefault="00B13E59" w:rsidP="00B13E59">
      <w:pPr>
        <w:jc w:val="right"/>
        <w:rPr>
          <w:rFonts w:ascii="Times New Roman" w:hAnsi="Times New Roman" w:cs="Times New Roman"/>
        </w:rPr>
      </w:pPr>
      <w:r w:rsidRPr="005734D7">
        <w:rPr>
          <w:rFonts w:ascii="Times New Roman" w:hAnsi="Times New Roman" w:cs="Times New Roman"/>
        </w:rPr>
        <w:t xml:space="preserve">Iepirkuma “Mehāniskās apstrādes centra (5-asu) iegāde ar MI programmatūru” </w:t>
      </w:r>
    </w:p>
    <w:p w14:paraId="7EA25684" w14:textId="26C292F5" w:rsidR="005A6D22" w:rsidRPr="005734D7" w:rsidRDefault="00B13E59" w:rsidP="00B13E59">
      <w:pPr>
        <w:jc w:val="right"/>
        <w:rPr>
          <w:rFonts w:ascii="Times New Roman" w:hAnsi="Times New Roman" w:cs="Times New Roman"/>
        </w:rPr>
      </w:pPr>
      <w:r w:rsidRPr="005734D7">
        <w:rPr>
          <w:rFonts w:ascii="Times New Roman" w:hAnsi="Times New Roman" w:cs="Times New Roman"/>
        </w:rPr>
        <w:t>ID Nr. CNC-2026-01k, nolikumam</w:t>
      </w:r>
    </w:p>
    <w:p w14:paraId="3355615B" w14:textId="77777777" w:rsidR="00B13E59" w:rsidRDefault="00B13E59" w:rsidP="005A6D22">
      <w:pPr>
        <w:jc w:val="right"/>
        <w:rPr>
          <w:rFonts w:ascii="Times New Roman" w:hAnsi="Times New Roman" w:cs="Times New Roman"/>
          <w:i/>
          <w:iCs/>
        </w:rPr>
      </w:pPr>
    </w:p>
    <w:p w14:paraId="5D7B167F" w14:textId="51CEC62D" w:rsidR="002B2E2E" w:rsidRDefault="002B2E2E" w:rsidP="002B2E2E">
      <w:pPr>
        <w:jc w:val="both"/>
        <w:rPr>
          <w:rFonts w:ascii="Times New Roman" w:hAnsi="Times New Roman" w:cs="Times New Roman"/>
          <w:i/>
          <w:iCs/>
        </w:rPr>
      </w:pPr>
      <w:r w:rsidRPr="00D1335F">
        <w:rPr>
          <w:rFonts w:ascii="Times New Roman" w:hAnsi="Times New Roman" w:cs="Times New Roman"/>
        </w:rPr>
        <w:t>&lt;</w:t>
      </w:r>
      <w:r w:rsidRPr="00BA5E75">
        <w:rPr>
          <w:rFonts w:ascii="Times New Roman" w:hAnsi="Times New Roman" w:cs="Times New Roman"/>
          <w:i/>
          <w:iCs/>
        </w:rPr>
        <w:t>Pieteikuma sagatavošanas vieta un datums</w:t>
      </w:r>
      <w:r w:rsidRPr="00D1335F">
        <w:rPr>
          <w:rFonts w:ascii="Times New Roman" w:hAnsi="Times New Roman" w:cs="Times New Roman"/>
        </w:rPr>
        <w:t>&gt;</w:t>
      </w:r>
    </w:p>
    <w:p w14:paraId="61A1B963" w14:textId="77777777" w:rsidR="002B2E2E" w:rsidRPr="005734D7" w:rsidRDefault="002B2E2E" w:rsidP="005A6D22">
      <w:pPr>
        <w:jc w:val="right"/>
        <w:rPr>
          <w:rFonts w:ascii="Times New Roman" w:hAnsi="Times New Roman" w:cs="Times New Roman"/>
          <w:i/>
          <w:iCs/>
        </w:rPr>
      </w:pPr>
    </w:p>
    <w:p w14:paraId="34DE14D8" w14:textId="171C4A26" w:rsidR="005A6D22" w:rsidRPr="005734D7" w:rsidRDefault="005A6D22" w:rsidP="005A6D22">
      <w:pPr>
        <w:jc w:val="right"/>
        <w:rPr>
          <w:rFonts w:ascii="Times New Roman" w:hAnsi="Times New Roman" w:cs="Times New Roman"/>
          <w:i/>
          <w:iCs/>
        </w:rPr>
      </w:pPr>
      <w:r w:rsidRPr="005734D7">
        <w:rPr>
          <w:rFonts w:ascii="Times New Roman" w:hAnsi="Times New Roman" w:cs="Times New Roman"/>
          <w:i/>
          <w:iCs/>
        </w:rPr>
        <w:t>Piezīme: Pretendentam jāaizpilda tukšās vietas šajā formā.</w:t>
      </w:r>
    </w:p>
    <w:p w14:paraId="41C3E772" w14:textId="77777777" w:rsidR="005A6D22" w:rsidRPr="005734D7" w:rsidRDefault="005A6D22" w:rsidP="00DE6CD9">
      <w:pPr>
        <w:jc w:val="both"/>
        <w:rPr>
          <w:rFonts w:ascii="Times New Roman" w:hAnsi="Times New Roman" w:cs="Times New Roman"/>
          <w:i/>
          <w:iCs/>
        </w:rPr>
      </w:pPr>
    </w:p>
    <w:p w14:paraId="23103A7A" w14:textId="77777777" w:rsidR="002A6651" w:rsidRPr="005734D7" w:rsidRDefault="002A6651" w:rsidP="00FB39DE">
      <w:pPr>
        <w:pStyle w:val="Heading1"/>
        <w:jc w:val="center"/>
        <w:rPr>
          <w:rFonts w:ascii="Times New Roman" w:hAnsi="Times New Roman" w:cs="Times New Roman"/>
        </w:rPr>
      </w:pPr>
      <w:bookmarkStart w:id="0" w:name="_Toc196719595"/>
      <w:r w:rsidRPr="005734D7">
        <w:rPr>
          <w:rFonts w:ascii="Times New Roman" w:hAnsi="Times New Roman" w:cs="Times New Roman"/>
        </w:rPr>
        <w:t>TEHNISKĀ SPECIFIKĀCIJA/TEHNISKAIS PIEDĀVĀJUMS</w:t>
      </w:r>
      <w:bookmarkEnd w:id="0"/>
    </w:p>
    <w:p w14:paraId="4D22CFAE" w14:textId="77777777" w:rsidR="00953851" w:rsidRPr="005734D7" w:rsidRDefault="00953851" w:rsidP="0072737B">
      <w:pPr>
        <w:jc w:val="both"/>
        <w:rPr>
          <w:rFonts w:ascii="Times New Roman" w:hAnsi="Times New Roman" w:cs="Times New Roman"/>
        </w:rPr>
      </w:pPr>
    </w:p>
    <w:p w14:paraId="323208BD" w14:textId="76F171FF" w:rsidR="00B13E59" w:rsidRPr="005734D7" w:rsidRDefault="00953851" w:rsidP="0072737B">
      <w:pPr>
        <w:jc w:val="both"/>
        <w:rPr>
          <w:rFonts w:ascii="Times New Roman" w:hAnsi="Times New Roman" w:cs="Times New Roman"/>
        </w:rPr>
      </w:pPr>
      <w:r w:rsidRPr="005734D7">
        <w:rPr>
          <w:rFonts w:ascii="Times New Roman" w:hAnsi="Times New Roman" w:cs="Times New Roman"/>
          <w:b/>
          <w:bCs/>
        </w:rPr>
        <w:t>Iepirkuma priekšmets</w:t>
      </w:r>
      <w:r w:rsidR="002A6651" w:rsidRPr="005734D7">
        <w:rPr>
          <w:rFonts w:ascii="Times New Roman" w:hAnsi="Times New Roman" w:cs="Times New Roman"/>
          <w:b/>
          <w:bCs/>
        </w:rPr>
        <w:t xml:space="preserve">. </w:t>
      </w:r>
      <w:r w:rsidR="00B13E59" w:rsidRPr="005734D7">
        <w:rPr>
          <w:rFonts w:ascii="Times New Roman" w:hAnsi="Times New Roman" w:cs="Times New Roman"/>
        </w:rPr>
        <w:t xml:space="preserve">Iepirkuma priekšmets ir ar MI programmatūru vadāma jauna 5-asu </w:t>
      </w:r>
      <w:r w:rsidR="00CB7FC3">
        <w:rPr>
          <w:rFonts w:ascii="Times New Roman" w:hAnsi="Times New Roman" w:cs="Times New Roman"/>
        </w:rPr>
        <w:t>frēzēšanas</w:t>
      </w:r>
      <w:r w:rsidR="00B13E59" w:rsidRPr="005734D7">
        <w:rPr>
          <w:rFonts w:ascii="Times New Roman" w:hAnsi="Times New Roman" w:cs="Times New Roman"/>
        </w:rPr>
        <w:t xml:space="preserve"> apstrādes centra iegāde, piegāde, uzstādīšana, lietošanas apmācības un atbalsts (konsultācijas) </w:t>
      </w:r>
    </w:p>
    <w:p w14:paraId="60E16061" w14:textId="77777777" w:rsidR="005734D7" w:rsidRPr="005734D7" w:rsidRDefault="005734D7" w:rsidP="005734D7">
      <w:pPr>
        <w:rPr>
          <w:rFonts w:ascii="Times New Roman" w:eastAsia="Verdana" w:hAnsi="Times New Roman" w:cs="Times New Roman"/>
          <w:color w:val="000000"/>
          <w:sz w:val="20"/>
          <w:szCs w:val="20"/>
        </w:rPr>
      </w:pPr>
    </w:p>
    <w:tbl>
      <w:tblPr>
        <w:tblW w:w="76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126"/>
        <w:gridCol w:w="2835"/>
        <w:gridCol w:w="2012"/>
      </w:tblGrid>
      <w:tr w:rsidR="005734D7" w:rsidRPr="005734D7" w14:paraId="3BAA045A" w14:textId="77777777" w:rsidTr="00531E89">
        <w:trPr>
          <w:trHeight w:val="38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44E0" w14:textId="77777777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Nr. P.k.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E24D6" w14:textId="425C10F8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Parametrs</w:t>
            </w:r>
          </w:p>
        </w:tc>
        <w:tc>
          <w:tcPr>
            <w:tcW w:w="2835" w:type="dxa"/>
          </w:tcPr>
          <w:p w14:paraId="4770386D" w14:textId="77777777" w:rsidR="003D12A7" w:rsidRPr="003D12A7" w:rsidRDefault="003D12A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b/>
                <w:sz w:val="10"/>
                <w:szCs w:val="10"/>
              </w:rPr>
            </w:pPr>
          </w:p>
          <w:p w14:paraId="1467E8F5" w14:textId="536E3EE8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Prasība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AFDB" w14:textId="4EECBC10" w:rsidR="005734D7" w:rsidRPr="005734D7" w:rsidRDefault="0001761A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Pretendenta p</w:t>
            </w:r>
            <w:r w:rsidR="005734D7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iedāvājums</w:t>
            </w:r>
          </w:p>
        </w:tc>
      </w:tr>
      <w:tr w:rsidR="005734D7" w:rsidRPr="005734D7" w14:paraId="6A9A00E1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B8C8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7A18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Marka, modelis</w:t>
            </w:r>
          </w:p>
        </w:tc>
        <w:tc>
          <w:tcPr>
            <w:tcW w:w="2835" w:type="dxa"/>
          </w:tcPr>
          <w:p w14:paraId="7EDEAF59" w14:textId="77777777" w:rsidR="005734D7" w:rsidRPr="005734D7" w:rsidRDefault="005734D7" w:rsidP="0018370B">
            <w:pPr>
              <w:spacing w:before="120" w:after="120"/>
              <w:ind w:left="-43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Pretendents norāda iekārtas marku un modeli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F838" w14:textId="05444A08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  <w:r>
              <w:rPr>
                <w:rStyle w:val="FootnoteReference"/>
                <w:rFonts w:ascii="Times New Roman" w:eastAsia="Verdana" w:hAnsi="Times New Roman" w:cs="Times New Roman"/>
                <w:sz w:val="20"/>
                <w:szCs w:val="20"/>
                <w:lang w:val="fr-FR"/>
              </w:rPr>
              <w:footnoteReference w:id="1"/>
            </w:r>
          </w:p>
        </w:tc>
      </w:tr>
      <w:tr w:rsidR="005734D7" w:rsidRPr="005734D7" w14:paraId="51DF5EB2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A50F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0AD0" w14:textId="77777777" w:rsidR="005734D7" w:rsidRPr="005734D7" w:rsidRDefault="005734D7" w:rsidP="0018370B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Ražotājs, valsts</w:t>
            </w:r>
          </w:p>
        </w:tc>
        <w:tc>
          <w:tcPr>
            <w:tcW w:w="2835" w:type="dxa"/>
          </w:tcPr>
          <w:p w14:paraId="74D0A9A5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Pretendents norāda iekārtas ražotāju un valsti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2837" w14:textId="60479B45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2CDAA433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A803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2A4C" w14:textId="77777777" w:rsidR="005734D7" w:rsidRPr="005734D7" w:rsidRDefault="005734D7" w:rsidP="0018370B">
            <w:pP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 xml:space="preserve">Iekārtas izgatavošanas gads </w:t>
            </w:r>
          </w:p>
        </w:tc>
        <w:tc>
          <w:tcPr>
            <w:tcW w:w="2835" w:type="dxa"/>
          </w:tcPr>
          <w:p w14:paraId="71B569B8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Ne vecāks par 2026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A174" w14:textId="3AC630B6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731F4046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F3A5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E6D7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Atbilst rūpnīcas ražotajiem tehniskajiem nosacījumiem un komplektācijai, atbilst darba un drošības prasībām saskaņā ar ES direktīvām un normatīviem.</w:t>
            </w:r>
          </w:p>
        </w:tc>
        <w:tc>
          <w:tcPr>
            <w:tcW w:w="2835" w:type="dxa"/>
          </w:tcPr>
          <w:p w14:paraId="17F8C782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Pretendents apstiprina, ka iekārta atbildīs prasībām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9461" w14:textId="361C8826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4614BEA8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C44E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9604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Iepirkuma izpildes termiņš</w:t>
            </w:r>
          </w:p>
        </w:tc>
        <w:tc>
          <w:tcPr>
            <w:tcW w:w="2835" w:type="dxa"/>
          </w:tcPr>
          <w:p w14:paraId="18FBDB57" w14:textId="2B95157D" w:rsidR="005734D7" w:rsidRPr="005734D7" w:rsidRDefault="00CB7FC3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4 (četru) mēnešu laikā no Līguma noslēgšanas brīža, bet ne vēlāk kā līd 31.05.2027.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61D0" w14:textId="7F9FEAB9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774FA700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FAD1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D7DA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Iekārtas tips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19B51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5 asu vienlaicīgas frēzēšanas apstrādes  centrs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3316" w14:textId="34FCC201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3A7752E7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94CC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423A" w14:textId="77777777" w:rsidR="005734D7" w:rsidRPr="005734D7" w:rsidRDefault="005734D7" w:rsidP="0018370B">
            <w:pPr>
              <w:spacing w:before="120" w:after="12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Iekārtas pielietojums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AF65" w14:textId="77777777" w:rsidR="005734D7" w:rsidRPr="005734D7" w:rsidRDefault="005734D7" w:rsidP="0018370B">
            <w:pPr>
              <w:spacing w:after="5" w:line="259" w:lineRule="auto"/>
              <w:ind w:hanging="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Iekārtai jānodrošina instrumentālu ražošanas izstrādājumu frēzēšanu no tādiem materiāliem kā čuguns, oglekļa tērauds, nerūsējošais tērauds, alumīnijs.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8724" w14:textId="5FAB7182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3A6BC243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328D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FB67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 xml:space="preserve">Galda un sagataves </w:t>
            </w: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lastRenderedPageBreak/>
              <w:t>izmēri 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07063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lastRenderedPageBreak/>
              <w:t xml:space="preserve">- Galda izmēri ne mazāk kā </w:t>
            </w: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lastRenderedPageBreak/>
              <w:t>3500x 850 mm</w:t>
            </w:r>
          </w:p>
          <w:p w14:paraId="20747B3B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Maksimālais svars uz galda ne mazāk kā 3500 kg</w:t>
            </w:r>
          </w:p>
          <w:p w14:paraId="2FA8442D" w14:textId="6B5691A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Maksimālais sagataves augstums ne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 </w:t>
            </w: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mazāk kā 900 mm</w:t>
            </w:r>
          </w:p>
          <w:p w14:paraId="654C3F99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Iebūvētā rotējošā galda izmērs ne mazāks kā Φ 800 mm</w:t>
            </w:r>
          </w:p>
          <w:p w14:paraId="3930B4D6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Maksimālais sagataves novietojamas uz rotējošā galda diametrs ne mazāk kā Φ1030 mm</w:t>
            </w:r>
          </w:p>
          <w:p w14:paraId="1C9650EF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Maksimālais sagataves novietojamas uz rotējošā galda augstums ne mazāk kā 1060 mm</w:t>
            </w:r>
          </w:p>
          <w:p w14:paraId="4DAB9679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Maksimālais sagataves svars novietojamas uz rotējošā galda ne mazāk kā 1200 kg</w:t>
            </w:r>
          </w:p>
          <w:p w14:paraId="4AB87BE5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Galda rievojums T veida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D52A" w14:textId="4F2E7D90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lastRenderedPageBreak/>
              <w:t>*)</w:t>
            </w:r>
          </w:p>
        </w:tc>
      </w:tr>
      <w:tr w:rsidR="005734D7" w:rsidRPr="005734D7" w14:paraId="17461956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6093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D840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/>
              <w:ind w:left="-2" w:hanging="2"/>
              <w:jc w:val="both"/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Darba gājieni pa asīm</w:t>
            </w: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br/>
            </w: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br/>
            </w:r>
          </w:p>
          <w:p w14:paraId="280DB17E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</w:p>
          <w:p w14:paraId="305F08FD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</w:p>
          <w:p w14:paraId="48E8A00F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</w:p>
          <w:p w14:paraId="1F514A99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Distance no vārpstas gala līdz galdam: Min/Max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79FAF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X ass ne mazāka kā 3000 mm</w:t>
            </w:r>
          </w:p>
          <w:p w14:paraId="15A5B6B9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Y ass ne mazāka kā 820 mm</w:t>
            </w:r>
          </w:p>
          <w:p w14:paraId="115F88E3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Z ass ne mazāka kā 800 mm</w:t>
            </w:r>
          </w:p>
          <w:p w14:paraId="1913305A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B ass ne mazāk  kā 220 (-110 ~ +110) grādi</w:t>
            </w:r>
          </w:p>
          <w:p w14:paraId="1032B5E7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C ass -  360 grādi</w:t>
            </w:r>
          </w:p>
          <w:p w14:paraId="04792428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</w:p>
          <w:p w14:paraId="366CBFB7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Min ne vairāk kā 150 mm</w:t>
            </w:r>
          </w:p>
          <w:p w14:paraId="05039744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Max ne mazāk kā 630 mm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BFA0" w14:textId="4593E863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22BA9E29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C8B6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F177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Darba vārpsta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24C1B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Maksimālā jauda ne mazāk kā 30 kw</w:t>
            </w:r>
          </w:p>
          <w:p w14:paraId="05BE749D" w14:textId="77777777" w:rsidR="005734D7" w:rsidRPr="005734D7" w:rsidRDefault="005734D7" w:rsidP="0018370B">
            <w:pPr>
              <w:spacing w:after="5" w:line="259" w:lineRule="auto"/>
              <w:ind w:hanging="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Maksimālie rotācijas apgriezieni ne mazāk kā 12 000 apgr/min</w:t>
            </w:r>
          </w:p>
          <w:p w14:paraId="768C657A" w14:textId="77777777" w:rsidR="005734D7" w:rsidRPr="005734D7" w:rsidRDefault="005734D7" w:rsidP="0018370B">
            <w:pPr>
              <w:spacing w:after="5" w:line="259" w:lineRule="auto"/>
              <w:ind w:hanging="2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Maksimālais griezes moments ne mazāk kā 150 Nm</w:t>
            </w:r>
          </w:p>
          <w:p w14:paraId="031DED3D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Darba vārpstas piedziņas veids – iebūvēts motors darba vārpstā</w:t>
            </w:r>
          </w:p>
          <w:p w14:paraId="2E22F0A3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Darba vārpstas orientācija</w:t>
            </w:r>
          </w:p>
          <w:p w14:paraId="0D766EE4" w14:textId="77777777" w:rsidR="005734D7" w:rsidRPr="005734D7" w:rsidRDefault="005734D7" w:rsidP="0018370B">
            <w:pPr>
              <w:spacing w:after="5" w:line="259" w:lineRule="auto"/>
              <w:ind w:hanging="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Vārpstas konuss # 40, duāla kontakta tipa SK40 vai BT40</w:t>
            </w:r>
          </w:p>
          <w:p w14:paraId="1388EADC" w14:textId="77777777" w:rsidR="005734D7" w:rsidRPr="005734D7" w:rsidRDefault="005734D7" w:rsidP="0018370B">
            <w:pPr>
              <w:spacing w:after="5" w:line="259" w:lineRule="auto"/>
              <w:ind w:hanging="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Darba vārpstas korpusā iebūvēta darba vārpstas dzesēšanas sistēma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BF16" w14:textId="5646E718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09F4D0AF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3E71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11.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740E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Pagriežamā darba vārpstas galva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B126D" w14:textId="77777777" w:rsidR="005734D7" w:rsidRPr="005734D7" w:rsidRDefault="005734D7">
            <w:pPr>
              <w:pStyle w:val="ListParagraph"/>
              <w:numPr>
                <w:ilvl w:val="0"/>
                <w:numId w:val="4"/>
              </w:numPr>
              <w:autoSpaceDE/>
              <w:autoSpaceDN/>
              <w:spacing w:after="5" w:line="259" w:lineRule="auto"/>
              <w:contextualSpacing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Gājiens </w:t>
            </w: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220 (-110 ~ +110) grādi</w:t>
            </w:r>
          </w:p>
          <w:p w14:paraId="141EDB88" w14:textId="77777777" w:rsidR="005734D7" w:rsidRPr="005734D7" w:rsidRDefault="005734D7">
            <w:pPr>
              <w:pStyle w:val="ListParagraph"/>
              <w:numPr>
                <w:ilvl w:val="0"/>
                <w:numId w:val="3"/>
              </w:numPr>
              <w:autoSpaceDE/>
              <w:autoSpaceDN/>
              <w:spacing w:after="5" w:line="259" w:lineRule="auto"/>
              <w:contextualSpacing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Piedziņas veids – rullīšu tipa izcilņu (zobrata mehānisma piedziņas veids)</w:t>
            </w:r>
          </w:p>
          <w:p w14:paraId="7ED8B4AA" w14:textId="77777777" w:rsidR="005734D7" w:rsidRPr="005734D7" w:rsidRDefault="005734D7">
            <w:pPr>
              <w:pStyle w:val="ListParagraph"/>
              <w:numPr>
                <w:ilvl w:val="0"/>
                <w:numId w:val="3"/>
              </w:numPr>
              <w:autoSpaceDE/>
              <w:autoSpaceDN/>
              <w:spacing w:after="5" w:line="259" w:lineRule="auto"/>
              <w:contextualSpacing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Pozicionēšanas precizitāte ne vairākā kā 9’’</w:t>
            </w:r>
          </w:p>
          <w:p w14:paraId="5A97C9CE" w14:textId="77777777" w:rsidR="005734D7" w:rsidRPr="005734D7" w:rsidRDefault="005734D7">
            <w:pPr>
              <w:pStyle w:val="ListParagraph"/>
              <w:numPr>
                <w:ilvl w:val="0"/>
                <w:numId w:val="3"/>
              </w:numPr>
              <w:autoSpaceDE/>
              <w:autoSpaceDN/>
              <w:spacing w:after="5" w:line="259" w:lineRule="auto"/>
              <w:contextualSpacing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Atkārtojamības precizitāte ne vairākā kā 5’’</w:t>
            </w:r>
          </w:p>
          <w:p w14:paraId="0C25BAFB" w14:textId="77777777" w:rsidR="005734D7" w:rsidRPr="005734D7" w:rsidRDefault="005734D7" w:rsidP="0018370B">
            <w:pPr>
              <w:pStyle w:val="ListParagraph"/>
              <w:spacing w:after="5" w:line="259" w:lineRule="auto"/>
              <w:ind w:left="358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EC2D" w14:textId="7E348E05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3F15C2A8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7AA8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3188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Instrumentu magazīna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51895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Automātiskās rokas instrumentu mainītājs ar ne mazāk kā 60 vietām</w:t>
            </w:r>
          </w:p>
          <w:p w14:paraId="7BDCCE70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Maksimālais instrumenta diametrs, ne mazāks kā 130 mm</w:t>
            </w:r>
          </w:p>
          <w:p w14:paraId="60E8955F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Maksimālais instrumenta garums, ne mazāk kā 300 mm</w:t>
            </w:r>
          </w:p>
          <w:p w14:paraId="55B752EC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Maksimālais instrumenta svars, ne mazāk kā 8 kg</w:t>
            </w:r>
          </w:p>
          <w:p w14:paraId="74F519C6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Instrumentu maiņas laiks: ne lēnāk kā 6 sek</w:t>
            </w:r>
          </w:p>
          <w:p w14:paraId="79EAAC4C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Instrumentu rokas maiņas sistēma nodrošināta no iekārtas priekšpuses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EB0D" w14:textId="41393FD7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7CA75DEA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82F8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390F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Iekārtas pozicionēšanas precizitāte 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3F3E6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X ass ne vairāk kā 0,014 mm pilnam gājienam</w:t>
            </w:r>
          </w:p>
          <w:p w14:paraId="0F40BDB6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Y ass ne vairāk kā 0,011 mm pilnam gājienam</w:t>
            </w:r>
          </w:p>
          <w:p w14:paraId="41BAABF6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Z ass ne vairāk kā 0,008 mm pilnam gājienam</w:t>
            </w:r>
          </w:p>
          <w:p w14:paraId="3163C2BA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C asij ne vairāk kā  9’’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228D" w14:textId="4C52F5D8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7C873F0D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C707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3C78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Iekārtas atkārtojamība 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6BB23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X ass ne vairāk kā  0,007 mm pilnam gājienam</w:t>
            </w:r>
          </w:p>
          <w:p w14:paraId="0015E4CB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Y ass ne vairāk kā 0,006 mm pilnam gājienam</w:t>
            </w:r>
          </w:p>
          <w:p w14:paraId="62F6E043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Z ass ne vairāk kā  0,005 mm pilnam gājienam</w:t>
            </w:r>
          </w:p>
          <w:p w14:paraId="3406641A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 xml:space="preserve"> -  C asij ne vairāk kā  5’’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00ED" w14:textId="25AE3809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1851A14D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C237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B8C8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X  ass piedziņas motora jauda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2B3CA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Ne mazāk kā 9,0 kW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0BC5" w14:textId="27A87F92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0F27C7CC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CB03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E2DF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Y ass piedziņas motora jauda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4201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Ne mazāk kā 7,0 kW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F4A9" w14:textId="0632D6C4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02828E1C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A69E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625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Z ass piedziņas motora jauda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46C80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Ne mazāk kā 9,0 kW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5A25" w14:textId="6765BEB2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106DE668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8815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8B83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B ass piedziņas motora jauda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3F110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Ne mazāk kā 3,0 kW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CFCD" w14:textId="455193EC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3AC814F6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DB60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E989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C ass piedziņas motora jauda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09AE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Ne mazāk kā 7,0 kW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3B0C" w14:textId="65A495BB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46F9EE57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F630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5A98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X, Y, Z asu ātrgaitas pārvietojums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533D0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Ne mazāk kā 40 m/min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8E0D" w14:textId="76110E55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63E38F32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5612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E1E8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Maksimāla apstrādes padeve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25461" w14:textId="77777777" w:rsidR="005734D7" w:rsidRPr="005734D7" w:rsidRDefault="005734D7" w:rsidP="0018370B">
            <w:pPr>
              <w:spacing w:after="5" w:line="259" w:lineRule="auto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-X,Y,Z asīm ne mazāk kā 20 000 mm/min</w:t>
            </w:r>
          </w:p>
          <w:p w14:paraId="12BBD193" w14:textId="77777777" w:rsidR="005734D7" w:rsidRPr="005734D7" w:rsidRDefault="005734D7" w:rsidP="0018370B">
            <w:pPr>
              <w:spacing w:after="5" w:line="259" w:lineRule="auto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-B asij ne mazāk kā 18 000 grādi/min</w:t>
            </w:r>
          </w:p>
          <w:p w14:paraId="4A63C10E" w14:textId="77777777" w:rsidR="005734D7" w:rsidRPr="005734D7" w:rsidRDefault="005734D7" w:rsidP="0018370B">
            <w:pPr>
              <w:spacing w:after="5" w:line="259" w:lineRule="auto"/>
              <w:jc w:val="both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C asij ne mazāk kā 9000 grādi/min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08F4" w14:textId="075FC633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0A00855F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703E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D6C3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Vadības sistēma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2C151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ISO programmēšanas </w:t>
            </w: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lastRenderedPageBreak/>
              <w:t>valoda vai analogs</w:t>
            </w:r>
          </w:p>
          <w:p w14:paraId="399F2F65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Vienlaicīgi vadāmas asis - 5 </w:t>
            </w:r>
          </w:p>
          <w:p w14:paraId="2AEA0FFB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Iebūvēta vizuālā detaļu programmēšana dialoga režīmā ar apstrādes cikliem un programmas simulāciju vismaz 2 D</w:t>
            </w:r>
          </w:p>
          <w:p w14:paraId="7073E54D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Ekrāna izmērs ne mazāk kā 15 collas ar skārienjūtīgu ekrānu</w:t>
            </w:r>
          </w:p>
          <w:p w14:paraId="2930A200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Antikolīzijas sistēma </w:t>
            </w:r>
          </w:p>
          <w:p w14:paraId="49C3AA8C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Apstrādes programmas priekšlasīšanas ātrums – vismaz 5000 bloki/ms</w:t>
            </w:r>
          </w:p>
          <w:p w14:paraId="7272A0D0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USB, PMCI un Tīkla interfeisi</w:t>
            </w:r>
          </w:p>
          <w:p w14:paraId="3290313E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Lietotāja rokasgrāmatām iebūvētām vadības sistēmā</w:t>
            </w:r>
          </w:p>
          <w:p w14:paraId="60BDDDBB" w14:textId="77777777" w:rsidR="005734D7" w:rsidRPr="005734D7" w:rsidRDefault="005734D7">
            <w:pPr>
              <w:numPr>
                <w:ilvl w:val="0"/>
                <w:numId w:val="2"/>
              </w:numPr>
              <w:autoSpaceDE/>
              <w:autoSpaceDN/>
              <w:spacing w:after="5" w:line="259" w:lineRule="auto"/>
              <w:ind w:left="360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DXF formāta failu ielādes un apstādes programmas izveides  iespējas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3056" w14:textId="730E147A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lastRenderedPageBreak/>
              <w:t>*)</w:t>
            </w:r>
          </w:p>
        </w:tc>
      </w:tr>
      <w:tr w:rsidR="005734D7" w:rsidRPr="005734D7" w14:paraId="288C5AA0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3BD1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A481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Papildus aprīkojums: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BD20F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Dzesēšanas šķidruma padeve caur darba vārpstu, darba spiediens ne mazāk kā 2 MPA ar ne mazāk kā 25 μm šķidruma filtrēšanas sistēmu</w:t>
            </w:r>
          </w:p>
          <w:p w14:paraId="2F168A8D" w14:textId="77777777" w:rsidR="005734D7" w:rsidRPr="005734D7" w:rsidRDefault="005734D7" w:rsidP="0018370B">
            <w:pPr>
              <w:spacing w:after="5" w:line="259" w:lineRule="auto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Detaļas piesaistes sistēma - radio signāla tipa</w:t>
            </w:r>
          </w:p>
          <w:p w14:paraId="0ECE1BDE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- Instrumentu piesaistes sistēma- taustes tipa </w:t>
            </w:r>
          </w:p>
          <w:p w14:paraId="140FC28E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Priekšējās  durvis ir ar automātisko atvēršanos</w:t>
            </w:r>
          </w:p>
          <w:p w14:paraId="3BA79030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- Eļļas atdalītājs no dzesēšanas šķidruma</w:t>
            </w:r>
          </w:p>
          <w:p w14:paraId="265349AC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 -Uzpildīts ar smēreļļām un dzesēšanas šķidrumu </w:t>
            </w:r>
          </w:p>
          <w:p w14:paraId="643E02DB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Instalēti optiskie lineāli X, Y, Z asīm</w:t>
            </w:r>
          </w:p>
          <w:p w14:paraId="3A006E51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Lentes tipa skaidu izvades konveijers</w:t>
            </w:r>
          </w:p>
          <w:p w14:paraId="3D94DC56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Dzesēšanas šķidruma kontroles līmeņa slēdzis</w:t>
            </w:r>
          </w:p>
          <w:p w14:paraId="12D5B0F4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Automātiska izslēgšanās funkcija</w:t>
            </w:r>
          </w:p>
          <w:p w14:paraId="2AF22EB9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- Termiskās stabilitātes monitoringa sistēma</w:t>
            </w:r>
          </w:p>
          <w:p w14:paraId="27F73DE2" w14:textId="1738952A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*)*)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D64D" w14:textId="70BF3982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14CA8E22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6B84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740F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Iekārtas svars un gabarītizmēri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B1367" w14:textId="77777777" w:rsidR="005734D7" w:rsidRPr="005734D7" w:rsidRDefault="005734D7">
            <w:pPr>
              <w:pStyle w:val="ListParagraph"/>
              <w:numPr>
                <w:ilvl w:val="0"/>
                <w:numId w:val="2"/>
              </w:numPr>
              <w:autoSpaceDE/>
              <w:autoSpaceDN/>
              <w:spacing w:after="5" w:line="259" w:lineRule="auto"/>
              <w:contextualSpacing/>
              <w:jc w:val="left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Iekārtas svars ne mazāk kā 22 000 KG</w:t>
            </w:r>
          </w:p>
          <w:p w14:paraId="32A439D9" w14:textId="77777777" w:rsidR="005734D7" w:rsidRPr="005734D7" w:rsidRDefault="005734D7">
            <w:pPr>
              <w:pStyle w:val="ListParagraph"/>
              <w:numPr>
                <w:ilvl w:val="0"/>
                <w:numId w:val="2"/>
              </w:numPr>
              <w:autoSpaceDE/>
              <w:autoSpaceDN/>
              <w:spacing w:after="5" w:line="259" w:lineRule="auto"/>
              <w:contextualSpacing/>
              <w:jc w:val="left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Garums ne lielāks kā 4000 mm</w:t>
            </w:r>
          </w:p>
          <w:p w14:paraId="614C1518" w14:textId="77777777" w:rsidR="005734D7" w:rsidRPr="005734D7" w:rsidRDefault="005734D7">
            <w:pPr>
              <w:pStyle w:val="ListParagraph"/>
              <w:numPr>
                <w:ilvl w:val="0"/>
                <w:numId w:val="2"/>
              </w:numPr>
              <w:autoSpaceDE/>
              <w:autoSpaceDN/>
              <w:spacing w:after="5" w:line="259" w:lineRule="auto"/>
              <w:contextualSpacing/>
              <w:jc w:val="left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Platums ne lielāks kā 6000 mm</w:t>
            </w:r>
          </w:p>
          <w:p w14:paraId="3ED21CB3" w14:textId="77777777" w:rsidR="005734D7" w:rsidRPr="005734D7" w:rsidRDefault="005734D7">
            <w:pPr>
              <w:pStyle w:val="ListParagraph"/>
              <w:numPr>
                <w:ilvl w:val="0"/>
                <w:numId w:val="2"/>
              </w:numPr>
              <w:autoSpaceDE/>
              <w:autoSpaceDN/>
              <w:spacing w:after="5" w:line="259" w:lineRule="auto"/>
              <w:contextualSpacing/>
              <w:jc w:val="left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lastRenderedPageBreak/>
              <w:t>Augstums ne lielāks kā 3500 mm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D6D9" w14:textId="4061F3F9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lastRenderedPageBreak/>
              <w:t>*)</w:t>
            </w:r>
          </w:p>
        </w:tc>
      </w:tr>
      <w:tr w:rsidR="005734D7" w:rsidRPr="005734D7" w14:paraId="5F1794B9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7276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F6FA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Programmatūra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B40E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MASTERCAM 3D vai analogs 3D frēzēšanas apstrādei</w:t>
            </w:r>
          </w:p>
          <w:p w14:paraId="492D51C1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Postprocessors ar 3D simulāciju</w:t>
            </w:r>
          </w:p>
          <w:p w14:paraId="6AA63CB1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CAM ASSIST MI programmatūra vai ekvivalents risinājums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3B81" w14:textId="77A99910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625927C4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71DF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4ABD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Lietotāja apmācība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D628" w14:textId="77777777" w:rsidR="005734D7" w:rsidRPr="005734D7" w:rsidRDefault="005734D7" w:rsidP="0018370B">
            <w:pPr>
              <w:spacing w:after="5" w:line="259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3 dienas jābūt iekļautam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776E" w14:textId="62873282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7508B1C7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7DE5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7F0C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Dokumentācija 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7ECC9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Dokumentu komplektā jāietilpst iekārtas ekspluatācijas un apkopes instrukcijai. Tehniskās dokumentācijas valoda – angļu vai latviešu.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DDC5" w14:textId="08A2A456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7137C4B0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1C7F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220F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Atbilstība ES standartiem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25ED6" w14:textId="77777777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CE marķējums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F2DC" w14:textId="7E79258E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401F30C3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8861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AF35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Garantija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3400C" w14:textId="77777777" w:rsidR="005734D7" w:rsidRPr="007170BF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  <w:highlight w:val="yellow"/>
              </w:rPr>
            </w:pPr>
            <w:r w:rsidRPr="003D5D1D">
              <w:rPr>
                <w:rFonts w:ascii="Times New Roman" w:eastAsia="Verdana" w:hAnsi="Times New Roman" w:cs="Times New Roman"/>
                <w:sz w:val="20"/>
                <w:szCs w:val="20"/>
              </w:rPr>
              <w:t>Ne mazāk kā 12 mēneši no iekārtas nodošanas ekspluatācijā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E440" w14:textId="51DBF5FF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  <w:tr w:rsidR="005734D7" w:rsidRPr="005734D7" w14:paraId="39811BA0" w14:textId="77777777" w:rsidTr="00531E8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6D54" w14:textId="77777777" w:rsidR="005734D7" w:rsidRPr="005734D7" w:rsidRDefault="005734D7" w:rsidP="0018370B">
            <w:pPr>
              <w:spacing w:line="276" w:lineRule="auto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E3BD" w14:textId="77777777" w:rsidR="005734D7" w:rsidRPr="005734D7" w:rsidRDefault="005734D7" w:rsidP="001837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color w:val="000000"/>
                <w:sz w:val="20"/>
                <w:szCs w:val="20"/>
              </w:rPr>
              <w:t>Cenā iekļauj iekārtas transportēšanas, uzstādīšanas un apmācības izmaksas.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1BAA6" w14:textId="3534FA91" w:rsidR="005734D7" w:rsidRPr="005734D7" w:rsidRDefault="005734D7" w:rsidP="0018370B">
            <w:pPr>
              <w:spacing w:after="5" w:line="259" w:lineRule="auto"/>
              <w:ind w:hanging="2"/>
              <w:jc w:val="both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Jānodrošina, ražotnes adresē: Kārļa Ulmaņa gatv</w:t>
            </w:r>
            <w:r w:rsidR="000A6747">
              <w:rPr>
                <w:rFonts w:ascii="Times New Roman" w:eastAsia="Verdana" w:hAnsi="Times New Roman" w:cs="Times New Roman"/>
                <w:sz w:val="20"/>
                <w:szCs w:val="20"/>
              </w:rPr>
              <w:t>ē</w:t>
            </w: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 2, Rīg</w:t>
            </w:r>
            <w:r w:rsidR="000A6747">
              <w:rPr>
                <w:rFonts w:ascii="Times New Roman" w:eastAsia="Verdana" w:hAnsi="Times New Roman" w:cs="Times New Roman"/>
                <w:sz w:val="20"/>
                <w:szCs w:val="20"/>
              </w:rPr>
              <w:t>ā</w:t>
            </w:r>
            <w:r w:rsidRPr="005734D7">
              <w:rPr>
                <w:rFonts w:ascii="Times New Roman" w:eastAsia="Verdana" w:hAnsi="Times New Roman" w:cs="Times New Roman"/>
                <w:sz w:val="20"/>
                <w:szCs w:val="20"/>
              </w:rPr>
              <w:t>, LV-1004</w:t>
            </w:r>
            <w:r w:rsidR="000A6747">
              <w:rPr>
                <w:rFonts w:ascii="Times New Roman" w:eastAsia="Verdana" w:hAnsi="Times New Roman" w:cs="Times New Roman"/>
                <w:sz w:val="20"/>
                <w:szCs w:val="20"/>
              </w:rPr>
              <w:t>, Latvijā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6F37" w14:textId="791C6858" w:rsidR="005734D7" w:rsidRPr="005734D7" w:rsidRDefault="005734D7" w:rsidP="005734D7">
            <w:pPr>
              <w:spacing w:line="276" w:lineRule="auto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sz w:val="20"/>
                <w:szCs w:val="20"/>
                <w:lang w:val="fr-FR"/>
              </w:rPr>
              <w:t>*)</w:t>
            </w:r>
          </w:p>
        </w:tc>
      </w:tr>
    </w:tbl>
    <w:p w14:paraId="290DA91C" w14:textId="77777777" w:rsidR="005734D7" w:rsidRPr="005734D7" w:rsidRDefault="005734D7" w:rsidP="005734D7">
      <w:pPr>
        <w:rPr>
          <w:rFonts w:ascii="Times New Roman" w:eastAsia="Verdana" w:hAnsi="Times New Roman" w:cs="Times New Roman"/>
          <w:color w:val="000000"/>
          <w:sz w:val="20"/>
          <w:szCs w:val="20"/>
        </w:rPr>
      </w:pPr>
    </w:p>
    <w:p w14:paraId="0C1D64CD" w14:textId="77777777" w:rsidR="005734D7" w:rsidRPr="005734D7" w:rsidRDefault="005734D7" w:rsidP="005734D7">
      <w:pPr>
        <w:rPr>
          <w:rFonts w:ascii="Times New Roman" w:hAnsi="Times New Roman" w:cs="Times New Roman"/>
        </w:rPr>
      </w:pPr>
    </w:p>
    <w:p w14:paraId="7F33C3D4" w14:textId="77777777" w:rsidR="00D932FF" w:rsidRPr="005734D7" w:rsidRDefault="00D932FF" w:rsidP="00D932FF">
      <w:pPr>
        <w:pStyle w:val="ListParagraph"/>
        <w:ind w:left="720"/>
        <w:rPr>
          <w:rFonts w:ascii="Times New Roman" w:hAnsi="Times New Roman" w:cs="Times New Roman"/>
          <w:b/>
          <w:bCs/>
        </w:rPr>
      </w:pPr>
    </w:p>
    <w:p w14:paraId="3C34C115" w14:textId="77777777" w:rsidR="00953851" w:rsidRPr="005734D7" w:rsidRDefault="00953851" w:rsidP="002A6651">
      <w:pPr>
        <w:rPr>
          <w:rFonts w:ascii="Times New Roman" w:hAnsi="Times New Roman" w:cs="Times New Roman"/>
          <w:highlight w:val="yellow"/>
        </w:rPr>
      </w:pPr>
    </w:p>
    <w:p w14:paraId="5C4750A5" w14:textId="77777777" w:rsidR="00FB39DE" w:rsidRPr="005734D7" w:rsidRDefault="00FB39DE" w:rsidP="002A6651">
      <w:pPr>
        <w:rPr>
          <w:rFonts w:ascii="Times New Roman" w:hAnsi="Times New Roman" w:cs="Times New Roman"/>
          <w:b/>
          <w:bCs/>
        </w:rPr>
      </w:pPr>
    </w:p>
    <w:p w14:paraId="4A91F628" w14:textId="77777777" w:rsidR="00A67473" w:rsidRPr="005734D7" w:rsidRDefault="00A67473" w:rsidP="00A67473">
      <w:pPr>
        <w:rPr>
          <w:rFonts w:ascii="Times New Roman" w:hAnsi="Times New Roman" w:cs="Times New Roman"/>
        </w:rPr>
      </w:pPr>
    </w:p>
    <w:tbl>
      <w:tblPr>
        <w:tblStyle w:val="TableGrid"/>
        <w:tblW w:w="90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6"/>
        <w:gridCol w:w="3186"/>
        <w:gridCol w:w="3186"/>
      </w:tblGrid>
      <w:tr w:rsidR="00A67473" w:rsidRPr="005734D7" w14:paraId="56DE0452" w14:textId="77777777" w:rsidTr="00EB6EF5">
        <w:tc>
          <w:tcPr>
            <w:tcW w:w="3681" w:type="dxa"/>
          </w:tcPr>
          <w:p w14:paraId="5C9D486D" w14:textId="77777777" w:rsidR="00A67473" w:rsidRPr="005734D7" w:rsidRDefault="00A67473" w:rsidP="00EB6EF5">
            <w:pPr>
              <w:rPr>
                <w:rFonts w:ascii="Times New Roman" w:hAnsi="Times New Roman" w:cs="Times New Roman"/>
              </w:rPr>
            </w:pPr>
            <w:r w:rsidRPr="005734D7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2372" w:type="dxa"/>
          </w:tcPr>
          <w:p w14:paraId="18F06D05" w14:textId="77777777" w:rsidR="00A67473" w:rsidRPr="005734D7" w:rsidRDefault="00A67473" w:rsidP="00EB6EF5">
            <w:pPr>
              <w:rPr>
                <w:rFonts w:ascii="Times New Roman" w:hAnsi="Times New Roman" w:cs="Times New Roman"/>
              </w:rPr>
            </w:pPr>
            <w:r w:rsidRPr="005734D7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3010" w:type="dxa"/>
          </w:tcPr>
          <w:p w14:paraId="5A93101D" w14:textId="77777777" w:rsidR="00A67473" w:rsidRPr="005734D7" w:rsidRDefault="00A67473" w:rsidP="00EB6EF5">
            <w:pPr>
              <w:rPr>
                <w:rFonts w:ascii="Times New Roman" w:hAnsi="Times New Roman" w:cs="Times New Roman"/>
              </w:rPr>
            </w:pPr>
            <w:r w:rsidRPr="005734D7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A67473" w:rsidRPr="005734D7" w14:paraId="06DEBEAC" w14:textId="77777777" w:rsidTr="00EB6EF5">
        <w:tc>
          <w:tcPr>
            <w:tcW w:w="3681" w:type="dxa"/>
          </w:tcPr>
          <w:p w14:paraId="1E58AB30" w14:textId="77777777" w:rsidR="00A67473" w:rsidRPr="005734D7" w:rsidRDefault="00A67473" w:rsidP="00EB6EF5">
            <w:pPr>
              <w:rPr>
                <w:rFonts w:ascii="Times New Roman" w:hAnsi="Times New Roman" w:cs="Times New Roman"/>
              </w:rPr>
            </w:pPr>
            <w:r w:rsidRPr="005734D7">
              <w:rPr>
                <w:rFonts w:ascii="Times New Roman" w:hAnsi="Times New Roman" w:cs="Times New Roman"/>
              </w:rPr>
              <w:t>Pretendenta pārstāvja vārds uzvārds</w:t>
            </w:r>
          </w:p>
        </w:tc>
        <w:tc>
          <w:tcPr>
            <w:tcW w:w="2372" w:type="dxa"/>
          </w:tcPr>
          <w:p w14:paraId="4AAC0B68" w14:textId="77777777" w:rsidR="00A67473" w:rsidRPr="005734D7" w:rsidRDefault="00A67473" w:rsidP="00EB6EF5">
            <w:pPr>
              <w:rPr>
                <w:rFonts w:ascii="Times New Roman" w:hAnsi="Times New Roman" w:cs="Times New Roman"/>
              </w:rPr>
            </w:pPr>
            <w:r w:rsidRPr="005734D7">
              <w:rPr>
                <w:rFonts w:ascii="Times New Roman" w:hAnsi="Times New Roman" w:cs="Times New Roman"/>
              </w:rPr>
              <w:t xml:space="preserve">Amats </w:t>
            </w:r>
          </w:p>
        </w:tc>
        <w:tc>
          <w:tcPr>
            <w:tcW w:w="3010" w:type="dxa"/>
          </w:tcPr>
          <w:p w14:paraId="453E6CBF" w14:textId="77777777" w:rsidR="00A67473" w:rsidRPr="005734D7" w:rsidRDefault="00A67473" w:rsidP="00EB6EF5">
            <w:pPr>
              <w:rPr>
                <w:rFonts w:ascii="Times New Roman" w:hAnsi="Times New Roman" w:cs="Times New Roman"/>
              </w:rPr>
            </w:pPr>
            <w:r w:rsidRPr="005734D7">
              <w:rPr>
                <w:rFonts w:ascii="Times New Roman" w:hAnsi="Times New Roman" w:cs="Times New Roman"/>
              </w:rPr>
              <w:t>Paraksts</w:t>
            </w:r>
          </w:p>
        </w:tc>
      </w:tr>
    </w:tbl>
    <w:p w14:paraId="1BBB3EE2" w14:textId="77777777" w:rsidR="00C02486" w:rsidRPr="005734D7" w:rsidRDefault="00C02486" w:rsidP="00B13E59">
      <w:pPr>
        <w:jc w:val="right"/>
        <w:rPr>
          <w:rFonts w:ascii="Times New Roman" w:hAnsi="Times New Roman" w:cs="Times New Roman"/>
        </w:rPr>
      </w:pPr>
    </w:p>
    <w:sectPr w:rsidR="00C02486" w:rsidRPr="005734D7" w:rsidSect="00DE6CD9">
      <w:footerReference w:type="default" r:id="rId11"/>
      <w:pgSz w:w="11920" w:h="16850"/>
      <w:pgMar w:top="1440" w:right="1440" w:bottom="1440" w:left="1440" w:header="0" w:footer="52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96832" w14:textId="77777777" w:rsidR="00AC4457" w:rsidRDefault="00AC4457">
      <w:r>
        <w:separator/>
      </w:r>
    </w:p>
  </w:endnote>
  <w:endnote w:type="continuationSeparator" w:id="0">
    <w:p w14:paraId="3CCD4F63" w14:textId="77777777" w:rsidR="00AC4457" w:rsidRDefault="00AC4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63CD" w14:textId="23F38F1C" w:rsidR="009211DA" w:rsidRDefault="00F340F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91936" behindDoc="1" locked="0" layoutInCell="1" allowOverlap="1" wp14:anchorId="744DD680" wp14:editId="781049FE">
              <wp:simplePos x="0" y="0"/>
              <wp:positionH relativeFrom="page">
                <wp:posOffset>3686175</wp:posOffset>
              </wp:positionH>
              <wp:positionV relativeFrom="page">
                <wp:posOffset>10223500</wp:posOffset>
              </wp:positionV>
              <wp:extent cx="205105" cy="139700"/>
              <wp:effectExtent l="0" t="0" r="0" b="0"/>
              <wp:wrapNone/>
              <wp:docPr id="1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2D01A" w14:textId="77777777" w:rsidR="009211DA" w:rsidRDefault="00AE4D7C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4DD680" id="_x0000_t202" coordsize="21600,21600" o:spt="202" path="m,l,21600r21600,l21600,xe">
              <v:stroke joinstyle="miter"/>
              <v:path gradientshapeok="t" o:connecttype="rect"/>
            </v:shapetype>
            <v:shape id="docshape11" o:spid="_x0000_s1026" type="#_x0000_t202" style="position:absolute;margin-left:290.25pt;margin-top:805pt;width:16.15pt;height:11pt;z-index:-173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" filled="f" stroked="f">
              <v:textbox inset="0,0,0,0">
                <w:txbxContent>
                  <w:p w14:paraId="25E2D01A" w14:textId="77777777" w:rsidR="009211DA" w:rsidRDefault="00AE4D7C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18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C7B9E" w14:textId="77777777" w:rsidR="00AC4457" w:rsidRDefault="00AC4457">
      <w:r>
        <w:separator/>
      </w:r>
    </w:p>
  </w:footnote>
  <w:footnote w:type="continuationSeparator" w:id="0">
    <w:p w14:paraId="1DE1D936" w14:textId="77777777" w:rsidR="00AC4457" w:rsidRDefault="00AC4457">
      <w:r>
        <w:continuationSeparator/>
      </w:r>
    </w:p>
  </w:footnote>
  <w:footnote w:id="1">
    <w:p w14:paraId="27D8C0F7" w14:textId="1A1B46C9" w:rsidR="005734D7" w:rsidRDefault="005734D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eastAsia="Verdana" w:hAnsi="Times New Roman" w:cs="Times New Roman"/>
          <w:lang w:val="fr-FR"/>
        </w:rPr>
        <w:t>*) – obligāti aizpildāma aile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2785D"/>
    <w:multiLevelType w:val="hybridMultilevel"/>
    <w:tmpl w:val="D80A813A"/>
    <w:lvl w:ilvl="0" w:tplc="53AA10C0">
      <w:start w:val="10"/>
      <w:numFmt w:val="bullet"/>
      <w:lvlText w:val="-"/>
      <w:lvlJc w:val="left"/>
      <w:pPr>
        <w:ind w:left="358" w:hanging="360"/>
      </w:pPr>
      <w:rPr>
        <w:rFonts w:ascii="Verdana" w:eastAsia="Verdana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 w15:restartNumberingAfterBreak="0">
    <w:nsid w:val="43A149B5"/>
    <w:multiLevelType w:val="multilevel"/>
    <w:tmpl w:val="C78C03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A1666E3"/>
    <w:multiLevelType w:val="hybridMultilevel"/>
    <w:tmpl w:val="3BA6BE54"/>
    <w:lvl w:ilvl="0" w:tplc="C074AA8C">
      <w:start w:val="10"/>
      <w:numFmt w:val="bullet"/>
      <w:lvlText w:val="-"/>
      <w:lvlJc w:val="left"/>
      <w:pPr>
        <w:ind w:left="358" w:hanging="360"/>
      </w:pPr>
      <w:rPr>
        <w:rFonts w:ascii="Verdana" w:eastAsia="Verdana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" w15:restartNumberingAfterBreak="0">
    <w:nsid w:val="7B065EA1"/>
    <w:multiLevelType w:val="hybridMultilevel"/>
    <w:tmpl w:val="0BFC3058"/>
    <w:lvl w:ilvl="0" w:tplc="12C8DD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995134577">
    <w:abstractNumId w:val="3"/>
  </w:num>
  <w:num w:numId="2" w16cid:durableId="788478994">
    <w:abstractNumId w:val="1"/>
  </w:num>
  <w:num w:numId="3" w16cid:durableId="2073114428">
    <w:abstractNumId w:val="0"/>
  </w:num>
  <w:num w:numId="4" w16cid:durableId="192387754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DA"/>
    <w:rsid w:val="0001761A"/>
    <w:rsid w:val="0003579F"/>
    <w:rsid w:val="00047993"/>
    <w:rsid w:val="00062F45"/>
    <w:rsid w:val="00065D44"/>
    <w:rsid w:val="000737AF"/>
    <w:rsid w:val="00081E07"/>
    <w:rsid w:val="000A6747"/>
    <w:rsid w:val="000B7C94"/>
    <w:rsid w:val="000E3CCD"/>
    <w:rsid w:val="00136840"/>
    <w:rsid w:val="001546AD"/>
    <w:rsid w:val="00170A22"/>
    <w:rsid w:val="001847C3"/>
    <w:rsid w:val="0019440E"/>
    <w:rsid w:val="001C34E4"/>
    <w:rsid w:val="001D4F01"/>
    <w:rsid w:val="001D51D7"/>
    <w:rsid w:val="00223D45"/>
    <w:rsid w:val="00241086"/>
    <w:rsid w:val="002500A4"/>
    <w:rsid w:val="00273BA2"/>
    <w:rsid w:val="00276A05"/>
    <w:rsid w:val="00277A55"/>
    <w:rsid w:val="0028299D"/>
    <w:rsid w:val="002A6651"/>
    <w:rsid w:val="002B2E2E"/>
    <w:rsid w:val="002B583B"/>
    <w:rsid w:val="002D0D7F"/>
    <w:rsid w:val="002E1FB7"/>
    <w:rsid w:val="002E417A"/>
    <w:rsid w:val="002F73A8"/>
    <w:rsid w:val="0031295E"/>
    <w:rsid w:val="00312DEB"/>
    <w:rsid w:val="00336944"/>
    <w:rsid w:val="003427EF"/>
    <w:rsid w:val="0036744C"/>
    <w:rsid w:val="00370D9E"/>
    <w:rsid w:val="0037225C"/>
    <w:rsid w:val="00386269"/>
    <w:rsid w:val="003B71A0"/>
    <w:rsid w:val="003C1431"/>
    <w:rsid w:val="003C56EE"/>
    <w:rsid w:val="003D12A7"/>
    <w:rsid w:val="003D4426"/>
    <w:rsid w:val="003D5D1D"/>
    <w:rsid w:val="003F2894"/>
    <w:rsid w:val="00414020"/>
    <w:rsid w:val="00425388"/>
    <w:rsid w:val="004406C2"/>
    <w:rsid w:val="004B6E69"/>
    <w:rsid w:val="004E37AE"/>
    <w:rsid w:val="004E4052"/>
    <w:rsid w:val="005017E3"/>
    <w:rsid w:val="00531E89"/>
    <w:rsid w:val="005533C1"/>
    <w:rsid w:val="005734D7"/>
    <w:rsid w:val="005928B4"/>
    <w:rsid w:val="005A5215"/>
    <w:rsid w:val="005A6D22"/>
    <w:rsid w:val="005F3224"/>
    <w:rsid w:val="00606944"/>
    <w:rsid w:val="006120A0"/>
    <w:rsid w:val="0061444D"/>
    <w:rsid w:val="00631509"/>
    <w:rsid w:val="00670C58"/>
    <w:rsid w:val="006846ED"/>
    <w:rsid w:val="00694379"/>
    <w:rsid w:val="006B1C5E"/>
    <w:rsid w:val="006B2F0F"/>
    <w:rsid w:val="006C257B"/>
    <w:rsid w:val="006E3638"/>
    <w:rsid w:val="006F71F9"/>
    <w:rsid w:val="006F7633"/>
    <w:rsid w:val="007170BF"/>
    <w:rsid w:val="0072351F"/>
    <w:rsid w:val="00725011"/>
    <w:rsid w:val="0072737B"/>
    <w:rsid w:val="007447FA"/>
    <w:rsid w:val="00747229"/>
    <w:rsid w:val="00752DE7"/>
    <w:rsid w:val="00770C9A"/>
    <w:rsid w:val="007A6608"/>
    <w:rsid w:val="007E42C4"/>
    <w:rsid w:val="008016DE"/>
    <w:rsid w:val="00813770"/>
    <w:rsid w:val="00831F9E"/>
    <w:rsid w:val="00841125"/>
    <w:rsid w:val="0085125D"/>
    <w:rsid w:val="0087447D"/>
    <w:rsid w:val="008B2AB6"/>
    <w:rsid w:val="008C15B9"/>
    <w:rsid w:val="008E370C"/>
    <w:rsid w:val="0090185C"/>
    <w:rsid w:val="00901E5F"/>
    <w:rsid w:val="009179AF"/>
    <w:rsid w:val="009211DA"/>
    <w:rsid w:val="00952B7E"/>
    <w:rsid w:val="00953851"/>
    <w:rsid w:val="00954E10"/>
    <w:rsid w:val="0099097E"/>
    <w:rsid w:val="009C0CD4"/>
    <w:rsid w:val="009D3426"/>
    <w:rsid w:val="009D3766"/>
    <w:rsid w:val="009D5E4D"/>
    <w:rsid w:val="009F5DD1"/>
    <w:rsid w:val="00A064D7"/>
    <w:rsid w:val="00A16638"/>
    <w:rsid w:val="00A24E42"/>
    <w:rsid w:val="00A372B3"/>
    <w:rsid w:val="00A650E0"/>
    <w:rsid w:val="00A67473"/>
    <w:rsid w:val="00A814CC"/>
    <w:rsid w:val="00A90A8E"/>
    <w:rsid w:val="00A94A8C"/>
    <w:rsid w:val="00AA6C4A"/>
    <w:rsid w:val="00AB0F80"/>
    <w:rsid w:val="00AC4457"/>
    <w:rsid w:val="00AC57DE"/>
    <w:rsid w:val="00AE4D7C"/>
    <w:rsid w:val="00B07A9E"/>
    <w:rsid w:val="00B13E59"/>
    <w:rsid w:val="00B17576"/>
    <w:rsid w:val="00B23B54"/>
    <w:rsid w:val="00B260C7"/>
    <w:rsid w:val="00B41E9E"/>
    <w:rsid w:val="00B66534"/>
    <w:rsid w:val="00B9237F"/>
    <w:rsid w:val="00BA0681"/>
    <w:rsid w:val="00BA50CC"/>
    <w:rsid w:val="00BA5E75"/>
    <w:rsid w:val="00BC38C0"/>
    <w:rsid w:val="00BD11DC"/>
    <w:rsid w:val="00BD424C"/>
    <w:rsid w:val="00C00A08"/>
    <w:rsid w:val="00C02486"/>
    <w:rsid w:val="00C120D2"/>
    <w:rsid w:val="00C32EF1"/>
    <w:rsid w:val="00C57E47"/>
    <w:rsid w:val="00CB7FC3"/>
    <w:rsid w:val="00D1335F"/>
    <w:rsid w:val="00D83E76"/>
    <w:rsid w:val="00D85354"/>
    <w:rsid w:val="00D932FF"/>
    <w:rsid w:val="00DA73C4"/>
    <w:rsid w:val="00DB0709"/>
    <w:rsid w:val="00DC6FFD"/>
    <w:rsid w:val="00DE567E"/>
    <w:rsid w:val="00DE6CD9"/>
    <w:rsid w:val="00E0192A"/>
    <w:rsid w:val="00E13B20"/>
    <w:rsid w:val="00E15A8B"/>
    <w:rsid w:val="00E55888"/>
    <w:rsid w:val="00E65B74"/>
    <w:rsid w:val="00E86331"/>
    <w:rsid w:val="00E91C1B"/>
    <w:rsid w:val="00F054AA"/>
    <w:rsid w:val="00F1097E"/>
    <w:rsid w:val="00F14BED"/>
    <w:rsid w:val="00F164EB"/>
    <w:rsid w:val="00F20B0C"/>
    <w:rsid w:val="00F20C7B"/>
    <w:rsid w:val="00F340F3"/>
    <w:rsid w:val="00F3638F"/>
    <w:rsid w:val="00F540C2"/>
    <w:rsid w:val="00F65135"/>
    <w:rsid w:val="00F7475F"/>
    <w:rsid w:val="00F8555F"/>
    <w:rsid w:val="00F92D7E"/>
    <w:rsid w:val="00F97952"/>
    <w:rsid w:val="00FB2F14"/>
    <w:rsid w:val="00FB39DE"/>
    <w:rsid w:val="00FB3FAA"/>
    <w:rsid w:val="00FC1780"/>
    <w:rsid w:val="00FC491B"/>
    <w:rsid w:val="00FE7569"/>
    <w:rsid w:val="00F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80822A"/>
  <w15:docId w15:val="{FF0CB518-5CF9-4276-8E3A-7D368522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pPr>
      <w:ind w:left="717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3978" w:right="229"/>
      <w:jc w:val="center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173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1318" w:right="1952"/>
      <w:jc w:val="center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00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752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52DE7"/>
    <w:rPr>
      <w:b/>
      <w:bCs w:val="0"/>
    </w:rPr>
  </w:style>
  <w:style w:type="character" w:styleId="Hyperlink">
    <w:name w:val="Hyperlink"/>
    <w:basedOn w:val="DefaultParagraphFont"/>
    <w:uiPriority w:val="99"/>
    <w:unhideWhenUsed/>
    <w:rsid w:val="002E1F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FB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5A6D2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A6D2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5A6D22"/>
    <w:pPr>
      <w:spacing w:after="100"/>
      <w:ind w:left="440"/>
    </w:pPr>
  </w:style>
  <w:style w:type="paragraph" w:customStyle="1" w:styleId="Default">
    <w:name w:val="Default"/>
    <w:rsid w:val="00BC38C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0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09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097E"/>
    <w:rPr>
      <w:rFonts w:ascii="Calibri" w:eastAsia="Calibri" w:hAnsi="Calibri" w:cs="Calibri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97E"/>
    <w:rPr>
      <w:rFonts w:ascii="Calibri" w:eastAsia="Calibri" w:hAnsi="Calibri" w:cs="Calibri"/>
      <w:b/>
      <w:bCs/>
      <w:sz w:val="20"/>
      <w:szCs w:val="20"/>
      <w:lang w:val="lv-LV"/>
    </w:rPr>
  </w:style>
  <w:style w:type="paragraph" w:styleId="Revision">
    <w:name w:val="Revision"/>
    <w:hidden/>
    <w:uiPriority w:val="99"/>
    <w:semiHidden/>
    <w:rsid w:val="0099097E"/>
    <w:pPr>
      <w:widowControl/>
      <w:autoSpaceDE/>
      <w:autoSpaceDN/>
    </w:pPr>
    <w:rPr>
      <w:rFonts w:ascii="Calibri" w:eastAsia="Calibri" w:hAnsi="Calibri" w:cs="Calibri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58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583B"/>
    <w:rPr>
      <w:rFonts w:ascii="Calibri" w:eastAsia="Calibri" w:hAnsi="Calibri" w:cs="Calibri"/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2B583B"/>
    <w:rPr>
      <w:vertAlign w:val="superscript"/>
    </w:rPr>
  </w:style>
  <w:style w:type="paragraph" w:styleId="NoSpacing">
    <w:name w:val="No Spacing"/>
    <w:uiPriority w:val="1"/>
    <w:qFormat/>
    <w:rsid w:val="00B13E59"/>
    <w:pPr>
      <w:widowControl/>
      <w:autoSpaceDE/>
      <w:autoSpaceDN/>
    </w:pPr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B13E59"/>
    <w:pPr>
      <w:widowControl/>
      <w:tabs>
        <w:tab w:val="center" w:pos="4153"/>
        <w:tab w:val="right" w:pos="830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13E59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cncsaan.lv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22A1C.F1EA7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B73C-2506-4BD1-B0DA-65E51B82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3975</Words>
  <Characters>2267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Ausma</cp:lastModifiedBy>
  <cp:revision>16</cp:revision>
  <cp:lastPrinted>2026-10-21T12:01:00Z</cp:lastPrinted>
  <dcterms:created xsi:type="dcterms:W3CDTF">2025-05-16T10:29:00Z</dcterms:created>
  <dcterms:modified xsi:type="dcterms:W3CDTF">2026-10-27T16:47:00Z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2022-04-19T00:00:00Z</vt:filetime>
  </property>
</Properties>
</file>